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06D48" w14:textId="77777777" w:rsidR="00314C3A" w:rsidRDefault="00314C3A" w:rsidP="00DC6A71">
      <w:pPr>
        <w:pStyle w:val="datumtevilka"/>
      </w:pPr>
    </w:p>
    <w:p w14:paraId="56C4C29B" w14:textId="77777777" w:rsidR="00314C3A" w:rsidRDefault="00314C3A" w:rsidP="00DC6A71">
      <w:pPr>
        <w:pStyle w:val="datumtevilka"/>
      </w:pPr>
    </w:p>
    <w:p w14:paraId="766B7BFD" w14:textId="6AEB9142" w:rsidR="00314C3A" w:rsidRDefault="00314C3A" w:rsidP="00DC6A71">
      <w:pPr>
        <w:pStyle w:val="datumtevilka"/>
      </w:pPr>
    </w:p>
    <w:p w14:paraId="6A3083B1" w14:textId="6238FABC" w:rsidR="00412DC7" w:rsidRDefault="00412DC7" w:rsidP="00DC6A71">
      <w:pPr>
        <w:pStyle w:val="datumtevilka"/>
      </w:pPr>
    </w:p>
    <w:p w14:paraId="3EF7EB8B" w14:textId="77777777" w:rsidR="00412DC7" w:rsidRDefault="00412DC7" w:rsidP="00DC6A71">
      <w:pPr>
        <w:pStyle w:val="datumtevilka"/>
      </w:pPr>
    </w:p>
    <w:p w14:paraId="219920A6" w14:textId="77777777" w:rsidR="00314C3A" w:rsidRDefault="00314C3A" w:rsidP="00DC6A71">
      <w:pPr>
        <w:pStyle w:val="datumtevilka"/>
      </w:pPr>
    </w:p>
    <w:p w14:paraId="5E9376BE" w14:textId="77777777" w:rsidR="00314C3A" w:rsidRDefault="00314C3A" w:rsidP="00DC6A71">
      <w:pPr>
        <w:pStyle w:val="datumtevilka"/>
      </w:pPr>
    </w:p>
    <w:p w14:paraId="020B1019" w14:textId="0A8655BA" w:rsidR="00D0312B" w:rsidRPr="006B1CA1" w:rsidRDefault="007D75CF" w:rsidP="00DC6A71">
      <w:pPr>
        <w:pStyle w:val="datumtevilka"/>
      </w:pPr>
      <w:r w:rsidRPr="006B1CA1">
        <w:t xml:space="preserve">Številka: </w:t>
      </w:r>
      <w:r w:rsidR="00291CF2">
        <w:t xml:space="preserve"> </w:t>
      </w:r>
      <w:r w:rsidR="002308FE">
        <w:t>0</w:t>
      </w:r>
      <w:r w:rsidR="0033696A">
        <w:t>100</w:t>
      </w:r>
      <w:r w:rsidR="00FC6666">
        <w:t>-</w:t>
      </w:r>
      <w:r w:rsidR="002308FE">
        <w:t>25</w:t>
      </w:r>
      <w:r w:rsidR="00C17088" w:rsidRPr="006B1CA1">
        <w:t>/</w:t>
      </w:r>
      <w:r w:rsidR="00D0312B" w:rsidRPr="006B1CA1">
        <w:t>20</w:t>
      </w:r>
      <w:r w:rsidR="0054169C">
        <w:t>2</w:t>
      </w:r>
      <w:r w:rsidR="002308FE">
        <w:t>2</w:t>
      </w:r>
      <w:r w:rsidR="00A16813">
        <w:t>/</w:t>
      </w:r>
      <w:r w:rsidR="002308FE">
        <w:t>2</w:t>
      </w:r>
      <w:r w:rsidRPr="006B1CA1">
        <w:tab/>
      </w:r>
    </w:p>
    <w:p w14:paraId="7D754CAB" w14:textId="77777777" w:rsidR="007D75CF" w:rsidRPr="00695AD1" w:rsidRDefault="00C250D5" w:rsidP="00DC6A71">
      <w:pPr>
        <w:pStyle w:val="datumtevilka"/>
        <w:rPr>
          <w:i/>
        </w:rPr>
      </w:pPr>
      <w:r w:rsidRPr="006B1CA1">
        <w:t xml:space="preserve">Datum: </w:t>
      </w:r>
      <w:r w:rsidR="00D0312B" w:rsidRPr="006B1CA1">
        <w:t xml:space="preserve">   </w:t>
      </w:r>
      <w:r w:rsidR="002308FE">
        <w:t>13</w:t>
      </w:r>
      <w:r w:rsidR="00924F0F">
        <w:t>.</w:t>
      </w:r>
      <w:r w:rsidR="0033696A">
        <w:t xml:space="preserve"> </w:t>
      </w:r>
      <w:r w:rsidR="00A47FD0">
        <w:t>1</w:t>
      </w:r>
      <w:r w:rsidR="008D7850">
        <w:t>.</w:t>
      </w:r>
      <w:r w:rsidR="00B9093E">
        <w:t xml:space="preserve"> </w:t>
      </w:r>
      <w:r w:rsidR="00874685" w:rsidRPr="006B1CA1">
        <w:t>20</w:t>
      </w:r>
      <w:r w:rsidR="0054169C">
        <w:t>2</w:t>
      </w:r>
      <w:r w:rsidR="001D3FD5">
        <w:t>2</w:t>
      </w:r>
      <w:r w:rsidRPr="00695AD1">
        <w:rPr>
          <w:i/>
        </w:rPr>
        <w:tab/>
      </w:r>
      <w:r w:rsidR="007D75CF" w:rsidRPr="00695AD1">
        <w:rPr>
          <w:i/>
        </w:rPr>
        <w:t xml:space="preserve"> </w:t>
      </w:r>
    </w:p>
    <w:p w14:paraId="180B482B" w14:textId="77777777" w:rsidR="00996F49" w:rsidRDefault="00996F49" w:rsidP="0072536D">
      <w:pPr>
        <w:pStyle w:val="ZADEVA"/>
        <w:ind w:left="0" w:firstLine="0"/>
        <w:rPr>
          <w:i/>
          <w:lang w:val="sl-SI"/>
        </w:rPr>
      </w:pPr>
    </w:p>
    <w:p w14:paraId="03DC5066" w14:textId="77777777" w:rsidR="0078767F" w:rsidRDefault="0078767F" w:rsidP="0072536D">
      <w:pPr>
        <w:pStyle w:val="ZADEVA"/>
        <w:ind w:left="0" w:firstLine="0"/>
        <w:rPr>
          <w:i/>
          <w:lang w:val="sl-SI"/>
        </w:rPr>
      </w:pPr>
    </w:p>
    <w:p w14:paraId="36050411" w14:textId="77777777" w:rsidR="00AA66FD" w:rsidRDefault="00AA66FD" w:rsidP="0072536D">
      <w:pPr>
        <w:pStyle w:val="ZADEVA"/>
        <w:ind w:left="0" w:firstLine="0"/>
        <w:rPr>
          <w:i/>
          <w:lang w:val="sl-SI"/>
        </w:rPr>
      </w:pPr>
    </w:p>
    <w:p w14:paraId="7979BDB0" w14:textId="77777777" w:rsidR="00AA66FD" w:rsidRPr="002308FE" w:rsidRDefault="00AA66FD" w:rsidP="0072536D">
      <w:pPr>
        <w:pStyle w:val="ZADEVA"/>
        <w:ind w:left="0" w:firstLine="0"/>
        <w:rPr>
          <w:bCs/>
          <w:szCs w:val="20"/>
          <w:lang w:val="sl-SI" w:eastAsia="sl-SI"/>
        </w:rPr>
      </w:pPr>
    </w:p>
    <w:p w14:paraId="4E6F0E02" w14:textId="77777777" w:rsidR="002308FE" w:rsidRPr="002308FE" w:rsidRDefault="00A14915" w:rsidP="002308FE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eastAsia="sl-SI"/>
        </w:rPr>
      </w:pPr>
      <w:r w:rsidRPr="002308FE">
        <w:rPr>
          <w:b/>
          <w:bCs/>
          <w:szCs w:val="20"/>
          <w:lang w:eastAsia="sl-SI"/>
        </w:rPr>
        <w:t>ZADEVA</w:t>
      </w:r>
      <w:r w:rsidR="007D75CF" w:rsidRPr="002308FE">
        <w:rPr>
          <w:b/>
          <w:bCs/>
          <w:szCs w:val="20"/>
          <w:lang w:eastAsia="sl-SI"/>
        </w:rPr>
        <w:t>:</w:t>
      </w:r>
      <w:r w:rsidR="00F408F8" w:rsidRPr="002308FE">
        <w:rPr>
          <w:b/>
          <w:bCs/>
          <w:szCs w:val="20"/>
          <w:lang w:eastAsia="sl-SI"/>
        </w:rPr>
        <w:t xml:space="preserve"> </w:t>
      </w:r>
      <w:r w:rsidR="00E23614" w:rsidRPr="002308FE">
        <w:rPr>
          <w:b/>
          <w:bCs/>
          <w:szCs w:val="20"/>
          <w:lang w:eastAsia="sl-SI"/>
        </w:rPr>
        <w:t xml:space="preserve"> </w:t>
      </w:r>
      <w:r w:rsidR="002308FE" w:rsidRPr="002308FE">
        <w:rPr>
          <w:b/>
          <w:bCs/>
          <w:szCs w:val="20"/>
          <w:lang w:eastAsia="sl-SI"/>
        </w:rPr>
        <w:t>Napačni podatek v uradnem listu in spletni strani ministrstva</w:t>
      </w:r>
    </w:p>
    <w:p w14:paraId="15795359" w14:textId="77777777" w:rsidR="00924F0F" w:rsidRDefault="00924F0F" w:rsidP="002308FE">
      <w:pPr>
        <w:pStyle w:val="ZADEVA"/>
        <w:rPr>
          <w:bCs/>
          <w:szCs w:val="20"/>
          <w:lang w:val="sl-SI" w:eastAsia="sl-SI"/>
        </w:rPr>
      </w:pPr>
    </w:p>
    <w:p w14:paraId="6A7F3108" w14:textId="77777777" w:rsidR="00924F0F" w:rsidRPr="00924F0F" w:rsidRDefault="00924F0F" w:rsidP="00924F0F">
      <w:pPr>
        <w:pStyle w:val="ZADEVA"/>
        <w:rPr>
          <w:lang w:val="sl-SI"/>
        </w:rPr>
      </w:pPr>
    </w:p>
    <w:p w14:paraId="1AFEF013" w14:textId="44F40531" w:rsidR="0028513A" w:rsidRDefault="00A47FD0" w:rsidP="000354CB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  <w:r w:rsidRPr="003917D1">
        <w:rPr>
          <w:rFonts w:cs="Arial"/>
          <w:szCs w:val="20"/>
        </w:rPr>
        <w:t>Prejeli smo</w:t>
      </w:r>
      <w:r w:rsidR="007C7BED">
        <w:rPr>
          <w:rFonts w:cs="Arial"/>
          <w:szCs w:val="20"/>
        </w:rPr>
        <w:t xml:space="preserve"> vaš</w:t>
      </w:r>
      <w:r w:rsidR="002308FE">
        <w:rPr>
          <w:rFonts w:cs="Arial"/>
          <w:szCs w:val="20"/>
        </w:rPr>
        <w:t xml:space="preserve">e </w:t>
      </w:r>
      <w:r w:rsidR="007C7BED">
        <w:rPr>
          <w:rFonts w:cs="Arial"/>
          <w:szCs w:val="20"/>
        </w:rPr>
        <w:t>vprašanj</w:t>
      </w:r>
      <w:r w:rsidR="002308FE">
        <w:rPr>
          <w:rFonts w:cs="Arial"/>
          <w:szCs w:val="20"/>
        </w:rPr>
        <w:t>e</w:t>
      </w:r>
      <w:r w:rsidR="007F091E">
        <w:rPr>
          <w:rFonts w:cs="Arial"/>
          <w:szCs w:val="20"/>
        </w:rPr>
        <w:t xml:space="preserve"> v zvezi z </w:t>
      </w:r>
      <w:r w:rsidR="008666DC">
        <w:rPr>
          <w:rFonts w:cs="Arial"/>
          <w:szCs w:val="20"/>
        </w:rPr>
        <w:t xml:space="preserve">zneskom </w:t>
      </w:r>
      <w:r w:rsidR="008666DC" w:rsidRPr="00873660">
        <w:rPr>
          <w:rFonts w:cs="Arial"/>
          <w:szCs w:val="20"/>
        </w:rPr>
        <w:t>regresa za prehrano med delom</w:t>
      </w:r>
      <w:r w:rsidR="008666DC">
        <w:rPr>
          <w:rFonts w:cs="Arial"/>
          <w:szCs w:val="20"/>
        </w:rPr>
        <w:t xml:space="preserve">. </w:t>
      </w:r>
      <w:r w:rsidR="008666DC" w:rsidRPr="0028513A">
        <w:rPr>
          <w:rFonts w:cs="Arial"/>
          <w:szCs w:val="20"/>
        </w:rPr>
        <w:t>Pri pridobivanju podatkov za obračun plač s</w:t>
      </w:r>
      <w:r w:rsidR="0028513A" w:rsidRPr="0028513A">
        <w:rPr>
          <w:rFonts w:cs="Arial"/>
          <w:szCs w:val="20"/>
        </w:rPr>
        <w:t>te</w:t>
      </w:r>
      <w:r w:rsidR="008666DC" w:rsidRPr="0028513A">
        <w:rPr>
          <w:rFonts w:cs="Arial"/>
          <w:szCs w:val="20"/>
        </w:rPr>
        <w:t xml:space="preserve"> opazil</w:t>
      </w:r>
      <w:r w:rsidR="0028513A" w:rsidRPr="0028513A">
        <w:rPr>
          <w:rFonts w:cs="Arial"/>
          <w:szCs w:val="20"/>
        </w:rPr>
        <w:t xml:space="preserve">i različne zneske </w:t>
      </w:r>
      <w:r w:rsidR="0028513A" w:rsidRPr="00873660">
        <w:rPr>
          <w:rFonts w:cs="Arial"/>
          <w:szCs w:val="20"/>
        </w:rPr>
        <w:t>regresa za prehrano med delom</w:t>
      </w:r>
      <w:r w:rsidR="0028513A">
        <w:rPr>
          <w:rFonts w:cs="Arial"/>
          <w:szCs w:val="20"/>
        </w:rPr>
        <w:t xml:space="preserve"> in prosite za pojasnilo. </w:t>
      </w:r>
    </w:p>
    <w:p w14:paraId="6077FCCB" w14:textId="77777777" w:rsidR="000354CB" w:rsidRDefault="000354CB" w:rsidP="000354CB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</w:p>
    <w:p w14:paraId="27BE6DE9" w14:textId="7EDB0C3D" w:rsidR="000354CB" w:rsidRDefault="00A12D36" w:rsidP="000354CB">
      <w:pPr>
        <w:pStyle w:val="odstavek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A12D36">
        <w:rPr>
          <w:rFonts w:ascii="Arial" w:hAnsi="Arial" w:cs="Arial"/>
          <w:sz w:val="20"/>
          <w:szCs w:val="20"/>
          <w:lang w:eastAsia="en-US"/>
        </w:rPr>
        <w:t>Pojasnjujemo, da je v</w:t>
      </w:r>
      <w:r w:rsidRPr="00813415">
        <w:rPr>
          <w:rFonts w:ascii="Arial" w:hAnsi="Arial" w:cs="Arial"/>
          <w:sz w:val="20"/>
          <w:szCs w:val="20"/>
          <w:lang w:eastAsia="en-US"/>
        </w:rPr>
        <w:t xml:space="preserve"> Uradnem listu RS, št. 5/22 objavljen znesek regresa za prehrano med delom za obdobje januar–junij 2022, in sicer 4,79 eura na dan. Gre za znesek regresa za prehrano med delom, ki se v skladu z drugim odstavkom 11. člena Zakona o višini povračil stroškov v zvezi z delom in nekaterih drugih prejemkov (Uradni list RS, št. 87/97, 9/98, 48/01, 40/12 – ZUJF in 8/20) vsakih šest mesecev usklajuje z rastjo cen prehrambnih izdelkov, ki jih na podlagi podatkov Statističnega urada Republike Slovenije objavi minister, pristojen za delo. </w:t>
      </w:r>
      <w:r>
        <w:rPr>
          <w:rFonts w:ascii="Arial" w:hAnsi="Arial" w:cs="Arial"/>
          <w:sz w:val="20"/>
          <w:szCs w:val="20"/>
          <w:lang w:eastAsia="en-US"/>
        </w:rPr>
        <w:t xml:space="preserve">Navedeni zakon je za javni sektor prenehal veljati z dnem uveljavitve </w:t>
      </w:r>
      <w:r w:rsidRPr="00A12D36">
        <w:rPr>
          <w:rFonts w:ascii="Arial" w:hAnsi="Arial" w:cs="Arial"/>
          <w:sz w:val="20"/>
          <w:szCs w:val="20"/>
          <w:lang w:eastAsia="en-US"/>
        </w:rPr>
        <w:t xml:space="preserve">Zakona za uravnoteženje javnih financ (Uradni list RS, št. 40/12, 96/12 – ZPIZ-2, 104/12 – ZIPRS1314, 105/12, 25/13 – </w:t>
      </w:r>
      <w:proofErr w:type="spellStart"/>
      <w:r w:rsidRPr="00A12D36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Pr="00A12D36">
        <w:rPr>
          <w:rFonts w:ascii="Arial" w:hAnsi="Arial" w:cs="Arial"/>
          <w:sz w:val="20"/>
          <w:szCs w:val="20"/>
          <w:lang w:eastAsia="en-US"/>
        </w:rPr>
        <w:t xml:space="preserve">. US, 46/13 – ZIPRS1314-A, 56/13 – ZŠtip-1, 63/13 – ZOsn-I, 63/13 – ZJAKRS-A, 99/13 – ZUPJS-C, 99/13 – </w:t>
      </w:r>
      <w:proofErr w:type="spellStart"/>
      <w:r w:rsidRPr="00A12D36">
        <w:rPr>
          <w:rFonts w:ascii="Arial" w:hAnsi="Arial" w:cs="Arial"/>
          <w:sz w:val="20"/>
          <w:szCs w:val="20"/>
          <w:lang w:eastAsia="en-US"/>
        </w:rPr>
        <w:t>ZSVarPre</w:t>
      </w:r>
      <w:proofErr w:type="spellEnd"/>
      <w:r w:rsidRPr="00A12D36">
        <w:rPr>
          <w:rFonts w:ascii="Arial" w:hAnsi="Arial" w:cs="Arial"/>
          <w:sz w:val="20"/>
          <w:szCs w:val="20"/>
          <w:lang w:eastAsia="en-US"/>
        </w:rPr>
        <w:t xml:space="preserve">-C, 101/13 – ZIPRS1415, 101/13 – </w:t>
      </w:r>
      <w:proofErr w:type="spellStart"/>
      <w:r w:rsidRPr="00A12D36">
        <w:rPr>
          <w:rFonts w:ascii="Arial" w:hAnsi="Arial" w:cs="Arial"/>
          <w:sz w:val="20"/>
          <w:szCs w:val="20"/>
          <w:lang w:eastAsia="en-US"/>
        </w:rPr>
        <w:t>ZDavNepr</w:t>
      </w:r>
      <w:proofErr w:type="spellEnd"/>
      <w:r w:rsidRPr="00A12D36">
        <w:rPr>
          <w:rFonts w:ascii="Arial" w:hAnsi="Arial" w:cs="Arial"/>
          <w:sz w:val="20"/>
          <w:szCs w:val="20"/>
          <w:lang w:eastAsia="en-US"/>
        </w:rPr>
        <w:t xml:space="preserve">, 107/13 – </w:t>
      </w:r>
      <w:proofErr w:type="spellStart"/>
      <w:r w:rsidRPr="00A12D36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Pr="00A12D36">
        <w:rPr>
          <w:rFonts w:ascii="Arial" w:hAnsi="Arial" w:cs="Arial"/>
          <w:sz w:val="20"/>
          <w:szCs w:val="20"/>
          <w:lang w:eastAsia="en-US"/>
        </w:rPr>
        <w:t xml:space="preserve">. US, 85/14, 95/14, 24/15 – </w:t>
      </w:r>
      <w:proofErr w:type="spellStart"/>
      <w:r w:rsidRPr="00A12D36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Pr="00A12D36">
        <w:rPr>
          <w:rFonts w:ascii="Arial" w:hAnsi="Arial" w:cs="Arial"/>
          <w:sz w:val="20"/>
          <w:szCs w:val="20"/>
          <w:lang w:eastAsia="en-US"/>
        </w:rPr>
        <w:t>. US, 90/15, 102/15, 63/16 – ZDoh-2R, 77/17 – ZMVN-1, 33/19 – ZMVN-1A, 72/19 in 174/20 – ZIPRS2122)</w:t>
      </w:r>
      <w:r>
        <w:rPr>
          <w:rFonts w:ascii="Arial" w:hAnsi="Arial" w:cs="Arial"/>
          <w:sz w:val="20"/>
          <w:szCs w:val="20"/>
          <w:lang w:eastAsia="en-US"/>
        </w:rPr>
        <w:t>, torej 31. maja 2012.</w:t>
      </w:r>
    </w:p>
    <w:p w14:paraId="34D75C13" w14:textId="77777777" w:rsidR="000354CB" w:rsidRDefault="000354CB" w:rsidP="000354CB">
      <w:pPr>
        <w:pStyle w:val="odstavek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14CD840" w14:textId="65B97F0E" w:rsidR="008666DC" w:rsidRPr="00873660" w:rsidRDefault="000354CB" w:rsidP="000354CB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28513A">
        <w:rPr>
          <w:rFonts w:cs="Arial"/>
          <w:szCs w:val="20"/>
        </w:rPr>
        <w:t>a spletni strani</w:t>
      </w:r>
      <w:r w:rsidR="00D270CB">
        <w:rPr>
          <w:rFonts w:cs="Arial"/>
          <w:szCs w:val="20"/>
        </w:rPr>
        <w:t xml:space="preserve"> Ministrstva za javno upravo</w:t>
      </w:r>
      <w:r w:rsidR="002C4A0B">
        <w:rPr>
          <w:rFonts w:cs="Arial"/>
          <w:szCs w:val="20"/>
        </w:rPr>
        <w:t xml:space="preserve"> je</w:t>
      </w:r>
      <w:r w:rsidR="00D270CB">
        <w:rPr>
          <w:rFonts w:cs="Arial"/>
          <w:szCs w:val="20"/>
        </w:rPr>
        <w:t xml:space="preserve"> objavljen usklajen znesek regresa za prehrano med delom, in sicer gre za </w:t>
      </w:r>
      <w:r w:rsidR="00D270CB" w:rsidRPr="00873660">
        <w:rPr>
          <w:rFonts w:cs="Arial"/>
          <w:szCs w:val="20"/>
        </w:rPr>
        <w:t>znesek regresa za prehrano med delom</w:t>
      </w:r>
      <w:r w:rsidR="00D270CB">
        <w:rPr>
          <w:rFonts w:cs="Arial"/>
          <w:szCs w:val="20"/>
        </w:rPr>
        <w:t xml:space="preserve">, ki je določen v </w:t>
      </w:r>
      <w:r w:rsidR="00D270CB" w:rsidRPr="00873660">
        <w:rPr>
          <w:rFonts w:cs="Arial"/>
          <w:szCs w:val="20"/>
        </w:rPr>
        <w:t>aneks</w:t>
      </w:r>
      <w:r w:rsidR="00D270CB">
        <w:rPr>
          <w:rFonts w:cs="Arial"/>
          <w:szCs w:val="20"/>
        </w:rPr>
        <w:t>ih</w:t>
      </w:r>
      <w:r w:rsidR="00D270CB" w:rsidRPr="00873660">
        <w:rPr>
          <w:rFonts w:cs="Arial"/>
          <w:szCs w:val="20"/>
        </w:rPr>
        <w:t xml:space="preserve"> h kolektivnim pogodbam dejavnosti in poklicev v javnem sektorju (Uradni list RS, št. 88/21) </w:t>
      </w:r>
      <w:r w:rsidR="00D270CB">
        <w:rPr>
          <w:rFonts w:cs="Arial"/>
          <w:szCs w:val="20"/>
        </w:rPr>
        <w:t>in se</w:t>
      </w:r>
      <w:r w:rsidR="00D270CB" w:rsidRPr="00873660">
        <w:rPr>
          <w:rFonts w:cs="Arial"/>
          <w:szCs w:val="20"/>
        </w:rPr>
        <w:t xml:space="preserve"> </w:t>
      </w:r>
      <w:r w:rsidR="00D270CB">
        <w:rPr>
          <w:rFonts w:cs="Arial"/>
          <w:szCs w:val="20"/>
        </w:rPr>
        <w:t xml:space="preserve">v </w:t>
      </w:r>
      <w:r w:rsidR="00D270CB" w:rsidRPr="00873660">
        <w:rPr>
          <w:rFonts w:cs="Arial"/>
          <w:szCs w:val="20"/>
        </w:rPr>
        <w:t xml:space="preserve">skladu z določbami </w:t>
      </w:r>
      <w:r w:rsidR="00D270CB">
        <w:rPr>
          <w:rFonts w:cs="Arial"/>
          <w:szCs w:val="20"/>
        </w:rPr>
        <w:t xml:space="preserve">teh aneksov </w:t>
      </w:r>
      <w:r w:rsidR="00D270CB" w:rsidRPr="00873660">
        <w:rPr>
          <w:rFonts w:cs="Arial"/>
          <w:szCs w:val="20"/>
        </w:rPr>
        <w:t>vsakih šest mesecev usklajuje z rastjo cen prehrambnih izdelkov na podlagi podatkov Statističnega urada Republike Slovenije.</w:t>
      </w:r>
      <w:r w:rsidR="00D270CB">
        <w:rPr>
          <w:rFonts w:cs="Arial"/>
          <w:szCs w:val="20"/>
        </w:rPr>
        <w:t xml:space="preserve"> </w:t>
      </w:r>
      <w:r w:rsidR="008666DC" w:rsidRPr="00873660">
        <w:rPr>
          <w:rFonts w:cs="Arial"/>
          <w:szCs w:val="20"/>
        </w:rPr>
        <w:t xml:space="preserve">Statistični urad Republike Slovenije je Ministrstvu za javno upravo posredoval podatek, da je količnik rasti cen prehrambnih izdelkov (skupaj hrana in brezalkoholne pijače za obdobje julij – december 2021) 1,018. Glede na navedeni količnik rasti cen prehrambnih izdelkov višina regresa za prehrano med delom </w:t>
      </w:r>
      <w:r w:rsidR="00D270CB">
        <w:rPr>
          <w:rFonts w:cs="Arial"/>
          <w:szCs w:val="20"/>
        </w:rPr>
        <w:t xml:space="preserve">za zaposlene, za katere veljajo aneksi </w:t>
      </w:r>
      <w:r w:rsidR="00D270CB" w:rsidRPr="00873660">
        <w:rPr>
          <w:rFonts w:cs="Arial"/>
          <w:szCs w:val="20"/>
        </w:rPr>
        <w:t>h kolektivnim pogodbam dejavnosti in poklicev v javnem sektorju</w:t>
      </w:r>
      <w:r w:rsidR="00813415">
        <w:rPr>
          <w:rFonts w:cs="Arial"/>
          <w:szCs w:val="20"/>
        </w:rPr>
        <w:t xml:space="preserve">, </w:t>
      </w:r>
      <w:r w:rsidR="008666DC" w:rsidRPr="00D270CB">
        <w:rPr>
          <w:rFonts w:cs="Arial"/>
          <w:szCs w:val="20"/>
        </w:rPr>
        <w:t>od 1. januarja 2022 do 30. junija 2022 znaša 4,47 evra.</w:t>
      </w:r>
      <w:r w:rsidR="008666DC" w:rsidRPr="00873660">
        <w:rPr>
          <w:rFonts w:cs="Arial"/>
          <w:color w:val="FF0000"/>
          <w:szCs w:val="20"/>
        </w:rPr>
        <w:t xml:space="preserve"> </w:t>
      </w:r>
    </w:p>
    <w:p w14:paraId="2AB03CED" w14:textId="77777777" w:rsidR="00813415" w:rsidRDefault="00813415" w:rsidP="000354CB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</w:p>
    <w:p w14:paraId="461E1628" w14:textId="77777777" w:rsidR="00055E3F" w:rsidRDefault="00055E3F" w:rsidP="007C7BE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B44D001" w14:textId="77777777" w:rsidR="00D377AC" w:rsidRPr="00D465CC" w:rsidRDefault="007D75CF" w:rsidP="008721D4">
      <w:pPr>
        <w:jc w:val="both"/>
      </w:pPr>
      <w:r w:rsidRPr="00D465CC">
        <w:t>S spoštovanjem,</w:t>
      </w:r>
    </w:p>
    <w:p w14:paraId="69EC772D" w14:textId="77777777" w:rsidR="00697BE7" w:rsidRPr="00D465CC" w:rsidRDefault="0072536D" w:rsidP="00697BE7">
      <w:pPr>
        <w:spacing w:line="240" w:lineRule="atLeast"/>
      </w:pPr>
      <w:r w:rsidRPr="00D465CC">
        <w:t xml:space="preserve">   </w:t>
      </w:r>
      <w:r w:rsidR="00B20FD3" w:rsidRPr="00D465CC">
        <w:t xml:space="preserve">     </w:t>
      </w:r>
      <w:r w:rsidR="00AA66FD" w:rsidRPr="00D465CC">
        <w:t xml:space="preserve">  </w:t>
      </w:r>
      <w:r w:rsidR="00C563C3" w:rsidRPr="00D465CC">
        <w:t xml:space="preserve">              </w:t>
      </w:r>
    </w:p>
    <w:p w14:paraId="2FA4D7C2" w14:textId="77777777" w:rsidR="00563284" w:rsidRPr="00D465CC" w:rsidRDefault="00C563C3" w:rsidP="00697BE7">
      <w:pPr>
        <w:spacing w:line="240" w:lineRule="atLeast"/>
      </w:pPr>
      <w:r w:rsidRPr="00D465CC">
        <w:t xml:space="preserve">                                                                         </w:t>
      </w:r>
      <w:r w:rsidR="00097328" w:rsidRPr="00D465CC">
        <w:t xml:space="preserve">     </w:t>
      </w:r>
      <w:r w:rsidRPr="00D465CC">
        <w:t xml:space="preserve"> </w:t>
      </w:r>
      <w:r w:rsidR="00563284" w:rsidRPr="00D465CC">
        <w:t xml:space="preserve">                                                                                                                            </w:t>
      </w:r>
    </w:p>
    <w:p w14:paraId="61F60238" w14:textId="77777777" w:rsidR="0033696A" w:rsidRDefault="00563284" w:rsidP="0033696A">
      <w:pPr>
        <w:rPr>
          <w:rFonts w:ascii="Calibri" w:hAnsi="Calibri"/>
          <w:szCs w:val="22"/>
        </w:rPr>
      </w:pPr>
      <w:r w:rsidRPr="00D465CC">
        <w:t xml:space="preserve">                                                                                                  </w:t>
      </w:r>
      <w:r w:rsidR="0033696A">
        <w:t>Peter Pogačar</w:t>
      </w:r>
    </w:p>
    <w:p w14:paraId="35C008E5" w14:textId="77777777" w:rsidR="0033696A" w:rsidRPr="00DD158B" w:rsidRDefault="0033696A" w:rsidP="0033696A">
      <w:pPr>
        <w:rPr>
          <w:caps/>
        </w:rPr>
      </w:pPr>
      <w:r>
        <w:t xml:space="preserve">                                                                            </w:t>
      </w:r>
      <w:r>
        <w:rPr>
          <w:caps/>
        </w:rPr>
        <w:t xml:space="preserve">              </w:t>
      </w:r>
      <w:r w:rsidRPr="00DD158B">
        <w:rPr>
          <w:caps/>
        </w:rPr>
        <w:t>generaln</w:t>
      </w:r>
      <w:r>
        <w:rPr>
          <w:caps/>
        </w:rPr>
        <w:t>I</w:t>
      </w:r>
      <w:r w:rsidRPr="00DD158B">
        <w:rPr>
          <w:caps/>
        </w:rPr>
        <w:t xml:space="preserve"> direktor</w:t>
      </w:r>
    </w:p>
    <w:sectPr w:rsidR="0033696A" w:rsidRPr="00DD158B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C9706" w14:textId="77777777" w:rsidR="00B4394B" w:rsidRDefault="00B4394B">
      <w:r>
        <w:separator/>
      </w:r>
    </w:p>
  </w:endnote>
  <w:endnote w:type="continuationSeparator" w:id="0">
    <w:p w14:paraId="6E094F4E" w14:textId="77777777" w:rsidR="00B4394B" w:rsidRDefault="00B4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05A64" w14:textId="77777777" w:rsidR="00B4394B" w:rsidRDefault="00B4394B">
      <w:r>
        <w:separator/>
      </w:r>
    </w:p>
  </w:footnote>
  <w:footnote w:type="continuationSeparator" w:id="0">
    <w:p w14:paraId="0A64715C" w14:textId="77777777" w:rsidR="00B4394B" w:rsidRDefault="00B4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B8D82" w14:textId="77777777" w:rsidR="00EC7921" w:rsidRPr="00110CBD" w:rsidRDefault="00EC79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B26CDA" w14:paraId="0E5B6A21" w14:textId="77777777" w:rsidTr="00E57CE7">
      <w:trPr>
        <w:trHeight w:val="980"/>
      </w:trPr>
      <w:tc>
        <w:tcPr>
          <w:tcW w:w="657" w:type="dxa"/>
        </w:tcPr>
        <w:p w14:paraId="34EA09F3" w14:textId="77777777" w:rsidR="00B26CDA" w:rsidRDefault="00B26CDA" w:rsidP="00B26CD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28B0E180" wp14:editId="24C7A25A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18C8094" w14:textId="77777777" w:rsidR="00B26CDA" w:rsidRDefault="00B26CDA" w:rsidP="00B26CD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562D6450" w14:textId="77777777" w:rsidR="00B26CDA" w:rsidRPr="00667438" w:rsidRDefault="00B26CDA" w:rsidP="00B26CDA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667438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266E33E5" w14:textId="77777777" w:rsidR="00B26CDA" w:rsidRPr="00667438" w:rsidRDefault="00B26CDA" w:rsidP="00B26CDA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667438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667438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6CC9A211" w14:textId="77777777" w:rsidR="00B26CDA" w:rsidRPr="00B8505D" w:rsidRDefault="00B26CDA" w:rsidP="00B26CDA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 w:rsidRPr="00667438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>DIREKTORAT ZA JAVNI SEKTOR</w:t>
          </w:r>
        </w:p>
      </w:tc>
    </w:tr>
  </w:tbl>
  <w:p w14:paraId="64032284" w14:textId="77777777" w:rsidR="00B26CDA" w:rsidRPr="008F3500" w:rsidRDefault="00B26CDA" w:rsidP="00B26CD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14:paraId="67501A70" w14:textId="77777777" w:rsidR="00B26CDA" w:rsidRPr="008F3500" w:rsidRDefault="00B26CDA" w:rsidP="00B26C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14:paraId="07131787" w14:textId="77777777" w:rsidR="00B26CDA" w:rsidRPr="008F3500" w:rsidRDefault="00B26CDA" w:rsidP="00B26C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027A4B8C" w14:textId="77777777" w:rsidR="00B26CDA" w:rsidRPr="008F3500" w:rsidRDefault="00B26CDA" w:rsidP="00B26C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6EEB1BA9" w14:textId="77777777" w:rsidR="00EC7921" w:rsidRPr="008F3500" w:rsidRDefault="00EC792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7FE"/>
    <w:multiLevelType w:val="hybridMultilevel"/>
    <w:tmpl w:val="A09CEA12"/>
    <w:lvl w:ilvl="0" w:tplc="C7021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EE"/>
    <w:multiLevelType w:val="hybridMultilevel"/>
    <w:tmpl w:val="E234A07A"/>
    <w:lvl w:ilvl="0" w:tplc="1602C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5613"/>
    <w:multiLevelType w:val="hybridMultilevel"/>
    <w:tmpl w:val="9968C5D8"/>
    <w:lvl w:ilvl="0" w:tplc="08EC7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A7E51"/>
    <w:multiLevelType w:val="multilevel"/>
    <w:tmpl w:val="F34442C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0E3D7830"/>
    <w:multiLevelType w:val="hybridMultilevel"/>
    <w:tmpl w:val="070CCB22"/>
    <w:lvl w:ilvl="0" w:tplc="6CDCA72E">
      <w:start w:val="1"/>
      <w:numFmt w:val="decimal"/>
      <w:lvlText w:val="%1)"/>
      <w:lvlJc w:val="left"/>
      <w:pPr>
        <w:ind w:left="720" w:hanging="360"/>
      </w:pPr>
      <w:rPr>
        <w:rFonts w:ascii="sans-serif" w:hAnsi="sans-serif" w:cs="sans-serif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A133B"/>
    <w:multiLevelType w:val="hybridMultilevel"/>
    <w:tmpl w:val="4B148B28"/>
    <w:lvl w:ilvl="0" w:tplc="9D626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206D7"/>
    <w:multiLevelType w:val="hybridMultilevel"/>
    <w:tmpl w:val="A61296BE"/>
    <w:lvl w:ilvl="0" w:tplc="BAB42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C6F09"/>
    <w:multiLevelType w:val="hybridMultilevel"/>
    <w:tmpl w:val="D2EE76A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71320"/>
    <w:multiLevelType w:val="hybridMultilevel"/>
    <w:tmpl w:val="36CE0F26"/>
    <w:lvl w:ilvl="0" w:tplc="798A0B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D39AB"/>
    <w:multiLevelType w:val="hybridMultilevel"/>
    <w:tmpl w:val="171AAA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72878"/>
    <w:multiLevelType w:val="hybridMultilevel"/>
    <w:tmpl w:val="A19A2B36"/>
    <w:lvl w:ilvl="0" w:tplc="3A0EBA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3B0C68"/>
    <w:multiLevelType w:val="hybridMultilevel"/>
    <w:tmpl w:val="F064E5F6"/>
    <w:lvl w:ilvl="0" w:tplc="C9BCC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02A86"/>
    <w:multiLevelType w:val="hybridMultilevel"/>
    <w:tmpl w:val="89E20C6E"/>
    <w:lvl w:ilvl="0" w:tplc="1602CFCE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13"/>
  </w:num>
  <w:num w:numId="14">
    <w:abstractNumId w:val="17"/>
  </w:num>
  <w:num w:numId="15">
    <w:abstractNumId w:val="1"/>
  </w:num>
  <w:num w:numId="16">
    <w:abstractNumId w:val="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64"/>
    <w:rsid w:val="000002F5"/>
    <w:rsid w:val="00010433"/>
    <w:rsid w:val="00011E66"/>
    <w:rsid w:val="000169BE"/>
    <w:rsid w:val="00023A88"/>
    <w:rsid w:val="00026301"/>
    <w:rsid w:val="000275E0"/>
    <w:rsid w:val="00030A90"/>
    <w:rsid w:val="00030E1C"/>
    <w:rsid w:val="000354CB"/>
    <w:rsid w:val="00042AFF"/>
    <w:rsid w:val="00047B57"/>
    <w:rsid w:val="000524A3"/>
    <w:rsid w:val="00055E3F"/>
    <w:rsid w:val="00062C86"/>
    <w:rsid w:val="00063D88"/>
    <w:rsid w:val="00066FB0"/>
    <w:rsid w:val="000706D5"/>
    <w:rsid w:val="00070F2B"/>
    <w:rsid w:val="000741CC"/>
    <w:rsid w:val="000752BF"/>
    <w:rsid w:val="000772FB"/>
    <w:rsid w:val="00087F2F"/>
    <w:rsid w:val="000960A0"/>
    <w:rsid w:val="0009723C"/>
    <w:rsid w:val="00097328"/>
    <w:rsid w:val="000A65BD"/>
    <w:rsid w:val="000A7238"/>
    <w:rsid w:val="000B444D"/>
    <w:rsid w:val="000B62F7"/>
    <w:rsid w:val="000D0B10"/>
    <w:rsid w:val="000D3E17"/>
    <w:rsid w:val="000D738C"/>
    <w:rsid w:val="000D7E32"/>
    <w:rsid w:val="000E7A9F"/>
    <w:rsid w:val="000F2137"/>
    <w:rsid w:val="000F6699"/>
    <w:rsid w:val="000F6DF5"/>
    <w:rsid w:val="001007F3"/>
    <w:rsid w:val="00101247"/>
    <w:rsid w:val="00103A76"/>
    <w:rsid w:val="00104253"/>
    <w:rsid w:val="001047F0"/>
    <w:rsid w:val="0010753D"/>
    <w:rsid w:val="00115B43"/>
    <w:rsid w:val="001322E0"/>
    <w:rsid w:val="0013305F"/>
    <w:rsid w:val="0013527F"/>
    <w:rsid w:val="001357B2"/>
    <w:rsid w:val="00153254"/>
    <w:rsid w:val="00163FF3"/>
    <w:rsid w:val="00171719"/>
    <w:rsid w:val="00176889"/>
    <w:rsid w:val="00177168"/>
    <w:rsid w:val="00183943"/>
    <w:rsid w:val="001909AF"/>
    <w:rsid w:val="00193F86"/>
    <w:rsid w:val="00196118"/>
    <w:rsid w:val="00196A22"/>
    <w:rsid w:val="00197FFC"/>
    <w:rsid w:val="001A0319"/>
    <w:rsid w:val="001A1480"/>
    <w:rsid w:val="001A14D9"/>
    <w:rsid w:val="001A4619"/>
    <w:rsid w:val="001A742F"/>
    <w:rsid w:val="001B5062"/>
    <w:rsid w:val="001B7B4C"/>
    <w:rsid w:val="001C045A"/>
    <w:rsid w:val="001C37FA"/>
    <w:rsid w:val="001D14C6"/>
    <w:rsid w:val="001D3FD5"/>
    <w:rsid w:val="001D622D"/>
    <w:rsid w:val="001D6FB8"/>
    <w:rsid w:val="001D73B4"/>
    <w:rsid w:val="001E038D"/>
    <w:rsid w:val="001E0DE3"/>
    <w:rsid w:val="001E7A82"/>
    <w:rsid w:val="001F0EF8"/>
    <w:rsid w:val="001F1CA3"/>
    <w:rsid w:val="00200123"/>
    <w:rsid w:val="00202A77"/>
    <w:rsid w:val="00204FD0"/>
    <w:rsid w:val="00205B40"/>
    <w:rsid w:val="00224499"/>
    <w:rsid w:val="002304D5"/>
    <w:rsid w:val="002308FE"/>
    <w:rsid w:val="00232218"/>
    <w:rsid w:val="00240C0D"/>
    <w:rsid w:val="0024408E"/>
    <w:rsid w:val="00246912"/>
    <w:rsid w:val="00246BC2"/>
    <w:rsid w:val="00246E2E"/>
    <w:rsid w:val="0024757D"/>
    <w:rsid w:val="002502AE"/>
    <w:rsid w:val="0025050A"/>
    <w:rsid w:val="00254075"/>
    <w:rsid w:val="00254ADC"/>
    <w:rsid w:val="00256124"/>
    <w:rsid w:val="0026118C"/>
    <w:rsid w:val="00262000"/>
    <w:rsid w:val="00263AF1"/>
    <w:rsid w:val="0026561C"/>
    <w:rsid w:val="002669C4"/>
    <w:rsid w:val="002718C2"/>
    <w:rsid w:val="00271CE5"/>
    <w:rsid w:val="00275F05"/>
    <w:rsid w:val="00277105"/>
    <w:rsid w:val="00280454"/>
    <w:rsid w:val="00281E49"/>
    <w:rsid w:val="00282020"/>
    <w:rsid w:val="002843E1"/>
    <w:rsid w:val="0028513A"/>
    <w:rsid w:val="002856E4"/>
    <w:rsid w:val="00290734"/>
    <w:rsid w:val="00291CF2"/>
    <w:rsid w:val="0029428A"/>
    <w:rsid w:val="00294F0F"/>
    <w:rsid w:val="00296CE4"/>
    <w:rsid w:val="00297BDE"/>
    <w:rsid w:val="002A0EAB"/>
    <w:rsid w:val="002A5DA5"/>
    <w:rsid w:val="002A74BD"/>
    <w:rsid w:val="002B4824"/>
    <w:rsid w:val="002B568C"/>
    <w:rsid w:val="002B5DF9"/>
    <w:rsid w:val="002C2238"/>
    <w:rsid w:val="002C4A0B"/>
    <w:rsid w:val="002C5A22"/>
    <w:rsid w:val="002D09FA"/>
    <w:rsid w:val="002D4923"/>
    <w:rsid w:val="002F4149"/>
    <w:rsid w:val="002F4A71"/>
    <w:rsid w:val="003007D4"/>
    <w:rsid w:val="00302E3A"/>
    <w:rsid w:val="0030411F"/>
    <w:rsid w:val="00305D44"/>
    <w:rsid w:val="00311E86"/>
    <w:rsid w:val="003120F9"/>
    <w:rsid w:val="00314AD4"/>
    <w:rsid w:val="00314C3A"/>
    <w:rsid w:val="00316449"/>
    <w:rsid w:val="00331648"/>
    <w:rsid w:val="00331E35"/>
    <w:rsid w:val="00331E4E"/>
    <w:rsid w:val="00332828"/>
    <w:rsid w:val="0033696A"/>
    <w:rsid w:val="003371A2"/>
    <w:rsid w:val="00340125"/>
    <w:rsid w:val="003417F8"/>
    <w:rsid w:val="0034338C"/>
    <w:rsid w:val="00345BA7"/>
    <w:rsid w:val="003547CB"/>
    <w:rsid w:val="00355B9C"/>
    <w:rsid w:val="00361166"/>
    <w:rsid w:val="003636BF"/>
    <w:rsid w:val="00366D9E"/>
    <w:rsid w:val="003702B6"/>
    <w:rsid w:val="00372D81"/>
    <w:rsid w:val="00373563"/>
    <w:rsid w:val="0037479F"/>
    <w:rsid w:val="00374BD8"/>
    <w:rsid w:val="0038146D"/>
    <w:rsid w:val="00383746"/>
    <w:rsid w:val="003845B4"/>
    <w:rsid w:val="0038637B"/>
    <w:rsid w:val="00387B1A"/>
    <w:rsid w:val="003905DA"/>
    <w:rsid w:val="003917D1"/>
    <w:rsid w:val="003966C1"/>
    <w:rsid w:val="003A4922"/>
    <w:rsid w:val="003A49BE"/>
    <w:rsid w:val="003B0324"/>
    <w:rsid w:val="003B2E21"/>
    <w:rsid w:val="003B3C13"/>
    <w:rsid w:val="003C1EA1"/>
    <w:rsid w:val="003C3388"/>
    <w:rsid w:val="003C4A70"/>
    <w:rsid w:val="003D0206"/>
    <w:rsid w:val="003D2956"/>
    <w:rsid w:val="003E1C74"/>
    <w:rsid w:val="003F0FF7"/>
    <w:rsid w:val="003F2663"/>
    <w:rsid w:val="004055CC"/>
    <w:rsid w:val="00407A14"/>
    <w:rsid w:val="004110A2"/>
    <w:rsid w:val="00411FB4"/>
    <w:rsid w:val="00412DC7"/>
    <w:rsid w:val="00420E7D"/>
    <w:rsid w:val="004231D9"/>
    <w:rsid w:val="00424674"/>
    <w:rsid w:val="0043108C"/>
    <w:rsid w:val="004322A4"/>
    <w:rsid w:val="004341DC"/>
    <w:rsid w:val="00436CE0"/>
    <w:rsid w:val="00447E93"/>
    <w:rsid w:val="00451693"/>
    <w:rsid w:val="00454EE9"/>
    <w:rsid w:val="0045506B"/>
    <w:rsid w:val="0046095E"/>
    <w:rsid w:val="00464B88"/>
    <w:rsid w:val="004679DB"/>
    <w:rsid w:val="004728AB"/>
    <w:rsid w:val="00475CEA"/>
    <w:rsid w:val="004816B8"/>
    <w:rsid w:val="00487E64"/>
    <w:rsid w:val="004B0CE7"/>
    <w:rsid w:val="004B3E09"/>
    <w:rsid w:val="004B41EA"/>
    <w:rsid w:val="004C7D1D"/>
    <w:rsid w:val="004D131A"/>
    <w:rsid w:val="004D1C8B"/>
    <w:rsid w:val="004D2334"/>
    <w:rsid w:val="004D556D"/>
    <w:rsid w:val="004D72BB"/>
    <w:rsid w:val="004E08B0"/>
    <w:rsid w:val="004E11CD"/>
    <w:rsid w:val="004F7E5F"/>
    <w:rsid w:val="00505BD7"/>
    <w:rsid w:val="00513547"/>
    <w:rsid w:val="00515ED2"/>
    <w:rsid w:val="00516C05"/>
    <w:rsid w:val="00520833"/>
    <w:rsid w:val="00522D4B"/>
    <w:rsid w:val="00523882"/>
    <w:rsid w:val="005256A4"/>
    <w:rsid w:val="00526246"/>
    <w:rsid w:val="00532F91"/>
    <w:rsid w:val="0053383E"/>
    <w:rsid w:val="00540E81"/>
    <w:rsid w:val="0054169C"/>
    <w:rsid w:val="00542749"/>
    <w:rsid w:val="005435BC"/>
    <w:rsid w:val="005450E6"/>
    <w:rsid w:val="00545FC5"/>
    <w:rsid w:val="005516A8"/>
    <w:rsid w:val="00552CB5"/>
    <w:rsid w:val="0055362F"/>
    <w:rsid w:val="00560077"/>
    <w:rsid w:val="00560531"/>
    <w:rsid w:val="00563284"/>
    <w:rsid w:val="00563299"/>
    <w:rsid w:val="00567106"/>
    <w:rsid w:val="00584FF2"/>
    <w:rsid w:val="005904CD"/>
    <w:rsid w:val="0059195E"/>
    <w:rsid w:val="005937F2"/>
    <w:rsid w:val="00593A6D"/>
    <w:rsid w:val="0059486C"/>
    <w:rsid w:val="00597FAA"/>
    <w:rsid w:val="005A05CC"/>
    <w:rsid w:val="005A0D62"/>
    <w:rsid w:val="005A1870"/>
    <w:rsid w:val="005A1A3C"/>
    <w:rsid w:val="005A1B08"/>
    <w:rsid w:val="005A3751"/>
    <w:rsid w:val="005B00ED"/>
    <w:rsid w:val="005B2121"/>
    <w:rsid w:val="005B5734"/>
    <w:rsid w:val="005D02A4"/>
    <w:rsid w:val="005D0EDC"/>
    <w:rsid w:val="005D23E8"/>
    <w:rsid w:val="005E1D3C"/>
    <w:rsid w:val="00601A22"/>
    <w:rsid w:val="00604E39"/>
    <w:rsid w:val="00606608"/>
    <w:rsid w:val="00606936"/>
    <w:rsid w:val="006207D6"/>
    <w:rsid w:val="0063010C"/>
    <w:rsid w:val="00632253"/>
    <w:rsid w:val="006328D6"/>
    <w:rsid w:val="0063712D"/>
    <w:rsid w:val="006421B0"/>
    <w:rsid w:val="006424ED"/>
    <w:rsid w:val="00642679"/>
    <w:rsid w:val="00642714"/>
    <w:rsid w:val="00642C69"/>
    <w:rsid w:val="006431F5"/>
    <w:rsid w:val="00645505"/>
    <w:rsid w:val="006455CE"/>
    <w:rsid w:val="00645EFA"/>
    <w:rsid w:val="00650A09"/>
    <w:rsid w:val="00651EBE"/>
    <w:rsid w:val="0065338C"/>
    <w:rsid w:val="00653D83"/>
    <w:rsid w:val="00663CB1"/>
    <w:rsid w:val="00666D7A"/>
    <w:rsid w:val="00670460"/>
    <w:rsid w:val="00670962"/>
    <w:rsid w:val="00674C7C"/>
    <w:rsid w:val="00676AE3"/>
    <w:rsid w:val="00683681"/>
    <w:rsid w:val="006850D4"/>
    <w:rsid w:val="006851A6"/>
    <w:rsid w:val="006952F4"/>
    <w:rsid w:val="006953B9"/>
    <w:rsid w:val="00695AD1"/>
    <w:rsid w:val="00697BE7"/>
    <w:rsid w:val="006A5776"/>
    <w:rsid w:val="006B0ACD"/>
    <w:rsid w:val="006B1CA1"/>
    <w:rsid w:val="006B4F44"/>
    <w:rsid w:val="006C03E5"/>
    <w:rsid w:val="006C42FF"/>
    <w:rsid w:val="006C463F"/>
    <w:rsid w:val="006C49A3"/>
    <w:rsid w:val="006C50D7"/>
    <w:rsid w:val="006D1253"/>
    <w:rsid w:val="006D3AC1"/>
    <w:rsid w:val="006D42D9"/>
    <w:rsid w:val="006D46D4"/>
    <w:rsid w:val="006D6762"/>
    <w:rsid w:val="006E1135"/>
    <w:rsid w:val="006E4DFC"/>
    <w:rsid w:val="006F4BF2"/>
    <w:rsid w:val="006F6E3A"/>
    <w:rsid w:val="006F7E21"/>
    <w:rsid w:val="00703415"/>
    <w:rsid w:val="00710783"/>
    <w:rsid w:val="007124E3"/>
    <w:rsid w:val="0071453A"/>
    <w:rsid w:val="00723121"/>
    <w:rsid w:val="00723AC9"/>
    <w:rsid w:val="0072536D"/>
    <w:rsid w:val="00733017"/>
    <w:rsid w:val="00737BD4"/>
    <w:rsid w:val="007405A6"/>
    <w:rsid w:val="0074642D"/>
    <w:rsid w:val="00747281"/>
    <w:rsid w:val="00751F4A"/>
    <w:rsid w:val="00755206"/>
    <w:rsid w:val="00757B7C"/>
    <w:rsid w:val="00760A14"/>
    <w:rsid w:val="00764E3A"/>
    <w:rsid w:val="00767758"/>
    <w:rsid w:val="007702D9"/>
    <w:rsid w:val="00774763"/>
    <w:rsid w:val="00776E20"/>
    <w:rsid w:val="00783310"/>
    <w:rsid w:val="0078767F"/>
    <w:rsid w:val="007969BC"/>
    <w:rsid w:val="00797274"/>
    <w:rsid w:val="0079745B"/>
    <w:rsid w:val="007A1581"/>
    <w:rsid w:val="007A4A6D"/>
    <w:rsid w:val="007A7B34"/>
    <w:rsid w:val="007B22B8"/>
    <w:rsid w:val="007B3B59"/>
    <w:rsid w:val="007B594C"/>
    <w:rsid w:val="007C7BED"/>
    <w:rsid w:val="007C7CCE"/>
    <w:rsid w:val="007D174C"/>
    <w:rsid w:val="007D1BCF"/>
    <w:rsid w:val="007D1DAD"/>
    <w:rsid w:val="007D26C1"/>
    <w:rsid w:val="007D4D82"/>
    <w:rsid w:val="007D4EB9"/>
    <w:rsid w:val="007D75CF"/>
    <w:rsid w:val="007D7DF3"/>
    <w:rsid w:val="007E6DC5"/>
    <w:rsid w:val="007F091E"/>
    <w:rsid w:val="007F15AA"/>
    <w:rsid w:val="007F51B6"/>
    <w:rsid w:val="007F76EF"/>
    <w:rsid w:val="007F77B7"/>
    <w:rsid w:val="0080047F"/>
    <w:rsid w:val="00803840"/>
    <w:rsid w:val="00813415"/>
    <w:rsid w:val="00813875"/>
    <w:rsid w:val="008145B2"/>
    <w:rsid w:val="00816598"/>
    <w:rsid w:val="0082162F"/>
    <w:rsid w:val="0082231D"/>
    <w:rsid w:val="0082386F"/>
    <w:rsid w:val="00824915"/>
    <w:rsid w:val="00825DD5"/>
    <w:rsid w:val="008278AA"/>
    <w:rsid w:val="00832893"/>
    <w:rsid w:val="00844C9E"/>
    <w:rsid w:val="0084544E"/>
    <w:rsid w:val="00865C79"/>
    <w:rsid w:val="008666DC"/>
    <w:rsid w:val="008721D4"/>
    <w:rsid w:val="00873F45"/>
    <w:rsid w:val="008740CC"/>
    <w:rsid w:val="00874685"/>
    <w:rsid w:val="00874BD1"/>
    <w:rsid w:val="0087572F"/>
    <w:rsid w:val="0088043C"/>
    <w:rsid w:val="00883375"/>
    <w:rsid w:val="00883CC2"/>
    <w:rsid w:val="00886678"/>
    <w:rsid w:val="008869D0"/>
    <w:rsid w:val="008906C9"/>
    <w:rsid w:val="00895B6C"/>
    <w:rsid w:val="0089638F"/>
    <w:rsid w:val="008A7AE0"/>
    <w:rsid w:val="008B159A"/>
    <w:rsid w:val="008B161A"/>
    <w:rsid w:val="008B5941"/>
    <w:rsid w:val="008B5E44"/>
    <w:rsid w:val="008B6F66"/>
    <w:rsid w:val="008C0870"/>
    <w:rsid w:val="008C195D"/>
    <w:rsid w:val="008C5738"/>
    <w:rsid w:val="008D04F0"/>
    <w:rsid w:val="008D2187"/>
    <w:rsid w:val="008D380F"/>
    <w:rsid w:val="008D39C3"/>
    <w:rsid w:val="008D7850"/>
    <w:rsid w:val="008E652D"/>
    <w:rsid w:val="008E7186"/>
    <w:rsid w:val="008F3500"/>
    <w:rsid w:val="008F4BC6"/>
    <w:rsid w:val="009069C0"/>
    <w:rsid w:val="009117A4"/>
    <w:rsid w:val="00920332"/>
    <w:rsid w:val="00924E3C"/>
    <w:rsid w:val="00924F0F"/>
    <w:rsid w:val="0093625B"/>
    <w:rsid w:val="00947648"/>
    <w:rsid w:val="00950993"/>
    <w:rsid w:val="00951128"/>
    <w:rsid w:val="00951613"/>
    <w:rsid w:val="00957949"/>
    <w:rsid w:val="009612BB"/>
    <w:rsid w:val="00963EB0"/>
    <w:rsid w:val="00963FA4"/>
    <w:rsid w:val="0096475F"/>
    <w:rsid w:val="009748E4"/>
    <w:rsid w:val="009749C9"/>
    <w:rsid w:val="00977049"/>
    <w:rsid w:val="00980ED3"/>
    <w:rsid w:val="0098328D"/>
    <w:rsid w:val="0098626C"/>
    <w:rsid w:val="00994402"/>
    <w:rsid w:val="00996F49"/>
    <w:rsid w:val="009A2A47"/>
    <w:rsid w:val="009A7EFA"/>
    <w:rsid w:val="009B2910"/>
    <w:rsid w:val="009B527E"/>
    <w:rsid w:val="009B5933"/>
    <w:rsid w:val="009B76C2"/>
    <w:rsid w:val="009C3EDF"/>
    <w:rsid w:val="009C49B9"/>
    <w:rsid w:val="009C751B"/>
    <w:rsid w:val="009C7A74"/>
    <w:rsid w:val="009D1581"/>
    <w:rsid w:val="009F3773"/>
    <w:rsid w:val="009F418E"/>
    <w:rsid w:val="009F4BE5"/>
    <w:rsid w:val="00A053E4"/>
    <w:rsid w:val="00A125C5"/>
    <w:rsid w:val="00A12809"/>
    <w:rsid w:val="00A12D36"/>
    <w:rsid w:val="00A13BDE"/>
    <w:rsid w:val="00A14915"/>
    <w:rsid w:val="00A16813"/>
    <w:rsid w:val="00A24FFA"/>
    <w:rsid w:val="00A32C59"/>
    <w:rsid w:val="00A34B85"/>
    <w:rsid w:val="00A367A6"/>
    <w:rsid w:val="00A36E35"/>
    <w:rsid w:val="00A37279"/>
    <w:rsid w:val="00A44391"/>
    <w:rsid w:val="00A44BEE"/>
    <w:rsid w:val="00A47FD0"/>
    <w:rsid w:val="00A5039D"/>
    <w:rsid w:val="00A50440"/>
    <w:rsid w:val="00A50DED"/>
    <w:rsid w:val="00A537D9"/>
    <w:rsid w:val="00A549F2"/>
    <w:rsid w:val="00A54DB8"/>
    <w:rsid w:val="00A655B4"/>
    <w:rsid w:val="00A65EE7"/>
    <w:rsid w:val="00A6696A"/>
    <w:rsid w:val="00A70133"/>
    <w:rsid w:val="00A75C93"/>
    <w:rsid w:val="00A76F13"/>
    <w:rsid w:val="00A80B1E"/>
    <w:rsid w:val="00A828FA"/>
    <w:rsid w:val="00A87E44"/>
    <w:rsid w:val="00A917B0"/>
    <w:rsid w:val="00A93BCA"/>
    <w:rsid w:val="00A96E47"/>
    <w:rsid w:val="00A9799D"/>
    <w:rsid w:val="00AA66FD"/>
    <w:rsid w:val="00AB32AC"/>
    <w:rsid w:val="00AC0F71"/>
    <w:rsid w:val="00AC1890"/>
    <w:rsid w:val="00AC3779"/>
    <w:rsid w:val="00AC64B4"/>
    <w:rsid w:val="00AD1808"/>
    <w:rsid w:val="00AD506D"/>
    <w:rsid w:val="00AE1AF8"/>
    <w:rsid w:val="00AE3223"/>
    <w:rsid w:val="00AE3F36"/>
    <w:rsid w:val="00AF6FD3"/>
    <w:rsid w:val="00AF7245"/>
    <w:rsid w:val="00B04D07"/>
    <w:rsid w:val="00B1183B"/>
    <w:rsid w:val="00B13FF1"/>
    <w:rsid w:val="00B1414D"/>
    <w:rsid w:val="00B15359"/>
    <w:rsid w:val="00B17141"/>
    <w:rsid w:val="00B20E58"/>
    <w:rsid w:val="00B20FD3"/>
    <w:rsid w:val="00B22DB5"/>
    <w:rsid w:val="00B25692"/>
    <w:rsid w:val="00B26CDA"/>
    <w:rsid w:val="00B27575"/>
    <w:rsid w:val="00B306D4"/>
    <w:rsid w:val="00B31575"/>
    <w:rsid w:val="00B33163"/>
    <w:rsid w:val="00B356CC"/>
    <w:rsid w:val="00B40071"/>
    <w:rsid w:val="00B40717"/>
    <w:rsid w:val="00B41A72"/>
    <w:rsid w:val="00B42831"/>
    <w:rsid w:val="00B4394B"/>
    <w:rsid w:val="00B4440E"/>
    <w:rsid w:val="00B50364"/>
    <w:rsid w:val="00B5189B"/>
    <w:rsid w:val="00B519FE"/>
    <w:rsid w:val="00B60C3B"/>
    <w:rsid w:val="00B612E7"/>
    <w:rsid w:val="00B64F23"/>
    <w:rsid w:val="00B71E2E"/>
    <w:rsid w:val="00B748F2"/>
    <w:rsid w:val="00B83D1F"/>
    <w:rsid w:val="00B84641"/>
    <w:rsid w:val="00B853E8"/>
    <w:rsid w:val="00B8547D"/>
    <w:rsid w:val="00B85FD9"/>
    <w:rsid w:val="00B866B6"/>
    <w:rsid w:val="00B86864"/>
    <w:rsid w:val="00B86E22"/>
    <w:rsid w:val="00B9093E"/>
    <w:rsid w:val="00B9193F"/>
    <w:rsid w:val="00B92E97"/>
    <w:rsid w:val="00B9749C"/>
    <w:rsid w:val="00BA0818"/>
    <w:rsid w:val="00BA16FF"/>
    <w:rsid w:val="00BA2A4A"/>
    <w:rsid w:val="00BA43BB"/>
    <w:rsid w:val="00BB6A70"/>
    <w:rsid w:val="00BC63B0"/>
    <w:rsid w:val="00BD2DCE"/>
    <w:rsid w:val="00BD34EB"/>
    <w:rsid w:val="00BE55C6"/>
    <w:rsid w:val="00BF01B8"/>
    <w:rsid w:val="00BF07E7"/>
    <w:rsid w:val="00BF11F9"/>
    <w:rsid w:val="00BF3E08"/>
    <w:rsid w:val="00BF5CD4"/>
    <w:rsid w:val="00C0122C"/>
    <w:rsid w:val="00C04130"/>
    <w:rsid w:val="00C10668"/>
    <w:rsid w:val="00C16D94"/>
    <w:rsid w:val="00C17088"/>
    <w:rsid w:val="00C204F3"/>
    <w:rsid w:val="00C250D5"/>
    <w:rsid w:val="00C30269"/>
    <w:rsid w:val="00C30F14"/>
    <w:rsid w:val="00C43F19"/>
    <w:rsid w:val="00C44F41"/>
    <w:rsid w:val="00C50C4E"/>
    <w:rsid w:val="00C518F7"/>
    <w:rsid w:val="00C563C3"/>
    <w:rsid w:val="00C67F56"/>
    <w:rsid w:val="00C710D4"/>
    <w:rsid w:val="00C718D9"/>
    <w:rsid w:val="00C80549"/>
    <w:rsid w:val="00C85B60"/>
    <w:rsid w:val="00C879E6"/>
    <w:rsid w:val="00C92898"/>
    <w:rsid w:val="00C94B05"/>
    <w:rsid w:val="00CA4CC8"/>
    <w:rsid w:val="00CA6A49"/>
    <w:rsid w:val="00CB0558"/>
    <w:rsid w:val="00CB4108"/>
    <w:rsid w:val="00CB50A8"/>
    <w:rsid w:val="00CC34F0"/>
    <w:rsid w:val="00CC4C4B"/>
    <w:rsid w:val="00CC68EA"/>
    <w:rsid w:val="00CC7019"/>
    <w:rsid w:val="00CD1AAF"/>
    <w:rsid w:val="00CD24D5"/>
    <w:rsid w:val="00CD2C0B"/>
    <w:rsid w:val="00CD3EA7"/>
    <w:rsid w:val="00CD7B26"/>
    <w:rsid w:val="00CD7E44"/>
    <w:rsid w:val="00CE7514"/>
    <w:rsid w:val="00CF16D9"/>
    <w:rsid w:val="00D00A64"/>
    <w:rsid w:val="00D02960"/>
    <w:rsid w:val="00D0312B"/>
    <w:rsid w:val="00D03342"/>
    <w:rsid w:val="00D03D8E"/>
    <w:rsid w:val="00D03E0E"/>
    <w:rsid w:val="00D04C89"/>
    <w:rsid w:val="00D16611"/>
    <w:rsid w:val="00D1751F"/>
    <w:rsid w:val="00D248DE"/>
    <w:rsid w:val="00D2569F"/>
    <w:rsid w:val="00D2683C"/>
    <w:rsid w:val="00D270CB"/>
    <w:rsid w:val="00D31692"/>
    <w:rsid w:val="00D323E6"/>
    <w:rsid w:val="00D33F44"/>
    <w:rsid w:val="00D372DA"/>
    <w:rsid w:val="00D377AC"/>
    <w:rsid w:val="00D465CC"/>
    <w:rsid w:val="00D5282E"/>
    <w:rsid w:val="00D53966"/>
    <w:rsid w:val="00D54544"/>
    <w:rsid w:val="00D55658"/>
    <w:rsid w:val="00D57C10"/>
    <w:rsid w:val="00D605EB"/>
    <w:rsid w:val="00D652E8"/>
    <w:rsid w:val="00D74560"/>
    <w:rsid w:val="00D74B3F"/>
    <w:rsid w:val="00D8542D"/>
    <w:rsid w:val="00D946A0"/>
    <w:rsid w:val="00D96E7D"/>
    <w:rsid w:val="00DB0E55"/>
    <w:rsid w:val="00DB13D8"/>
    <w:rsid w:val="00DB2551"/>
    <w:rsid w:val="00DB346F"/>
    <w:rsid w:val="00DC0C6E"/>
    <w:rsid w:val="00DC6A71"/>
    <w:rsid w:val="00DD158B"/>
    <w:rsid w:val="00DD30E1"/>
    <w:rsid w:val="00DE5B46"/>
    <w:rsid w:val="00DE5EE1"/>
    <w:rsid w:val="00DF0723"/>
    <w:rsid w:val="00DF1132"/>
    <w:rsid w:val="00DF135D"/>
    <w:rsid w:val="00DF46C0"/>
    <w:rsid w:val="00DF61B8"/>
    <w:rsid w:val="00DF6B9C"/>
    <w:rsid w:val="00E0357D"/>
    <w:rsid w:val="00E20D3A"/>
    <w:rsid w:val="00E212F4"/>
    <w:rsid w:val="00E23614"/>
    <w:rsid w:val="00E24EC2"/>
    <w:rsid w:val="00E26026"/>
    <w:rsid w:val="00E266BA"/>
    <w:rsid w:val="00E34B78"/>
    <w:rsid w:val="00E367C6"/>
    <w:rsid w:val="00E4063F"/>
    <w:rsid w:val="00E4337A"/>
    <w:rsid w:val="00E62214"/>
    <w:rsid w:val="00E65715"/>
    <w:rsid w:val="00E6575C"/>
    <w:rsid w:val="00E72095"/>
    <w:rsid w:val="00E75089"/>
    <w:rsid w:val="00E86D30"/>
    <w:rsid w:val="00E87CB1"/>
    <w:rsid w:val="00E90911"/>
    <w:rsid w:val="00E91B0B"/>
    <w:rsid w:val="00E92DB4"/>
    <w:rsid w:val="00EB2D49"/>
    <w:rsid w:val="00EB3924"/>
    <w:rsid w:val="00EB417E"/>
    <w:rsid w:val="00EB57E8"/>
    <w:rsid w:val="00EC7921"/>
    <w:rsid w:val="00ED18B5"/>
    <w:rsid w:val="00ED21C3"/>
    <w:rsid w:val="00ED467B"/>
    <w:rsid w:val="00EE39C2"/>
    <w:rsid w:val="00F00045"/>
    <w:rsid w:val="00F2002F"/>
    <w:rsid w:val="00F227BF"/>
    <w:rsid w:val="00F23234"/>
    <w:rsid w:val="00F236BC"/>
    <w:rsid w:val="00F240BB"/>
    <w:rsid w:val="00F260F3"/>
    <w:rsid w:val="00F2771D"/>
    <w:rsid w:val="00F30D01"/>
    <w:rsid w:val="00F3369D"/>
    <w:rsid w:val="00F408F8"/>
    <w:rsid w:val="00F46724"/>
    <w:rsid w:val="00F50699"/>
    <w:rsid w:val="00F516AD"/>
    <w:rsid w:val="00F53107"/>
    <w:rsid w:val="00F538CA"/>
    <w:rsid w:val="00F5437B"/>
    <w:rsid w:val="00F54F29"/>
    <w:rsid w:val="00F56F6B"/>
    <w:rsid w:val="00F57FED"/>
    <w:rsid w:val="00F64EE3"/>
    <w:rsid w:val="00F66F0B"/>
    <w:rsid w:val="00F70596"/>
    <w:rsid w:val="00F70FE9"/>
    <w:rsid w:val="00F8638F"/>
    <w:rsid w:val="00F9024F"/>
    <w:rsid w:val="00F9206C"/>
    <w:rsid w:val="00FA290B"/>
    <w:rsid w:val="00FB0840"/>
    <w:rsid w:val="00FB26D9"/>
    <w:rsid w:val="00FB2E01"/>
    <w:rsid w:val="00FB2FF0"/>
    <w:rsid w:val="00FB50F0"/>
    <w:rsid w:val="00FC141A"/>
    <w:rsid w:val="00FC1C03"/>
    <w:rsid w:val="00FC4189"/>
    <w:rsid w:val="00FC6666"/>
    <w:rsid w:val="00FD1BA8"/>
    <w:rsid w:val="00FE3D30"/>
    <w:rsid w:val="00FE40A5"/>
    <w:rsid w:val="00FE5EA5"/>
    <w:rsid w:val="00FF1AF4"/>
    <w:rsid w:val="00FF207E"/>
    <w:rsid w:val="00FF68A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15824E"/>
  <w15:chartTrackingRefBased/>
  <w15:docId w15:val="{51DF3752-99C6-4EB0-8025-9B7EC3CB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920332"/>
    <w:pPr>
      <w:keepNext/>
      <w:spacing w:line="240" w:lineRule="atLeast"/>
      <w:outlineLvl w:val="0"/>
    </w:pPr>
    <w:rPr>
      <w:rFonts w:cs="Arial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270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qFormat/>
    <w:rsid w:val="00FB2E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doc">
    <w:name w:val="doc"/>
    <w:basedOn w:val="Navaden"/>
    <w:rsid w:val="00246BC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lennavtitle">
    <w:name w:val="clen_nav_title"/>
    <w:basedOn w:val="Navaden"/>
    <w:rsid w:val="00246BC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lennavbody">
    <w:name w:val="clen_nav_body"/>
    <w:basedOn w:val="Navaden"/>
    <w:rsid w:val="00246BC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rsid w:val="00011E6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paragraph" w:styleId="Navadensplet">
    <w:name w:val="Normal (Web)"/>
    <w:basedOn w:val="Navaden"/>
    <w:rsid w:val="00FD1BA8"/>
    <w:pPr>
      <w:spacing w:after="212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styleId="Krepko">
    <w:name w:val="Strong"/>
    <w:qFormat/>
    <w:rsid w:val="00FC1C03"/>
    <w:rPr>
      <w:b/>
      <w:bCs/>
    </w:rPr>
  </w:style>
  <w:style w:type="paragraph" w:customStyle="1" w:styleId="odstavek1">
    <w:name w:val="odstavek1"/>
    <w:basedOn w:val="Navaden"/>
    <w:rsid w:val="00104253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rsid w:val="0026118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26118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DF072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CB50A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CB50A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3164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316449"/>
    <w:rPr>
      <w:rFonts w:ascii="Segoe UI" w:hAnsi="Segoe UI" w:cs="Segoe UI"/>
      <w:sz w:val="18"/>
      <w:szCs w:val="18"/>
      <w:lang w:eastAsia="en-US"/>
    </w:rPr>
  </w:style>
  <w:style w:type="paragraph" w:customStyle="1" w:styleId="oddelek">
    <w:name w:val="oddelek"/>
    <w:basedOn w:val="Navaden"/>
    <w:rsid w:val="002656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Nerazreenaomemba">
    <w:name w:val="Unresolved Mention"/>
    <w:uiPriority w:val="99"/>
    <w:semiHidden/>
    <w:unhideWhenUsed/>
    <w:rsid w:val="003007D4"/>
    <w:rPr>
      <w:color w:val="605E5C"/>
      <w:shd w:val="clear" w:color="auto" w:fill="E1DFDD"/>
    </w:rPr>
  </w:style>
  <w:style w:type="character" w:styleId="SledenaHiperpovezava">
    <w:name w:val="FollowedHyperlink"/>
    <w:rsid w:val="0025050A"/>
    <w:rPr>
      <w:color w:val="954F72"/>
      <w:u w:val="single"/>
    </w:rPr>
  </w:style>
  <w:style w:type="character" w:customStyle="1" w:styleId="navadnicrnitext">
    <w:name w:val="navadni_crni_text"/>
    <w:basedOn w:val="Privzetapisavaodstavka"/>
    <w:rsid w:val="00D03D8E"/>
  </w:style>
  <w:style w:type="character" w:customStyle="1" w:styleId="Naslov2Znak">
    <w:name w:val="Naslov 2 Znak"/>
    <w:link w:val="Naslov2"/>
    <w:semiHidden/>
    <w:rsid w:val="00D270C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basedOn w:val="Privzetapisavaodstavka"/>
    <w:link w:val="Glava"/>
    <w:rsid w:val="00B26CDA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00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7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OK%20-%20nove\DOK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DOK_dopis</Template>
  <TotalTime>4</TotalTime>
  <Pages>1</Pages>
  <Words>352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Pomembno obvestilo: Znesek regresa za prehrano objavljen na spletni strani Ministrstva za javno upravo (13. 1. 2022)</dc:title>
  <dc:subject/>
  <dc:creator>Barbara Koželj Sladič</dc:creator>
  <cp:keywords/>
  <cp:lastModifiedBy>Darja Centa</cp:lastModifiedBy>
  <cp:revision>3</cp:revision>
  <cp:lastPrinted>2012-04-16T09:25:00Z</cp:lastPrinted>
  <dcterms:created xsi:type="dcterms:W3CDTF">2022-01-13T10:58:00Z</dcterms:created>
  <dcterms:modified xsi:type="dcterms:W3CDTF">2022-01-13T10:59:00Z</dcterms:modified>
</cp:coreProperties>
</file>