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51D85" w14:textId="77777777" w:rsidR="00A57A5C" w:rsidRDefault="00A57A5C" w:rsidP="00A57A5C">
      <w:pPr>
        <w:pStyle w:val="datumtevilka"/>
        <w:tabs>
          <w:tab w:val="clear" w:pos="1701"/>
          <w:tab w:val="left" w:pos="993"/>
        </w:tabs>
      </w:pPr>
    </w:p>
    <w:p w14:paraId="279A3E80" w14:textId="77777777" w:rsidR="00A57A5C" w:rsidRDefault="00A57A5C" w:rsidP="00A57A5C">
      <w:pPr>
        <w:pStyle w:val="datumtevilka"/>
        <w:tabs>
          <w:tab w:val="clear" w:pos="1701"/>
          <w:tab w:val="left" w:pos="993"/>
        </w:tabs>
      </w:pPr>
    </w:p>
    <w:p w14:paraId="3A560EE5" w14:textId="77777777" w:rsidR="00A57A5C" w:rsidRDefault="00A57A5C" w:rsidP="00A57A5C">
      <w:pPr>
        <w:pStyle w:val="datumtevilka"/>
        <w:tabs>
          <w:tab w:val="clear" w:pos="1701"/>
          <w:tab w:val="left" w:pos="993"/>
        </w:tabs>
      </w:pPr>
    </w:p>
    <w:p w14:paraId="12862D8D" w14:textId="77777777" w:rsidR="00A57A5C" w:rsidRDefault="00A57A5C" w:rsidP="00A57A5C">
      <w:pPr>
        <w:pStyle w:val="datumtevilka"/>
        <w:tabs>
          <w:tab w:val="clear" w:pos="1701"/>
          <w:tab w:val="left" w:pos="993"/>
        </w:tabs>
      </w:pPr>
    </w:p>
    <w:p w14:paraId="408E4334" w14:textId="77777777" w:rsidR="00A57A5C" w:rsidRDefault="00A57A5C" w:rsidP="00A57A5C">
      <w:pPr>
        <w:pStyle w:val="datumtevilka"/>
        <w:tabs>
          <w:tab w:val="clear" w:pos="1701"/>
          <w:tab w:val="left" w:pos="993"/>
        </w:tabs>
      </w:pPr>
    </w:p>
    <w:p w14:paraId="2CB4F896" w14:textId="77777777" w:rsidR="00A57A5C" w:rsidRDefault="00A57A5C" w:rsidP="00A57A5C">
      <w:pPr>
        <w:pStyle w:val="datumtevilka"/>
        <w:tabs>
          <w:tab w:val="clear" w:pos="1701"/>
          <w:tab w:val="left" w:pos="993"/>
        </w:tabs>
      </w:pPr>
    </w:p>
    <w:p w14:paraId="35B14C0A" w14:textId="77777777" w:rsidR="00A57A5C" w:rsidRDefault="00A57A5C" w:rsidP="00A57A5C">
      <w:pPr>
        <w:pStyle w:val="datumtevilka"/>
        <w:tabs>
          <w:tab w:val="clear" w:pos="1701"/>
          <w:tab w:val="left" w:pos="993"/>
        </w:tabs>
      </w:pPr>
    </w:p>
    <w:p w14:paraId="6DBEE24A" w14:textId="77777777" w:rsidR="00A57A5C" w:rsidRDefault="00A57A5C" w:rsidP="00A57A5C">
      <w:pPr>
        <w:pStyle w:val="datumtevilka"/>
        <w:tabs>
          <w:tab w:val="clear" w:pos="1701"/>
          <w:tab w:val="left" w:pos="993"/>
        </w:tabs>
      </w:pPr>
    </w:p>
    <w:p w14:paraId="0C81B3EE" w14:textId="77777777" w:rsidR="00A57A5C" w:rsidRPr="00202A77" w:rsidRDefault="00A57A5C" w:rsidP="00A57A5C">
      <w:pPr>
        <w:pStyle w:val="datumtevilka"/>
      </w:pPr>
      <w:r w:rsidRPr="00202A77">
        <w:t xml:space="preserve">Številka: </w:t>
      </w:r>
      <w:r w:rsidRPr="00202A77">
        <w:tab/>
      </w:r>
      <w:r>
        <w:rPr>
          <w:rFonts w:cs="Arial"/>
        </w:rPr>
        <w:t>092-73/2020-5</w:t>
      </w:r>
    </w:p>
    <w:p w14:paraId="66E070EC" w14:textId="77777777" w:rsidR="00A57A5C" w:rsidRPr="00202A77" w:rsidRDefault="00A57A5C" w:rsidP="00A57A5C">
      <w:pPr>
        <w:pStyle w:val="datumtevilka"/>
      </w:pPr>
      <w:r w:rsidRPr="00202A77">
        <w:t xml:space="preserve">Datum: </w:t>
      </w:r>
      <w:r w:rsidRPr="00202A77">
        <w:tab/>
      </w:r>
      <w:r>
        <w:t>7. 5. 2020</w:t>
      </w:r>
      <w:r w:rsidRPr="00202A77">
        <w:t xml:space="preserve"> </w:t>
      </w:r>
    </w:p>
    <w:p w14:paraId="4B59082B" w14:textId="77777777" w:rsidR="00A57A5C" w:rsidRPr="00202A77" w:rsidRDefault="00A57A5C" w:rsidP="00A57A5C">
      <w:pPr>
        <w:rPr>
          <w:lang w:val="sl-SI"/>
        </w:rPr>
      </w:pPr>
    </w:p>
    <w:p w14:paraId="319B2BD2" w14:textId="77777777" w:rsidR="00A57A5C" w:rsidRPr="00584669" w:rsidRDefault="00A57A5C" w:rsidP="00A57A5C">
      <w:pPr>
        <w:spacing w:line="240" w:lineRule="atLeast"/>
        <w:jc w:val="both"/>
        <w:rPr>
          <w:rFonts w:cs="Arial"/>
          <w:szCs w:val="20"/>
          <w:lang w:val="sl-SI"/>
        </w:rPr>
      </w:pPr>
    </w:p>
    <w:p w14:paraId="28ECD4BB" w14:textId="77777777" w:rsidR="00A57A5C" w:rsidRPr="00584669" w:rsidRDefault="00A57A5C" w:rsidP="00A57A5C">
      <w:pPr>
        <w:pStyle w:val="ZADEVA"/>
        <w:spacing w:line="240" w:lineRule="atLeast"/>
        <w:jc w:val="both"/>
        <w:rPr>
          <w:rFonts w:cs="Arial"/>
          <w:szCs w:val="20"/>
          <w:lang w:val="sl-SI"/>
        </w:rPr>
      </w:pPr>
      <w:r w:rsidRPr="00584669">
        <w:rPr>
          <w:rFonts w:cs="Arial"/>
          <w:szCs w:val="20"/>
          <w:lang w:val="sl-SI"/>
        </w:rPr>
        <w:t xml:space="preserve">Zadeva: </w:t>
      </w:r>
      <w:r w:rsidRPr="00584669"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>Jezikovno pravilo glede zapisa vršilec dolžnosti - pojasnilo</w:t>
      </w:r>
    </w:p>
    <w:p w14:paraId="20A9E1AD" w14:textId="77777777" w:rsidR="00A57A5C" w:rsidRPr="00584669" w:rsidRDefault="00A57A5C" w:rsidP="00A57A5C">
      <w:pPr>
        <w:spacing w:line="240" w:lineRule="atLeast"/>
        <w:jc w:val="both"/>
        <w:rPr>
          <w:rFonts w:cs="Arial"/>
          <w:szCs w:val="20"/>
          <w:lang w:val="sl-SI"/>
        </w:rPr>
      </w:pPr>
    </w:p>
    <w:p w14:paraId="30437839" w14:textId="315BD45A" w:rsidR="00A57A5C" w:rsidRDefault="00A57A5C" w:rsidP="00A57A5C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Ministrstvo za javno upravo je </w:t>
      </w:r>
      <w:r w:rsidRPr="00BD75C8">
        <w:rPr>
          <w:lang w:val="sl-SI"/>
        </w:rPr>
        <w:t xml:space="preserve">pridobilo stališče </w:t>
      </w:r>
      <w:r>
        <w:rPr>
          <w:lang w:val="sl-SI"/>
        </w:rPr>
        <w:t>S</w:t>
      </w:r>
      <w:r w:rsidRPr="00BD75C8">
        <w:rPr>
          <w:lang w:val="sl-SI"/>
        </w:rPr>
        <w:t xml:space="preserve">ektorja za </w:t>
      </w:r>
      <w:r>
        <w:rPr>
          <w:lang w:val="sl-SI"/>
        </w:rPr>
        <w:t xml:space="preserve">prevajanje in lektoriranje pri Generalnem sekretariatu Vlade Republike Slovenije v </w:t>
      </w:r>
      <w:r w:rsidRPr="00BD75C8">
        <w:rPr>
          <w:lang w:val="sl-SI"/>
        </w:rPr>
        <w:t>zvezi z</w:t>
      </w:r>
      <w:r>
        <w:rPr>
          <w:lang w:val="sl-SI"/>
        </w:rPr>
        <w:t xml:space="preserve"> jezikovno pravilnim </w:t>
      </w:r>
      <w:r w:rsidRPr="00BD75C8">
        <w:rPr>
          <w:lang w:val="sl-SI"/>
        </w:rPr>
        <w:t xml:space="preserve">zapisom </w:t>
      </w:r>
      <w:r>
        <w:rPr>
          <w:rFonts w:cs="Arial"/>
          <w:szCs w:val="20"/>
          <w:lang w:val="sl-SI"/>
        </w:rPr>
        <w:t>krajšave v. d., torej vršilec dolžnosti, če o</w:t>
      </w:r>
      <w:r w:rsidRPr="003E1DBE">
        <w:rPr>
          <w:rFonts w:cs="Arial"/>
          <w:szCs w:val="20"/>
          <w:lang w:val="sl-SI"/>
        </w:rPr>
        <w:t xml:space="preserve">d sprožitve natečajnega postopka do imenovanja novega uradnika na položaj iz drugega odstavka 82. člena </w:t>
      </w:r>
      <w:hyperlink r:id="rId6" w:history="1">
        <w:r w:rsidRPr="00BF00E7">
          <w:rPr>
            <w:rStyle w:val="Hiperpovezava"/>
            <w:rFonts w:cs="Arial"/>
            <w:szCs w:val="20"/>
            <w:lang w:val="sl-SI"/>
          </w:rPr>
          <w:t>Zakona o javnih uslužbencih</w:t>
        </w:r>
      </w:hyperlink>
      <w:r w:rsidRPr="003E1DBE">
        <w:rPr>
          <w:rFonts w:cs="Arial"/>
          <w:szCs w:val="20"/>
          <w:lang w:val="sl-SI"/>
        </w:rPr>
        <w:t xml:space="preserve"> (Uradni list RS, št. 63/07 – uradno prečiščeno besedilo, 65/08, 69/08 – ZTFI-A, 69/08 – ZZavar-E in 40/12 – ZUJF)</w:t>
      </w:r>
      <w:r>
        <w:rPr>
          <w:rFonts w:cs="Arial"/>
          <w:szCs w:val="20"/>
          <w:lang w:val="sl-SI"/>
        </w:rPr>
        <w:t xml:space="preserve"> </w:t>
      </w:r>
      <w:r w:rsidRPr="003E1DBE">
        <w:rPr>
          <w:rFonts w:cs="Arial"/>
          <w:szCs w:val="20"/>
          <w:lang w:val="sl-SI"/>
        </w:rPr>
        <w:t>naloge na položaju opravlja vršilec dolžnosti</w:t>
      </w:r>
      <w:r>
        <w:rPr>
          <w:rFonts w:cs="Arial"/>
          <w:szCs w:val="20"/>
          <w:lang w:val="sl-SI"/>
        </w:rPr>
        <w:t xml:space="preserve">, ki je ženska. Stališče posredujemo v nadaljevanju: </w:t>
      </w:r>
    </w:p>
    <w:p w14:paraId="2767FC66" w14:textId="77777777" w:rsidR="00A57A5C" w:rsidRPr="003E1DBE" w:rsidRDefault="00A57A5C" w:rsidP="00A57A5C">
      <w:pPr>
        <w:spacing w:line="240" w:lineRule="atLeast"/>
        <w:jc w:val="both"/>
        <w:rPr>
          <w:rFonts w:cs="Arial"/>
          <w:szCs w:val="20"/>
          <w:lang w:val="sl-SI"/>
        </w:rPr>
      </w:pPr>
    </w:p>
    <w:p w14:paraId="5B4A98CA" w14:textId="77777777" w:rsidR="00A57A5C" w:rsidRPr="005F60FF" w:rsidRDefault="00A57A5C" w:rsidP="00A57A5C">
      <w:pPr>
        <w:spacing w:line="240" w:lineRule="atLeast"/>
        <w:jc w:val="both"/>
        <w:rPr>
          <w:rFonts w:cs="Arial"/>
          <w:szCs w:val="20"/>
          <w:lang w:val="sl-SI"/>
        </w:rPr>
      </w:pPr>
      <w:r w:rsidRPr="005F60FF">
        <w:rPr>
          <w:rFonts w:cs="Arial"/>
          <w:szCs w:val="20"/>
          <w:lang w:val="sl-SI"/>
        </w:rPr>
        <w:t xml:space="preserve">Spol </w:t>
      </w:r>
      <w:r>
        <w:rPr>
          <w:rFonts w:cs="Arial"/>
          <w:szCs w:val="20"/>
          <w:lang w:val="sl-SI"/>
        </w:rPr>
        <w:t xml:space="preserve">osebe, ki začasno opravlja naloge na položajnem delovnem mestu, </w:t>
      </w:r>
      <w:r w:rsidRPr="005F60FF">
        <w:rPr>
          <w:rFonts w:cs="Arial"/>
          <w:szCs w:val="20"/>
          <w:lang w:val="sl-SI"/>
        </w:rPr>
        <w:t xml:space="preserve">je izražen že v prvem delu naziva, </w:t>
      </w:r>
      <w:r>
        <w:rPr>
          <w:rFonts w:cs="Arial"/>
          <w:szCs w:val="20"/>
          <w:lang w:val="sl-SI"/>
        </w:rPr>
        <w:t xml:space="preserve">torej </w:t>
      </w:r>
      <w:r w:rsidRPr="005F60FF">
        <w:rPr>
          <w:rFonts w:cs="Arial"/>
          <w:szCs w:val="20"/>
          <w:lang w:val="sl-SI"/>
        </w:rPr>
        <w:t xml:space="preserve">vršilka dolžnosti, čeprav iz okrajšave to ni očitno razvidno. Pri zapisu v. d. generalnega direktorja ni dvoma, da gre za vršilko dolžnosti </w:t>
      </w:r>
      <w:r>
        <w:rPr>
          <w:rFonts w:cs="Arial"/>
          <w:szCs w:val="20"/>
          <w:lang w:val="sl-SI"/>
        </w:rPr>
        <w:t>položaja</w:t>
      </w:r>
      <w:r w:rsidRPr="005F60FF">
        <w:rPr>
          <w:rFonts w:cs="Arial"/>
          <w:szCs w:val="20"/>
          <w:lang w:val="sl-SI"/>
        </w:rPr>
        <w:t>, ki se imenuje (in je tako sistemizirana) "generalni direktor". Če seveda ženska ni več vršilka dolžnosti</w:t>
      </w:r>
      <w:r>
        <w:rPr>
          <w:rFonts w:cs="Arial"/>
          <w:szCs w:val="20"/>
          <w:lang w:val="sl-SI"/>
        </w:rPr>
        <w:t xml:space="preserve"> in je imenovana na položaj, </w:t>
      </w:r>
      <w:r w:rsidRPr="005F60FF">
        <w:rPr>
          <w:rFonts w:cs="Arial"/>
          <w:szCs w:val="20"/>
          <w:lang w:val="sl-SI"/>
        </w:rPr>
        <w:t xml:space="preserve">pa </w:t>
      </w:r>
      <w:r>
        <w:rPr>
          <w:rFonts w:cs="Arial"/>
          <w:szCs w:val="20"/>
          <w:lang w:val="sl-SI"/>
        </w:rPr>
        <w:t xml:space="preserve">pri zapisu položaja </w:t>
      </w:r>
      <w:r w:rsidRPr="005F60FF">
        <w:rPr>
          <w:rFonts w:cs="Arial"/>
          <w:szCs w:val="20"/>
          <w:lang w:val="sl-SI"/>
        </w:rPr>
        <w:t xml:space="preserve">uporabimo žensko obliko, torej "generalna direktorica". </w:t>
      </w:r>
      <w:r>
        <w:rPr>
          <w:rFonts w:cs="Arial"/>
          <w:szCs w:val="20"/>
          <w:lang w:val="sl-SI"/>
        </w:rPr>
        <w:t>Pri zapisu t</w:t>
      </w:r>
      <w:r w:rsidRPr="005F60FF">
        <w:rPr>
          <w:rFonts w:cs="Arial"/>
          <w:szCs w:val="20"/>
          <w:lang w:val="sl-SI"/>
        </w:rPr>
        <w:t xml:space="preserve">orej uporabljamo pravilo, da gre za vršilca dolžnosti ali vršilko dolžnosti (v. d.) </w:t>
      </w:r>
      <w:r>
        <w:rPr>
          <w:rFonts w:cs="Arial"/>
          <w:szCs w:val="20"/>
          <w:lang w:val="sl-SI"/>
        </w:rPr>
        <w:t>položaja</w:t>
      </w:r>
      <w:r w:rsidRPr="005F60FF">
        <w:rPr>
          <w:rFonts w:cs="Arial"/>
          <w:szCs w:val="20"/>
          <w:lang w:val="sl-SI"/>
        </w:rPr>
        <w:t xml:space="preserve">, ki je navedena v moški slovnični obliki. </w:t>
      </w:r>
    </w:p>
    <w:p w14:paraId="57D45F03" w14:textId="77777777" w:rsidR="00A57A5C" w:rsidRPr="005F60FF" w:rsidRDefault="00A57A5C" w:rsidP="00A57A5C">
      <w:pPr>
        <w:rPr>
          <w:rFonts w:cs="Arial"/>
          <w:szCs w:val="20"/>
          <w:lang w:val="sl-SI"/>
        </w:rPr>
      </w:pPr>
    </w:p>
    <w:p w14:paraId="094DE9EF" w14:textId="77777777" w:rsidR="00A57A5C" w:rsidRDefault="00A57A5C" w:rsidP="00A57A5C">
      <w:pPr>
        <w:spacing w:line="240" w:lineRule="atLeast"/>
        <w:jc w:val="both"/>
        <w:rPr>
          <w:rFonts w:cs="Arial"/>
          <w:szCs w:val="20"/>
          <w:lang w:val="sl-SI"/>
        </w:rPr>
      </w:pPr>
      <w:r w:rsidRPr="005F60FF">
        <w:rPr>
          <w:rFonts w:cs="Arial"/>
          <w:szCs w:val="20"/>
          <w:lang w:val="sl-SI"/>
        </w:rPr>
        <w:t>Enako velja za vse podobne primere, na primer v. d. generalnega sekretarja,</w:t>
      </w:r>
      <w:r>
        <w:rPr>
          <w:rFonts w:cs="Arial"/>
          <w:szCs w:val="20"/>
          <w:lang w:val="sl-SI"/>
        </w:rPr>
        <w:t xml:space="preserve"> v. d. direktorja organa v sestavi ministrstva, v. d. načelnika upravne enote …</w:t>
      </w:r>
      <w:r w:rsidRPr="005F60FF">
        <w:rPr>
          <w:rFonts w:cs="Arial"/>
          <w:szCs w:val="20"/>
          <w:lang w:val="sl-SI"/>
        </w:rPr>
        <w:t xml:space="preserve"> </w:t>
      </w:r>
    </w:p>
    <w:p w14:paraId="0D142243" w14:textId="77777777" w:rsidR="00A57A5C" w:rsidRDefault="00A57A5C" w:rsidP="00A57A5C">
      <w:pPr>
        <w:spacing w:line="240" w:lineRule="atLeast"/>
        <w:jc w:val="both"/>
        <w:rPr>
          <w:rFonts w:cs="Arial"/>
          <w:szCs w:val="20"/>
          <w:lang w:val="sl-SI"/>
        </w:rPr>
      </w:pPr>
    </w:p>
    <w:p w14:paraId="58730CCD" w14:textId="77777777" w:rsidR="00A57A5C" w:rsidRPr="005F60FF" w:rsidRDefault="00A57A5C" w:rsidP="00A57A5C">
      <w:pPr>
        <w:spacing w:line="240" w:lineRule="atLeast"/>
        <w:jc w:val="both"/>
        <w:rPr>
          <w:rFonts w:cs="Arial"/>
          <w:szCs w:val="20"/>
          <w:lang w:val="sl-SI"/>
        </w:rPr>
      </w:pPr>
      <w:r w:rsidRPr="005F60FF">
        <w:rPr>
          <w:rFonts w:cs="Arial"/>
          <w:szCs w:val="20"/>
          <w:lang w:val="sl-SI"/>
        </w:rPr>
        <w:t xml:space="preserve">Iz zapisa v. d. generalne direktorice namreč pomensko izhaja, da je ženska oseba vršilka dolžnosti druge ženske osebe, tj. generalne direktorice. </w:t>
      </w:r>
      <w:r>
        <w:rPr>
          <w:rFonts w:cs="Arial"/>
          <w:szCs w:val="20"/>
          <w:lang w:val="sl-SI"/>
        </w:rPr>
        <w:t xml:space="preserve">Takšen zapis bi bil ustrezen le, </w:t>
      </w:r>
      <w:r w:rsidRPr="005F60FF">
        <w:rPr>
          <w:rFonts w:cs="Arial"/>
          <w:szCs w:val="20"/>
          <w:lang w:val="sl-SI"/>
        </w:rPr>
        <w:t xml:space="preserve">če bi na primer vršilka dolžnosti opravljala to funkcijo v odsotnosti konkretne ženske osebe, ki je generalna direktorica. </w:t>
      </w:r>
    </w:p>
    <w:p w14:paraId="50BEF19C" w14:textId="77777777" w:rsidR="00A57A5C" w:rsidRPr="005F60FF" w:rsidRDefault="00A57A5C" w:rsidP="00A57A5C">
      <w:pPr>
        <w:spacing w:line="240" w:lineRule="atLeast"/>
        <w:jc w:val="both"/>
        <w:rPr>
          <w:rFonts w:cs="Arial"/>
          <w:szCs w:val="20"/>
          <w:lang w:val="sl-SI"/>
        </w:rPr>
      </w:pPr>
    </w:p>
    <w:p w14:paraId="4847BF0B" w14:textId="77777777" w:rsidR="00A57A5C" w:rsidRPr="005F60FF" w:rsidRDefault="00A57A5C" w:rsidP="00A57A5C">
      <w:pPr>
        <w:spacing w:line="240" w:lineRule="atLeast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Dodatno še pojasnjujemo, da je j</w:t>
      </w:r>
      <w:r w:rsidRPr="005F60FF">
        <w:rPr>
          <w:rFonts w:cs="Arial"/>
          <w:szCs w:val="20"/>
          <w:lang w:val="sl-SI"/>
        </w:rPr>
        <w:t xml:space="preserve">ezikovno </w:t>
      </w:r>
      <w:r>
        <w:rPr>
          <w:rFonts w:cs="Arial"/>
          <w:szCs w:val="20"/>
          <w:lang w:val="sl-SI"/>
        </w:rPr>
        <w:t xml:space="preserve">pravilno tudi, da se krajšava v. d. zapiše nestično, torej s presledkom. </w:t>
      </w:r>
    </w:p>
    <w:p w14:paraId="0378ECE1" w14:textId="77777777" w:rsidR="00A57A5C" w:rsidRDefault="00A57A5C" w:rsidP="00A57A5C">
      <w:pPr>
        <w:spacing w:line="240" w:lineRule="atLeast"/>
        <w:jc w:val="both"/>
        <w:rPr>
          <w:rFonts w:cs="Arial"/>
          <w:szCs w:val="20"/>
          <w:lang w:val="sl-SI"/>
        </w:rPr>
      </w:pPr>
    </w:p>
    <w:p w14:paraId="51242C15" w14:textId="77777777" w:rsidR="00A57A5C" w:rsidRPr="00584669" w:rsidRDefault="00A57A5C" w:rsidP="00A57A5C">
      <w:pPr>
        <w:spacing w:line="240" w:lineRule="atLeast"/>
        <w:jc w:val="both"/>
        <w:rPr>
          <w:rFonts w:cs="Arial"/>
          <w:szCs w:val="20"/>
          <w:lang w:val="sl-SI"/>
        </w:rPr>
      </w:pPr>
      <w:r w:rsidRPr="00584669">
        <w:rPr>
          <w:rFonts w:cs="Arial"/>
          <w:szCs w:val="20"/>
          <w:lang w:val="sl-SI"/>
        </w:rPr>
        <w:t>S spoštovanjem,</w:t>
      </w:r>
    </w:p>
    <w:p w14:paraId="73BC123E" w14:textId="77777777" w:rsidR="00A57A5C" w:rsidRPr="00584669" w:rsidRDefault="00A57A5C" w:rsidP="00A57A5C">
      <w:pPr>
        <w:spacing w:line="240" w:lineRule="atLeast"/>
        <w:jc w:val="both"/>
        <w:rPr>
          <w:rFonts w:cs="Arial"/>
          <w:szCs w:val="20"/>
          <w:lang w:val="sl-SI"/>
        </w:rPr>
      </w:pPr>
    </w:p>
    <w:p w14:paraId="1114D4F4" w14:textId="77777777" w:rsidR="00A57A5C" w:rsidRPr="00584669" w:rsidRDefault="00A57A5C" w:rsidP="00A57A5C">
      <w:pPr>
        <w:spacing w:line="240" w:lineRule="atLeast"/>
        <w:ind w:left="5040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        </w:t>
      </w:r>
      <w:r w:rsidRPr="00584669">
        <w:rPr>
          <w:rFonts w:cs="Arial"/>
          <w:szCs w:val="20"/>
          <w:lang w:val="sl-SI"/>
        </w:rPr>
        <w:t>Peter Pogačar</w:t>
      </w:r>
    </w:p>
    <w:p w14:paraId="673A5501" w14:textId="77777777" w:rsidR="00A57A5C" w:rsidRPr="00584669" w:rsidRDefault="00A57A5C" w:rsidP="00A57A5C">
      <w:pPr>
        <w:spacing w:line="240" w:lineRule="atLeast"/>
        <w:ind w:left="5040"/>
        <w:jc w:val="both"/>
        <w:rPr>
          <w:rFonts w:cs="Arial"/>
          <w:szCs w:val="20"/>
          <w:lang w:val="sl-SI"/>
        </w:rPr>
      </w:pPr>
      <w:r w:rsidRPr="00584669">
        <w:rPr>
          <w:rFonts w:cs="Arial"/>
          <w:szCs w:val="20"/>
          <w:lang w:val="sl-SI"/>
        </w:rPr>
        <w:t>GENERALNI DIREKTOR</w:t>
      </w:r>
    </w:p>
    <w:p w14:paraId="6B65BB7B" w14:textId="77777777" w:rsidR="00846D1F" w:rsidRDefault="00846D1F"/>
    <w:sectPr w:rsidR="00846D1F" w:rsidSect="000B427F">
      <w:headerReference w:type="default" r:id="rId7"/>
      <w:headerReference w:type="first" r:id="rId8"/>
      <w:pgSz w:w="11900" w:h="16840" w:code="9"/>
      <w:pgMar w:top="1701" w:right="1701" w:bottom="1134" w:left="1701" w:header="709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5F3F6" w14:textId="77777777" w:rsidR="00A57A5C" w:rsidRDefault="00A57A5C" w:rsidP="00A57A5C">
      <w:pPr>
        <w:spacing w:line="240" w:lineRule="auto"/>
      </w:pPr>
      <w:r>
        <w:separator/>
      </w:r>
    </w:p>
  </w:endnote>
  <w:endnote w:type="continuationSeparator" w:id="0">
    <w:p w14:paraId="22F2BA22" w14:textId="77777777" w:rsidR="00A57A5C" w:rsidRDefault="00A57A5C" w:rsidP="00A57A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4022E" w14:textId="77777777" w:rsidR="00A57A5C" w:rsidRDefault="00A57A5C" w:rsidP="00A57A5C">
      <w:pPr>
        <w:spacing w:line="240" w:lineRule="auto"/>
      </w:pPr>
      <w:r>
        <w:separator/>
      </w:r>
    </w:p>
  </w:footnote>
  <w:footnote w:type="continuationSeparator" w:id="0">
    <w:p w14:paraId="574749A2" w14:textId="77777777" w:rsidR="00A57A5C" w:rsidRDefault="00A57A5C" w:rsidP="00A57A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AF0F1" w14:textId="77777777" w:rsidR="002A2B69" w:rsidRPr="00110CBD" w:rsidRDefault="00BF00E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384F5" w14:textId="77777777" w:rsidR="00883B40" w:rsidRPr="008F3500" w:rsidRDefault="00BF00E7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  <w:tbl>
    <w:tblPr>
      <w:tblStyle w:val="Tabelamrea"/>
      <w:tblW w:w="0" w:type="auto"/>
      <w:tblInd w:w="-851" w:type="dxa"/>
      <w:tblBorders>
        <w:top w:val="none" w:sz="0" w:space="0" w:color="auto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8"/>
      <w:gridCol w:w="4644"/>
    </w:tblGrid>
    <w:tr w:rsidR="00883B40" w14:paraId="76213A98" w14:textId="77777777" w:rsidTr="00E32747">
      <w:trPr>
        <w:trHeight w:val="980"/>
      </w:trPr>
      <w:tc>
        <w:tcPr>
          <w:tcW w:w="657" w:type="dxa"/>
        </w:tcPr>
        <w:p w14:paraId="68B06B84" w14:textId="77777777" w:rsidR="00883B40" w:rsidRDefault="00A57A5C" w:rsidP="00B45D20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Cs w:val="20"/>
            </w:rPr>
          </w:pPr>
          <w:r>
            <w:rPr>
              <w:noProof/>
            </w:rPr>
            <w:drawing>
              <wp:inline distT="0" distB="0" distL="0" distR="0" wp14:anchorId="4BAF92F0" wp14:editId="29A4D7BB">
                <wp:extent cx="293595" cy="383540"/>
                <wp:effectExtent l="0" t="0" r="0" b="0"/>
                <wp:docPr id="4" name="Slika 4" descr="Grb Republike Slovenij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lika 4" descr="Grb Republike Slovenije">
                          <a:extLst>
                            <a:ext uri="{C183D7F6-B498-43B3-948B-1728B52AA6E4}">
                              <adec:decorative xmlns:adec="http://schemas.microsoft.com/office/drawing/2017/decorative" val="0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406" t="-5327" r="89546" b="42404"/>
                        <a:stretch/>
                      </pic:blipFill>
                      <pic:spPr bwMode="auto">
                        <a:xfrm>
                          <a:off x="0" y="0"/>
                          <a:ext cx="294762" cy="3850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3198FDA" w14:textId="77777777" w:rsidR="00B66173" w:rsidRDefault="00BF00E7" w:rsidP="00883B40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Cs w:val="20"/>
            </w:rPr>
          </w:pPr>
        </w:p>
      </w:tc>
      <w:tc>
        <w:tcPr>
          <w:tcW w:w="4644" w:type="dxa"/>
        </w:tcPr>
        <w:p w14:paraId="16B0836D" w14:textId="77777777" w:rsidR="00883B40" w:rsidRPr="008820DC" w:rsidRDefault="00A57A5C" w:rsidP="00883B40">
          <w:pPr>
            <w:autoSpaceDE w:val="0"/>
            <w:autoSpaceDN w:val="0"/>
            <w:adjustRightInd w:val="0"/>
            <w:spacing w:line="240" w:lineRule="auto"/>
            <w:ind w:left="102" w:firstLine="93"/>
            <w:rPr>
              <w:rFonts w:ascii="Republika" w:hAnsi="Republika" w:cs="Republika"/>
              <w:color w:val="000000" w:themeColor="text1"/>
              <w:szCs w:val="20"/>
            </w:rPr>
          </w:pPr>
          <w:r w:rsidRPr="008820DC">
            <w:rPr>
              <w:rFonts w:ascii="Republika" w:hAnsi="Republika" w:cs="Republika"/>
              <w:color w:val="000000" w:themeColor="text1"/>
              <w:szCs w:val="20"/>
            </w:rPr>
            <w:t>REPUBLIKA SLOVENIJA</w:t>
          </w:r>
        </w:p>
        <w:p w14:paraId="0CAEAF4A" w14:textId="77777777" w:rsidR="00883B40" w:rsidRPr="000B427F" w:rsidRDefault="00A57A5C" w:rsidP="00883B40">
          <w:pPr>
            <w:autoSpaceDE w:val="0"/>
            <w:autoSpaceDN w:val="0"/>
            <w:adjustRightInd w:val="0"/>
            <w:spacing w:line="240" w:lineRule="auto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</w:rPr>
          </w:pPr>
          <w:r w:rsidRPr="00B8505D">
            <w:rPr>
              <w:rFonts w:ascii="Republika" w:hAnsi="Republika" w:cs="Republika"/>
              <w:b/>
              <w:bCs/>
              <w:color w:val="000000" w:themeColor="text1"/>
              <w:szCs w:val="20"/>
            </w:rPr>
            <w:t>MINISTRSTVO ZA JAVNO UPRAVO</w:t>
          </w:r>
          <w:r w:rsidRPr="00B8505D">
            <w:rPr>
              <w:rFonts w:ascii="Republika" w:hAnsi="Republika" w:cs="Republika"/>
              <w:b/>
              <w:bCs/>
              <w:color w:val="000000" w:themeColor="text1"/>
              <w:szCs w:val="20"/>
            </w:rPr>
            <w:br/>
          </w:r>
        </w:p>
        <w:p w14:paraId="24875053" w14:textId="77777777" w:rsidR="00883B40" w:rsidRPr="00B8505D" w:rsidRDefault="00A57A5C" w:rsidP="00883B40">
          <w:pPr>
            <w:autoSpaceDE w:val="0"/>
            <w:autoSpaceDN w:val="0"/>
            <w:adjustRightInd w:val="0"/>
            <w:spacing w:line="240" w:lineRule="auto"/>
            <w:ind w:firstLine="93"/>
            <w:rPr>
              <w:rFonts w:ascii="Republika" w:hAnsi="Republika"/>
              <w:color w:val="529DBA"/>
              <w:sz w:val="16"/>
              <w:szCs w:val="16"/>
            </w:rPr>
          </w:pPr>
          <w:r>
            <w:rPr>
              <w:rFonts w:ascii="Republika" w:hAnsi="Republika" w:cs="Republika"/>
              <w:color w:val="000000" w:themeColor="text1"/>
              <w:szCs w:val="20"/>
            </w:rPr>
            <w:t xml:space="preserve">  </w:t>
          </w:r>
          <w:r w:rsidRPr="008820DC">
            <w:rPr>
              <w:rFonts w:ascii="Republika" w:hAnsi="Republika" w:cs="Republika"/>
              <w:color w:val="000000" w:themeColor="text1"/>
              <w:szCs w:val="20"/>
            </w:rPr>
            <w:t>DIREKTORAT ZA JAVNI SEKTOR</w:t>
          </w:r>
        </w:p>
      </w:tc>
    </w:tr>
  </w:tbl>
  <w:p w14:paraId="73D1CD21" w14:textId="77777777" w:rsidR="00883B40" w:rsidRPr="008F3500" w:rsidRDefault="00A57A5C" w:rsidP="00A15C1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Tržaška cesta 21, 1000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01 478 16 50</w:t>
    </w:r>
  </w:p>
  <w:p w14:paraId="52B76B31" w14:textId="77777777" w:rsidR="00883B40" w:rsidRPr="008F3500" w:rsidRDefault="00A57A5C" w:rsidP="00883B40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01 478 16 99</w:t>
    </w:r>
  </w:p>
  <w:p w14:paraId="6198088C" w14:textId="77777777" w:rsidR="00883B40" w:rsidRPr="008F3500" w:rsidRDefault="00A57A5C" w:rsidP="00883B40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gp.mju@gov.si</w:t>
    </w:r>
  </w:p>
  <w:p w14:paraId="208CC338" w14:textId="77777777" w:rsidR="00883B40" w:rsidRPr="008F3500" w:rsidRDefault="00A57A5C" w:rsidP="00883B40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www.mju.gov.si</w:t>
    </w:r>
  </w:p>
  <w:p w14:paraId="532A0572" w14:textId="77777777" w:rsidR="00883B40" w:rsidRPr="008F3500" w:rsidRDefault="00BF00E7" w:rsidP="00883B40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  <w:p w14:paraId="0E1FD8E8" w14:textId="77777777" w:rsidR="002A2B69" w:rsidRPr="008F3500" w:rsidRDefault="00BF00E7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A5C"/>
    <w:rsid w:val="006B5185"/>
    <w:rsid w:val="00846D1F"/>
    <w:rsid w:val="009D3142"/>
    <w:rsid w:val="00A57A5C"/>
    <w:rsid w:val="00BF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D9E0C"/>
  <w15:chartTrackingRefBased/>
  <w15:docId w15:val="{150E4BF2-0BB8-4942-99C8-676DB6A73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57A5C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57A5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A57A5C"/>
    <w:rPr>
      <w:rFonts w:ascii="Arial" w:eastAsia="Times New Roman" w:hAnsi="Arial" w:cs="Times New Roman"/>
      <w:sz w:val="20"/>
      <w:szCs w:val="24"/>
      <w:lang w:val="en-US"/>
    </w:rPr>
  </w:style>
  <w:style w:type="table" w:styleId="Tabelamrea">
    <w:name w:val="Table Grid"/>
    <w:basedOn w:val="Navadnatabela"/>
    <w:uiPriority w:val="59"/>
    <w:rsid w:val="00A57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A57A5C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A57A5C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A57A5C"/>
    <w:pPr>
      <w:tabs>
        <w:tab w:val="left" w:pos="3402"/>
      </w:tabs>
    </w:pPr>
    <w:rPr>
      <w:lang w:val="it-IT"/>
    </w:rPr>
  </w:style>
  <w:style w:type="paragraph" w:styleId="Noga">
    <w:name w:val="footer"/>
    <w:basedOn w:val="Navaden"/>
    <w:link w:val="NogaZnak"/>
    <w:uiPriority w:val="99"/>
    <w:unhideWhenUsed/>
    <w:rsid w:val="00A57A5C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57A5C"/>
    <w:rPr>
      <w:rFonts w:ascii="Arial" w:eastAsia="Times New Roman" w:hAnsi="Arial" w:cs="Times New Roman"/>
      <w:sz w:val="20"/>
      <w:szCs w:val="24"/>
      <w:lang w:val="en-US"/>
    </w:rPr>
  </w:style>
  <w:style w:type="character" w:styleId="Hiperpovezava">
    <w:name w:val="Hyperlink"/>
    <w:basedOn w:val="Privzetapisavaodstavka"/>
    <w:uiPriority w:val="99"/>
    <w:unhideWhenUsed/>
    <w:rsid w:val="00BF00E7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F00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isrs.si/Pis.web/pregledPredpisa?id=ZAKO3177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Jezikovno pravilo glede zapisa vršilec dolžnosti - pojasnilo (7. 5. 2020)</vt:lpstr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Jezikovno pravilo glede zapisa vršilec dolžnosti - pojasnilo (7. 5. 2020)</dc:title>
  <dc:subject/>
  <dc:creator>Darja Centa</dc:creator>
  <cp:keywords/>
  <dc:description/>
  <cp:lastModifiedBy>Darja Centa</cp:lastModifiedBy>
  <cp:revision>2</cp:revision>
  <dcterms:created xsi:type="dcterms:W3CDTF">2023-03-27T12:51:00Z</dcterms:created>
  <dcterms:modified xsi:type="dcterms:W3CDTF">2023-03-27T12:51:00Z</dcterms:modified>
</cp:coreProperties>
</file>