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B814" w14:textId="77777777" w:rsidR="003402AF" w:rsidRPr="00806249" w:rsidRDefault="00007A5D" w:rsidP="008125C8">
      <w:pPr>
        <w:pStyle w:val="Intenzivencitat"/>
        <w:spacing w:before="0" w:after="0" w:line="360" w:lineRule="auto"/>
        <w:rPr>
          <w:rFonts w:ascii="Arial" w:hAnsi="Arial" w:cs="Arial"/>
          <w:b/>
          <w:bCs/>
          <w:color w:val="215E99" w:themeColor="text2" w:themeTint="BF"/>
          <w:sz w:val="20"/>
          <w:szCs w:val="20"/>
        </w:rPr>
      </w:pPr>
      <w:r w:rsidRPr="00806249">
        <w:rPr>
          <w:rFonts w:ascii="Arial" w:hAnsi="Arial" w:cs="Arial"/>
          <w:b/>
          <w:bCs/>
          <w:color w:val="215E99" w:themeColor="text2" w:themeTint="BF"/>
          <w:sz w:val="20"/>
          <w:szCs w:val="20"/>
        </w:rPr>
        <w:t xml:space="preserve">POSTOPEK JAVNEGA NATEČAJA </w:t>
      </w:r>
      <w:r w:rsidR="002B0630" w:rsidRPr="00806249">
        <w:rPr>
          <w:rFonts w:ascii="Arial" w:hAnsi="Arial" w:cs="Arial"/>
          <w:b/>
          <w:bCs/>
          <w:color w:val="215E99" w:themeColor="text2" w:themeTint="BF"/>
          <w:sz w:val="20"/>
          <w:szCs w:val="20"/>
        </w:rPr>
        <w:t xml:space="preserve">PO ZJU-1 </w:t>
      </w:r>
    </w:p>
    <w:p w14:paraId="6452E1C0" w14:textId="29BFC945" w:rsidR="00007A5D" w:rsidRPr="00806249" w:rsidRDefault="00007A5D" w:rsidP="008125C8">
      <w:pPr>
        <w:pStyle w:val="Intenzivencitat"/>
        <w:spacing w:before="0" w:after="0" w:line="360" w:lineRule="auto"/>
        <w:rPr>
          <w:rFonts w:ascii="Arial" w:hAnsi="Arial" w:cs="Arial"/>
          <w:b/>
          <w:bCs/>
          <w:color w:val="215E99" w:themeColor="text2" w:themeTint="BF"/>
          <w:sz w:val="20"/>
          <w:szCs w:val="20"/>
        </w:rPr>
      </w:pPr>
      <w:r w:rsidRPr="00806249">
        <w:rPr>
          <w:rFonts w:ascii="Arial" w:hAnsi="Arial" w:cs="Arial"/>
          <w:b/>
          <w:bCs/>
          <w:color w:val="215E99" w:themeColor="text2" w:themeTint="BF"/>
          <w:sz w:val="20"/>
          <w:szCs w:val="20"/>
        </w:rPr>
        <w:t xml:space="preserve">ZA </w:t>
      </w:r>
      <w:r w:rsidR="00535007" w:rsidRPr="00806249">
        <w:rPr>
          <w:rFonts w:ascii="Arial" w:hAnsi="Arial" w:cs="Arial"/>
          <w:b/>
          <w:bCs/>
          <w:color w:val="215E99" w:themeColor="text2" w:themeTint="BF"/>
          <w:sz w:val="20"/>
          <w:szCs w:val="20"/>
        </w:rPr>
        <w:t>ORGAN</w:t>
      </w:r>
      <w:r w:rsidR="00937F3D" w:rsidRPr="00806249">
        <w:rPr>
          <w:rFonts w:ascii="Arial" w:hAnsi="Arial" w:cs="Arial"/>
          <w:b/>
          <w:bCs/>
          <w:color w:val="215E99" w:themeColor="text2" w:themeTint="BF"/>
          <w:sz w:val="20"/>
          <w:szCs w:val="20"/>
        </w:rPr>
        <w:t>E</w:t>
      </w:r>
      <w:r w:rsidR="00535007" w:rsidRPr="00806249">
        <w:rPr>
          <w:rFonts w:ascii="Arial" w:hAnsi="Arial" w:cs="Arial"/>
          <w:b/>
          <w:bCs/>
          <w:color w:val="215E99" w:themeColor="text2" w:themeTint="BF"/>
          <w:sz w:val="20"/>
          <w:szCs w:val="20"/>
        </w:rPr>
        <w:t xml:space="preserve"> DRŽAVNE UPRAVE IN </w:t>
      </w:r>
      <w:r w:rsidRPr="00806249">
        <w:rPr>
          <w:rFonts w:ascii="Arial" w:hAnsi="Arial" w:cs="Arial"/>
          <w:b/>
          <w:bCs/>
          <w:color w:val="215E99" w:themeColor="text2" w:themeTint="BF"/>
          <w:sz w:val="20"/>
          <w:szCs w:val="20"/>
        </w:rPr>
        <w:t>DRUG</w:t>
      </w:r>
      <w:r w:rsidR="00937F3D" w:rsidRPr="00806249">
        <w:rPr>
          <w:rFonts w:ascii="Arial" w:hAnsi="Arial" w:cs="Arial"/>
          <w:b/>
          <w:bCs/>
          <w:color w:val="215E99" w:themeColor="text2" w:themeTint="BF"/>
          <w:sz w:val="20"/>
          <w:szCs w:val="20"/>
        </w:rPr>
        <w:t>E</w:t>
      </w:r>
      <w:r w:rsidRPr="00806249">
        <w:rPr>
          <w:rFonts w:ascii="Arial" w:hAnsi="Arial" w:cs="Arial"/>
          <w:b/>
          <w:bCs/>
          <w:color w:val="215E99" w:themeColor="text2" w:themeTint="BF"/>
          <w:sz w:val="20"/>
          <w:szCs w:val="20"/>
        </w:rPr>
        <w:t xml:space="preserve"> </w:t>
      </w:r>
      <w:r w:rsidR="00937F3D" w:rsidRPr="00806249">
        <w:rPr>
          <w:rFonts w:ascii="Arial" w:hAnsi="Arial" w:cs="Arial"/>
          <w:b/>
          <w:bCs/>
          <w:color w:val="215E99" w:themeColor="text2" w:themeTint="BF"/>
          <w:sz w:val="20"/>
          <w:szCs w:val="20"/>
        </w:rPr>
        <w:t xml:space="preserve">DRŽAVNE </w:t>
      </w:r>
      <w:r w:rsidRPr="00806249">
        <w:rPr>
          <w:rFonts w:ascii="Arial" w:hAnsi="Arial" w:cs="Arial"/>
          <w:b/>
          <w:bCs/>
          <w:color w:val="215E99" w:themeColor="text2" w:themeTint="BF"/>
          <w:sz w:val="20"/>
          <w:szCs w:val="20"/>
        </w:rPr>
        <w:t>ORGAN</w:t>
      </w:r>
      <w:r w:rsidR="00937F3D" w:rsidRPr="00806249">
        <w:rPr>
          <w:rFonts w:ascii="Arial" w:hAnsi="Arial" w:cs="Arial"/>
          <w:b/>
          <w:bCs/>
          <w:color w:val="215E99" w:themeColor="text2" w:themeTint="BF"/>
          <w:sz w:val="20"/>
          <w:szCs w:val="20"/>
        </w:rPr>
        <w:t>E</w:t>
      </w:r>
      <w:r w:rsidRPr="00806249">
        <w:rPr>
          <w:rFonts w:ascii="Arial" w:hAnsi="Arial" w:cs="Arial"/>
          <w:b/>
          <w:bCs/>
          <w:color w:val="215E99" w:themeColor="text2" w:themeTint="BF"/>
          <w:sz w:val="20"/>
          <w:szCs w:val="20"/>
        </w:rPr>
        <w:t xml:space="preserve"> IN </w:t>
      </w:r>
      <w:r w:rsidR="00937F3D" w:rsidRPr="00806249">
        <w:rPr>
          <w:rFonts w:ascii="Arial" w:hAnsi="Arial" w:cs="Arial"/>
          <w:b/>
          <w:bCs/>
          <w:color w:val="215E99" w:themeColor="text2" w:themeTint="BF"/>
          <w:sz w:val="20"/>
          <w:szCs w:val="20"/>
        </w:rPr>
        <w:t xml:space="preserve">UPRAVE LOKALNIH </w:t>
      </w:r>
      <w:r w:rsidRPr="00806249">
        <w:rPr>
          <w:rFonts w:ascii="Arial" w:hAnsi="Arial" w:cs="Arial"/>
          <w:b/>
          <w:bCs/>
          <w:color w:val="215E99" w:themeColor="text2" w:themeTint="BF"/>
          <w:sz w:val="20"/>
          <w:szCs w:val="20"/>
        </w:rPr>
        <w:t>SKUPNOSTI, KI</w:t>
      </w:r>
      <w:r w:rsidR="00AA493C" w:rsidRPr="00806249">
        <w:rPr>
          <w:rFonts w:ascii="Arial" w:hAnsi="Arial" w:cs="Arial"/>
          <w:b/>
          <w:bCs/>
          <w:color w:val="215E99" w:themeColor="text2" w:themeTint="BF"/>
          <w:sz w:val="20"/>
          <w:szCs w:val="20"/>
        </w:rPr>
        <w:t xml:space="preserve"> </w:t>
      </w:r>
      <w:r w:rsidR="00937F3D" w:rsidRPr="00806249">
        <w:rPr>
          <w:rFonts w:ascii="Arial" w:hAnsi="Arial" w:cs="Arial"/>
          <w:b/>
          <w:bCs/>
          <w:color w:val="215E99" w:themeColor="text2" w:themeTint="BF"/>
          <w:sz w:val="20"/>
          <w:szCs w:val="20"/>
        </w:rPr>
        <w:t xml:space="preserve">SO PRISTOPILI </w:t>
      </w:r>
      <w:r w:rsidRPr="00806249">
        <w:rPr>
          <w:rFonts w:ascii="Arial" w:hAnsi="Arial" w:cs="Arial"/>
          <w:b/>
          <w:bCs/>
          <w:color w:val="215E99" w:themeColor="text2" w:themeTint="BF"/>
          <w:sz w:val="20"/>
          <w:szCs w:val="20"/>
        </w:rPr>
        <w:t>K INTERNEMU TRGU DELA</w:t>
      </w:r>
    </w:p>
    <w:p w14:paraId="514F3FC0" w14:textId="77777777" w:rsidR="00007A5D" w:rsidRDefault="00007A5D" w:rsidP="008125C8">
      <w:pPr>
        <w:spacing w:after="0" w:line="360" w:lineRule="auto"/>
        <w:jc w:val="both"/>
        <w:rPr>
          <w:rFonts w:ascii="Arial" w:hAnsi="Arial" w:cs="Arial"/>
          <w:sz w:val="20"/>
          <w:szCs w:val="20"/>
        </w:rPr>
      </w:pPr>
    </w:p>
    <w:p w14:paraId="044B489D" w14:textId="77777777" w:rsidR="008125C8" w:rsidRPr="008125C8" w:rsidRDefault="008125C8" w:rsidP="008125C8">
      <w:pPr>
        <w:spacing w:after="0" w:line="360" w:lineRule="auto"/>
        <w:jc w:val="both"/>
        <w:rPr>
          <w:rFonts w:ascii="Arial" w:hAnsi="Arial" w:cs="Arial"/>
          <w:sz w:val="20"/>
          <w:szCs w:val="20"/>
        </w:rPr>
      </w:pPr>
    </w:p>
    <w:p w14:paraId="0A0BD754" w14:textId="3FC92181" w:rsidR="002B0630"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 xml:space="preserve">Če se na prosto delovno mesto ne premesti javni uslužbenec iz istega ali drugega organa, se </w:t>
      </w:r>
      <w:r w:rsidR="00BC270F" w:rsidRPr="008125C8">
        <w:rPr>
          <w:rFonts w:ascii="Arial" w:hAnsi="Arial" w:cs="Arial"/>
          <w:sz w:val="20"/>
          <w:szCs w:val="20"/>
        </w:rPr>
        <w:t>na podlagi osmega odstavka 61. člena Zakona o javnih uslužbencih</w:t>
      </w:r>
      <w:r w:rsidR="00BC270F" w:rsidRPr="008125C8">
        <w:rPr>
          <w:rFonts w:ascii="Arial" w:hAnsi="Arial" w:cs="Arial"/>
          <w:b/>
          <w:bCs/>
          <w:sz w:val="20"/>
          <w:szCs w:val="20"/>
        </w:rPr>
        <w:t xml:space="preserve"> </w:t>
      </w:r>
      <w:r w:rsidR="00BC270F" w:rsidRPr="008125C8">
        <w:rPr>
          <w:rFonts w:ascii="Arial" w:hAnsi="Arial" w:cs="Arial"/>
          <w:sz w:val="20"/>
          <w:szCs w:val="20"/>
        </w:rPr>
        <w:t xml:space="preserve">(Uradni list RS, št. 32/25, v nadaljnjem besedilu: ZJU-1) </w:t>
      </w:r>
      <w:r w:rsidRPr="008125C8">
        <w:rPr>
          <w:rFonts w:ascii="Arial" w:hAnsi="Arial" w:cs="Arial"/>
          <w:sz w:val="20"/>
          <w:szCs w:val="20"/>
        </w:rPr>
        <w:t>začne postopek za novo zaposlitev. Postopek za novo zaposlitev uradnika se izvaja kot javni natečaj</w:t>
      </w:r>
      <w:r w:rsidR="002B0630" w:rsidRPr="008125C8">
        <w:rPr>
          <w:rFonts w:ascii="Arial" w:hAnsi="Arial" w:cs="Arial"/>
          <w:sz w:val="20"/>
          <w:szCs w:val="20"/>
        </w:rPr>
        <w:t>.</w:t>
      </w:r>
    </w:p>
    <w:p w14:paraId="19D5656F" w14:textId="77777777" w:rsidR="008125C8" w:rsidRDefault="008125C8" w:rsidP="008125C8">
      <w:pPr>
        <w:spacing w:after="0" w:line="360" w:lineRule="auto"/>
        <w:jc w:val="both"/>
        <w:rPr>
          <w:rFonts w:ascii="Arial" w:hAnsi="Arial" w:cs="Arial"/>
          <w:sz w:val="20"/>
          <w:szCs w:val="20"/>
        </w:rPr>
      </w:pPr>
    </w:p>
    <w:p w14:paraId="5667740A" w14:textId="52EAEEBB" w:rsidR="00455720" w:rsidRPr="008125C8" w:rsidRDefault="00455720" w:rsidP="008125C8">
      <w:pPr>
        <w:spacing w:after="0" w:line="360" w:lineRule="auto"/>
        <w:jc w:val="both"/>
        <w:rPr>
          <w:rFonts w:ascii="Arial" w:hAnsi="Arial" w:cs="Arial"/>
          <w:sz w:val="20"/>
          <w:szCs w:val="20"/>
        </w:rPr>
      </w:pPr>
      <w:r w:rsidRPr="008125C8">
        <w:rPr>
          <w:rFonts w:ascii="Arial" w:hAnsi="Arial" w:cs="Arial"/>
          <w:sz w:val="20"/>
          <w:szCs w:val="20"/>
        </w:rPr>
        <w:t>ZJU-1 v prvem odstavku 62. člena določa, da javne natečaje za organe državne uprave in za druge državne organe in uprave lokalnih skupnosti, ki so pristopili k internemu trgu dela, izvaja center za kadre v organih državne uprave (v nadaljnjem besedilu: center za kadre), če zakon ne določa drugače (primer urejanja s posebnim zakonom je npr. Zakon o Slovenski obveščevalno-varnostni agenciji, Uradni list RS, št. 81/06). Nadalje ZJU-1 v tretjem odstavku 62. člena ZJU-1 določa, da center za kadre ne izvaja javnih natečajev za Policijo in za delovna mesta pooblaščenih uradnih oseb v Upravi Republike Slovenije za izvrševanje kazenskih sankcij.</w:t>
      </w:r>
    </w:p>
    <w:p w14:paraId="05543487" w14:textId="77777777" w:rsidR="00455720" w:rsidRPr="008125C8" w:rsidRDefault="00455720" w:rsidP="008125C8">
      <w:pPr>
        <w:spacing w:after="0" w:line="360" w:lineRule="auto"/>
        <w:jc w:val="both"/>
        <w:rPr>
          <w:rFonts w:ascii="Arial" w:hAnsi="Arial" w:cs="Arial"/>
          <w:sz w:val="20"/>
          <w:szCs w:val="20"/>
        </w:rPr>
      </w:pPr>
    </w:p>
    <w:p w14:paraId="2B95739B" w14:textId="6E19B841" w:rsidR="00F55BA7" w:rsidRPr="00806249" w:rsidRDefault="00E920A2" w:rsidP="008125C8">
      <w:pPr>
        <w:spacing w:after="0" w:line="360" w:lineRule="auto"/>
        <w:jc w:val="both"/>
        <w:rPr>
          <w:rFonts w:ascii="Arial" w:hAnsi="Arial" w:cs="Arial"/>
          <w:b/>
          <w:bCs/>
          <w:color w:val="215E99" w:themeColor="text2" w:themeTint="BF"/>
          <w:sz w:val="20"/>
          <w:szCs w:val="20"/>
        </w:rPr>
      </w:pPr>
      <w:r w:rsidRPr="00806249">
        <w:rPr>
          <w:rFonts w:ascii="Arial" w:hAnsi="Arial" w:cs="Arial"/>
          <w:b/>
          <w:bCs/>
          <w:color w:val="215E99" w:themeColor="text2" w:themeTint="BF"/>
          <w:sz w:val="20"/>
          <w:szCs w:val="20"/>
        </w:rPr>
        <w:t xml:space="preserve">Po tem postopkovniku </w:t>
      </w:r>
      <w:r w:rsidR="00535007" w:rsidRPr="00806249">
        <w:rPr>
          <w:rFonts w:ascii="Arial" w:hAnsi="Arial" w:cs="Arial"/>
          <w:b/>
          <w:bCs/>
          <w:color w:val="215E99" w:themeColor="text2" w:themeTint="BF"/>
          <w:sz w:val="20"/>
          <w:szCs w:val="20"/>
        </w:rPr>
        <w:t xml:space="preserve">se izvaja javni natečaj za </w:t>
      </w:r>
      <w:r w:rsidR="00F55BA7" w:rsidRPr="00806249">
        <w:rPr>
          <w:rFonts w:ascii="Arial" w:hAnsi="Arial" w:cs="Arial"/>
          <w:b/>
          <w:bCs/>
          <w:color w:val="215E99" w:themeColor="text2" w:themeTint="BF"/>
          <w:sz w:val="20"/>
          <w:szCs w:val="20"/>
        </w:rPr>
        <w:t>organe državne uprave in za druge državne organe in uprave lokalnih skupnosti, ki so pristopili k internemu trgu dela.</w:t>
      </w:r>
    </w:p>
    <w:p w14:paraId="6D257A02" w14:textId="77777777" w:rsidR="008125C8" w:rsidRDefault="008125C8" w:rsidP="008125C8">
      <w:pPr>
        <w:spacing w:after="0" w:line="360" w:lineRule="auto"/>
        <w:jc w:val="both"/>
        <w:rPr>
          <w:rFonts w:ascii="Arial" w:hAnsi="Arial" w:cs="Arial"/>
          <w:sz w:val="20"/>
          <w:szCs w:val="20"/>
        </w:rPr>
      </w:pPr>
    </w:p>
    <w:p w14:paraId="29AFC020" w14:textId="5E9AA129" w:rsidR="00F55BA7" w:rsidRPr="008125C8" w:rsidRDefault="00CB666F" w:rsidP="008125C8">
      <w:pPr>
        <w:spacing w:after="0" w:line="360" w:lineRule="auto"/>
        <w:jc w:val="both"/>
        <w:rPr>
          <w:rFonts w:ascii="Arial" w:hAnsi="Arial" w:cs="Arial"/>
          <w:sz w:val="20"/>
          <w:szCs w:val="20"/>
        </w:rPr>
      </w:pPr>
      <w:r w:rsidRPr="008125C8">
        <w:rPr>
          <w:rFonts w:ascii="Arial" w:hAnsi="Arial" w:cs="Arial"/>
          <w:sz w:val="20"/>
          <w:szCs w:val="20"/>
        </w:rPr>
        <w:t xml:space="preserve">Peti odstavek 62. člena </w:t>
      </w:r>
      <w:r w:rsidR="00E67575" w:rsidRPr="008125C8">
        <w:rPr>
          <w:rFonts w:ascii="Arial" w:hAnsi="Arial" w:cs="Arial"/>
          <w:sz w:val="20"/>
          <w:szCs w:val="20"/>
        </w:rPr>
        <w:t xml:space="preserve">ZJU-1 določa, da vlada z uredbo določi </w:t>
      </w:r>
      <w:r w:rsidR="00F55BA7" w:rsidRPr="008125C8">
        <w:rPr>
          <w:rFonts w:ascii="Arial" w:hAnsi="Arial" w:cs="Arial"/>
          <w:sz w:val="20"/>
          <w:szCs w:val="20"/>
        </w:rPr>
        <w:t>postopek izvedbe javnega natečaja v delu, ki se izvaja pred centrom za kadre. Navedeno je urejeno z Uredbo o postopku za zasedbo delovnega mesta v organih državne uprave, pravosodnih organih in organih internega trga dela (Uradni list RS, št.104/25 z dne 12. 12. 2025, v nadaljnjem besedilu: Uredba).</w:t>
      </w:r>
    </w:p>
    <w:p w14:paraId="7F283688" w14:textId="566A62B1" w:rsidR="00E67575" w:rsidRPr="008125C8" w:rsidRDefault="00E67575" w:rsidP="008125C8">
      <w:pPr>
        <w:spacing w:after="0" w:line="360" w:lineRule="auto"/>
        <w:jc w:val="both"/>
        <w:rPr>
          <w:rFonts w:ascii="Arial" w:hAnsi="Arial" w:cs="Arial"/>
          <w:sz w:val="20"/>
          <w:szCs w:val="20"/>
        </w:rPr>
      </w:pPr>
    </w:p>
    <w:p w14:paraId="074A1AD3" w14:textId="2F151867"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 xml:space="preserve">Ena izmed bistvenih sprememb novega ZJU-1 je črtanje smiselne uporabe določb Zakona o splošnem upravnem postopku v postopku javnega natečaja. To pomeni, da je postopek javnega natečaja tudi procesno </w:t>
      </w:r>
      <w:r w:rsidR="003402AF" w:rsidRPr="008125C8">
        <w:rPr>
          <w:rFonts w:ascii="Arial" w:hAnsi="Arial" w:cs="Arial"/>
          <w:sz w:val="20"/>
          <w:szCs w:val="20"/>
        </w:rPr>
        <w:t xml:space="preserve">v celoti </w:t>
      </w:r>
      <w:r w:rsidRPr="008125C8">
        <w:rPr>
          <w:rFonts w:ascii="Arial" w:hAnsi="Arial" w:cs="Arial"/>
          <w:sz w:val="20"/>
          <w:szCs w:val="20"/>
        </w:rPr>
        <w:t>urejen v ZJU-1:</w:t>
      </w:r>
    </w:p>
    <w:p w14:paraId="40F3CB8C" w14:textId="4F4A1387" w:rsidR="00007A5D" w:rsidRPr="008125C8" w:rsidRDefault="00007A5D" w:rsidP="008125C8">
      <w:pPr>
        <w:pStyle w:val="Odstavekseznama"/>
        <w:numPr>
          <w:ilvl w:val="0"/>
          <w:numId w:val="3"/>
        </w:numPr>
        <w:suppressAutoHyphens/>
        <w:autoSpaceDN w:val="0"/>
        <w:spacing w:after="0" w:line="360" w:lineRule="auto"/>
        <w:jc w:val="both"/>
        <w:rPr>
          <w:rFonts w:ascii="Arial" w:hAnsi="Arial" w:cs="Arial"/>
          <w:sz w:val="20"/>
          <w:szCs w:val="20"/>
        </w:rPr>
      </w:pPr>
      <w:r w:rsidRPr="008125C8">
        <w:rPr>
          <w:rFonts w:ascii="Arial" w:hAnsi="Arial" w:cs="Arial"/>
          <w:sz w:val="20"/>
          <w:szCs w:val="20"/>
        </w:rPr>
        <w:t>rok za vlaganje prijav je opredeljen v ZJU-1 in je kot tak materialni rok,</w:t>
      </w:r>
    </w:p>
    <w:p w14:paraId="63D48ADB" w14:textId="58532F01" w:rsidR="00007A5D" w:rsidRPr="008125C8" w:rsidRDefault="003B7171" w:rsidP="008125C8">
      <w:pPr>
        <w:pStyle w:val="Odstavekseznama"/>
        <w:numPr>
          <w:ilvl w:val="0"/>
          <w:numId w:val="3"/>
        </w:numPr>
        <w:suppressAutoHyphens/>
        <w:autoSpaceDN w:val="0"/>
        <w:spacing w:after="0" w:line="360" w:lineRule="auto"/>
        <w:jc w:val="both"/>
        <w:rPr>
          <w:rFonts w:ascii="Arial" w:hAnsi="Arial" w:cs="Arial"/>
          <w:sz w:val="20"/>
          <w:szCs w:val="20"/>
        </w:rPr>
      </w:pPr>
      <w:r w:rsidRPr="008125C8">
        <w:rPr>
          <w:rFonts w:ascii="Arial" w:hAnsi="Arial" w:cs="Arial"/>
          <w:sz w:val="20"/>
          <w:szCs w:val="20"/>
        </w:rPr>
        <w:t xml:space="preserve">prijave </w:t>
      </w:r>
      <w:r w:rsidR="00007A5D" w:rsidRPr="008125C8">
        <w:rPr>
          <w:rFonts w:ascii="Arial" w:hAnsi="Arial" w:cs="Arial"/>
          <w:sz w:val="20"/>
          <w:szCs w:val="20"/>
        </w:rPr>
        <w:t xml:space="preserve">se </w:t>
      </w:r>
      <w:r w:rsidRPr="008125C8">
        <w:rPr>
          <w:rFonts w:ascii="Arial" w:hAnsi="Arial" w:cs="Arial"/>
          <w:sz w:val="20"/>
          <w:szCs w:val="20"/>
        </w:rPr>
        <w:t xml:space="preserve">oddajo </w:t>
      </w:r>
      <w:r w:rsidR="00007A5D" w:rsidRPr="008125C8">
        <w:rPr>
          <w:rFonts w:ascii="Arial" w:hAnsi="Arial" w:cs="Arial"/>
          <w:sz w:val="20"/>
          <w:szCs w:val="20"/>
        </w:rPr>
        <w:t xml:space="preserve">zgolj </w:t>
      </w:r>
      <w:r w:rsidR="00455720" w:rsidRPr="008125C8">
        <w:rPr>
          <w:rFonts w:ascii="Arial" w:hAnsi="Arial" w:cs="Arial"/>
          <w:sz w:val="20"/>
          <w:szCs w:val="20"/>
        </w:rPr>
        <w:t xml:space="preserve">v elektronski obliki preko portala </w:t>
      </w:r>
      <w:proofErr w:type="spellStart"/>
      <w:r w:rsidR="00455720" w:rsidRPr="008125C8">
        <w:rPr>
          <w:rFonts w:ascii="Arial" w:hAnsi="Arial" w:cs="Arial"/>
          <w:sz w:val="20"/>
          <w:szCs w:val="20"/>
        </w:rPr>
        <w:t>eUprave</w:t>
      </w:r>
      <w:proofErr w:type="spellEnd"/>
      <w:r w:rsidR="00007A5D" w:rsidRPr="008125C8">
        <w:rPr>
          <w:rFonts w:ascii="Arial" w:hAnsi="Arial" w:cs="Arial"/>
          <w:sz w:val="20"/>
          <w:szCs w:val="20"/>
        </w:rPr>
        <w:t xml:space="preserve">, </w:t>
      </w:r>
    </w:p>
    <w:p w14:paraId="6BDFDAF5" w14:textId="64CB18CE" w:rsidR="00007A5D" w:rsidRPr="008125C8" w:rsidRDefault="00007A5D" w:rsidP="008125C8">
      <w:pPr>
        <w:pStyle w:val="Odstavekseznama"/>
        <w:numPr>
          <w:ilvl w:val="0"/>
          <w:numId w:val="3"/>
        </w:numPr>
        <w:suppressAutoHyphens/>
        <w:autoSpaceDN w:val="0"/>
        <w:spacing w:after="0" w:line="360" w:lineRule="auto"/>
        <w:jc w:val="both"/>
        <w:rPr>
          <w:rFonts w:ascii="Arial" w:hAnsi="Arial" w:cs="Arial"/>
          <w:sz w:val="20"/>
          <w:szCs w:val="20"/>
        </w:rPr>
      </w:pPr>
      <w:r w:rsidRPr="008125C8">
        <w:rPr>
          <w:rFonts w:ascii="Arial" w:hAnsi="Arial" w:cs="Arial"/>
          <w:sz w:val="20"/>
          <w:szCs w:val="20"/>
        </w:rPr>
        <w:t>ZJU-1 ne predvid</w:t>
      </w:r>
      <w:r w:rsidR="003B7171" w:rsidRPr="008125C8">
        <w:rPr>
          <w:rFonts w:ascii="Arial" w:hAnsi="Arial" w:cs="Arial"/>
          <w:sz w:val="20"/>
          <w:szCs w:val="20"/>
        </w:rPr>
        <w:t>eva</w:t>
      </w:r>
      <w:r w:rsidRPr="008125C8">
        <w:rPr>
          <w:rFonts w:ascii="Arial" w:hAnsi="Arial" w:cs="Arial"/>
          <w:sz w:val="20"/>
          <w:szCs w:val="20"/>
        </w:rPr>
        <w:t xml:space="preserve"> možnosti dopolnitve nepopolne </w:t>
      </w:r>
      <w:r w:rsidR="003B7171" w:rsidRPr="008125C8">
        <w:rPr>
          <w:rFonts w:ascii="Arial" w:hAnsi="Arial" w:cs="Arial"/>
          <w:sz w:val="20"/>
          <w:szCs w:val="20"/>
        </w:rPr>
        <w:t xml:space="preserve">prijave </w:t>
      </w:r>
      <w:r w:rsidRPr="008125C8">
        <w:rPr>
          <w:rFonts w:ascii="Arial" w:hAnsi="Arial" w:cs="Arial"/>
          <w:sz w:val="20"/>
          <w:szCs w:val="20"/>
        </w:rPr>
        <w:t xml:space="preserve">in se kandidatov ne poziva na dopolnitev nepopolnih prijav, upoštevajo se le pravočasne in popolne </w:t>
      </w:r>
      <w:r w:rsidR="003B7171" w:rsidRPr="008125C8">
        <w:rPr>
          <w:rFonts w:ascii="Arial" w:hAnsi="Arial" w:cs="Arial"/>
          <w:sz w:val="20"/>
          <w:szCs w:val="20"/>
        </w:rPr>
        <w:t>prijave</w:t>
      </w:r>
      <w:r w:rsidRPr="008125C8">
        <w:rPr>
          <w:rFonts w:ascii="Arial" w:hAnsi="Arial" w:cs="Arial"/>
          <w:sz w:val="20"/>
          <w:szCs w:val="20"/>
        </w:rPr>
        <w:t>,</w:t>
      </w:r>
    </w:p>
    <w:p w14:paraId="05DFDC53" w14:textId="7CB7CA82" w:rsidR="00007A5D" w:rsidRPr="008125C8" w:rsidRDefault="00007A5D" w:rsidP="008125C8">
      <w:pPr>
        <w:pStyle w:val="Odstavekseznama"/>
        <w:numPr>
          <w:ilvl w:val="0"/>
          <w:numId w:val="3"/>
        </w:numPr>
        <w:suppressAutoHyphens/>
        <w:autoSpaceDN w:val="0"/>
        <w:spacing w:after="0" w:line="360" w:lineRule="auto"/>
        <w:jc w:val="both"/>
        <w:rPr>
          <w:rFonts w:ascii="Arial" w:hAnsi="Arial" w:cs="Arial"/>
          <w:sz w:val="20"/>
          <w:szCs w:val="20"/>
        </w:rPr>
      </w:pPr>
      <w:r w:rsidRPr="008125C8">
        <w:rPr>
          <w:rFonts w:ascii="Arial" w:hAnsi="Arial" w:cs="Arial"/>
          <w:sz w:val="20"/>
          <w:szCs w:val="20"/>
        </w:rPr>
        <w:t xml:space="preserve">vsa komunikacija s kandidati </w:t>
      </w:r>
      <w:r w:rsidR="00AF6874" w:rsidRPr="008125C8">
        <w:rPr>
          <w:rFonts w:ascii="Arial" w:hAnsi="Arial" w:cs="Arial"/>
          <w:sz w:val="20"/>
          <w:szCs w:val="20"/>
        </w:rPr>
        <w:t>poteka</w:t>
      </w:r>
      <w:r w:rsidRPr="008125C8">
        <w:rPr>
          <w:rFonts w:ascii="Arial" w:hAnsi="Arial" w:cs="Arial"/>
          <w:sz w:val="20"/>
          <w:szCs w:val="20"/>
        </w:rPr>
        <w:t xml:space="preserve"> po elektronski </w:t>
      </w:r>
      <w:r w:rsidR="00AF6874" w:rsidRPr="008125C8">
        <w:rPr>
          <w:rFonts w:ascii="Arial" w:hAnsi="Arial" w:cs="Arial"/>
          <w:sz w:val="20"/>
          <w:szCs w:val="20"/>
        </w:rPr>
        <w:t>poti</w:t>
      </w:r>
      <w:r w:rsidRPr="008125C8">
        <w:rPr>
          <w:rFonts w:ascii="Arial" w:hAnsi="Arial" w:cs="Arial"/>
          <w:sz w:val="20"/>
          <w:szCs w:val="20"/>
        </w:rPr>
        <w:t xml:space="preserve">, </w:t>
      </w:r>
    </w:p>
    <w:p w14:paraId="7813FE3E" w14:textId="77777777" w:rsidR="00007A5D" w:rsidRPr="008125C8" w:rsidRDefault="00007A5D" w:rsidP="008125C8">
      <w:pPr>
        <w:pStyle w:val="Odstavekseznama"/>
        <w:numPr>
          <w:ilvl w:val="0"/>
          <w:numId w:val="3"/>
        </w:numPr>
        <w:suppressAutoHyphens/>
        <w:autoSpaceDN w:val="0"/>
        <w:spacing w:after="0" w:line="360" w:lineRule="auto"/>
        <w:jc w:val="both"/>
        <w:rPr>
          <w:rFonts w:ascii="Arial" w:hAnsi="Arial" w:cs="Arial"/>
          <w:sz w:val="20"/>
          <w:szCs w:val="20"/>
        </w:rPr>
      </w:pPr>
      <w:r w:rsidRPr="008125C8">
        <w:rPr>
          <w:rFonts w:ascii="Arial" w:hAnsi="Arial" w:cs="Arial"/>
          <w:sz w:val="20"/>
          <w:szCs w:val="20"/>
        </w:rPr>
        <w:t>urejeno je postopanje v primeru izostanka kandidatov,</w:t>
      </w:r>
    </w:p>
    <w:p w14:paraId="320D832A" w14:textId="7BBA4C4A" w:rsidR="00007A5D" w:rsidRPr="008125C8" w:rsidRDefault="00007A5D" w:rsidP="008125C8">
      <w:pPr>
        <w:pStyle w:val="Odstavekseznama"/>
        <w:numPr>
          <w:ilvl w:val="0"/>
          <w:numId w:val="3"/>
        </w:numPr>
        <w:suppressAutoHyphens/>
        <w:autoSpaceDN w:val="0"/>
        <w:spacing w:after="0" w:line="360" w:lineRule="auto"/>
        <w:jc w:val="both"/>
        <w:rPr>
          <w:rFonts w:ascii="Arial" w:hAnsi="Arial" w:cs="Arial"/>
          <w:sz w:val="20"/>
          <w:szCs w:val="20"/>
        </w:rPr>
      </w:pPr>
      <w:r w:rsidRPr="008125C8">
        <w:rPr>
          <w:rFonts w:ascii="Arial" w:hAnsi="Arial" w:cs="Arial"/>
          <w:sz w:val="20"/>
          <w:szCs w:val="20"/>
        </w:rPr>
        <w:t>urejena je pravica do v</w:t>
      </w:r>
      <w:r w:rsidRPr="008125C8">
        <w:rPr>
          <w:rFonts w:ascii="Arial" w:hAnsi="Arial" w:cs="Arial"/>
          <w:sz w:val="20"/>
          <w:szCs w:val="20"/>
          <w:shd w:val="clear" w:color="auto" w:fill="FFFFFF"/>
        </w:rPr>
        <w:t>pogleda v gradiva izbirnega postopka,</w:t>
      </w:r>
    </w:p>
    <w:p w14:paraId="126744BB" w14:textId="77777777" w:rsidR="00E920A2" w:rsidRPr="008125C8" w:rsidRDefault="00007A5D" w:rsidP="008125C8">
      <w:pPr>
        <w:pStyle w:val="Odstavekseznama"/>
        <w:numPr>
          <w:ilvl w:val="0"/>
          <w:numId w:val="3"/>
        </w:numPr>
        <w:suppressAutoHyphens/>
        <w:autoSpaceDN w:val="0"/>
        <w:spacing w:after="0" w:line="360" w:lineRule="auto"/>
        <w:jc w:val="both"/>
        <w:rPr>
          <w:rFonts w:ascii="Arial" w:hAnsi="Arial" w:cs="Arial"/>
          <w:sz w:val="20"/>
          <w:szCs w:val="20"/>
        </w:rPr>
      </w:pPr>
      <w:r w:rsidRPr="008125C8">
        <w:rPr>
          <w:rFonts w:ascii="Arial" w:hAnsi="Arial" w:cs="Arial"/>
          <w:sz w:val="20"/>
          <w:szCs w:val="20"/>
        </w:rPr>
        <w:t>ZJU-1 ureja tudi vročanje sklepov in fikcijo vročitve.</w:t>
      </w:r>
    </w:p>
    <w:p w14:paraId="47826C0B" w14:textId="77777777" w:rsidR="00F55BA7" w:rsidRPr="008125C8" w:rsidRDefault="00F55BA7" w:rsidP="008125C8">
      <w:pPr>
        <w:suppressAutoHyphens/>
        <w:autoSpaceDN w:val="0"/>
        <w:spacing w:after="0" w:line="360" w:lineRule="auto"/>
        <w:jc w:val="both"/>
        <w:rPr>
          <w:rFonts w:ascii="Arial" w:hAnsi="Arial" w:cs="Arial"/>
          <w:sz w:val="20"/>
          <w:szCs w:val="20"/>
        </w:rPr>
      </w:pPr>
    </w:p>
    <w:p w14:paraId="059F7210" w14:textId="77777777" w:rsidR="008125C8" w:rsidRDefault="008125C8" w:rsidP="008125C8">
      <w:pPr>
        <w:suppressAutoHyphens/>
        <w:autoSpaceDN w:val="0"/>
        <w:spacing w:after="0" w:line="360" w:lineRule="auto"/>
        <w:jc w:val="both"/>
        <w:rPr>
          <w:rFonts w:ascii="Arial" w:hAnsi="Arial" w:cs="Arial"/>
          <w:b/>
          <w:bCs/>
          <w:color w:val="0F4761" w:themeColor="accent1" w:themeShade="BF"/>
          <w:sz w:val="20"/>
          <w:szCs w:val="20"/>
        </w:rPr>
      </w:pPr>
    </w:p>
    <w:p w14:paraId="2AB631B8" w14:textId="122A8E3D" w:rsidR="00F55BA7" w:rsidRPr="00806249" w:rsidRDefault="00F55BA7" w:rsidP="00806249">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806249">
        <w:rPr>
          <w:rFonts w:ascii="Arial" w:eastAsia="Times New Roman" w:hAnsi="Arial" w:cs="Arial"/>
          <w:b/>
          <w:color w:val="215E99" w:themeColor="text2" w:themeTint="BF"/>
          <w:kern w:val="0"/>
          <w:sz w:val="20"/>
          <w:szCs w:val="20"/>
          <w14:ligatures w14:val="none"/>
        </w:rPr>
        <w:lastRenderedPageBreak/>
        <w:t>CENTER ZA KADRE V ORGANIH DRŽAVNE UPRAVE (62. člen ZJU-1)</w:t>
      </w:r>
    </w:p>
    <w:p w14:paraId="333FC6DC" w14:textId="24BEC42D" w:rsidR="00F55BA7" w:rsidRDefault="00F55BA7" w:rsidP="008125C8">
      <w:pPr>
        <w:suppressAutoHyphens/>
        <w:autoSpaceDN w:val="0"/>
        <w:spacing w:after="0" w:line="360" w:lineRule="auto"/>
        <w:jc w:val="both"/>
        <w:rPr>
          <w:rFonts w:ascii="Arial" w:hAnsi="Arial" w:cs="Arial"/>
          <w:sz w:val="20"/>
          <w:szCs w:val="20"/>
        </w:rPr>
      </w:pPr>
      <w:r w:rsidRPr="008125C8">
        <w:rPr>
          <w:rFonts w:ascii="Arial" w:hAnsi="Arial" w:cs="Arial"/>
          <w:sz w:val="20"/>
          <w:szCs w:val="20"/>
        </w:rPr>
        <w:t>Center za kadre je notranja organizacijska enota ministrstva, pristojnega za javno upravo in skrbi za:</w:t>
      </w:r>
    </w:p>
    <w:p w14:paraId="30BCB798" w14:textId="2DEA3725" w:rsidR="00F55BA7" w:rsidRPr="008125C8" w:rsidRDefault="00F55BA7" w:rsidP="008125C8">
      <w:pPr>
        <w:suppressAutoHyphens/>
        <w:autoSpaceDN w:val="0"/>
        <w:spacing w:after="0" w:line="360" w:lineRule="auto"/>
        <w:ind w:firstLine="708"/>
        <w:jc w:val="both"/>
        <w:rPr>
          <w:rFonts w:ascii="Arial" w:hAnsi="Arial" w:cs="Arial"/>
          <w:sz w:val="20"/>
          <w:szCs w:val="20"/>
        </w:rPr>
      </w:pPr>
      <w:r w:rsidRPr="008125C8">
        <w:rPr>
          <w:rFonts w:ascii="Arial" w:hAnsi="Arial" w:cs="Arial"/>
          <w:sz w:val="20"/>
          <w:szCs w:val="20"/>
        </w:rPr>
        <w:t>1. objavo javnega natečaja, preverjanje pogojev za uvrstitev v izbirni postopek, izvajanje prvega dela izbirnega postopka v javnem natečaju za organe</w:t>
      </w:r>
      <w:r w:rsidR="008A7F7D" w:rsidRPr="008125C8">
        <w:rPr>
          <w:rFonts w:ascii="Arial" w:hAnsi="Arial" w:cs="Arial"/>
          <w:sz w:val="20"/>
          <w:szCs w:val="20"/>
        </w:rPr>
        <w:t xml:space="preserve"> državne uprave in za druge državne organe in uprave lokalnih skupnosti, ki so pristopili k internemu trgu dela</w:t>
      </w:r>
      <w:r w:rsidRPr="008125C8">
        <w:rPr>
          <w:rFonts w:ascii="Arial" w:hAnsi="Arial" w:cs="Arial"/>
          <w:sz w:val="20"/>
          <w:szCs w:val="20"/>
        </w:rPr>
        <w:t>, vključno s presojo temeljnih osebnih sposobnosti in veščin kandidatov;</w:t>
      </w:r>
    </w:p>
    <w:p w14:paraId="52DC1B9B" w14:textId="653DC526" w:rsidR="00F55BA7" w:rsidRPr="008125C8" w:rsidRDefault="00F55BA7" w:rsidP="008125C8">
      <w:pPr>
        <w:suppressAutoHyphens/>
        <w:autoSpaceDN w:val="0"/>
        <w:spacing w:after="0" w:line="360" w:lineRule="auto"/>
        <w:ind w:firstLine="708"/>
        <w:jc w:val="both"/>
        <w:rPr>
          <w:rFonts w:ascii="Arial" w:hAnsi="Arial" w:cs="Arial"/>
          <w:sz w:val="20"/>
          <w:szCs w:val="20"/>
        </w:rPr>
      </w:pPr>
      <w:r w:rsidRPr="008125C8">
        <w:rPr>
          <w:rFonts w:ascii="Arial" w:hAnsi="Arial" w:cs="Arial"/>
          <w:sz w:val="20"/>
          <w:szCs w:val="20"/>
        </w:rPr>
        <w:t>2. pomoč organom</w:t>
      </w:r>
      <w:r w:rsidR="008A7F7D" w:rsidRPr="008125C8">
        <w:rPr>
          <w:rFonts w:ascii="Arial" w:hAnsi="Arial" w:cs="Arial"/>
          <w:sz w:val="20"/>
          <w:szCs w:val="20"/>
        </w:rPr>
        <w:t xml:space="preserve"> državne uprave in drugim državnim organom in upravam lokalnih skupnosti, ki so pristopili k internemu trgu dela</w:t>
      </w:r>
      <w:r w:rsidRPr="008125C8">
        <w:rPr>
          <w:rFonts w:ascii="Arial" w:hAnsi="Arial" w:cs="Arial"/>
          <w:sz w:val="20"/>
          <w:szCs w:val="20"/>
        </w:rPr>
        <w:t xml:space="preserve"> pri presoji osebnih sposobnosti in veščin za opravljanje dela v drugem delu izbirnega postopka v javnem natečaju.</w:t>
      </w:r>
    </w:p>
    <w:p w14:paraId="3D859E49" w14:textId="0857A766" w:rsidR="00F55BA7" w:rsidRPr="008125C8" w:rsidRDefault="00F55BA7" w:rsidP="008125C8">
      <w:pPr>
        <w:suppressAutoHyphens/>
        <w:autoSpaceDN w:val="0"/>
        <w:spacing w:after="0" w:line="360" w:lineRule="auto"/>
        <w:jc w:val="both"/>
        <w:rPr>
          <w:rFonts w:ascii="Arial" w:hAnsi="Arial" w:cs="Arial"/>
          <w:sz w:val="20"/>
          <w:szCs w:val="20"/>
        </w:rPr>
      </w:pPr>
    </w:p>
    <w:p w14:paraId="06053B07" w14:textId="578E8A94" w:rsidR="00007A5D" w:rsidRPr="00806249" w:rsidRDefault="00007A5D" w:rsidP="00806249">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806249">
        <w:rPr>
          <w:rFonts w:ascii="Arial" w:eastAsia="Times New Roman" w:hAnsi="Arial" w:cs="Arial"/>
          <w:b/>
          <w:color w:val="215E99" w:themeColor="text2" w:themeTint="BF"/>
          <w:kern w:val="0"/>
          <w:sz w:val="20"/>
          <w:szCs w:val="20"/>
          <w14:ligatures w14:val="none"/>
        </w:rPr>
        <w:t xml:space="preserve">OBJAVA JAVNEGA NATEČAJA (63. člen ZJU-1) </w:t>
      </w:r>
    </w:p>
    <w:p w14:paraId="45473E60" w14:textId="38F54425"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 xml:space="preserve">Javni natečaj za organe državne uprave in za druge državne organe ter uprave lokalnih skupnosti, ki so pristopili k internemu trgu dela, </w:t>
      </w:r>
      <w:r w:rsidRPr="008125C8">
        <w:rPr>
          <w:rFonts w:ascii="Arial" w:hAnsi="Arial" w:cs="Arial"/>
          <w:b/>
          <w:bCs/>
          <w:sz w:val="20"/>
          <w:szCs w:val="20"/>
        </w:rPr>
        <w:t xml:space="preserve">objavi </w:t>
      </w:r>
      <w:r w:rsidR="00F14764" w:rsidRPr="008125C8">
        <w:rPr>
          <w:rFonts w:ascii="Arial" w:hAnsi="Arial" w:cs="Arial"/>
          <w:b/>
          <w:bCs/>
          <w:sz w:val="20"/>
          <w:szCs w:val="20"/>
        </w:rPr>
        <w:t>center za kadre</w:t>
      </w:r>
      <w:r w:rsidR="00F14764" w:rsidRPr="008125C8">
        <w:rPr>
          <w:rFonts w:ascii="Arial" w:hAnsi="Arial" w:cs="Arial"/>
          <w:sz w:val="20"/>
          <w:szCs w:val="20"/>
        </w:rPr>
        <w:t xml:space="preserve"> </w:t>
      </w:r>
      <w:r w:rsidRPr="008125C8">
        <w:rPr>
          <w:rFonts w:ascii="Arial" w:hAnsi="Arial" w:cs="Arial"/>
          <w:sz w:val="20"/>
          <w:szCs w:val="20"/>
        </w:rPr>
        <w:t>na spletnem mestu državne uprave (portal GOV.SI). Ne glede na navedeno v skladu s prvim odstavkom 64. člena ZJU-1 besedilo objave javnega natečaja določi predstojnik</w:t>
      </w:r>
      <w:r w:rsidR="003A39D2" w:rsidRPr="008125C8">
        <w:rPr>
          <w:rFonts w:ascii="Arial" w:hAnsi="Arial" w:cs="Arial"/>
          <w:sz w:val="20"/>
          <w:szCs w:val="20"/>
        </w:rPr>
        <w:t xml:space="preserve"> organa</w:t>
      </w:r>
      <w:r w:rsidR="00D27D36" w:rsidRPr="008125C8">
        <w:rPr>
          <w:rFonts w:ascii="Arial" w:hAnsi="Arial" w:cs="Arial"/>
          <w:sz w:val="20"/>
          <w:szCs w:val="20"/>
        </w:rPr>
        <w:t>, ki razpisuje postopek izvedbe javnega natečaja</w:t>
      </w:r>
      <w:r w:rsidRPr="008125C8">
        <w:rPr>
          <w:rFonts w:ascii="Arial" w:hAnsi="Arial" w:cs="Arial"/>
          <w:sz w:val="20"/>
          <w:szCs w:val="20"/>
        </w:rPr>
        <w:t>.</w:t>
      </w:r>
    </w:p>
    <w:p w14:paraId="73AD2762" w14:textId="77777777" w:rsidR="008125C8" w:rsidRDefault="008125C8" w:rsidP="008125C8">
      <w:pPr>
        <w:spacing w:after="0" w:line="360" w:lineRule="auto"/>
        <w:jc w:val="both"/>
        <w:rPr>
          <w:rFonts w:ascii="Arial" w:hAnsi="Arial" w:cs="Arial"/>
          <w:sz w:val="20"/>
          <w:szCs w:val="20"/>
        </w:rPr>
      </w:pPr>
    </w:p>
    <w:p w14:paraId="624904F4" w14:textId="3828B0C2" w:rsidR="00D27D36"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Organ državne uprave vnese besedilo javnega natečaja v informacijski sistem za upravljanje s kadrovskimi viri</w:t>
      </w:r>
      <w:r w:rsidR="003A39D2" w:rsidRPr="008125C8">
        <w:rPr>
          <w:rFonts w:ascii="Arial" w:hAnsi="Arial" w:cs="Arial"/>
          <w:sz w:val="20"/>
          <w:szCs w:val="20"/>
        </w:rPr>
        <w:t>, to je v IS MUZA</w:t>
      </w:r>
      <w:r w:rsidRPr="008125C8">
        <w:rPr>
          <w:rFonts w:ascii="Arial" w:hAnsi="Arial" w:cs="Arial"/>
          <w:sz w:val="20"/>
          <w:szCs w:val="20"/>
        </w:rPr>
        <w:t xml:space="preserve">, drug državni organ in uprava lokalne skupnosti, ki sta na podlagi pristopne izjave pristopila k internemu trgu dela, pa ga pošljeta centru za kadre po elektronski pošti. </w:t>
      </w:r>
      <w:r w:rsidR="007D599C" w:rsidRPr="008125C8">
        <w:rPr>
          <w:rFonts w:ascii="Arial" w:hAnsi="Arial" w:cs="Arial"/>
          <w:sz w:val="20"/>
          <w:szCs w:val="20"/>
        </w:rPr>
        <w:t>Uredba v 14. členu določa, da besedilo objave javnega natečaja lahko vsebuje tudi merila za izbiro, če so bila določena pred objavo javnega natečaja.</w:t>
      </w:r>
    </w:p>
    <w:p w14:paraId="2B1F6AB7" w14:textId="77777777" w:rsidR="008125C8" w:rsidRDefault="008125C8" w:rsidP="008125C8">
      <w:pPr>
        <w:spacing w:after="0" w:line="360" w:lineRule="auto"/>
        <w:jc w:val="both"/>
        <w:rPr>
          <w:rFonts w:ascii="Arial" w:hAnsi="Arial" w:cs="Arial"/>
          <w:sz w:val="20"/>
          <w:szCs w:val="20"/>
        </w:rPr>
      </w:pPr>
    </w:p>
    <w:p w14:paraId="791B0A19" w14:textId="36350577"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Center za kadre objavi javne natečaje na spletnem mestu državne uprave (portal GOV.SI)</w:t>
      </w:r>
      <w:r w:rsidR="008C6E2C" w:rsidRPr="008125C8">
        <w:rPr>
          <w:rFonts w:ascii="Arial" w:hAnsi="Arial" w:cs="Arial"/>
          <w:sz w:val="20"/>
          <w:szCs w:val="20"/>
        </w:rPr>
        <w:t xml:space="preserve"> najmanj enkrat tedensko.</w:t>
      </w:r>
    </w:p>
    <w:p w14:paraId="7697B9CC" w14:textId="77777777" w:rsidR="008125C8" w:rsidRDefault="008125C8" w:rsidP="008125C8">
      <w:pPr>
        <w:spacing w:after="0" w:line="360" w:lineRule="auto"/>
        <w:jc w:val="both"/>
        <w:rPr>
          <w:rFonts w:ascii="Arial" w:hAnsi="Arial" w:cs="Arial"/>
          <w:sz w:val="20"/>
          <w:szCs w:val="20"/>
        </w:rPr>
      </w:pPr>
    </w:p>
    <w:p w14:paraId="5930AFD5" w14:textId="55353DFB"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Obvestilo o javnem natečaju se v skladu z ZJU-1 objavi na Zavodu za zaposlovanje, lahko pa tudi v sredstvih javnega obveščanja. Uredba v 15. členu določa, da center za kadre pošlje obvestilo o javnem natečaju v objavo Zavodu Republike Slovenije za zaposlovanje, organ, ki razpisuje postopek, in center za kadre pa lahko obvestilo objavita tudi v sredstvih javnega obveščanja. Obvestilo vsebuje najmanj podatke o delovnem mestu, organu in roku za prijavo ter navedbo, da gre le za obvestilo, in spletno povezavo do objave besedila javnega natečaja oziroma navedbo spletne strani, na kateri je objavljeno besedilo javnega natečaja.</w:t>
      </w:r>
    </w:p>
    <w:p w14:paraId="281E8DCB" w14:textId="77777777" w:rsidR="008125C8" w:rsidRDefault="008125C8" w:rsidP="008125C8">
      <w:pPr>
        <w:spacing w:after="0" w:line="360" w:lineRule="auto"/>
        <w:jc w:val="both"/>
        <w:rPr>
          <w:rFonts w:ascii="Arial" w:hAnsi="Arial" w:cs="Arial"/>
          <w:sz w:val="20"/>
          <w:szCs w:val="20"/>
        </w:rPr>
      </w:pPr>
    </w:p>
    <w:p w14:paraId="3BD658BE" w14:textId="2A9819B2"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Rok za vlaganje prijav na javni natečaj je v skladu z ZJU-1 najmanj osem dni od dneva objave javnega natečaja. Rok za vlaganje prijav začne teči naslednji dan po objavi besedila javnega natečaja in se konča z iztekom zadnjega dne.</w:t>
      </w:r>
    </w:p>
    <w:p w14:paraId="0B2CF3CA" w14:textId="77777777" w:rsidR="00007A5D" w:rsidRPr="008125C8" w:rsidRDefault="00007A5D" w:rsidP="008125C8">
      <w:pPr>
        <w:spacing w:after="0" w:line="360" w:lineRule="auto"/>
        <w:jc w:val="both"/>
        <w:rPr>
          <w:rFonts w:ascii="Arial" w:hAnsi="Arial" w:cs="Arial"/>
          <w:sz w:val="20"/>
          <w:szCs w:val="20"/>
        </w:rPr>
      </w:pPr>
    </w:p>
    <w:p w14:paraId="32D72ECF" w14:textId="77777777" w:rsidR="008125C8" w:rsidRDefault="008125C8" w:rsidP="008125C8">
      <w:pPr>
        <w:spacing w:after="0" w:line="360" w:lineRule="auto"/>
        <w:jc w:val="both"/>
        <w:rPr>
          <w:rFonts w:ascii="Arial" w:hAnsi="Arial" w:cs="Arial"/>
          <w:b/>
          <w:bCs/>
          <w:color w:val="0F4761" w:themeColor="accent1" w:themeShade="BF"/>
          <w:sz w:val="20"/>
          <w:szCs w:val="20"/>
        </w:rPr>
      </w:pPr>
    </w:p>
    <w:p w14:paraId="4B069AE2" w14:textId="5D481EEC" w:rsidR="00007A5D" w:rsidRPr="00806249" w:rsidRDefault="00007A5D" w:rsidP="00806249">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806249">
        <w:rPr>
          <w:rFonts w:ascii="Arial" w:eastAsia="Times New Roman" w:hAnsi="Arial" w:cs="Arial"/>
          <w:b/>
          <w:color w:val="215E99" w:themeColor="text2" w:themeTint="BF"/>
          <w:kern w:val="0"/>
          <w:sz w:val="20"/>
          <w:szCs w:val="20"/>
          <w14:ligatures w14:val="none"/>
        </w:rPr>
        <w:lastRenderedPageBreak/>
        <w:t xml:space="preserve">VSEBINA OBJAVE JAVNEGA NATEČAJA IN NAČIN PRIJAVE (64. člen ZJU-1) </w:t>
      </w:r>
    </w:p>
    <w:p w14:paraId="024B4150" w14:textId="49A9BB3A"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Besedilo objave javnega natečaja določi predstojnik. Objava javnega natečaja mora vsebovati najmanj podatke o:</w:t>
      </w:r>
    </w:p>
    <w:p w14:paraId="1C154C31" w14:textId="77777777"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1. organu in kraju opravljanja dela;</w:t>
      </w:r>
    </w:p>
    <w:p w14:paraId="7818BB22" w14:textId="77777777"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2. vrsti uradniškega delovnega mesta in okvirni vsebini nalog;</w:t>
      </w:r>
    </w:p>
    <w:p w14:paraId="67CFF532" w14:textId="77777777"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3. pogojih za opravljanje dela v skladu z zakonom, podzakonskim predpisom, kolektivno pogodbo in sistemizacijo;</w:t>
      </w:r>
    </w:p>
    <w:p w14:paraId="2FFE6418" w14:textId="77777777"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4. trajanju poskusnega dela, če je zahtevano;</w:t>
      </w:r>
    </w:p>
    <w:p w14:paraId="4D52B9E5" w14:textId="77777777"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5. navedbah o izpolnjevanju pogojev in dokazilih, ki jih mora kandidat ali kandidatka (v nadaljnjem besedilu: kandidat) priložiti prijavi;</w:t>
      </w:r>
    </w:p>
    <w:p w14:paraId="79B26379" w14:textId="77777777"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6. izhodiščnem plačnem razredu;</w:t>
      </w:r>
    </w:p>
    <w:p w14:paraId="4B9F1EA1" w14:textId="77777777"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 xml:space="preserve">7. datumu poteka roka za vlaganje prijav in spletni povezavi na portal </w:t>
      </w:r>
      <w:proofErr w:type="spellStart"/>
      <w:r w:rsidRPr="008125C8">
        <w:rPr>
          <w:rFonts w:ascii="Arial" w:hAnsi="Arial" w:cs="Arial"/>
          <w:sz w:val="20"/>
          <w:szCs w:val="20"/>
        </w:rPr>
        <w:t>eUprava</w:t>
      </w:r>
      <w:proofErr w:type="spellEnd"/>
      <w:r w:rsidRPr="008125C8">
        <w:rPr>
          <w:rFonts w:ascii="Arial" w:hAnsi="Arial" w:cs="Arial"/>
          <w:sz w:val="20"/>
          <w:szCs w:val="20"/>
        </w:rPr>
        <w:t xml:space="preserve"> ali elektronskem naslovu za vlaganje prijav pri organu;</w:t>
      </w:r>
    </w:p>
    <w:p w14:paraId="3266E220" w14:textId="77777777"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8. osebi, ki daje informacije o izvedbi javnega natečaja in osebi, ki daje informacije s področja dela.</w:t>
      </w:r>
    </w:p>
    <w:p w14:paraId="7FC06729" w14:textId="2B307ED7" w:rsidR="00F55BA7" w:rsidRPr="008125C8" w:rsidRDefault="00F55BA7" w:rsidP="008125C8">
      <w:pPr>
        <w:spacing w:after="0" w:line="360" w:lineRule="auto"/>
        <w:jc w:val="both"/>
        <w:rPr>
          <w:rFonts w:ascii="Arial" w:hAnsi="Arial" w:cs="Arial"/>
          <w:sz w:val="20"/>
          <w:szCs w:val="20"/>
        </w:rPr>
      </w:pPr>
    </w:p>
    <w:p w14:paraId="357EA034" w14:textId="350A55B9"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Iz objave javnega natečaja mora najmanj izhajati, da mora kandidat v prijavi navesti:</w:t>
      </w:r>
    </w:p>
    <w:p w14:paraId="55D4C21B" w14:textId="77777777"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1. da izpolnjuje pogoj glede predpisane izobrazbe, iz katere mora biti razvidna raven in smer izobrazbe, ter leto in ustanova, na kateri je bila izobrazba pridobljena;</w:t>
      </w:r>
    </w:p>
    <w:p w14:paraId="5E277021" w14:textId="77777777"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2. delovne izkušnje, iz katerih je razvidno izpolnjevanje pogoja glede predpisanih delovnih izkušenj z opredelitvijo časa opravljanja dela in zahtevnosti dela glede na raven izobrazbe, ki se zahteva za opravljanje tega dela;</w:t>
      </w:r>
    </w:p>
    <w:p w14:paraId="2A059887" w14:textId="77777777"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3. da izpolnjuje vse ostale pogoje za razpisano delovno mesto.</w:t>
      </w:r>
    </w:p>
    <w:p w14:paraId="09BAC9F5" w14:textId="77777777" w:rsidR="00F55BA7" w:rsidRPr="008125C8" w:rsidRDefault="00F55BA7" w:rsidP="008125C8">
      <w:pPr>
        <w:spacing w:after="0" w:line="360" w:lineRule="auto"/>
        <w:jc w:val="both"/>
        <w:rPr>
          <w:rFonts w:ascii="Arial" w:hAnsi="Arial" w:cs="Arial"/>
          <w:sz w:val="20"/>
          <w:szCs w:val="20"/>
        </w:rPr>
      </w:pPr>
    </w:p>
    <w:p w14:paraId="33B93428" w14:textId="3BD58778"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 xml:space="preserve">Kandidati oddajo elektronsko prijavo za prosto uradniško delovno mesto v organih državne uprave in v drugih državnih organih ter upravah lokalnih skupnosti, ki so pristopili k internemu trgu dela, </w:t>
      </w:r>
      <w:r w:rsidRPr="008125C8">
        <w:rPr>
          <w:rFonts w:ascii="Arial" w:hAnsi="Arial" w:cs="Arial"/>
          <w:b/>
          <w:bCs/>
          <w:sz w:val="20"/>
          <w:szCs w:val="20"/>
        </w:rPr>
        <w:t xml:space="preserve">preko portala </w:t>
      </w:r>
      <w:proofErr w:type="spellStart"/>
      <w:r w:rsidRPr="008125C8">
        <w:rPr>
          <w:rFonts w:ascii="Arial" w:hAnsi="Arial" w:cs="Arial"/>
          <w:b/>
          <w:bCs/>
          <w:sz w:val="20"/>
          <w:szCs w:val="20"/>
        </w:rPr>
        <w:t>eUprava</w:t>
      </w:r>
      <w:proofErr w:type="spellEnd"/>
      <w:r w:rsidRPr="008125C8">
        <w:rPr>
          <w:rFonts w:ascii="Arial" w:hAnsi="Arial" w:cs="Arial"/>
          <w:b/>
          <w:bCs/>
          <w:sz w:val="20"/>
          <w:szCs w:val="20"/>
        </w:rPr>
        <w:t>.</w:t>
      </w:r>
      <w:r w:rsidRPr="008125C8">
        <w:rPr>
          <w:rFonts w:ascii="Arial" w:hAnsi="Arial" w:cs="Arial"/>
          <w:sz w:val="20"/>
          <w:szCs w:val="20"/>
        </w:rPr>
        <w:t xml:space="preserve"> Šteje se, da prijava kandidata, ki ni bila oddana na ta način, ni bila vložena.</w:t>
      </w:r>
    </w:p>
    <w:p w14:paraId="0CBFB266" w14:textId="77777777" w:rsidR="008125C8" w:rsidRDefault="008125C8" w:rsidP="008125C8">
      <w:pPr>
        <w:spacing w:after="0" w:line="360" w:lineRule="auto"/>
        <w:jc w:val="both"/>
        <w:rPr>
          <w:rFonts w:ascii="Arial" w:hAnsi="Arial" w:cs="Arial"/>
          <w:sz w:val="20"/>
          <w:szCs w:val="20"/>
        </w:rPr>
      </w:pPr>
    </w:p>
    <w:p w14:paraId="5FEE4466" w14:textId="5A265CB7" w:rsidR="00F55BA7" w:rsidRPr="008125C8" w:rsidRDefault="00F55BA7" w:rsidP="008125C8">
      <w:pPr>
        <w:spacing w:after="0" w:line="360" w:lineRule="auto"/>
        <w:jc w:val="both"/>
        <w:rPr>
          <w:rFonts w:ascii="Arial" w:hAnsi="Arial" w:cs="Arial"/>
          <w:sz w:val="20"/>
          <w:szCs w:val="20"/>
        </w:rPr>
      </w:pPr>
      <w:r w:rsidRPr="008125C8">
        <w:rPr>
          <w:rFonts w:ascii="Arial" w:hAnsi="Arial" w:cs="Arial"/>
          <w:sz w:val="20"/>
          <w:szCs w:val="20"/>
        </w:rPr>
        <w:t>Obveščanje v postopku javnega natečaja poteka po elektronski poti na elektronski naslov kandidata, s katerega je poslal prijavo na javni natečaj, ali ki ga je za namen obveščanja v postopku navedel v prijavi.</w:t>
      </w:r>
    </w:p>
    <w:p w14:paraId="5258AA64" w14:textId="77777777" w:rsidR="00007A5D" w:rsidRPr="008125C8" w:rsidRDefault="00007A5D" w:rsidP="008125C8">
      <w:pPr>
        <w:spacing w:after="0" w:line="360" w:lineRule="auto"/>
        <w:jc w:val="both"/>
        <w:rPr>
          <w:rFonts w:ascii="Arial" w:hAnsi="Arial" w:cs="Arial"/>
          <w:sz w:val="20"/>
          <w:szCs w:val="20"/>
        </w:rPr>
      </w:pPr>
    </w:p>
    <w:p w14:paraId="2E8D91CD" w14:textId="0FB09F72" w:rsidR="00007A5D" w:rsidRPr="00806249" w:rsidRDefault="00007A5D" w:rsidP="00806249">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806249">
        <w:rPr>
          <w:rFonts w:ascii="Arial" w:eastAsia="Times New Roman" w:hAnsi="Arial" w:cs="Arial"/>
          <w:b/>
          <w:color w:val="215E99" w:themeColor="text2" w:themeTint="BF"/>
          <w:kern w:val="0"/>
          <w:sz w:val="20"/>
          <w:szCs w:val="20"/>
          <w14:ligatures w14:val="none"/>
        </w:rPr>
        <w:t>UVRSTITEV V IZBIRNI POSTOPEK (65. člen ZJU-1)</w:t>
      </w:r>
    </w:p>
    <w:p w14:paraId="081F264A" w14:textId="5F157BD4" w:rsidR="00007A5D" w:rsidRPr="008125C8" w:rsidRDefault="00007A5D" w:rsidP="008125C8">
      <w:pPr>
        <w:spacing w:after="0" w:line="360" w:lineRule="auto"/>
        <w:jc w:val="both"/>
        <w:rPr>
          <w:rFonts w:ascii="Arial" w:hAnsi="Arial" w:cs="Arial"/>
          <w:b/>
          <w:bCs/>
          <w:sz w:val="20"/>
          <w:szCs w:val="20"/>
        </w:rPr>
      </w:pPr>
      <w:r w:rsidRPr="008125C8">
        <w:rPr>
          <w:rFonts w:ascii="Arial" w:hAnsi="Arial" w:cs="Arial"/>
          <w:sz w:val="20"/>
          <w:szCs w:val="20"/>
        </w:rPr>
        <w:t xml:space="preserve">Po prejemu prijave kandidata </w:t>
      </w:r>
      <w:r w:rsidR="00F14764" w:rsidRPr="008125C8">
        <w:rPr>
          <w:rFonts w:ascii="Arial" w:hAnsi="Arial" w:cs="Arial"/>
          <w:b/>
          <w:bCs/>
          <w:sz w:val="20"/>
          <w:szCs w:val="20"/>
        </w:rPr>
        <w:t>center za kadre</w:t>
      </w:r>
      <w:r w:rsidRPr="008125C8">
        <w:rPr>
          <w:rFonts w:ascii="Arial" w:hAnsi="Arial" w:cs="Arial"/>
          <w:b/>
          <w:bCs/>
          <w:sz w:val="20"/>
          <w:szCs w:val="20"/>
        </w:rPr>
        <w:t xml:space="preserve"> preveri</w:t>
      </w:r>
      <w:r w:rsidRPr="008125C8">
        <w:rPr>
          <w:rFonts w:ascii="Arial" w:hAnsi="Arial" w:cs="Arial"/>
          <w:sz w:val="20"/>
          <w:szCs w:val="20"/>
        </w:rPr>
        <w:t xml:space="preserve">, ali je prijava popolna in pravočasna ter ali kandidat izkazuje izpolnjevanje natečajnih pogojev na podlagi prijave. </w:t>
      </w:r>
      <w:r w:rsidRPr="008125C8">
        <w:rPr>
          <w:rFonts w:ascii="Arial" w:hAnsi="Arial" w:cs="Arial"/>
          <w:b/>
          <w:bCs/>
          <w:sz w:val="20"/>
          <w:szCs w:val="20"/>
        </w:rPr>
        <w:t>V izbirni postopek se uvrsti kandidat, ki pošlje pravočasno in popolno prijavo, ter izkazuje izpolnjevanje natečajnih pogojev na podlagi prijave.</w:t>
      </w:r>
    </w:p>
    <w:p w14:paraId="3ACAA5B3" w14:textId="77777777" w:rsidR="008125C8" w:rsidRDefault="008125C8" w:rsidP="008125C8">
      <w:pPr>
        <w:spacing w:after="0" w:line="360" w:lineRule="auto"/>
        <w:jc w:val="both"/>
        <w:rPr>
          <w:rFonts w:ascii="Arial" w:hAnsi="Arial" w:cs="Arial"/>
          <w:b/>
          <w:bCs/>
          <w:sz w:val="20"/>
          <w:szCs w:val="20"/>
        </w:rPr>
      </w:pPr>
    </w:p>
    <w:p w14:paraId="4F35087A" w14:textId="01C34214" w:rsidR="00F14764" w:rsidRPr="008125C8" w:rsidRDefault="00007A5D" w:rsidP="008125C8">
      <w:pPr>
        <w:spacing w:after="0" w:line="360" w:lineRule="auto"/>
        <w:jc w:val="both"/>
        <w:rPr>
          <w:rFonts w:ascii="Arial" w:hAnsi="Arial" w:cs="Arial"/>
          <w:sz w:val="20"/>
          <w:szCs w:val="20"/>
        </w:rPr>
      </w:pPr>
      <w:r w:rsidRPr="008125C8">
        <w:rPr>
          <w:rFonts w:ascii="Arial" w:hAnsi="Arial" w:cs="Arial"/>
          <w:b/>
          <w:bCs/>
          <w:sz w:val="20"/>
          <w:szCs w:val="20"/>
        </w:rPr>
        <w:t xml:space="preserve">V izbirni postopek se ne uvrsti kandidat, ki pošlje prijavo prepozno, o čemer se izda sklep o </w:t>
      </w:r>
      <w:proofErr w:type="spellStart"/>
      <w:r w:rsidRPr="008125C8">
        <w:rPr>
          <w:rFonts w:ascii="Arial" w:hAnsi="Arial" w:cs="Arial"/>
          <w:b/>
          <w:bCs/>
          <w:sz w:val="20"/>
          <w:szCs w:val="20"/>
        </w:rPr>
        <w:t>neuvrstitvi</w:t>
      </w:r>
      <w:proofErr w:type="spellEnd"/>
      <w:r w:rsidRPr="008125C8">
        <w:rPr>
          <w:rFonts w:ascii="Arial" w:hAnsi="Arial" w:cs="Arial"/>
          <w:b/>
          <w:bCs/>
          <w:sz w:val="20"/>
          <w:szCs w:val="20"/>
        </w:rPr>
        <w:t xml:space="preserve"> v izbirni postopek.</w:t>
      </w:r>
      <w:r w:rsidRPr="008125C8">
        <w:rPr>
          <w:rFonts w:ascii="Arial" w:hAnsi="Arial" w:cs="Arial"/>
          <w:sz w:val="20"/>
          <w:szCs w:val="20"/>
        </w:rPr>
        <w:t xml:space="preserve"> </w:t>
      </w:r>
      <w:r w:rsidR="00F14764" w:rsidRPr="008125C8">
        <w:rPr>
          <w:rFonts w:ascii="Arial" w:hAnsi="Arial" w:cs="Arial"/>
          <w:sz w:val="20"/>
          <w:szCs w:val="20"/>
        </w:rPr>
        <w:t>Prijava je prepozna, če je informacijski sistem organa ali informacijski sistem za sprejem vlog, vročanje in obveščanje ni prejel pred iztekom roka.</w:t>
      </w:r>
    </w:p>
    <w:p w14:paraId="474DDBA9" w14:textId="77777777" w:rsidR="008125C8" w:rsidRDefault="008125C8" w:rsidP="008125C8">
      <w:pPr>
        <w:spacing w:after="0" w:line="360" w:lineRule="auto"/>
        <w:jc w:val="both"/>
        <w:rPr>
          <w:rFonts w:ascii="Arial" w:hAnsi="Arial" w:cs="Arial"/>
          <w:b/>
          <w:bCs/>
          <w:sz w:val="20"/>
          <w:szCs w:val="20"/>
        </w:rPr>
      </w:pPr>
    </w:p>
    <w:p w14:paraId="34ED2B35" w14:textId="59706134" w:rsidR="00007A5D" w:rsidRPr="008125C8" w:rsidRDefault="00007A5D" w:rsidP="008125C8">
      <w:pPr>
        <w:spacing w:after="0" w:line="360" w:lineRule="auto"/>
        <w:jc w:val="both"/>
        <w:rPr>
          <w:rFonts w:ascii="Arial" w:hAnsi="Arial" w:cs="Arial"/>
          <w:sz w:val="20"/>
          <w:szCs w:val="20"/>
        </w:rPr>
      </w:pPr>
      <w:r w:rsidRPr="008125C8">
        <w:rPr>
          <w:rFonts w:ascii="Arial" w:hAnsi="Arial" w:cs="Arial"/>
          <w:b/>
          <w:bCs/>
          <w:sz w:val="20"/>
          <w:szCs w:val="20"/>
        </w:rPr>
        <w:t xml:space="preserve">V izbirni postopek se ne uvrsti kandidat, ki pošlje nepopolno prijavo, o čemer se izda sklep o </w:t>
      </w:r>
      <w:proofErr w:type="spellStart"/>
      <w:r w:rsidRPr="008125C8">
        <w:rPr>
          <w:rFonts w:ascii="Arial" w:hAnsi="Arial" w:cs="Arial"/>
          <w:b/>
          <w:bCs/>
          <w:sz w:val="20"/>
          <w:szCs w:val="20"/>
        </w:rPr>
        <w:t>neuvrstitvi</w:t>
      </w:r>
      <w:proofErr w:type="spellEnd"/>
      <w:r w:rsidRPr="008125C8">
        <w:rPr>
          <w:rFonts w:ascii="Arial" w:hAnsi="Arial" w:cs="Arial"/>
          <w:b/>
          <w:bCs/>
          <w:sz w:val="20"/>
          <w:szCs w:val="20"/>
        </w:rPr>
        <w:t xml:space="preserve"> v izbirni postopek.</w:t>
      </w:r>
      <w:r w:rsidRPr="008125C8">
        <w:rPr>
          <w:rFonts w:ascii="Arial" w:hAnsi="Arial" w:cs="Arial"/>
          <w:sz w:val="20"/>
          <w:szCs w:val="20"/>
        </w:rPr>
        <w:t xml:space="preserve"> Nepopolna prijava je prijava, ki ne vsebuje vseh prilog in navedb, ki so navedene v objavi javnega natečaja, ali iz katere ni mogoče razbrati, ali kandidat izpolnjuje natečajne pogoje. Če je vloga nepopolna, se kandidata ne poziva k dopolnitvi.</w:t>
      </w:r>
    </w:p>
    <w:p w14:paraId="3832A221" w14:textId="77777777" w:rsidR="008125C8" w:rsidRDefault="008125C8" w:rsidP="008125C8">
      <w:pPr>
        <w:spacing w:after="0" w:line="360" w:lineRule="auto"/>
        <w:jc w:val="both"/>
        <w:rPr>
          <w:rFonts w:ascii="Arial" w:hAnsi="Arial" w:cs="Arial"/>
          <w:b/>
          <w:bCs/>
          <w:sz w:val="20"/>
          <w:szCs w:val="20"/>
        </w:rPr>
      </w:pPr>
    </w:p>
    <w:p w14:paraId="099F5471" w14:textId="4C0007A8" w:rsidR="00007A5D" w:rsidRPr="008125C8" w:rsidRDefault="00007A5D" w:rsidP="008125C8">
      <w:pPr>
        <w:spacing w:after="0" w:line="360" w:lineRule="auto"/>
        <w:jc w:val="both"/>
        <w:rPr>
          <w:rFonts w:ascii="Arial" w:hAnsi="Arial" w:cs="Arial"/>
          <w:b/>
          <w:bCs/>
          <w:sz w:val="20"/>
          <w:szCs w:val="20"/>
        </w:rPr>
      </w:pPr>
      <w:r w:rsidRPr="008125C8">
        <w:rPr>
          <w:rFonts w:ascii="Arial" w:hAnsi="Arial" w:cs="Arial"/>
          <w:b/>
          <w:bCs/>
          <w:sz w:val="20"/>
          <w:szCs w:val="20"/>
        </w:rPr>
        <w:t xml:space="preserve">V izbirni postopek se ne uvrsti kandidat, ki na dan izteka roka za vložitev prijave ne izkazuje izpolnjevanja natečajnih pogojev, o čemer se izda sklep o </w:t>
      </w:r>
      <w:proofErr w:type="spellStart"/>
      <w:r w:rsidRPr="008125C8">
        <w:rPr>
          <w:rFonts w:ascii="Arial" w:hAnsi="Arial" w:cs="Arial"/>
          <w:b/>
          <w:bCs/>
          <w:sz w:val="20"/>
          <w:szCs w:val="20"/>
        </w:rPr>
        <w:t>neuvrstitvi</w:t>
      </w:r>
      <w:proofErr w:type="spellEnd"/>
      <w:r w:rsidRPr="008125C8">
        <w:rPr>
          <w:rFonts w:ascii="Arial" w:hAnsi="Arial" w:cs="Arial"/>
          <w:b/>
          <w:bCs/>
          <w:sz w:val="20"/>
          <w:szCs w:val="20"/>
        </w:rPr>
        <w:t xml:space="preserve"> v izbirni postopek.</w:t>
      </w:r>
    </w:p>
    <w:p w14:paraId="72DD6183" w14:textId="77777777" w:rsidR="008125C8" w:rsidRDefault="008125C8" w:rsidP="008125C8">
      <w:pPr>
        <w:spacing w:after="0" w:line="360" w:lineRule="auto"/>
        <w:jc w:val="both"/>
        <w:rPr>
          <w:rFonts w:ascii="Arial" w:hAnsi="Arial" w:cs="Arial"/>
          <w:sz w:val="20"/>
          <w:szCs w:val="20"/>
        </w:rPr>
      </w:pPr>
    </w:p>
    <w:p w14:paraId="672FB394" w14:textId="50C6BA14" w:rsidR="00F14764"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 xml:space="preserve">Ker se pogoji za uvrstitev v izbirni postopek preverjajo pri </w:t>
      </w:r>
      <w:r w:rsidR="00F14764" w:rsidRPr="008125C8">
        <w:rPr>
          <w:rFonts w:ascii="Arial" w:hAnsi="Arial" w:cs="Arial"/>
          <w:sz w:val="20"/>
          <w:szCs w:val="20"/>
        </w:rPr>
        <w:t>centru za kadre, vse naštete sklepe izda vodja centra za kadre.</w:t>
      </w:r>
    </w:p>
    <w:p w14:paraId="32EF3421" w14:textId="77777777" w:rsidR="00F14764" w:rsidRPr="008125C8" w:rsidRDefault="00F14764" w:rsidP="008125C8">
      <w:pPr>
        <w:spacing w:after="0" w:line="360" w:lineRule="auto"/>
        <w:jc w:val="both"/>
        <w:rPr>
          <w:rFonts w:ascii="Arial" w:hAnsi="Arial" w:cs="Arial"/>
          <w:sz w:val="20"/>
          <w:szCs w:val="20"/>
        </w:rPr>
      </w:pPr>
    </w:p>
    <w:p w14:paraId="37BD0751" w14:textId="66B004EB" w:rsidR="00007A5D" w:rsidRPr="008125C8" w:rsidRDefault="00007A5D" w:rsidP="008125C8">
      <w:pPr>
        <w:spacing w:after="0" w:line="360" w:lineRule="auto"/>
        <w:jc w:val="both"/>
        <w:rPr>
          <w:rFonts w:ascii="Arial" w:hAnsi="Arial" w:cs="Arial"/>
          <w:b/>
          <w:bCs/>
          <w:sz w:val="20"/>
          <w:szCs w:val="20"/>
        </w:rPr>
      </w:pPr>
      <w:r w:rsidRPr="00806249">
        <w:rPr>
          <w:rFonts w:ascii="Arial" w:hAnsi="Arial" w:cs="Arial"/>
          <w:b/>
          <w:bCs/>
          <w:color w:val="215E99" w:themeColor="text2" w:themeTint="BF"/>
          <w:sz w:val="20"/>
          <w:szCs w:val="20"/>
        </w:rPr>
        <w:t xml:space="preserve">VROČANJE: </w:t>
      </w:r>
      <w:r w:rsidRPr="008125C8">
        <w:rPr>
          <w:rFonts w:ascii="Arial" w:hAnsi="Arial" w:cs="Arial"/>
          <w:sz w:val="20"/>
          <w:szCs w:val="20"/>
        </w:rPr>
        <w:t xml:space="preserve">Sklepi, izdani v postopku javnega natečaja, se vročajo po elektronski poti na elektronski naslov kandidata, s katerega je poslal prijavo na javni natečaj, ali ki ga je za namen obveščanja v postopku navedel v prijavi. Šteje se, da je vročitev opravljena po preteku osmih dni od odpreme dokumenta iz informacijskega sistema organa </w:t>
      </w:r>
      <w:r w:rsidR="00DC68C8" w:rsidRPr="008125C8">
        <w:rPr>
          <w:rFonts w:ascii="Arial" w:hAnsi="Arial" w:cs="Arial"/>
          <w:sz w:val="20"/>
          <w:szCs w:val="20"/>
        </w:rPr>
        <w:t xml:space="preserve">(v drugem delu izbirnega postopka) </w:t>
      </w:r>
      <w:r w:rsidRPr="008125C8">
        <w:rPr>
          <w:rFonts w:ascii="Arial" w:hAnsi="Arial" w:cs="Arial"/>
          <w:sz w:val="20"/>
          <w:szCs w:val="20"/>
        </w:rPr>
        <w:t>ali centra za kadre</w:t>
      </w:r>
      <w:r w:rsidR="00DC68C8" w:rsidRPr="008125C8">
        <w:rPr>
          <w:rFonts w:ascii="Arial" w:hAnsi="Arial" w:cs="Arial"/>
          <w:sz w:val="20"/>
          <w:szCs w:val="20"/>
        </w:rPr>
        <w:t xml:space="preserve"> (v prvem delu izbirnega postopka)</w:t>
      </w:r>
      <w:r w:rsidRPr="008125C8">
        <w:rPr>
          <w:rFonts w:ascii="Arial" w:hAnsi="Arial" w:cs="Arial"/>
          <w:sz w:val="20"/>
          <w:szCs w:val="20"/>
        </w:rPr>
        <w:t>. Če kandidatu sklepa ni mogoče vročiti na ta način, se ga vroči v hišni predalčnik na naslovu prebivališča, ki ga je navedel v prijavi. Šteje se, da je vročitev opravljena po preteku osmih dni od odpreme dokumenta, ki se označi na dokumentu.</w:t>
      </w:r>
    </w:p>
    <w:p w14:paraId="3C73C5E6" w14:textId="77777777" w:rsidR="00E67575" w:rsidRPr="00937F3D" w:rsidRDefault="00E67575" w:rsidP="008125C8">
      <w:pPr>
        <w:spacing w:after="0" w:line="360" w:lineRule="auto"/>
        <w:jc w:val="both"/>
        <w:rPr>
          <w:rFonts w:ascii="Arial" w:hAnsi="Arial" w:cs="Arial"/>
          <w:color w:val="0F4761" w:themeColor="accent1" w:themeShade="BF"/>
          <w:sz w:val="20"/>
          <w:szCs w:val="20"/>
        </w:rPr>
      </w:pPr>
    </w:p>
    <w:p w14:paraId="4DD44F57" w14:textId="7CDC57FB" w:rsidR="00464D25" w:rsidRPr="00806249" w:rsidRDefault="00464D25" w:rsidP="00806249">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806249">
        <w:rPr>
          <w:rFonts w:ascii="Arial" w:eastAsia="Times New Roman" w:hAnsi="Arial" w:cs="Arial"/>
          <w:b/>
          <w:color w:val="215E99" w:themeColor="text2" w:themeTint="BF"/>
          <w:kern w:val="0"/>
          <w:sz w:val="20"/>
          <w:szCs w:val="20"/>
          <w14:ligatures w14:val="none"/>
        </w:rPr>
        <w:t>IZBIRNI POSTOPEK PRI CENTRU ZA KADRE  (67. člen ZJU-1)</w:t>
      </w:r>
      <w:r w:rsidR="00A606AE" w:rsidRPr="00806249">
        <w:rPr>
          <w:rFonts w:ascii="Arial" w:eastAsia="Times New Roman" w:hAnsi="Arial" w:cs="Arial"/>
          <w:b/>
          <w:color w:val="215E99" w:themeColor="text2" w:themeTint="BF"/>
          <w:kern w:val="0"/>
          <w:sz w:val="20"/>
          <w:szCs w:val="20"/>
          <w14:ligatures w14:val="none"/>
        </w:rPr>
        <w:t xml:space="preserve"> – prvi del izbirnega postopka</w:t>
      </w:r>
    </w:p>
    <w:p w14:paraId="1983BF53" w14:textId="5CDA6BF8" w:rsidR="00464D25" w:rsidRPr="008125C8" w:rsidRDefault="00464D25" w:rsidP="008125C8">
      <w:pPr>
        <w:spacing w:after="0" w:line="360" w:lineRule="auto"/>
        <w:jc w:val="both"/>
        <w:rPr>
          <w:rFonts w:ascii="Arial" w:hAnsi="Arial" w:cs="Arial"/>
          <w:sz w:val="20"/>
          <w:szCs w:val="20"/>
        </w:rPr>
      </w:pPr>
      <w:r w:rsidRPr="008125C8">
        <w:rPr>
          <w:rFonts w:ascii="Arial" w:hAnsi="Arial" w:cs="Arial"/>
          <w:sz w:val="20"/>
          <w:szCs w:val="20"/>
        </w:rPr>
        <w:t>Za organe državne uprave in druge državne organe ter uprave lokalnih skupnosti, ki so pristopili k internemu trgu dela, se izbirni postopek izvaja v dveh delih. Prvi del izbirnega postopka izvaja center za kadre, drugi del izbirnega postopka pa izvaja organ sam.</w:t>
      </w:r>
    </w:p>
    <w:p w14:paraId="1189922B" w14:textId="77777777" w:rsidR="00110C56" w:rsidRDefault="00110C56" w:rsidP="008125C8">
      <w:pPr>
        <w:spacing w:after="0" w:line="360" w:lineRule="auto"/>
        <w:jc w:val="both"/>
        <w:rPr>
          <w:rFonts w:ascii="Arial" w:hAnsi="Arial" w:cs="Arial"/>
          <w:sz w:val="20"/>
          <w:szCs w:val="20"/>
        </w:rPr>
      </w:pPr>
    </w:p>
    <w:p w14:paraId="6E4F9E74" w14:textId="7065EEDD" w:rsidR="00464D25" w:rsidRPr="008125C8" w:rsidRDefault="00464D25" w:rsidP="008125C8">
      <w:pPr>
        <w:spacing w:after="0" w:line="360" w:lineRule="auto"/>
        <w:jc w:val="both"/>
        <w:rPr>
          <w:rFonts w:ascii="Arial" w:hAnsi="Arial" w:cs="Arial"/>
          <w:sz w:val="20"/>
          <w:szCs w:val="20"/>
        </w:rPr>
      </w:pPr>
      <w:r w:rsidRPr="008125C8">
        <w:rPr>
          <w:rFonts w:ascii="Arial" w:hAnsi="Arial" w:cs="Arial"/>
          <w:sz w:val="20"/>
          <w:szCs w:val="20"/>
        </w:rPr>
        <w:t>V izbirnem postopku pri centru za kadre se za kandidate, ki so se uvrstili v izbirni postopek, izvede pisni preizkus osnovnega poznavanja državne ureditve in ureditve lokalne samouprave Republike Slovenije</w:t>
      </w:r>
      <w:r w:rsidR="00DC68C8" w:rsidRPr="008125C8">
        <w:rPr>
          <w:rFonts w:ascii="Arial" w:hAnsi="Arial" w:cs="Arial"/>
          <w:sz w:val="20"/>
          <w:szCs w:val="20"/>
        </w:rPr>
        <w:t xml:space="preserve"> (drugi odstavek 67. člena ZJU-1)</w:t>
      </w:r>
      <w:r w:rsidRPr="008125C8">
        <w:rPr>
          <w:rFonts w:ascii="Arial" w:hAnsi="Arial" w:cs="Arial"/>
          <w:sz w:val="20"/>
          <w:szCs w:val="20"/>
        </w:rPr>
        <w:t>.</w:t>
      </w:r>
    </w:p>
    <w:p w14:paraId="130DE962" w14:textId="77777777" w:rsidR="00110C56" w:rsidRDefault="00110C56" w:rsidP="008125C8">
      <w:pPr>
        <w:spacing w:after="0" w:line="360" w:lineRule="auto"/>
        <w:jc w:val="both"/>
        <w:rPr>
          <w:rFonts w:ascii="Arial" w:hAnsi="Arial" w:cs="Arial"/>
          <w:sz w:val="20"/>
          <w:szCs w:val="20"/>
        </w:rPr>
      </w:pPr>
    </w:p>
    <w:p w14:paraId="3643E901" w14:textId="77777777" w:rsidR="00B5544A" w:rsidRDefault="00464D25" w:rsidP="008125C8">
      <w:pPr>
        <w:spacing w:after="0" w:line="360" w:lineRule="auto"/>
        <w:jc w:val="both"/>
        <w:rPr>
          <w:rFonts w:ascii="Arial" w:hAnsi="Arial" w:cs="Arial"/>
          <w:sz w:val="20"/>
          <w:szCs w:val="20"/>
        </w:rPr>
      </w:pPr>
      <w:r w:rsidRPr="008125C8">
        <w:rPr>
          <w:rFonts w:ascii="Arial" w:hAnsi="Arial" w:cs="Arial"/>
          <w:sz w:val="20"/>
          <w:szCs w:val="20"/>
        </w:rPr>
        <w:t xml:space="preserve">Za kandidate, ki so na pisnem preizkusu iz </w:t>
      </w:r>
      <w:r w:rsidR="00DC68C8" w:rsidRPr="008125C8">
        <w:rPr>
          <w:rFonts w:ascii="Arial" w:hAnsi="Arial" w:cs="Arial"/>
          <w:sz w:val="20"/>
          <w:szCs w:val="20"/>
        </w:rPr>
        <w:t xml:space="preserve">drugega </w:t>
      </w:r>
      <w:r w:rsidRPr="008125C8">
        <w:rPr>
          <w:rFonts w:ascii="Arial" w:hAnsi="Arial" w:cs="Arial"/>
          <w:sz w:val="20"/>
          <w:szCs w:val="20"/>
        </w:rPr>
        <w:t xml:space="preserve">odstavka </w:t>
      </w:r>
      <w:r w:rsidR="00DC68C8" w:rsidRPr="008125C8">
        <w:rPr>
          <w:rFonts w:ascii="Arial" w:hAnsi="Arial" w:cs="Arial"/>
          <w:sz w:val="20"/>
          <w:szCs w:val="20"/>
        </w:rPr>
        <w:t xml:space="preserve">67. člena ZJU-1 </w:t>
      </w:r>
      <w:r w:rsidRPr="008125C8">
        <w:rPr>
          <w:rFonts w:ascii="Arial" w:hAnsi="Arial" w:cs="Arial"/>
          <w:sz w:val="20"/>
          <w:szCs w:val="20"/>
        </w:rPr>
        <w:t>dosegli najmanj 70 odstotkov točk, se opravi presoja temeljnih osebnih sposobnosti in veščin za opravljanje dela</w:t>
      </w:r>
      <w:r w:rsidR="00DC68C8" w:rsidRPr="008125C8">
        <w:rPr>
          <w:rFonts w:ascii="Arial" w:hAnsi="Arial" w:cs="Arial"/>
          <w:sz w:val="20"/>
          <w:szCs w:val="20"/>
        </w:rPr>
        <w:t xml:space="preserve"> (tretji odstavek 67. člena ZJU-1)</w:t>
      </w:r>
      <w:r w:rsidRPr="008125C8">
        <w:rPr>
          <w:rFonts w:ascii="Arial" w:hAnsi="Arial" w:cs="Arial"/>
          <w:sz w:val="20"/>
          <w:szCs w:val="20"/>
        </w:rPr>
        <w:t>.</w:t>
      </w:r>
    </w:p>
    <w:p w14:paraId="3B40A784" w14:textId="06DF0EB5" w:rsidR="00464D25" w:rsidRPr="008125C8" w:rsidRDefault="00464D25" w:rsidP="008125C8">
      <w:pPr>
        <w:spacing w:after="0" w:line="360" w:lineRule="auto"/>
        <w:jc w:val="both"/>
        <w:rPr>
          <w:rFonts w:ascii="Arial" w:hAnsi="Arial" w:cs="Arial"/>
          <w:b/>
          <w:bCs/>
          <w:sz w:val="20"/>
          <w:szCs w:val="20"/>
        </w:rPr>
      </w:pPr>
      <w:r w:rsidRPr="008125C8">
        <w:rPr>
          <w:rFonts w:ascii="Arial" w:hAnsi="Arial" w:cs="Arial"/>
          <w:b/>
          <w:bCs/>
          <w:sz w:val="20"/>
          <w:szCs w:val="20"/>
        </w:rPr>
        <w:lastRenderedPageBreak/>
        <w:t xml:space="preserve">Podrobnejše vsebine pisnega preizkusa iz drugega odstavka </w:t>
      </w:r>
      <w:r w:rsidR="00DC68C8" w:rsidRPr="008125C8">
        <w:rPr>
          <w:rFonts w:ascii="Arial" w:hAnsi="Arial" w:cs="Arial"/>
          <w:b/>
          <w:bCs/>
          <w:sz w:val="20"/>
          <w:szCs w:val="20"/>
        </w:rPr>
        <w:t xml:space="preserve">67. </w:t>
      </w:r>
      <w:r w:rsidRPr="008125C8">
        <w:rPr>
          <w:rFonts w:ascii="Arial" w:hAnsi="Arial" w:cs="Arial"/>
          <w:b/>
          <w:bCs/>
          <w:sz w:val="20"/>
          <w:szCs w:val="20"/>
        </w:rPr>
        <w:t xml:space="preserve">člena </w:t>
      </w:r>
      <w:r w:rsidR="00DC68C8" w:rsidRPr="008125C8">
        <w:rPr>
          <w:rFonts w:ascii="Arial" w:hAnsi="Arial" w:cs="Arial"/>
          <w:b/>
          <w:bCs/>
          <w:sz w:val="20"/>
          <w:szCs w:val="20"/>
        </w:rPr>
        <w:t xml:space="preserve">ZJU-1 </w:t>
      </w:r>
      <w:r w:rsidRPr="008125C8">
        <w:rPr>
          <w:rFonts w:ascii="Arial" w:hAnsi="Arial" w:cs="Arial"/>
          <w:b/>
          <w:bCs/>
          <w:sz w:val="20"/>
          <w:szCs w:val="20"/>
        </w:rPr>
        <w:t xml:space="preserve">in presoje temeljnih osebnih sposobnosti in veščin za opravljanje dela iz </w:t>
      </w:r>
      <w:r w:rsidR="00DC68C8" w:rsidRPr="008125C8">
        <w:rPr>
          <w:rFonts w:ascii="Arial" w:hAnsi="Arial" w:cs="Arial"/>
          <w:b/>
          <w:bCs/>
          <w:sz w:val="20"/>
          <w:szCs w:val="20"/>
        </w:rPr>
        <w:t xml:space="preserve">tretjega </w:t>
      </w:r>
      <w:r w:rsidRPr="008125C8">
        <w:rPr>
          <w:rFonts w:ascii="Arial" w:hAnsi="Arial" w:cs="Arial"/>
          <w:b/>
          <w:bCs/>
          <w:sz w:val="20"/>
          <w:szCs w:val="20"/>
        </w:rPr>
        <w:t xml:space="preserve">odstavka </w:t>
      </w:r>
      <w:r w:rsidR="00DC68C8" w:rsidRPr="008125C8">
        <w:rPr>
          <w:rFonts w:ascii="Arial" w:hAnsi="Arial" w:cs="Arial"/>
          <w:b/>
          <w:bCs/>
          <w:sz w:val="20"/>
          <w:szCs w:val="20"/>
        </w:rPr>
        <w:t xml:space="preserve">67. člena ZJU-1 </w:t>
      </w:r>
      <w:r w:rsidR="00A960F6" w:rsidRPr="008125C8">
        <w:rPr>
          <w:rFonts w:ascii="Arial" w:hAnsi="Arial" w:cs="Arial"/>
          <w:b/>
          <w:bCs/>
          <w:sz w:val="20"/>
          <w:szCs w:val="20"/>
        </w:rPr>
        <w:t xml:space="preserve">je </w:t>
      </w:r>
      <w:r w:rsidRPr="008125C8">
        <w:rPr>
          <w:rFonts w:ascii="Arial" w:hAnsi="Arial" w:cs="Arial"/>
          <w:b/>
          <w:bCs/>
          <w:sz w:val="20"/>
          <w:szCs w:val="20"/>
        </w:rPr>
        <w:t>predpi</w:t>
      </w:r>
      <w:r w:rsidR="00A960F6" w:rsidRPr="008125C8">
        <w:rPr>
          <w:rFonts w:ascii="Arial" w:hAnsi="Arial" w:cs="Arial"/>
          <w:b/>
          <w:bCs/>
          <w:sz w:val="20"/>
          <w:szCs w:val="20"/>
        </w:rPr>
        <w:t>sala</w:t>
      </w:r>
      <w:r w:rsidRPr="008125C8">
        <w:rPr>
          <w:rFonts w:ascii="Arial" w:hAnsi="Arial" w:cs="Arial"/>
          <w:b/>
          <w:bCs/>
          <w:sz w:val="20"/>
          <w:szCs w:val="20"/>
        </w:rPr>
        <w:t xml:space="preserve"> vlada z </w:t>
      </w:r>
      <w:r w:rsidR="00A960F6" w:rsidRPr="008125C8">
        <w:rPr>
          <w:rFonts w:ascii="Arial" w:hAnsi="Arial" w:cs="Arial"/>
          <w:b/>
          <w:bCs/>
          <w:sz w:val="20"/>
          <w:szCs w:val="20"/>
        </w:rPr>
        <w:t>U</w:t>
      </w:r>
      <w:r w:rsidRPr="008125C8">
        <w:rPr>
          <w:rFonts w:ascii="Arial" w:hAnsi="Arial" w:cs="Arial"/>
          <w:b/>
          <w:bCs/>
          <w:sz w:val="20"/>
          <w:szCs w:val="20"/>
        </w:rPr>
        <w:t>redbo. Uredba to ureja v 16.</w:t>
      </w:r>
      <w:r w:rsidR="00A960F6" w:rsidRPr="008125C8">
        <w:rPr>
          <w:rStyle w:val="Sprotnaopomba-sklic"/>
          <w:rFonts w:ascii="Arial" w:hAnsi="Arial" w:cs="Arial"/>
          <w:b/>
          <w:bCs/>
          <w:sz w:val="20"/>
          <w:szCs w:val="20"/>
        </w:rPr>
        <w:footnoteReference w:id="1"/>
      </w:r>
      <w:r w:rsidRPr="008125C8">
        <w:rPr>
          <w:rFonts w:ascii="Arial" w:hAnsi="Arial" w:cs="Arial"/>
          <w:b/>
          <w:bCs/>
          <w:sz w:val="20"/>
          <w:szCs w:val="20"/>
        </w:rPr>
        <w:t xml:space="preserve"> in 17. členu</w:t>
      </w:r>
      <w:r w:rsidR="00A960F6" w:rsidRPr="008125C8">
        <w:rPr>
          <w:rStyle w:val="Sprotnaopomba-sklic"/>
          <w:rFonts w:ascii="Arial" w:hAnsi="Arial" w:cs="Arial"/>
          <w:b/>
          <w:bCs/>
          <w:sz w:val="20"/>
          <w:szCs w:val="20"/>
        </w:rPr>
        <w:footnoteReference w:id="2"/>
      </w:r>
      <w:r w:rsidRPr="008125C8">
        <w:rPr>
          <w:rFonts w:ascii="Arial" w:hAnsi="Arial" w:cs="Arial"/>
          <w:b/>
          <w:bCs/>
          <w:sz w:val="20"/>
          <w:szCs w:val="20"/>
        </w:rPr>
        <w:t>.</w:t>
      </w:r>
    </w:p>
    <w:p w14:paraId="4CE537F8" w14:textId="77777777" w:rsidR="00110C56" w:rsidRDefault="00110C56" w:rsidP="008125C8">
      <w:pPr>
        <w:spacing w:after="0" w:line="360" w:lineRule="auto"/>
        <w:jc w:val="both"/>
        <w:rPr>
          <w:rFonts w:ascii="Arial" w:hAnsi="Arial" w:cs="Arial"/>
          <w:sz w:val="20"/>
          <w:szCs w:val="20"/>
        </w:rPr>
      </w:pPr>
    </w:p>
    <w:p w14:paraId="467D1602" w14:textId="6AF82661" w:rsidR="00464D25" w:rsidRPr="008125C8" w:rsidRDefault="00464D25" w:rsidP="008125C8">
      <w:pPr>
        <w:spacing w:after="0" w:line="360" w:lineRule="auto"/>
        <w:jc w:val="both"/>
        <w:rPr>
          <w:rFonts w:ascii="Arial" w:hAnsi="Arial" w:cs="Arial"/>
          <w:sz w:val="20"/>
          <w:szCs w:val="20"/>
        </w:rPr>
      </w:pPr>
      <w:r w:rsidRPr="008125C8">
        <w:rPr>
          <w:rFonts w:ascii="Arial" w:hAnsi="Arial" w:cs="Arial"/>
          <w:sz w:val="20"/>
          <w:szCs w:val="20"/>
        </w:rPr>
        <w:t xml:space="preserve">Izbirni postopek pri centru za kadre se zaključi s seznamom kandidatov, ki so </w:t>
      </w:r>
      <w:r w:rsidR="004046EC" w:rsidRPr="008125C8">
        <w:rPr>
          <w:rFonts w:ascii="Arial" w:hAnsi="Arial" w:cs="Arial"/>
          <w:sz w:val="20"/>
          <w:szCs w:val="20"/>
        </w:rPr>
        <w:t xml:space="preserve">na pisnem preizkusu </w:t>
      </w:r>
      <w:r w:rsidRPr="008125C8">
        <w:rPr>
          <w:rFonts w:ascii="Arial" w:hAnsi="Arial" w:cs="Arial"/>
          <w:sz w:val="20"/>
          <w:szCs w:val="20"/>
        </w:rPr>
        <w:t xml:space="preserve">dosegli najmanj 70 odstotkov točk in ki opravijo presojo temeljnih osebnih sposobnosti in veščin za opravljanje dela. </w:t>
      </w:r>
    </w:p>
    <w:p w14:paraId="4E8DB8AD" w14:textId="77777777" w:rsidR="00110C56" w:rsidRDefault="00110C56" w:rsidP="008125C8">
      <w:pPr>
        <w:spacing w:after="0" w:line="360" w:lineRule="auto"/>
        <w:jc w:val="both"/>
        <w:rPr>
          <w:rFonts w:ascii="Arial" w:hAnsi="Arial" w:cs="Arial"/>
          <w:sz w:val="20"/>
          <w:szCs w:val="20"/>
        </w:rPr>
      </w:pPr>
    </w:p>
    <w:p w14:paraId="2D87A700" w14:textId="260FFDF0" w:rsidR="004046EC" w:rsidRPr="008125C8" w:rsidRDefault="00464D25" w:rsidP="008125C8">
      <w:pPr>
        <w:spacing w:after="0" w:line="360" w:lineRule="auto"/>
        <w:jc w:val="both"/>
        <w:rPr>
          <w:rFonts w:ascii="Arial" w:hAnsi="Arial" w:cs="Arial"/>
          <w:sz w:val="20"/>
          <w:szCs w:val="20"/>
        </w:rPr>
      </w:pPr>
      <w:r w:rsidRPr="008125C8">
        <w:rPr>
          <w:rFonts w:ascii="Arial" w:hAnsi="Arial" w:cs="Arial"/>
          <w:sz w:val="20"/>
          <w:szCs w:val="20"/>
        </w:rPr>
        <w:t xml:space="preserve">Seznam kandidatov se skupaj s prijavami teh kandidatov in poročilom o presoji temeljnih osebnih sposobnosti in veščin za opravljanje dela posreduje organu, za katerega center za kadre izvaja prvi del izbirnega postopka. </w:t>
      </w:r>
      <w:r w:rsidR="004046EC" w:rsidRPr="008125C8">
        <w:rPr>
          <w:rFonts w:ascii="Arial" w:hAnsi="Arial" w:cs="Arial"/>
          <w:sz w:val="20"/>
          <w:szCs w:val="20"/>
        </w:rPr>
        <w:t>Organ v drugem delu izbirnega postopka izraženost temeljnih osebnih sposobnosti in veščin za opravljanje dela določi kot merilo za izbiro.</w:t>
      </w:r>
    </w:p>
    <w:p w14:paraId="4125F7F9" w14:textId="77777777" w:rsidR="00110C56" w:rsidRDefault="00110C56" w:rsidP="008125C8">
      <w:pPr>
        <w:spacing w:after="0" w:line="360" w:lineRule="auto"/>
        <w:jc w:val="both"/>
        <w:rPr>
          <w:rFonts w:ascii="Arial" w:hAnsi="Arial" w:cs="Arial"/>
          <w:sz w:val="20"/>
          <w:szCs w:val="20"/>
        </w:rPr>
      </w:pPr>
    </w:p>
    <w:p w14:paraId="797B2F88" w14:textId="2F112E32" w:rsidR="00464D25" w:rsidRPr="008125C8" w:rsidRDefault="00464D25" w:rsidP="008125C8">
      <w:pPr>
        <w:spacing w:after="0" w:line="360" w:lineRule="auto"/>
        <w:jc w:val="both"/>
        <w:rPr>
          <w:rFonts w:ascii="Arial" w:hAnsi="Arial" w:cs="Arial"/>
          <w:sz w:val="20"/>
          <w:szCs w:val="20"/>
        </w:rPr>
      </w:pPr>
      <w:r w:rsidRPr="008125C8">
        <w:rPr>
          <w:rFonts w:ascii="Arial" w:hAnsi="Arial" w:cs="Arial"/>
          <w:sz w:val="20"/>
          <w:szCs w:val="20"/>
        </w:rPr>
        <w:lastRenderedPageBreak/>
        <w:t xml:space="preserve">Če kandidat na pisnem preizkusu iz drugega odstavka </w:t>
      </w:r>
      <w:r w:rsidR="004046EC" w:rsidRPr="008125C8">
        <w:rPr>
          <w:rFonts w:ascii="Arial" w:hAnsi="Arial" w:cs="Arial"/>
          <w:sz w:val="20"/>
          <w:szCs w:val="20"/>
        </w:rPr>
        <w:t xml:space="preserve">67. </w:t>
      </w:r>
      <w:r w:rsidRPr="008125C8">
        <w:rPr>
          <w:rFonts w:ascii="Arial" w:hAnsi="Arial" w:cs="Arial"/>
          <w:sz w:val="20"/>
          <w:szCs w:val="20"/>
        </w:rPr>
        <w:t xml:space="preserve">člena </w:t>
      </w:r>
      <w:r w:rsidR="004046EC" w:rsidRPr="008125C8">
        <w:rPr>
          <w:rFonts w:ascii="Arial" w:hAnsi="Arial" w:cs="Arial"/>
          <w:sz w:val="20"/>
          <w:szCs w:val="20"/>
        </w:rPr>
        <w:t xml:space="preserve">ZJU-1 </w:t>
      </w:r>
      <w:r w:rsidRPr="008125C8">
        <w:rPr>
          <w:rFonts w:ascii="Arial" w:hAnsi="Arial" w:cs="Arial"/>
          <w:sz w:val="20"/>
          <w:szCs w:val="20"/>
        </w:rPr>
        <w:t xml:space="preserve">ne doseže najmanj 70 odstotkov točk, mu vodja centra za kadre izda sklep o </w:t>
      </w:r>
      <w:proofErr w:type="spellStart"/>
      <w:r w:rsidRPr="008125C8">
        <w:rPr>
          <w:rFonts w:ascii="Arial" w:hAnsi="Arial" w:cs="Arial"/>
          <w:sz w:val="20"/>
          <w:szCs w:val="20"/>
        </w:rPr>
        <w:t>neizbiri</w:t>
      </w:r>
      <w:proofErr w:type="spellEnd"/>
      <w:r w:rsidRPr="008125C8">
        <w:rPr>
          <w:rFonts w:ascii="Arial" w:hAnsi="Arial" w:cs="Arial"/>
          <w:sz w:val="20"/>
          <w:szCs w:val="20"/>
        </w:rPr>
        <w:t>.</w:t>
      </w:r>
    </w:p>
    <w:p w14:paraId="687C4F75" w14:textId="77777777" w:rsidR="00110C56" w:rsidRDefault="00110C56" w:rsidP="008125C8">
      <w:pPr>
        <w:spacing w:after="0" w:line="360" w:lineRule="auto"/>
        <w:jc w:val="both"/>
        <w:rPr>
          <w:rFonts w:ascii="Arial" w:hAnsi="Arial" w:cs="Arial"/>
          <w:sz w:val="20"/>
          <w:szCs w:val="20"/>
        </w:rPr>
      </w:pPr>
    </w:p>
    <w:p w14:paraId="05DB7D3B" w14:textId="434FD3C7" w:rsidR="00464D25" w:rsidRPr="008125C8" w:rsidRDefault="00464D25" w:rsidP="008125C8">
      <w:pPr>
        <w:spacing w:after="0" w:line="360" w:lineRule="auto"/>
        <w:jc w:val="both"/>
        <w:rPr>
          <w:rFonts w:ascii="Arial" w:hAnsi="Arial" w:cs="Arial"/>
          <w:sz w:val="20"/>
          <w:szCs w:val="20"/>
        </w:rPr>
      </w:pPr>
      <w:r w:rsidRPr="008125C8">
        <w:rPr>
          <w:rFonts w:ascii="Arial" w:hAnsi="Arial" w:cs="Arial"/>
          <w:sz w:val="20"/>
          <w:szCs w:val="20"/>
        </w:rPr>
        <w:t xml:space="preserve">Po izdaji sklepa o </w:t>
      </w:r>
      <w:proofErr w:type="spellStart"/>
      <w:r w:rsidRPr="008125C8">
        <w:rPr>
          <w:rFonts w:ascii="Arial" w:hAnsi="Arial" w:cs="Arial"/>
          <w:sz w:val="20"/>
          <w:szCs w:val="20"/>
        </w:rPr>
        <w:t>neizbiri</w:t>
      </w:r>
      <w:proofErr w:type="spellEnd"/>
      <w:r w:rsidRPr="008125C8">
        <w:rPr>
          <w:rFonts w:ascii="Arial" w:hAnsi="Arial" w:cs="Arial"/>
          <w:sz w:val="20"/>
          <w:szCs w:val="20"/>
        </w:rPr>
        <w:t xml:space="preserve"> lahko neizbrani kandidat iz prejšnjega odstavka pod nadzorom uradne osebe centra za kadre vpogleda v gradiva izbirnega postopka, ki se nanašajo nanj.</w:t>
      </w:r>
    </w:p>
    <w:p w14:paraId="1ED7609B" w14:textId="77777777" w:rsidR="00464D25" w:rsidRPr="008125C8" w:rsidRDefault="00464D25" w:rsidP="008125C8">
      <w:pPr>
        <w:spacing w:after="0" w:line="360" w:lineRule="auto"/>
        <w:jc w:val="both"/>
        <w:rPr>
          <w:rFonts w:ascii="Arial" w:hAnsi="Arial" w:cs="Arial"/>
          <w:b/>
          <w:bCs/>
          <w:color w:val="FF0000"/>
          <w:sz w:val="20"/>
          <w:szCs w:val="20"/>
        </w:rPr>
      </w:pPr>
    </w:p>
    <w:p w14:paraId="329672A7" w14:textId="20843205" w:rsidR="00007A5D" w:rsidRPr="00806249" w:rsidRDefault="00007A5D" w:rsidP="00B5544A">
      <w:pPr>
        <w:pStyle w:val="Naslov1"/>
        <w:spacing w:before="0" w:after="360" w:line="260" w:lineRule="exact"/>
        <w:ind w:hanging="6"/>
        <w:jc w:val="both"/>
        <w:rPr>
          <w:rFonts w:ascii="Arial" w:eastAsia="Times New Roman" w:hAnsi="Arial" w:cs="Arial"/>
          <w:b/>
          <w:color w:val="215E99" w:themeColor="text2" w:themeTint="BF"/>
          <w:kern w:val="0"/>
          <w:sz w:val="20"/>
          <w:szCs w:val="20"/>
          <w14:ligatures w14:val="none"/>
        </w:rPr>
      </w:pPr>
      <w:r w:rsidRPr="00806249">
        <w:rPr>
          <w:rFonts w:ascii="Arial" w:eastAsia="Times New Roman" w:hAnsi="Arial" w:cs="Arial"/>
          <w:b/>
          <w:color w:val="215E99" w:themeColor="text2" w:themeTint="BF"/>
          <w:kern w:val="0"/>
          <w:sz w:val="20"/>
          <w:szCs w:val="20"/>
          <w14:ligatures w14:val="none"/>
        </w:rPr>
        <w:t xml:space="preserve">IZBIRNI POSTOPEK PRI ORGANU (66. člen </w:t>
      </w:r>
      <w:r w:rsidR="00464D25" w:rsidRPr="00806249">
        <w:rPr>
          <w:rFonts w:ascii="Arial" w:eastAsia="Times New Roman" w:hAnsi="Arial" w:cs="Arial"/>
          <w:b/>
          <w:color w:val="215E99" w:themeColor="text2" w:themeTint="BF"/>
          <w:kern w:val="0"/>
          <w:sz w:val="20"/>
          <w:szCs w:val="20"/>
          <w14:ligatures w14:val="none"/>
        </w:rPr>
        <w:t xml:space="preserve">in </w:t>
      </w:r>
      <w:r w:rsidR="001E0FEC" w:rsidRPr="00806249">
        <w:rPr>
          <w:rFonts w:ascii="Arial" w:eastAsia="Times New Roman" w:hAnsi="Arial" w:cs="Arial"/>
          <w:b/>
          <w:color w:val="215E99" w:themeColor="text2" w:themeTint="BF"/>
          <w:kern w:val="0"/>
          <w:sz w:val="20"/>
          <w:szCs w:val="20"/>
          <w14:ligatures w14:val="none"/>
        </w:rPr>
        <w:t xml:space="preserve">peti odstavek </w:t>
      </w:r>
      <w:r w:rsidR="00464D25" w:rsidRPr="00806249">
        <w:rPr>
          <w:rFonts w:ascii="Arial" w:eastAsia="Times New Roman" w:hAnsi="Arial" w:cs="Arial"/>
          <w:b/>
          <w:color w:val="215E99" w:themeColor="text2" w:themeTint="BF"/>
          <w:kern w:val="0"/>
          <w:sz w:val="20"/>
          <w:szCs w:val="20"/>
          <w14:ligatures w14:val="none"/>
        </w:rPr>
        <w:t>67. člen</w:t>
      </w:r>
      <w:r w:rsidR="001E0FEC" w:rsidRPr="00806249">
        <w:rPr>
          <w:rFonts w:ascii="Arial" w:eastAsia="Times New Roman" w:hAnsi="Arial" w:cs="Arial"/>
          <w:b/>
          <w:color w:val="215E99" w:themeColor="text2" w:themeTint="BF"/>
          <w:kern w:val="0"/>
          <w:sz w:val="20"/>
          <w:szCs w:val="20"/>
          <w14:ligatures w14:val="none"/>
        </w:rPr>
        <w:t>a</w:t>
      </w:r>
      <w:r w:rsidR="00464D25" w:rsidRPr="00806249">
        <w:rPr>
          <w:rFonts w:ascii="Arial" w:eastAsia="Times New Roman" w:hAnsi="Arial" w:cs="Arial"/>
          <w:b/>
          <w:color w:val="215E99" w:themeColor="text2" w:themeTint="BF"/>
          <w:kern w:val="0"/>
          <w:sz w:val="20"/>
          <w:szCs w:val="20"/>
          <w14:ligatures w14:val="none"/>
        </w:rPr>
        <w:t xml:space="preserve"> </w:t>
      </w:r>
      <w:r w:rsidRPr="00806249">
        <w:rPr>
          <w:rFonts w:ascii="Arial" w:eastAsia="Times New Roman" w:hAnsi="Arial" w:cs="Arial"/>
          <w:b/>
          <w:color w:val="215E99" w:themeColor="text2" w:themeTint="BF"/>
          <w:kern w:val="0"/>
          <w:sz w:val="20"/>
          <w:szCs w:val="20"/>
          <w14:ligatures w14:val="none"/>
        </w:rPr>
        <w:t>ZJU-1)</w:t>
      </w:r>
      <w:r w:rsidR="00A606AE" w:rsidRPr="00806249">
        <w:rPr>
          <w:rFonts w:ascii="Arial" w:eastAsia="Times New Roman" w:hAnsi="Arial" w:cs="Arial"/>
          <w:b/>
          <w:color w:val="215E99" w:themeColor="text2" w:themeTint="BF"/>
          <w:kern w:val="0"/>
          <w:sz w:val="20"/>
          <w:szCs w:val="20"/>
          <w14:ligatures w14:val="none"/>
        </w:rPr>
        <w:t xml:space="preserve"> – drugi del izbirnega postopka</w:t>
      </w:r>
    </w:p>
    <w:p w14:paraId="55965EB2" w14:textId="784A0002" w:rsidR="00F14764" w:rsidRPr="008125C8" w:rsidRDefault="00464D25" w:rsidP="008125C8">
      <w:pPr>
        <w:spacing w:after="0" w:line="360" w:lineRule="auto"/>
        <w:jc w:val="both"/>
        <w:rPr>
          <w:rFonts w:ascii="Arial" w:hAnsi="Arial" w:cs="Arial"/>
          <w:sz w:val="20"/>
          <w:szCs w:val="20"/>
        </w:rPr>
      </w:pPr>
      <w:r w:rsidRPr="008125C8">
        <w:rPr>
          <w:rFonts w:ascii="Arial" w:hAnsi="Arial" w:cs="Arial"/>
          <w:sz w:val="20"/>
          <w:szCs w:val="20"/>
        </w:rPr>
        <w:t xml:space="preserve">Organ prejme seznam kandidatov skupaj s prijavami teh kandidatov in poročilom o presoji temeljnih osebnih sposobnosti in veščin za opravljanje dela ter s temi kandidati izvede drugi del izbirnega postopka. </w:t>
      </w:r>
    </w:p>
    <w:p w14:paraId="06EFCD18" w14:textId="77777777" w:rsidR="00110C56" w:rsidRDefault="00110C56" w:rsidP="008125C8">
      <w:pPr>
        <w:spacing w:after="0" w:line="360" w:lineRule="auto"/>
        <w:jc w:val="both"/>
        <w:rPr>
          <w:rFonts w:ascii="Arial" w:hAnsi="Arial" w:cs="Arial"/>
          <w:sz w:val="20"/>
          <w:szCs w:val="20"/>
        </w:rPr>
      </w:pPr>
    </w:p>
    <w:p w14:paraId="554CBB15" w14:textId="38CC0BDC" w:rsidR="00F14764" w:rsidRPr="008125C8" w:rsidRDefault="00F14764" w:rsidP="008125C8">
      <w:pPr>
        <w:spacing w:after="0" w:line="360" w:lineRule="auto"/>
        <w:jc w:val="both"/>
        <w:rPr>
          <w:rFonts w:ascii="Arial" w:hAnsi="Arial" w:cs="Arial"/>
          <w:b/>
          <w:bCs/>
          <w:sz w:val="20"/>
          <w:szCs w:val="20"/>
        </w:rPr>
      </w:pPr>
      <w:r w:rsidRPr="008125C8">
        <w:rPr>
          <w:rFonts w:ascii="Arial" w:hAnsi="Arial" w:cs="Arial"/>
          <w:sz w:val="20"/>
          <w:szCs w:val="20"/>
        </w:rPr>
        <w:t>Izbira kandidata se opravi v izbirnem postopku, v katerem se presoja strokovna usposobljenost kandidata za opravljanje nalog na uradniškem delovnem mestu.</w:t>
      </w:r>
    </w:p>
    <w:p w14:paraId="030DA374" w14:textId="77777777" w:rsidR="00110C56" w:rsidRDefault="00110C56" w:rsidP="008125C8">
      <w:pPr>
        <w:spacing w:after="0" w:line="360" w:lineRule="auto"/>
        <w:jc w:val="both"/>
        <w:rPr>
          <w:rFonts w:ascii="Arial" w:hAnsi="Arial" w:cs="Arial"/>
          <w:b/>
          <w:bCs/>
          <w:sz w:val="20"/>
          <w:szCs w:val="20"/>
        </w:rPr>
      </w:pPr>
    </w:p>
    <w:p w14:paraId="62960521" w14:textId="4321CEF7" w:rsidR="00F14764" w:rsidRPr="008125C8" w:rsidRDefault="00F14764" w:rsidP="008125C8">
      <w:pPr>
        <w:spacing w:after="0" w:line="360" w:lineRule="auto"/>
        <w:jc w:val="both"/>
        <w:rPr>
          <w:rFonts w:ascii="Arial" w:hAnsi="Arial" w:cs="Arial"/>
          <w:sz w:val="20"/>
          <w:szCs w:val="20"/>
        </w:rPr>
      </w:pPr>
      <w:r w:rsidRPr="008125C8">
        <w:rPr>
          <w:rFonts w:ascii="Arial" w:hAnsi="Arial" w:cs="Arial"/>
          <w:b/>
          <w:bCs/>
          <w:sz w:val="20"/>
          <w:szCs w:val="20"/>
        </w:rPr>
        <w:t>Za vodenje izbirnega postopka</w:t>
      </w:r>
      <w:r w:rsidRPr="008125C8">
        <w:rPr>
          <w:rFonts w:ascii="Arial" w:hAnsi="Arial" w:cs="Arial"/>
          <w:sz w:val="20"/>
          <w:szCs w:val="20"/>
        </w:rPr>
        <w:t xml:space="preserve"> predstojnik organa lahko pooblasti javnega uslužbenca ali imenuje komisijo. Če predstojnik imenuje natečajno komisijo, je član komisije vodja ožje ali širše organizacijske enote, v kateri bo uradnik opravljal delo.</w:t>
      </w:r>
    </w:p>
    <w:p w14:paraId="1AB4A8EF" w14:textId="77777777" w:rsidR="00110C56" w:rsidRDefault="00110C56" w:rsidP="008125C8">
      <w:pPr>
        <w:spacing w:after="0" w:line="360" w:lineRule="auto"/>
        <w:jc w:val="both"/>
        <w:rPr>
          <w:rFonts w:ascii="Arial" w:hAnsi="Arial" w:cs="Arial"/>
          <w:sz w:val="20"/>
          <w:szCs w:val="20"/>
        </w:rPr>
      </w:pPr>
    </w:p>
    <w:p w14:paraId="304FAB71" w14:textId="124FCE93" w:rsidR="00F14764" w:rsidRPr="008125C8" w:rsidRDefault="00F14764" w:rsidP="008125C8">
      <w:pPr>
        <w:spacing w:after="0" w:line="360" w:lineRule="auto"/>
        <w:jc w:val="both"/>
        <w:rPr>
          <w:rFonts w:ascii="Arial" w:hAnsi="Arial" w:cs="Arial"/>
          <w:sz w:val="20"/>
          <w:szCs w:val="20"/>
        </w:rPr>
      </w:pPr>
      <w:r w:rsidRPr="008125C8">
        <w:rPr>
          <w:rFonts w:ascii="Arial" w:hAnsi="Arial" w:cs="Arial"/>
          <w:sz w:val="20"/>
          <w:szCs w:val="20"/>
        </w:rPr>
        <w:t>Strokovno pomoč za delo natečajne komisije ali pooblaščenega javnega uslužbenca iz prejšnjega odstavka zagotavlja kadrovska služba organa.</w:t>
      </w:r>
    </w:p>
    <w:p w14:paraId="7023632D" w14:textId="77777777" w:rsidR="00110C56" w:rsidRDefault="00110C56" w:rsidP="008125C8">
      <w:pPr>
        <w:spacing w:after="0" w:line="360" w:lineRule="auto"/>
        <w:jc w:val="both"/>
        <w:rPr>
          <w:rFonts w:ascii="Arial" w:hAnsi="Arial" w:cs="Arial"/>
          <w:b/>
          <w:bCs/>
          <w:sz w:val="20"/>
          <w:szCs w:val="20"/>
        </w:rPr>
      </w:pPr>
    </w:p>
    <w:p w14:paraId="2C7D6B9C" w14:textId="0B55A83A" w:rsidR="00F14764" w:rsidRPr="008125C8" w:rsidRDefault="00F14764" w:rsidP="008125C8">
      <w:pPr>
        <w:spacing w:after="0" w:line="360" w:lineRule="auto"/>
        <w:jc w:val="both"/>
        <w:rPr>
          <w:rFonts w:ascii="Arial" w:hAnsi="Arial" w:cs="Arial"/>
          <w:sz w:val="20"/>
          <w:szCs w:val="20"/>
        </w:rPr>
      </w:pPr>
      <w:r w:rsidRPr="008125C8">
        <w:rPr>
          <w:rFonts w:ascii="Arial" w:hAnsi="Arial" w:cs="Arial"/>
          <w:b/>
          <w:bCs/>
          <w:sz w:val="20"/>
          <w:szCs w:val="20"/>
        </w:rPr>
        <w:t>Izbirni postopek</w:t>
      </w:r>
      <w:r w:rsidRPr="008125C8">
        <w:rPr>
          <w:rFonts w:ascii="Arial" w:hAnsi="Arial" w:cs="Arial"/>
          <w:sz w:val="20"/>
          <w:szCs w:val="20"/>
        </w:rPr>
        <w:t xml:space="preserve"> se lahko opravi v več fazah, tako da se kandidati postopno izločajo. Opravijo se v obliki presojanja strokovne usposobljenosti iz dokumentacije, ki jo je predložil kandidat, pisnega preizkusa usposobljenosti, ustnega razgovora ali v drugi obliki.</w:t>
      </w:r>
    </w:p>
    <w:p w14:paraId="40C6ABD9" w14:textId="77777777" w:rsidR="00110C56" w:rsidRDefault="00110C56" w:rsidP="008125C8">
      <w:pPr>
        <w:spacing w:after="0" w:line="360" w:lineRule="auto"/>
        <w:jc w:val="both"/>
        <w:rPr>
          <w:rFonts w:ascii="Arial" w:hAnsi="Arial" w:cs="Arial"/>
          <w:b/>
          <w:bCs/>
          <w:sz w:val="20"/>
          <w:szCs w:val="20"/>
        </w:rPr>
      </w:pPr>
    </w:p>
    <w:p w14:paraId="51D09FD1" w14:textId="74501F1E" w:rsidR="00F14764" w:rsidRPr="008125C8" w:rsidRDefault="00F14764" w:rsidP="008125C8">
      <w:pPr>
        <w:spacing w:after="0" w:line="360" w:lineRule="auto"/>
        <w:jc w:val="both"/>
        <w:rPr>
          <w:rFonts w:ascii="Arial" w:hAnsi="Arial" w:cs="Arial"/>
          <w:sz w:val="20"/>
          <w:szCs w:val="20"/>
        </w:rPr>
      </w:pPr>
      <w:r w:rsidRPr="008125C8">
        <w:rPr>
          <w:rFonts w:ascii="Arial" w:hAnsi="Arial" w:cs="Arial"/>
          <w:b/>
          <w:bCs/>
          <w:sz w:val="20"/>
          <w:szCs w:val="20"/>
        </w:rPr>
        <w:t>Merila za izbiro in metode preverjanja strokovne usposobljenosti</w:t>
      </w:r>
      <w:r w:rsidRPr="008125C8">
        <w:rPr>
          <w:rFonts w:ascii="Arial" w:hAnsi="Arial" w:cs="Arial"/>
          <w:sz w:val="20"/>
          <w:szCs w:val="20"/>
        </w:rPr>
        <w:t xml:space="preserve"> kandidatov v izbirnem postopku pri organu pisno določijo predstojnik, javni uslužbenec, ki vodi izbirni postopek ali natečajna komisija. Merila za izbiro morajo odražati dejanske potrebe delovnega procesa in biti v skladu s sistemizacijo. Merila za izbiro in metode preverjanja strokovne usposobljenosti kandidatov se določijo pred začetkom izbirnega postopka pri organu</w:t>
      </w:r>
      <w:r w:rsidR="00594E10" w:rsidRPr="008125C8">
        <w:rPr>
          <w:rFonts w:ascii="Arial" w:hAnsi="Arial" w:cs="Arial"/>
          <w:sz w:val="20"/>
          <w:szCs w:val="20"/>
        </w:rPr>
        <w:t xml:space="preserve"> in torej ne več pred vsako fazo izbirnega postopka</w:t>
      </w:r>
      <w:r w:rsidRPr="008125C8">
        <w:rPr>
          <w:rFonts w:ascii="Arial" w:hAnsi="Arial" w:cs="Arial"/>
          <w:sz w:val="20"/>
          <w:szCs w:val="20"/>
        </w:rPr>
        <w:t>.</w:t>
      </w:r>
    </w:p>
    <w:p w14:paraId="1DFCE7E7" w14:textId="77777777" w:rsidR="00110C56" w:rsidRDefault="00110C56" w:rsidP="008125C8">
      <w:pPr>
        <w:spacing w:after="0" w:line="360" w:lineRule="auto"/>
        <w:jc w:val="both"/>
        <w:rPr>
          <w:rFonts w:ascii="Arial" w:hAnsi="Arial" w:cs="Arial"/>
          <w:sz w:val="20"/>
          <w:szCs w:val="20"/>
        </w:rPr>
      </w:pPr>
    </w:p>
    <w:p w14:paraId="2822CF58" w14:textId="66F34723" w:rsidR="00464D25" w:rsidRPr="008125C8" w:rsidRDefault="00464D25" w:rsidP="008125C8">
      <w:pPr>
        <w:spacing w:after="0" w:line="360" w:lineRule="auto"/>
        <w:jc w:val="both"/>
        <w:rPr>
          <w:rFonts w:ascii="Arial" w:hAnsi="Arial" w:cs="Arial"/>
          <w:sz w:val="20"/>
          <w:szCs w:val="20"/>
        </w:rPr>
      </w:pPr>
      <w:r w:rsidRPr="008125C8">
        <w:rPr>
          <w:rFonts w:ascii="Arial" w:hAnsi="Arial" w:cs="Arial"/>
          <w:sz w:val="20"/>
          <w:szCs w:val="20"/>
        </w:rPr>
        <w:t xml:space="preserve">Uredba v </w:t>
      </w:r>
      <w:r w:rsidR="00A606AE" w:rsidRPr="008125C8">
        <w:rPr>
          <w:rFonts w:ascii="Arial" w:hAnsi="Arial" w:cs="Arial"/>
          <w:sz w:val="20"/>
          <w:szCs w:val="20"/>
        </w:rPr>
        <w:t>18</w:t>
      </w:r>
      <w:r w:rsidRPr="008125C8">
        <w:rPr>
          <w:rFonts w:ascii="Arial" w:hAnsi="Arial" w:cs="Arial"/>
          <w:sz w:val="20"/>
          <w:szCs w:val="20"/>
        </w:rPr>
        <w:t xml:space="preserve">. členu določa, da se izraženost temeljnih osebnih sposobnosti in veščin za opravljanje </w:t>
      </w:r>
      <w:r w:rsidRPr="008125C8">
        <w:rPr>
          <w:rFonts w:ascii="Arial" w:hAnsi="Arial" w:cs="Arial"/>
          <w:b/>
          <w:bCs/>
          <w:sz w:val="20"/>
          <w:szCs w:val="20"/>
        </w:rPr>
        <w:t>dela določi kot prvo merilo za izbiro v izbirnem postopku pri organu.</w:t>
      </w:r>
      <w:r w:rsidRPr="008125C8">
        <w:rPr>
          <w:rFonts w:ascii="Arial" w:hAnsi="Arial" w:cs="Arial"/>
          <w:sz w:val="20"/>
          <w:szCs w:val="20"/>
        </w:rPr>
        <w:t xml:space="preserve"> Kot merilo morajo biti določene vse temeljne sposobnosti in veščine, zajete v poročilu o presoji temeljnih osebnih sposobnosti in veščin za opravljanje dela, glede na zahteve delovnega mesta pa se lahko posamezne temeljne sposobnosti in veščine različno ovrednotijo. Presoja temeljnih osebnih sposobnosti in veščin za opravljanje dela se opravi na podlagi poročila iz tretjega odstavka </w:t>
      </w:r>
      <w:r w:rsidR="00F05EF8" w:rsidRPr="008125C8">
        <w:rPr>
          <w:rFonts w:ascii="Arial" w:hAnsi="Arial" w:cs="Arial"/>
          <w:sz w:val="20"/>
          <w:szCs w:val="20"/>
        </w:rPr>
        <w:t xml:space="preserve">17. </w:t>
      </w:r>
      <w:r w:rsidRPr="008125C8">
        <w:rPr>
          <w:rFonts w:ascii="Arial" w:hAnsi="Arial" w:cs="Arial"/>
          <w:sz w:val="20"/>
          <w:szCs w:val="20"/>
        </w:rPr>
        <w:t>člena</w:t>
      </w:r>
      <w:r w:rsidR="00F05EF8" w:rsidRPr="008125C8">
        <w:rPr>
          <w:rFonts w:ascii="Arial" w:hAnsi="Arial" w:cs="Arial"/>
          <w:sz w:val="20"/>
          <w:szCs w:val="20"/>
        </w:rPr>
        <w:t xml:space="preserve"> Uredbe</w:t>
      </w:r>
      <w:r w:rsidRPr="008125C8">
        <w:rPr>
          <w:rFonts w:ascii="Arial" w:hAnsi="Arial" w:cs="Arial"/>
          <w:sz w:val="20"/>
          <w:szCs w:val="20"/>
        </w:rPr>
        <w:t>, poleg tega pa lahko tudi z razgovorom s kandidatom.</w:t>
      </w:r>
    </w:p>
    <w:p w14:paraId="744C65AA" w14:textId="77777777"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lastRenderedPageBreak/>
        <w:t>Predstojnik, natečajna komisija ali pooblaščeni javni uslužbenec pripravi poročilo o izvedbi izbirnega postopka z vrstnim redom kandidatov glede na njihovo strokovno usposobljenost. Poročilo se posreduje predstojniku. Natečajna komisija ali pooblaščeni javni uslužbenec lahko predlaga tudi, da se ne izbere noben kandidat.</w:t>
      </w:r>
    </w:p>
    <w:p w14:paraId="557D54D9" w14:textId="77777777" w:rsidR="00110C56" w:rsidRDefault="00110C56" w:rsidP="008125C8">
      <w:pPr>
        <w:spacing w:after="0" w:line="360" w:lineRule="auto"/>
        <w:jc w:val="both"/>
        <w:rPr>
          <w:rFonts w:ascii="Arial" w:hAnsi="Arial" w:cs="Arial"/>
          <w:b/>
          <w:bCs/>
          <w:sz w:val="20"/>
          <w:szCs w:val="20"/>
        </w:rPr>
      </w:pPr>
    </w:p>
    <w:p w14:paraId="31E51E39" w14:textId="1A69520C" w:rsidR="00007A5D" w:rsidRPr="008125C8" w:rsidRDefault="00007A5D" w:rsidP="008125C8">
      <w:pPr>
        <w:spacing w:after="0" w:line="360" w:lineRule="auto"/>
        <w:jc w:val="both"/>
        <w:rPr>
          <w:rFonts w:ascii="Arial" w:hAnsi="Arial" w:cs="Arial"/>
          <w:sz w:val="20"/>
          <w:szCs w:val="20"/>
        </w:rPr>
      </w:pPr>
      <w:r w:rsidRPr="008125C8">
        <w:rPr>
          <w:rFonts w:ascii="Arial" w:hAnsi="Arial" w:cs="Arial"/>
          <w:b/>
          <w:bCs/>
          <w:sz w:val="20"/>
          <w:szCs w:val="20"/>
        </w:rPr>
        <w:t>Pred odločitvijo o izbiri</w:t>
      </w:r>
      <w:r w:rsidRPr="008125C8">
        <w:rPr>
          <w:rFonts w:ascii="Arial" w:hAnsi="Arial" w:cs="Arial"/>
          <w:sz w:val="20"/>
          <w:szCs w:val="20"/>
        </w:rPr>
        <w:t xml:space="preserve"> se za kandidata, ki se je v izbirnem postopku izkazal kot najbolj strokovno usposobljen, po uradni dolžnosti preveri resničnost njegovih navedb o izpolnjevanju pogojev iz tretjega odstavka 64. člena </w:t>
      </w:r>
      <w:r w:rsidR="00457A7E" w:rsidRPr="008125C8">
        <w:rPr>
          <w:rFonts w:ascii="Arial" w:hAnsi="Arial" w:cs="Arial"/>
          <w:sz w:val="20"/>
          <w:szCs w:val="20"/>
        </w:rPr>
        <w:t>ZJU-1</w:t>
      </w:r>
      <w:r w:rsidRPr="008125C8">
        <w:rPr>
          <w:rFonts w:ascii="Arial" w:hAnsi="Arial" w:cs="Arial"/>
          <w:sz w:val="20"/>
          <w:szCs w:val="20"/>
        </w:rPr>
        <w:t>, in sicer s pridobitvijo podatkov iz uradnih evidenc ali na podlagi predloženih verodostojnih listin.</w:t>
      </w:r>
    </w:p>
    <w:p w14:paraId="5BC565EF" w14:textId="77777777" w:rsidR="00110C56" w:rsidRDefault="00110C56" w:rsidP="008125C8">
      <w:pPr>
        <w:spacing w:after="0" w:line="360" w:lineRule="auto"/>
        <w:jc w:val="both"/>
        <w:rPr>
          <w:rFonts w:ascii="Arial" w:hAnsi="Arial" w:cs="Arial"/>
          <w:sz w:val="20"/>
          <w:szCs w:val="20"/>
        </w:rPr>
      </w:pPr>
    </w:p>
    <w:p w14:paraId="21AE4C09" w14:textId="432B3893" w:rsidR="007D599C" w:rsidRPr="008125C8" w:rsidRDefault="007D599C" w:rsidP="008125C8">
      <w:pPr>
        <w:spacing w:after="0" w:line="360" w:lineRule="auto"/>
        <w:jc w:val="both"/>
        <w:rPr>
          <w:rFonts w:ascii="Arial" w:hAnsi="Arial" w:cs="Arial"/>
          <w:sz w:val="20"/>
          <w:szCs w:val="20"/>
        </w:rPr>
      </w:pPr>
      <w:r w:rsidRPr="008125C8">
        <w:rPr>
          <w:rFonts w:ascii="Arial" w:hAnsi="Arial" w:cs="Arial"/>
          <w:sz w:val="20"/>
          <w:szCs w:val="20"/>
        </w:rPr>
        <w:t xml:space="preserve">Prvi odstavek 19. člena Uredbe določa, da če se v izbirnem postopku pri organu ugotovi, da kandidat ne izpolnjuje katerega koli izmed natečajnih pogojev za zasedbo delovnega mesta, se o tem obvesti center za kadre. Sklep o </w:t>
      </w:r>
      <w:proofErr w:type="spellStart"/>
      <w:r w:rsidRPr="008125C8">
        <w:rPr>
          <w:rFonts w:ascii="Arial" w:hAnsi="Arial" w:cs="Arial"/>
          <w:sz w:val="20"/>
          <w:szCs w:val="20"/>
        </w:rPr>
        <w:t>neuvrstitvi</w:t>
      </w:r>
      <w:proofErr w:type="spellEnd"/>
      <w:r w:rsidRPr="008125C8">
        <w:rPr>
          <w:rFonts w:ascii="Arial" w:hAnsi="Arial" w:cs="Arial"/>
          <w:sz w:val="20"/>
          <w:szCs w:val="20"/>
        </w:rPr>
        <w:t xml:space="preserve"> v izbirni postopek izda vodja centra za kadre.</w:t>
      </w:r>
    </w:p>
    <w:p w14:paraId="0257721E" w14:textId="77777777" w:rsidR="007D599C" w:rsidRPr="008125C8" w:rsidRDefault="007D599C" w:rsidP="008125C8">
      <w:pPr>
        <w:spacing w:after="0" w:line="360" w:lineRule="auto"/>
        <w:jc w:val="both"/>
        <w:rPr>
          <w:rFonts w:ascii="Arial" w:hAnsi="Arial" w:cs="Arial"/>
          <w:sz w:val="20"/>
          <w:szCs w:val="20"/>
        </w:rPr>
      </w:pPr>
    </w:p>
    <w:p w14:paraId="3DC5471A" w14:textId="1D3E83EA"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Če je pogoj za opravljanje nalog na delovnem mestu dostop do tajnih podatkov, se šteje, da kandidat s prijavo na javni natečaj soglaša z varnostnim preverjanjem. Varnostno preverjanje se izvede z izbranim kandidatom po dokončnosti sklepa o izbiri in pred sklenitvijo pogodbe o zaposlitvi.</w:t>
      </w:r>
    </w:p>
    <w:p w14:paraId="6F8D7B6B" w14:textId="77777777" w:rsidR="00F14764" w:rsidRPr="008125C8" w:rsidRDefault="00F14764" w:rsidP="008125C8">
      <w:pPr>
        <w:spacing w:after="0" w:line="360" w:lineRule="auto"/>
        <w:jc w:val="both"/>
        <w:rPr>
          <w:rFonts w:ascii="Arial" w:hAnsi="Arial" w:cs="Arial"/>
          <w:b/>
          <w:bCs/>
          <w:color w:val="FF0000"/>
          <w:sz w:val="20"/>
          <w:szCs w:val="20"/>
        </w:rPr>
      </w:pPr>
    </w:p>
    <w:p w14:paraId="5F510CC7" w14:textId="43641DB6" w:rsidR="00007A5D" w:rsidRPr="00806249" w:rsidRDefault="00007A5D" w:rsidP="00806249">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806249">
        <w:rPr>
          <w:rFonts w:ascii="Arial" w:eastAsia="Times New Roman" w:hAnsi="Arial" w:cs="Arial"/>
          <w:b/>
          <w:color w:val="215E99" w:themeColor="text2" w:themeTint="BF"/>
          <w:kern w:val="0"/>
          <w:sz w:val="20"/>
          <w:szCs w:val="20"/>
          <w14:ligatures w14:val="none"/>
        </w:rPr>
        <w:t xml:space="preserve">IZOSTANEK KANDIDATA (68. člen ZJU-1) </w:t>
      </w:r>
    </w:p>
    <w:p w14:paraId="4DFD82B9" w14:textId="3667953C" w:rsidR="0063462A" w:rsidRDefault="00464D25" w:rsidP="008125C8">
      <w:pPr>
        <w:spacing w:after="0" w:line="360" w:lineRule="auto"/>
        <w:jc w:val="both"/>
        <w:rPr>
          <w:rFonts w:ascii="Arial" w:hAnsi="Arial" w:cs="Arial"/>
          <w:b/>
          <w:bCs/>
          <w:sz w:val="20"/>
          <w:szCs w:val="20"/>
        </w:rPr>
      </w:pPr>
      <w:r w:rsidRPr="008125C8">
        <w:rPr>
          <w:rFonts w:ascii="Arial" w:hAnsi="Arial" w:cs="Arial"/>
          <w:b/>
          <w:bCs/>
          <w:sz w:val="20"/>
          <w:szCs w:val="20"/>
        </w:rPr>
        <w:t>Če se kandidat v izbirnem postopku na vabilo ne odzove, se šteje, da je prijavo umaknil.</w:t>
      </w:r>
      <w:r w:rsidRPr="008125C8">
        <w:rPr>
          <w:rFonts w:ascii="Arial" w:hAnsi="Arial" w:cs="Arial"/>
          <w:sz w:val="20"/>
          <w:szCs w:val="20"/>
        </w:rPr>
        <w:t xml:space="preserve"> </w:t>
      </w:r>
      <w:r w:rsidR="00594E10" w:rsidRPr="008125C8">
        <w:rPr>
          <w:rFonts w:ascii="Arial" w:hAnsi="Arial" w:cs="Arial"/>
          <w:b/>
          <w:bCs/>
          <w:sz w:val="20"/>
          <w:szCs w:val="20"/>
        </w:rPr>
        <w:t>Kandidat o tem ne prejme nobenega akta.</w:t>
      </w:r>
    </w:p>
    <w:p w14:paraId="76393091" w14:textId="77777777" w:rsidR="00110C56" w:rsidRPr="008125C8" w:rsidRDefault="00110C56" w:rsidP="008125C8">
      <w:pPr>
        <w:spacing w:after="0" w:line="360" w:lineRule="auto"/>
        <w:jc w:val="both"/>
        <w:rPr>
          <w:rFonts w:ascii="Arial" w:hAnsi="Arial" w:cs="Arial"/>
          <w:sz w:val="20"/>
          <w:szCs w:val="20"/>
        </w:rPr>
      </w:pPr>
    </w:p>
    <w:p w14:paraId="7C1042C1" w14:textId="33DA04F9" w:rsidR="00464D25" w:rsidRPr="008125C8" w:rsidRDefault="00464D25" w:rsidP="008125C8">
      <w:pPr>
        <w:spacing w:after="0" w:line="360" w:lineRule="auto"/>
        <w:jc w:val="both"/>
        <w:rPr>
          <w:rFonts w:ascii="Arial" w:hAnsi="Arial" w:cs="Arial"/>
          <w:b/>
          <w:bCs/>
          <w:sz w:val="20"/>
          <w:szCs w:val="20"/>
        </w:rPr>
      </w:pPr>
      <w:r w:rsidRPr="008125C8">
        <w:rPr>
          <w:rFonts w:ascii="Arial" w:hAnsi="Arial" w:cs="Arial"/>
          <w:sz w:val="20"/>
          <w:szCs w:val="20"/>
        </w:rPr>
        <w:t xml:space="preserve">Če se kandidat v izbirnem postopku zaradi bolezni ali iz kakšnega drugega upravičenega vzroka ne more odzvati vabilu, mora to takoj po prejemu vabila v prvi fazi sporočiti centru za kadre, v drugi fazi izbirnega postopka pa organu, ki mu je vabilo poslal, če nastane vzrok pozneje, pa takoj, ko zanj izve. Sporočilu je treba predložiti dokazilo, ki upravičuje izostanek, razen če to ni mogoče. Če kandidat dokazila ne predloži, čeprav bi bilo to mogoče, se šteje, da izostanek ni upravičen. </w:t>
      </w:r>
      <w:r w:rsidRPr="008125C8">
        <w:rPr>
          <w:rFonts w:ascii="Arial" w:hAnsi="Arial" w:cs="Arial"/>
          <w:b/>
          <w:bCs/>
          <w:sz w:val="20"/>
          <w:szCs w:val="20"/>
        </w:rPr>
        <w:t>Če kandidat upraviči svoj izostanek, nadaljuje sodelovanje v izbirnem postopku.</w:t>
      </w:r>
    </w:p>
    <w:p w14:paraId="669C750C" w14:textId="77777777" w:rsidR="00110C56" w:rsidRDefault="00110C56" w:rsidP="008125C8">
      <w:pPr>
        <w:spacing w:after="0" w:line="360" w:lineRule="auto"/>
        <w:jc w:val="both"/>
        <w:rPr>
          <w:rFonts w:ascii="Arial" w:hAnsi="Arial" w:cs="Arial"/>
          <w:sz w:val="20"/>
          <w:szCs w:val="20"/>
        </w:rPr>
      </w:pPr>
    </w:p>
    <w:p w14:paraId="16DDDD1A" w14:textId="3A8049D0" w:rsidR="00464D25" w:rsidRPr="008125C8" w:rsidRDefault="00464D25" w:rsidP="008125C8">
      <w:pPr>
        <w:spacing w:after="0" w:line="360" w:lineRule="auto"/>
        <w:jc w:val="both"/>
        <w:rPr>
          <w:rFonts w:ascii="Arial" w:hAnsi="Arial" w:cs="Arial"/>
          <w:sz w:val="20"/>
          <w:szCs w:val="20"/>
        </w:rPr>
      </w:pPr>
      <w:r w:rsidRPr="008125C8">
        <w:rPr>
          <w:rFonts w:ascii="Arial" w:hAnsi="Arial" w:cs="Arial"/>
          <w:sz w:val="20"/>
          <w:szCs w:val="20"/>
        </w:rPr>
        <w:t xml:space="preserve">Če se v izbirnem postopku ugotovi, da izostanek kandidata ni upravičen, se o tem izda </w:t>
      </w:r>
      <w:r w:rsidRPr="008125C8">
        <w:rPr>
          <w:rFonts w:ascii="Arial" w:hAnsi="Arial" w:cs="Arial"/>
          <w:b/>
          <w:bCs/>
          <w:sz w:val="20"/>
          <w:szCs w:val="20"/>
        </w:rPr>
        <w:t xml:space="preserve">sklep o </w:t>
      </w:r>
      <w:proofErr w:type="spellStart"/>
      <w:r w:rsidRPr="008125C8">
        <w:rPr>
          <w:rFonts w:ascii="Arial" w:hAnsi="Arial" w:cs="Arial"/>
          <w:b/>
          <w:bCs/>
          <w:sz w:val="20"/>
          <w:szCs w:val="20"/>
        </w:rPr>
        <w:t>neuvrstitvi</w:t>
      </w:r>
      <w:proofErr w:type="spellEnd"/>
      <w:r w:rsidRPr="008125C8">
        <w:rPr>
          <w:rFonts w:ascii="Arial" w:hAnsi="Arial" w:cs="Arial"/>
          <w:b/>
          <w:bCs/>
          <w:sz w:val="20"/>
          <w:szCs w:val="20"/>
        </w:rPr>
        <w:t xml:space="preserve"> v nadaljnji izbirni postopek</w:t>
      </w:r>
      <w:r w:rsidRPr="008125C8">
        <w:rPr>
          <w:rFonts w:ascii="Arial" w:hAnsi="Arial" w:cs="Arial"/>
          <w:sz w:val="20"/>
          <w:szCs w:val="20"/>
        </w:rPr>
        <w:t>, ki ga izda:</w:t>
      </w:r>
    </w:p>
    <w:p w14:paraId="5877F301" w14:textId="77777777" w:rsidR="00464D25" w:rsidRPr="008125C8" w:rsidRDefault="00464D25" w:rsidP="008125C8">
      <w:pPr>
        <w:spacing w:after="0" w:line="360" w:lineRule="auto"/>
        <w:jc w:val="both"/>
        <w:rPr>
          <w:rFonts w:ascii="Arial" w:hAnsi="Arial" w:cs="Arial"/>
          <w:sz w:val="20"/>
          <w:szCs w:val="20"/>
        </w:rPr>
      </w:pPr>
      <w:r w:rsidRPr="008125C8">
        <w:rPr>
          <w:rFonts w:ascii="Arial" w:hAnsi="Arial" w:cs="Arial"/>
          <w:sz w:val="20"/>
          <w:szCs w:val="20"/>
        </w:rPr>
        <w:t>– vodja centra za kadre, če se o upravičenosti izostanka kandidata odloča v prvem delu izbirnega postopka pri centru za kadre;</w:t>
      </w:r>
    </w:p>
    <w:p w14:paraId="0CB24EEC" w14:textId="14D5EBCA" w:rsidR="00464D25" w:rsidRPr="008125C8" w:rsidRDefault="00464D25" w:rsidP="008125C8">
      <w:pPr>
        <w:spacing w:after="0" w:line="360" w:lineRule="auto"/>
        <w:jc w:val="both"/>
        <w:rPr>
          <w:rFonts w:ascii="Arial" w:hAnsi="Arial" w:cs="Arial"/>
          <w:sz w:val="20"/>
          <w:szCs w:val="20"/>
        </w:rPr>
      </w:pPr>
      <w:r w:rsidRPr="008125C8">
        <w:rPr>
          <w:rFonts w:ascii="Arial" w:hAnsi="Arial" w:cs="Arial"/>
          <w:sz w:val="20"/>
          <w:szCs w:val="20"/>
        </w:rPr>
        <w:t xml:space="preserve">– predstojnik organa, če se o upravičenosti izostanka kandidata odloča v </w:t>
      </w:r>
      <w:r w:rsidR="0063462A" w:rsidRPr="008125C8">
        <w:rPr>
          <w:rFonts w:ascii="Arial" w:hAnsi="Arial" w:cs="Arial"/>
          <w:sz w:val="20"/>
          <w:szCs w:val="20"/>
        </w:rPr>
        <w:t xml:space="preserve">drugem delu </w:t>
      </w:r>
      <w:r w:rsidRPr="008125C8">
        <w:rPr>
          <w:rFonts w:ascii="Arial" w:hAnsi="Arial" w:cs="Arial"/>
          <w:sz w:val="20"/>
          <w:szCs w:val="20"/>
        </w:rPr>
        <w:t>izbirne</w:t>
      </w:r>
      <w:r w:rsidR="0063462A" w:rsidRPr="008125C8">
        <w:rPr>
          <w:rFonts w:ascii="Arial" w:hAnsi="Arial" w:cs="Arial"/>
          <w:sz w:val="20"/>
          <w:szCs w:val="20"/>
        </w:rPr>
        <w:t>ga</w:t>
      </w:r>
      <w:r w:rsidRPr="008125C8">
        <w:rPr>
          <w:rFonts w:ascii="Arial" w:hAnsi="Arial" w:cs="Arial"/>
          <w:sz w:val="20"/>
          <w:szCs w:val="20"/>
        </w:rPr>
        <w:t xml:space="preserve"> postopk</w:t>
      </w:r>
      <w:r w:rsidR="0063462A" w:rsidRPr="008125C8">
        <w:rPr>
          <w:rFonts w:ascii="Arial" w:hAnsi="Arial" w:cs="Arial"/>
          <w:sz w:val="20"/>
          <w:szCs w:val="20"/>
        </w:rPr>
        <w:t>a</w:t>
      </w:r>
      <w:r w:rsidRPr="008125C8">
        <w:rPr>
          <w:rFonts w:ascii="Arial" w:hAnsi="Arial" w:cs="Arial"/>
          <w:sz w:val="20"/>
          <w:szCs w:val="20"/>
        </w:rPr>
        <w:t xml:space="preserve"> pri organu.</w:t>
      </w:r>
    </w:p>
    <w:p w14:paraId="2DAA88D0" w14:textId="77777777" w:rsidR="00007A5D" w:rsidRPr="008125C8" w:rsidRDefault="00007A5D" w:rsidP="008125C8">
      <w:pPr>
        <w:spacing w:after="0" w:line="360" w:lineRule="auto"/>
        <w:jc w:val="both"/>
        <w:rPr>
          <w:rFonts w:ascii="Arial" w:hAnsi="Arial" w:cs="Arial"/>
          <w:color w:val="FF0000"/>
          <w:sz w:val="20"/>
          <w:szCs w:val="20"/>
        </w:rPr>
      </w:pPr>
    </w:p>
    <w:p w14:paraId="54192449" w14:textId="77777777" w:rsidR="00110C56" w:rsidRDefault="00110C56" w:rsidP="008125C8">
      <w:pPr>
        <w:spacing w:after="0" w:line="360" w:lineRule="auto"/>
        <w:jc w:val="both"/>
        <w:rPr>
          <w:rFonts w:ascii="Arial" w:hAnsi="Arial" w:cs="Arial"/>
          <w:b/>
          <w:bCs/>
          <w:sz w:val="20"/>
          <w:szCs w:val="20"/>
        </w:rPr>
      </w:pPr>
    </w:p>
    <w:p w14:paraId="47297EBE" w14:textId="77777777" w:rsidR="00110C56" w:rsidRDefault="00110C56" w:rsidP="008125C8">
      <w:pPr>
        <w:spacing w:after="0" w:line="360" w:lineRule="auto"/>
        <w:jc w:val="both"/>
        <w:rPr>
          <w:rFonts w:ascii="Arial" w:hAnsi="Arial" w:cs="Arial"/>
          <w:b/>
          <w:bCs/>
          <w:sz w:val="20"/>
          <w:szCs w:val="20"/>
        </w:rPr>
      </w:pPr>
    </w:p>
    <w:p w14:paraId="6683785A" w14:textId="77777777" w:rsidR="00110C56" w:rsidRDefault="00110C56" w:rsidP="008125C8">
      <w:pPr>
        <w:spacing w:after="0" w:line="360" w:lineRule="auto"/>
        <w:jc w:val="both"/>
        <w:rPr>
          <w:rFonts w:ascii="Arial" w:hAnsi="Arial" w:cs="Arial"/>
          <w:b/>
          <w:bCs/>
          <w:sz w:val="20"/>
          <w:szCs w:val="20"/>
        </w:rPr>
      </w:pPr>
    </w:p>
    <w:p w14:paraId="533C1D2B" w14:textId="5B36F5E0" w:rsidR="00007A5D" w:rsidRPr="00806249" w:rsidRDefault="00007A5D" w:rsidP="00806249">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806249">
        <w:rPr>
          <w:rFonts w:ascii="Arial" w:eastAsia="Times New Roman" w:hAnsi="Arial" w:cs="Arial"/>
          <w:b/>
          <w:color w:val="215E99" w:themeColor="text2" w:themeTint="BF"/>
          <w:kern w:val="0"/>
          <w:sz w:val="20"/>
          <w:szCs w:val="20"/>
          <w14:ligatures w14:val="none"/>
        </w:rPr>
        <w:lastRenderedPageBreak/>
        <w:t xml:space="preserve">IZBIRA KANDIDATA (70. člen ZJU-1) </w:t>
      </w:r>
    </w:p>
    <w:p w14:paraId="4437DAFB" w14:textId="77777777"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Izbere se kandidat, ki se je v izbirnem postopku izkazal kot najbolj strokovno usposobljen za uradniško delovno mesto. Če nihče od prijavljenih kandidatov po merilih izbirnega postopka ni dovolj strokovno usposobljen za uradniško delovno mesto, se prijavljene kandidate obvesti o neuspelem javnem natečaju.</w:t>
      </w:r>
    </w:p>
    <w:p w14:paraId="712772C3" w14:textId="77777777" w:rsidR="00110C56" w:rsidRDefault="00110C56" w:rsidP="008125C8">
      <w:pPr>
        <w:spacing w:after="0" w:line="360" w:lineRule="auto"/>
        <w:jc w:val="both"/>
        <w:rPr>
          <w:rFonts w:ascii="Arial" w:hAnsi="Arial" w:cs="Arial"/>
          <w:b/>
          <w:bCs/>
          <w:sz w:val="20"/>
          <w:szCs w:val="20"/>
        </w:rPr>
      </w:pPr>
    </w:p>
    <w:p w14:paraId="2DD8994A" w14:textId="0EC3307A" w:rsidR="00007A5D" w:rsidRPr="008125C8" w:rsidRDefault="00007A5D" w:rsidP="008125C8">
      <w:pPr>
        <w:spacing w:after="0" w:line="360" w:lineRule="auto"/>
        <w:jc w:val="both"/>
        <w:rPr>
          <w:rFonts w:ascii="Arial" w:hAnsi="Arial" w:cs="Arial"/>
          <w:b/>
          <w:bCs/>
          <w:sz w:val="20"/>
          <w:szCs w:val="20"/>
        </w:rPr>
      </w:pPr>
      <w:r w:rsidRPr="008125C8">
        <w:rPr>
          <w:rFonts w:ascii="Arial" w:hAnsi="Arial" w:cs="Arial"/>
          <w:b/>
          <w:bCs/>
          <w:sz w:val="20"/>
          <w:szCs w:val="20"/>
        </w:rPr>
        <w:t>Če izbrani kandidat seznani organ, da pogodbe o zaposlitvi ne namerava skleniti,</w:t>
      </w:r>
      <w:r w:rsidRPr="008125C8">
        <w:rPr>
          <w:rFonts w:ascii="Arial" w:hAnsi="Arial" w:cs="Arial"/>
          <w:sz w:val="20"/>
          <w:szCs w:val="20"/>
        </w:rPr>
        <w:t xml:space="preserve"> ali se v postopku varnostnega preverjanja iz osmega odstavka 66. člena </w:t>
      </w:r>
      <w:r w:rsidR="00035A24" w:rsidRPr="008125C8">
        <w:rPr>
          <w:rFonts w:ascii="Arial" w:hAnsi="Arial" w:cs="Arial"/>
          <w:sz w:val="20"/>
          <w:szCs w:val="20"/>
        </w:rPr>
        <w:t>ZJU-1</w:t>
      </w:r>
      <w:r w:rsidRPr="008125C8">
        <w:rPr>
          <w:rFonts w:ascii="Arial" w:hAnsi="Arial" w:cs="Arial"/>
          <w:sz w:val="20"/>
          <w:szCs w:val="20"/>
        </w:rPr>
        <w:t xml:space="preserve"> ugotovi, da obstaja varnostni zadržek, ali se na predhodnem zdravstvenem pregledu v skladu s predpisi o varnosti in zdravju pri delu ugotovi, da izbrani kandidat ne izpolnjuje zdravstvenih zahtev za delovno mesto, </w:t>
      </w:r>
      <w:r w:rsidRPr="008125C8">
        <w:rPr>
          <w:rFonts w:ascii="Arial" w:hAnsi="Arial" w:cs="Arial"/>
          <w:b/>
          <w:bCs/>
          <w:sz w:val="20"/>
          <w:szCs w:val="20"/>
        </w:rPr>
        <w:t>lahko predstojnik sklene pogodbo o zaposlitvi s po vrstnem redu naslednjim najbolj strokovno usposobljenim kandidatom, ki izpolnjuje varnostne in zdravstvene zahteve za delovno mesto, ter je pogodbo o zaposlitvi pripravljen skleniti, lahko pa se odloči, da se javni natečaj ponovi.</w:t>
      </w:r>
    </w:p>
    <w:p w14:paraId="1AFB45B0" w14:textId="77777777" w:rsidR="00110C56" w:rsidRDefault="00110C56" w:rsidP="008125C8">
      <w:pPr>
        <w:spacing w:after="0" w:line="360" w:lineRule="auto"/>
        <w:jc w:val="both"/>
        <w:rPr>
          <w:rFonts w:ascii="Arial" w:hAnsi="Arial" w:cs="Arial"/>
          <w:sz w:val="20"/>
          <w:szCs w:val="20"/>
        </w:rPr>
      </w:pPr>
    </w:p>
    <w:p w14:paraId="5F0BD25A" w14:textId="100B424D" w:rsidR="00594E10"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 xml:space="preserve">Preden predstojnik sklene pogodbo o zaposlitvi z naslednjim kandidatom, mu izda sklep o izbiri, ki nadomesti predhodno izdani sklep o </w:t>
      </w:r>
      <w:proofErr w:type="spellStart"/>
      <w:r w:rsidRPr="008125C8">
        <w:rPr>
          <w:rFonts w:ascii="Arial" w:hAnsi="Arial" w:cs="Arial"/>
          <w:sz w:val="20"/>
          <w:szCs w:val="20"/>
        </w:rPr>
        <w:t>neizbiri</w:t>
      </w:r>
      <w:proofErr w:type="spellEnd"/>
      <w:r w:rsidRPr="008125C8">
        <w:rPr>
          <w:rFonts w:ascii="Arial" w:hAnsi="Arial" w:cs="Arial"/>
          <w:sz w:val="20"/>
          <w:szCs w:val="20"/>
        </w:rPr>
        <w:t xml:space="preserve">. Pred odločitvijo o izbiri mora preveriti resničnost navedb o izpolnjevanju pogojev. Drugim kandidatom, ki so sodelovali v izbirnem postopku, se izdajo novi sklepi o </w:t>
      </w:r>
      <w:proofErr w:type="spellStart"/>
      <w:r w:rsidRPr="008125C8">
        <w:rPr>
          <w:rFonts w:ascii="Arial" w:hAnsi="Arial" w:cs="Arial"/>
          <w:sz w:val="20"/>
          <w:szCs w:val="20"/>
        </w:rPr>
        <w:t>neizbiri</w:t>
      </w:r>
      <w:proofErr w:type="spellEnd"/>
      <w:r w:rsidRPr="008125C8">
        <w:rPr>
          <w:rFonts w:ascii="Arial" w:hAnsi="Arial" w:cs="Arial"/>
          <w:sz w:val="20"/>
          <w:szCs w:val="20"/>
        </w:rPr>
        <w:t>.</w:t>
      </w:r>
      <w:r w:rsidR="00594E10" w:rsidRPr="008125C8">
        <w:rPr>
          <w:rFonts w:ascii="Arial" w:hAnsi="Arial" w:cs="Arial"/>
          <w:sz w:val="20"/>
          <w:szCs w:val="20"/>
        </w:rPr>
        <w:t xml:space="preserve"> </w:t>
      </w:r>
      <w:r w:rsidR="00594E10" w:rsidRPr="008125C8">
        <w:rPr>
          <w:rStyle w:val="cf01"/>
          <w:rFonts w:ascii="Arial" w:hAnsi="Arial" w:cs="Arial"/>
          <w:sz w:val="20"/>
          <w:szCs w:val="20"/>
        </w:rPr>
        <w:t>P</w:t>
      </w:r>
      <w:r w:rsidR="0006373A" w:rsidRPr="008125C8">
        <w:rPr>
          <w:rStyle w:val="cf01"/>
          <w:rFonts w:ascii="Arial" w:hAnsi="Arial" w:cs="Arial"/>
          <w:sz w:val="20"/>
          <w:szCs w:val="20"/>
        </w:rPr>
        <w:t>r</w:t>
      </w:r>
      <w:r w:rsidR="00594E10" w:rsidRPr="008125C8">
        <w:rPr>
          <w:rStyle w:val="cf01"/>
          <w:rFonts w:ascii="Arial" w:hAnsi="Arial" w:cs="Arial"/>
          <w:sz w:val="20"/>
          <w:szCs w:val="20"/>
        </w:rPr>
        <w:t xml:space="preserve">ed izdajo odločbe o imenovanju v naziv in pred sklenitvijo pogodbe o zaposlitvi z novim izbranim kandidatom je treba počakati, da nadomestni akti o izbiri oziroma </w:t>
      </w:r>
      <w:proofErr w:type="spellStart"/>
      <w:r w:rsidR="00594E10" w:rsidRPr="008125C8">
        <w:rPr>
          <w:rStyle w:val="cf01"/>
          <w:rFonts w:ascii="Arial" w:hAnsi="Arial" w:cs="Arial"/>
          <w:sz w:val="20"/>
          <w:szCs w:val="20"/>
        </w:rPr>
        <w:t>neizbiri</w:t>
      </w:r>
      <w:proofErr w:type="spellEnd"/>
      <w:r w:rsidR="00594E10" w:rsidRPr="008125C8">
        <w:rPr>
          <w:rStyle w:val="cf01"/>
          <w:rFonts w:ascii="Arial" w:hAnsi="Arial" w:cs="Arial"/>
          <w:sz w:val="20"/>
          <w:szCs w:val="20"/>
        </w:rPr>
        <w:t xml:space="preserve"> postanejo dokončni.</w:t>
      </w:r>
      <w:r w:rsidR="00594E10" w:rsidRPr="008125C8">
        <w:rPr>
          <w:rStyle w:val="cf11"/>
          <w:rFonts w:ascii="Arial" w:hAnsi="Arial" w:cs="Arial"/>
          <w:sz w:val="20"/>
          <w:szCs w:val="20"/>
        </w:rPr>
        <w:t xml:space="preserve"> </w:t>
      </w:r>
    </w:p>
    <w:p w14:paraId="0D71D38D" w14:textId="77777777" w:rsidR="00007A5D" w:rsidRPr="008125C8" w:rsidRDefault="00007A5D" w:rsidP="008125C8">
      <w:pPr>
        <w:spacing w:after="0" w:line="360" w:lineRule="auto"/>
        <w:jc w:val="both"/>
        <w:rPr>
          <w:rFonts w:ascii="Arial" w:hAnsi="Arial" w:cs="Arial"/>
          <w:sz w:val="20"/>
          <w:szCs w:val="20"/>
        </w:rPr>
      </w:pPr>
    </w:p>
    <w:p w14:paraId="62CD6E22" w14:textId="14B3FD46" w:rsidR="00007A5D" w:rsidRPr="00806249" w:rsidRDefault="00007A5D" w:rsidP="00806249">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806249">
        <w:rPr>
          <w:rFonts w:ascii="Arial" w:eastAsia="Times New Roman" w:hAnsi="Arial" w:cs="Arial"/>
          <w:b/>
          <w:color w:val="215E99" w:themeColor="text2" w:themeTint="BF"/>
          <w:kern w:val="0"/>
          <w:sz w:val="20"/>
          <w:szCs w:val="20"/>
          <w14:ligatures w14:val="none"/>
        </w:rPr>
        <w:t xml:space="preserve">SKLEP O IZBIRI ALI NEIZBIRI (71. člen ZJU-1) </w:t>
      </w:r>
    </w:p>
    <w:p w14:paraId="7E070B1B" w14:textId="77777777"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Kandidatu, ki je bil izbran v postopku javnega natečaja, se izda sklep o izbiri.</w:t>
      </w:r>
    </w:p>
    <w:p w14:paraId="131D759A" w14:textId="77777777" w:rsidR="00110C56" w:rsidRDefault="00110C56" w:rsidP="008125C8">
      <w:pPr>
        <w:spacing w:after="0" w:line="360" w:lineRule="auto"/>
        <w:jc w:val="both"/>
        <w:rPr>
          <w:rFonts w:ascii="Arial" w:hAnsi="Arial" w:cs="Arial"/>
          <w:sz w:val="20"/>
          <w:szCs w:val="20"/>
        </w:rPr>
      </w:pPr>
    </w:p>
    <w:p w14:paraId="6F41F534" w14:textId="22B84AE2"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 xml:space="preserve">Neizbranemu kandidatu se izda sklep o </w:t>
      </w:r>
      <w:proofErr w:type="spellStart"/>
      <w:r w:rsidRPr="008125C8">
        <w:rPr>
          <w:rFonts w:ascii="Arial" w:hAnsi="Arial" w:cs="Arial"/>
          <w:sz w:val="20"/>
          <w:szCs w:val="20"/>
        </w:rPr>
        <w:t>neizbiri</w:t>
      </w:r>
      <w:proofErr w:type="spellEnd"/>
      <w:r w:rsidRPr="008125C8">
        <w:rPr>
          <w:rFonts w:ascii="Arial" w:hAnsi="Arial" w:cs="Arial"/>
          <w:sz w:val="20"/>
          <w:szCs w:val="20"/>
        </w:rPr>
        <w:t xml:space="preserve">, v katerem se navede tudi pravica do vpogleda. Po izdaji sklepa o </w:t>
      </w:r>
      <w:proofErr w:type="spellStart"/>
      <w:r w:rsidRPr="008125C8">
        <w:rPr>
          <w:rFonts w:ascii="Arial" w:hAnsi="Arial" w:cs="Arial"/>
          <w:sz w:val="20"/>
          <w:szCs w:val="20"/>
        </w:rPr>
        <w:t>neizbiri</w:t>
      </w:r>
      <w:proofErr w:type="spellEnd"/>
      <w:r w:rsidRPr="008125C8">
        <w:rPr>
          <w:rFonts w:ascii="Arial" w:hAnsi="Arial" w:cs="Arial"/>
          <w:sz w:val="20"/>
          <w:szCs w:val="20"/>
        </w:rPr>
        <w:t xml:space="preserve"> lahko neizbrani kandidat, ki je bil uvrščen v izbirni postopek in je v njem sodeloval, </w:t>
      </w:r>
      <w:r w:rsidRPr="008125C8">
        <w:rPr>
          <w:rFonts w:ascii="Arial" w:hAnsi="Arial" w:cs="Arial"/>
          <w:b/>
          <w:bCs/>
          <w:sz w:val="20"/>
          <w:szCs w:val="20"/>
        </w:rPr>
        <w:t>pod nadzorom uradne osebe organa vpogleda v vse podatke,</w:t>
      </w:r>
      <w:r w:rsidRPr="008125C8">
        <w:rPr>
          <w:rFonts w:ascii="Arial" w:hAnsi="Arial" w:cs="Arial"/>
          <w:sz w:val="20"/>
          <w:szCs w:val="20"/>
        </w:rPr>
        <w:t xml:space="preserve"> ki jih je izbrani kandidat navedel v prijavi na javni natečaj in dokazujejo izpolnjevanje natečajnih pogojev, in v gradiva izbirnega postopka, razen v prijave in sklepe drugih neizbranih kandidatov.</w:t>
      </w:r>
    </w:p>
    <w:p w14:paraId="2587B90A" w14:textId="77777777" w:rsidR="00110C56" w:rsidRDefault="00110C56" w:rsidP="008125C8">
      <w:pPr>
        <w:spacing w:after="0" w:line="360" w:lineRule="auto"/>
        <w:jc w:val="both"/>
        <w:rPr>
          <w:rFonts w:ascii="Arial" w:hAnsi="Arial" w:cs="Arial"/>
          <w:sz w:val="20"/>
          <w:szCs w:val="20"/>
        </w:rPr>
      </w:pPr>
    </w:p>
    <w:p w14:paraId="5068C965" w14:textId="2ED46732"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V obrazložitvi sklep</w:t>
      </w:r>
      <w:r w:rsidR="00035A24" w:rsidRPr="008125C8">
        <w:rPr>
          <w:rFonts w:ascii="Arial" w:hAnsi="Arial" w:cs="Arial"/>
          <w:sz w:val="20"/>
          <w:szCs w:val="20"/>
        </w:rPr>
        <w:t xml:space="preserve">a o izbiri in sklepa o </w:t>
      </w:r>
      <w:proofErr w:type="spellStart"/>
      <w:r w:rsidR="00035A24" w:rsidRPr="008125C8">
        <w:rPr>
          <w:rFonts w:ascii="Arial" w:hAnsi="Arial" w:cs="Arial"/>
          <w:sz w:val="20"/>
          <w:szCs w:val="20"/>
        </w:rPr>
        <w:t>neizbiri</w:t>
      </w:r>
      <w:proofErr w:type="spellEnd"/>
      <w:r w:rsidRPr="008125C8">
        <w:rPr>
          <w:rFonts w:ascii="Arial" w:hAnsi="Arial" w:cs="Arial"/>
          <w:sz w:val="20"/>
          <w:szCs w:val="20"/>
        </w:rPr>
        <w:t xml:space="preserve"> se navede merila za izbiro in opiše potek izbirnega postopka.</w:t>
      </w:r>
    </w:p>
    <w:p w14:paraId="09033862" w14:textId="77777777" w:rsidR="00110C56" w:rsidRDefault="00110C56" w:rsidP="008125C8">
      <w:pPr>
        <w:spacing w:after="0" w:line="360" w:lineRule="auto"/>
        <w:jc w:val="both"/>
        <w:rPr>
          <w:rFonts w:ascii="Arial" w:hAnsi="Arial" w:cs="Arial"/>
          <w:b/>
          <w:bCs/>
          <w:sz w:val="20"/>
          <w:szCs w:val="20"/>
        </w:rPr>
      </w:pPr>
    </w:p>
    <w:p w14:paraId="5F030B1F" w14:textId="37A67C81" w:rsidR="00007A5D" w:rsidRPr="008125C8" w:rsidRDefault="00007A5D" w:rsidP="008125C8">
      <w:pPr>
        <w:spacing w:after="0" w:line="360" w:lineRule="auto"/>
        <w:jc w:val="both"/>
        <w:rPr>
          <w:rFonts w:ascii="Arial" w:hAnsi="Arial" w:cs="Arial"/>
          <w:b/>
          <w:bCs/>
          <w:sz w:val="20"/>
          <w:szCs w:val="20"/>
        </w:rPr>
      </w:pPr>
      <w:r w:rsidRPr="008125C8">
        <w:rPr>
          <w:rFonts w:ascii="Arial" w:hAnsi="Arial" w:cs="Arial"/>
          <w:b/>
          <w:bCs/>
          <w:sz w:val="20"/>
          <w:szCs w:val="20"/>
        </w:rPr>
        <w:t xml:space="preserve">Sklep o izbiri ali </w:t>
      </w:r>
      <w:proofErr w:type="spellStart"/>
      <w:r w:rsidRPr="008125C8">
        <w:rPr>
          <w:rFonts w:ascii="Arial" w:hAnsi="Arial" w:cs="Arial"/>
          <w:b/>
          <w:bCs/>
          <w:sz w:val="20"/>
          <w:szCs w:val="20"/>
        </w:rPr>
        <w:t>neizbiri</w:t>
      </w:r>
      <w:proofErr w:type="spellEnd"/>
      <w:r w:rsidRPr="008125C8">
        <w:rPr>
          <w:rFonts w:ascii="Arial" w:hAnsi="Arial" w:cs="Arial"/>
          <w:b/>
          <w:bCs/>
          <w:sz w:val="20"/>
          <w:szCs w:val="20"/>
        </w:rPr>
        <w:t xml:space="preserve"> izda predstojnik organa, v katerem se izvaja javni natečaj.</w:t>
      </w:r>
    </w:p>
    <w:p w14:paraId="2B778EB8" w14:textId="77777777" w:rsidR="00110C56" w:rsidRDefault="00110C56" w:rsidP="008125C8">
      <w:pPr>
        <w:spacing w:after="0" w:line="360" w:lineRule="auto"/>
        <w:jc w:val="both"/>
        <w:rPr>
          <w:rFonts w:ascii="Arial" w:hAnsi="Arial" w:cs="Arial"/>
          <w:sz w:val="20"/>
          <w:szCs w:val="20"/>
        </w:rPr>
      </w:pPr>
    </w:p>
    <w:p w14:paraId="7BCB87C9" w14:textId="77777777" w:rsidR="00110C56" w:rsidRDefault="00464D25" w:rsidP="008125C8">
      <w:pPr>
        <w:spacing w:after="0" w:line="360" w:lineRule="auto"/>
        <w:jc w:val="both"/>
        <w:rPr>
          <w:rFonts w:ascii="Arial" w:hAnsi="Arial" w:cs="Arial"/>
          <w:sz w:val="20"/>
          <w:szCs w:val="20"/>
        </w:rPr>
      </w:pPr>
      <w:r w:rsidRPr="008125C8">
        <w:rPr>
          <w:rFonts w:ascii="Arial" w:hAnsi="Arial" w:cs="Arial"/>
          <w:sz w:val="20"/>
          <w:szCs w:val="20"/>
        </w:rPr>
        <w:t xml:space="preserve">Uredba v 19. členu določa, da če se v izbirnem postopku pri organu ugotovi, da kandidat ne izpolnjuje katerega koli izmed natečajnih pogojev za zasedbo delovnega mesta, se o tem obvesti center za kadre. </w:t>
      </w:r>
    </w:p>
    <w:p w14:paraId="0B5A2C69" w14:textId="7EC58D52" w:rsidR="00464D25" w:rsidRPr="008125C8" w:rsidRDefault="00464D25" w:rsidP="008125C8">
      <w:pPr>
        <w:spacing w:after="0" w:line="360" w:lineRule="auto"/>
        <w:jc w:val="both"/>
        <w:rPr>
          <w:rFonts w:ascii="Arial" w:hAnsi="Arial" w:cs="Arial"/>
          <w:sz w:val="20"/>
          <w:szCs w:val="20"/>
        </w:rPr>
      </w:pPr>
      <w:r w:rsidRPr="008125C8">
        <w:rPr>
          <w:rFonts w:ascii="Arial" w:hAnsi="Arial" w:cs="Arial"/>
          <w:sz w:val="20"/>
          <w:szCs w:val="20"/>
        </w:rPr>
        <w:t xml:space="preserve">Sklep o </w:t>
      </w:r>
      <w:proofErr w:type="spellStart"/>
      <w:r w:rsidRPr="008125C8">
        <w:rPr>
          <w:rFonts w:ascii="Arial" w:hAnsi="Arial" w:cs="Arial"/>
          <w:sz w:val="20"/>
          <w:szCs w:val="20"/>
        </w:rPr>
        <w:t>neuvrstitvi</w:t>
      </w:r>
      <w:proofErr w:type="spellEnd"/>
      <w:r w:rsidRPr="008125C8">
        <w:rPr>
          <w:rFonts w:ascii="Arial" w:hAnsi="Arial" w:cs="Arial"/>
          <w:sz w:val="20"/>
          <w:szCs w:val="20"/>
        </w:rPr>
        <w:t xml:space="preserve"> v izbirni postopek izda vodja centra za kadre.</w:t>
      </w:r>
    </w:p>
    <w:p w14:paraId="1733D71D" w14:textId="77777777" w:rsidR="008B273A" w:rsidRPr="008125C8" w:rsidRDefault="008B273A" w:rsidP="008125C8">
      <w:pPr>
        <w:spacing w:after="0" w:line="360" w:lineRule="auto"/>
        <w:jc w:val="both"/>
        <w:rPr>
          <w:rFonts w:ascii="Arial" w:hAnsi="Arial" w:cs="Arial"/>
          <w:b/>
          <w:bCs/>
          <w:sz w:val="20"/>
          <w:szCs w:val="20"/>
        </w:rPr>
      </w:pPr>
    </w:p>
    <w:p w14:paraId="7C4FCF09" w14:textId="5DC080C1" w:rsidR="00464D25" w:rsidRPr="008125C8" w:rsidRDefault="008B273A" w:rsidP="008125C8">
      <w:pPr>
        <w:spacing w:after="0" w:line="360" w:lineRule="auto"/>
        <w:jc w:val="both"/>
        <w:rPr>
          <w:rFonts w:ascii="Arial" w:hAnsi="Arial" w:cs="Arial"/>
          <w:b/>
          <w:bCs/>
          <w:sz w:val="20"/>
          <w:szCs w:val="20"/>
        </w:rPr>
      </w:pPr>
      <w:r w:rsidRPr="00806249">
        <w:rPr>
          <w:rFonts w:ascii="Arial" w:hAnsi="Arial" w:cs="Arial"/>
          <w:b/>
          <w:bCs/>
          <w:color w:val="215E99" w:themeColor="text2" w:themeTint="BF"/>
          <w:sz w:val="20"/>
          <w:szCs w:val="20"/>
        </w:rPr>
        <w:lastRenderedPageBreak/>
        <w:t>ZAKLJUČEK JAVNEGA NATEČAJA</w:t>
      </w:r>
      <w:r w:rsidR="00F14764" w:rsidRPr="00806249">
        <w:rPr>
          <w:rFonts w:ascii="Arial" w:hAnsi="Arial" w:cs="Arial"/>
          <w:b/>
          <w:bCs/>
          <w:color w:val="215E99" w:themeColor="text2" w:themeTint="BF"/>
          <w:sz w:val="20"/>
          <w:szCs w:val="20"/>
        </w:rPr>
        <w:t xml:space="preserve">: </w:t>
      </w:r>
      <w:r w:rsidR="00464D25" w:rsidRPr="008125C8">
        <w:rPr>
          <w:rFonts w:ascii="Arial" w:hAnsi="Arial" w:cs="Arial"/>
          <w:sz w:val="20"/>
          <w:szCs w:val="20"/>
        </w:rPr>
        <w:t>Uredba</w:t>
      </w:r>
      <w:r w:rsidR="00F14764" w:rsidRPr="008125C8">
        <w:rPr>
          <w:rFonts w:ascii="Arial" w:hAnsi="Arial" w:cs="Arial"/>
          <w:sz w:val="20"/>
          <w:szCs w:val="20"/>
        </w:rPr>
        <w:t xml:space="preserve"> v 19. členu</w:t>
      </w:r>
      <w:r w:rsidR="00464D25" w:rsidRPr="008125C8">
        <w:rPr>
          <w:rFonts w:ascii="Arial" w:hAnsi="Arial" w:cs="Arial"/>
          <w:sz w:val="20"/>
          <w:szCs w:val="20"/>
        </w:rPr>
        <w:t xml:space="preserve"> določa tudi, dače se javni natečaj zaključi brez izbire kandidata, organ o tem obvesti center za kadre. Prijavljeni kandidati se o neuspelem javnem natečaju obvestijo tako, da center za kadre obvestilo objavi na spletni strani, kjer je bil objavljen javni natečaj. Po zaključku javnega natečaja mora organ  izpolniti podatke za statistiko. Organ državne uprave izpolni obrazec v informacijskem sistemu za upravljanje s kadrovskimi viri</w:t>
      </w:r>
      <w:r w:rsidR="00110C56">
        <w:rPr>
          <w:rFonts w:ascii="Arial" w:hAnsi="Arial" w:cs="Arial"/>
          <w:sz w:val="20"/>
          <w:szCs w:val="20"/>
        </w:rPr>
        <w:t>,</w:t>
      </w:r>
      <w:r w:rsidR="003128B5" w:rsidRPr="008125C8">
        <w:rPr>
          <w:rFonts w:ascii="Arial" w:hAnsi="Arial" w:cs="Arial"/>
          <w:sz w:val="20"/>
          <w:szCs w:val="20"/>
        </w:rPr>
        <w:t xml:space="preserve"> to je v IS MUZA</w:t>
      </w:r>
      <w:r w:rsidR="00464D25" w:rsidRPr="008125C8">
        <w:rPr>
          <w:rFonts w:ascii="Arial" w:hAnsi="Arial" w:cs="Arial"/>
          <w:sz w:val="20"/>
          <w:szCs w:val="20"/>
        </w:rPr>
        <w:t>, drug državni organ in uprava lokalne skupnosti, ki sta na podlagi pristopne izjave pristopila k internemu trgu dela, pa izpolnjeni obrazec pošljeta centru za kadre po elektronski pošti.</w:t>
      </w:r>
    </w:p>
    <w:p w14:paraId="5C37727C" w14:textId="77777777" w:rsidR="0083533E" w:rsidRPr="008125C8" w:rsidRDefault="0083533E" w:rsidP="008125C8">
      <w:pPr>
        <w:spacing w:after="0" w:line="360" w:lineRule="auto"/>
        <w:jc w:val="both"/>
        <w:rPr>
          <w:rFonts w:ascii="Arial" w:hAnsi="Arial" w:cs="Arial"/>
          <w:b/>
          <w:bCs/>
          <w:sz w:val="20"/>
          <w:szCs w:val="20"/>
        </w:rPr>
      </w:pPr>
    </w:p>
    <w:p w14:paraId="16FF1AAA" w14:textId="1C8918B3" w:rsidR="00007A5D" w:rsidRPr="00806249" w:rsidRDefault="0083533E" w:rsidP="00806249">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806249">
        <w:rPr>
          <w:rFonts w:ascii="Arial" w:eastAsia="Times New Roman" w:hAnsi="Arial" w:cs="Arial"/>
          <w:b/>
          <w:color w:val="215E99" w:themeColor="text2" w:themeTint="BF"/>
          <w:kern w:val="0"/>
          <w:sz w:val="20"/>
          <w:szCs w:val="20"/>
          <w14:ligatures w14:val="none"/>
        </w:rPr>
        <w:t>PRAVICE NEIZBRANEGA KANDIDATA (</w:t>
      </w:r>
      <w:r w:rsidR="00007A5D" w:rsidRPr="00806249">
        <w:rPr>
          <w:rFonts w:ascii="Arial" w:eastAsia="Times New Roman" w:hAnsi="Arial" w:cs="Arial"/>
          <w:b/>
          <w:color w:val="215E99" w:themeColor="text2" w:themeTint="BF"/>
          <w:kern w:val="0"/>
          <w:sz w:val="20"/>
          <w:szCs w:val="20"/>
          <w14:ligatures w14:val="none"/>
        </w:rPr>
        <w:t>73. člen</w:t>
      </w:r>
      <w:r w:rsidRPr="00806249">
        <w:rPr>
          <w:rFonts w:ascii="Arial" w:eastAsia="Times New Roman" w:hAnsi="Arial" w:cs="Arial"/>
          <w:b/>
          <w:color w:val="215E99" w:themeColor="text2" w:themeTint="BF"/>
          <w:kern w:val="0"/>
          <w:sz w:val="20"/>
          <w:szCs w:val="20"/>
          <w14:ligatures w14:val="none"/>
        </w:rPr>
        <w:t xml:space="preserve"> ZJU-1)</w:t>
      </w:r>
      <w:r w:rsidR="00007A5D" w:rsidRPr="00806249">
        <w:rPr>
          <w:rFonts w:ascii="Arial" w:eastAsia="Times New Roman" w:hAnsi="Arial" w:cs="Arial"/>
          <w:b/>
          <w:color w:val="215E99" w:themeColor="text2" w:themeTint="BF"/>
          <w:kern w:val="0"/>
          <w:sz w:val="20"/>
          <w:szCs w:val="20"/>
          <w14:ligatures w14:val="none"/>
        </w:rPr>
        <w:t xml:space="preserve"> </w:t>
      </w:r>
    </w:p>
    <w:p w14:paraId="53AE9D36" w14:textId="34E529C7"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Kandidat, ki se je prijavil na javni natečaj, pa ni bil uvrščen v izbirni postopek ali v nadaljnji izbirni postopek in kandidat, ki je bil uvrščen v izbirni postopek pa ni bil izbran, ima v osmih dneh od vročitve sklepa pravico do pritožbe na</w:t>
      </w:r>
      <w:r w:rsidR="0006373A" w:rsidRPr="008125C8">
        <w:rPr>
          <w:rFonts w:ascii="Arial" w:hAnsi="Arial" w:cs="Arial"/>
          <w:sz w:val="20"/>
          <w:szCs w:val="20"/>
        </w:rPr>
        <w:t xml:space="preserve"> pristojno</w:t>
      </w:r>
      <w:r w:rsidRPr="008125C8">
        <w:rPr>
          <w:rFonts w:ascii="Arial" w:hAnsi="Arial" w:cs="Arial"/>
          <w:sz w:val="20"/>
          <w:szCs w:val="20"/>
        </w:rPr>
        <w:t xml:space="preserve"> komisijo za pritožbe.</w:t>
      </w:r>
    </w:p>
    <w:p w14:paraId="4F940897" w14:textId="77777777" w:rsidR="00110C56" w:rsidRDefault="00110C56" w:rsidP="008125C8">
      <w:pPr>
        <w:spacing w:after="0" w:line="360" w:lineRule="auto"/>
        <w:jc w:val="both"/>
        <w:rPr>
          <w:rFonts w:ascii="Arial" w:hAnsi="Arial" w:cs="Arial"/>
          <w:sz w:val="20"/>
          <w:szCs w:val="20"/>
        </w:rPr>
      </w:pPr>
    </w:p>
    <w:p w14:paraId="6CD1F5F5" w14:textId="238C11CF"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 xml:space="preserve">Kandidat, ki ni bil uvrščen v izbirni postopek (65. člen ZJU-1) ali v nadaljnji izbirni postopek (tretji odstavek 68. člena ZJU-1), in kandidat, ki mu je bil izdan sklep o </w:t>
      </w:r>
      <w:proofErr w:type="spellStart"/>
      <w:r w:rsidRPr="008125C8">
        <w:rPr>
          <w:rFonts w:ascii="Arial" w:hAnsi="Arial" w:cs="Arial"/>
          <w:sz w:val="20"/>
          <w:szCs w:val="20"/>
        </w:rPr>
        <w:t>neizbiri</w:t>
      </w:r>
      <w:proofErr w:type="spellEnd"/>
      <w:r w:rsidRPr="008125C8">
        <w:rPr>
          <w:rFonts w:ascii="Arial" w:hAnsi="Arial" w:cs="Arial"/>
          <w:sz w:val="20"/>
          <w:szCs w:val="20"/>
        </w:rPr>
        <w:t xml:space="preserve"> (sedmi odstavek 67. člena ZJU-1), </w:t>
      </w:r>
      <w:r w:rsidRPr="008125C8">
        <w:rPr>
          <w:rFonts w:ascii="Arial" w:hAnsi="Arial" w:cs="Arial"/>
          <w:b/>
          <w:bCs/>
          <w:sz w:val="20"/>
          <w:szCs w:val="20"/>
        </w:rPr>
        <w:t>ima zoper sklep pravico do pritožbe, če meni, da:</w:t>
      </w:r>
    </w:p>
    <w:p w14:paraId="4DD5B3EF" w14:textId="77777777"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1. izpolnjuje natečajne pogoje, pa ni bil uvrščen v izbirni postopek;</w:t>
      </w:r>
    </w:p>
    <w:p w14:paraId="1A64C273" w14:textId="77777777"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2. mu ni bila dana možnost sodelovanja v izbirnem postopku, pa bi mu morala biti;</w:t>
      </w:r>
    </w:p>
    <w:p w14:paraId="26847B76" w14:textId="77777777"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3. je prišlo do kršitev pravil postopka javnega natečaja oziroma izbirnega postopka, ki bi lahko vplivale na zakonitost in pravilnost izbire.</w:t>
      </w:r>
    </w:p>
    <w:p w14:paraId="438134DC" w14:textId="77777777" w:rsidR="00007A5D" w:rsidRPr="008125C8" w:rsidRDefault="00007A5D" w:rsidP="008125C8">
      <w:pPr>
        <w:spacing w:after="0" w:line="360" w:lineRule="auto"/>
        <w:jc w:val="both"/>
        <w:rPr>
          <w:rFonts w:ascii="Arial" w:hAnsi="Arial" w:cs="Arial"/>
          <w:sz w:val="20"/>
          <w:szCs w:val="20"/>
        </w:rPr>
      </w:pPr>
    </w:p>
    <w:p w14:paraId="4ED5B157" w14:textId="77777777" w:rsidR="00007A5D" w:rsidRPr="008125C8" w:rsidRDefault="00007A5D" w:rsidP="008125C8">
      <w:pPr>
        <w:spacing w:after="0" w:line="360" w:lineRule="auto"/>
        <w:jc w:val="both"/>
        <w:rPr>
          <w:rFonts w:ascii="Arial" w:hAnsi="Arial" w:cs="Arial"/>
          <w:b/>
          <w:bCs/>
          <w:sz w:val="20"/>
          <w:szCs w:val="20"/>
        </w:rPr>
      </w:pPr>
      <w:r w:rsidRPr="008125C8">
        <w:rPr>
          <w:rFonts w:ascii="Arial" w:hAnsi="Arial" w:cs="Arial"/>
          <w:sz w:val="20"/>
          <w:szCs w:val="20"/>
        </w:rPr>
        <w:t xml:space="preserve">Kandidat, ki je bil uvrščen v izbirni postopek pa ni bil izbran, </w:t>
      </w:r>
      <w:r w:rsidRPr="008125C8">
        <w:rPr>
          <w:rFonts w:ascii="Arial" w:hAnsi="Arial" w:cs="Arial"/>
          <w:b/>
          <w:bCs/>
          <w:sz w:val="20"/>
          <w:szCs w:val="20"/>
        </w:rPr>
        <w:t>ima zoper sklep pravico do pritožbe, če meni, da:</w:t>
      </w:r>
    </w:p>
    <w:p w14:paraId="77013324" w14:textId="77777777"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1. je bil izbran kandidat, ki ne izpolnjuje natečajnih pogojev;</w:t>
      </w:r>
    </w:p>
    <w:p w14:paraId="0413D26F" w14:textId="77777777"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2. je bil izbran kandidat, ki po merilih izbirnega postopka očitno ni dosegel najboljšega rezultata;</w:t>
      </w:r>
    </w:p>
    <w:p w14:paraId="53C344DE" w14:textId="68EE058A"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3. je prišlo do kršitev pravil postopka javnega natečaja oziroma izbirnega postopka, ki bi lahko vplivale na zakonitost in pravilnost izbire.</w:t>
      </w:r>
    </w:p>
    <w:p w14:paraId="63DBC326" w14:textId="77777777" w:rsidR="00110C56" w:rsidRDefault="00110C56" w:rsidP="008125C8">
      <w:pPr>
        <w:spacing w:after="0" w:line="360" w:lineRule="auto"/>
        <w:jc w:val="both"/>
        <w:rPr>
          <w:rFonts w:ascii="Arial" w:hAnsi="Arial" w:cs="Arial"/>
          <w:b/>
          <w:bCs/>
          <w:sz w:val="20"/>
          <w:szCs w:val="20"/>
        </w:rPr>
      </w:pPr>
    </w:p>
    <w:p w14:paraId="0535D6D6" w14:textId="59C4897F" w:rsidR="00007A5D" w:rsidRPr="008125C8" w:rsidRDefault="00007A5D" w:rsidP="008125C8">
      <w:pPr>
        <w:spacing w:after="0" w:line="360" w:lineRule="auto"/>
        <w:jc w:val="both"/>
        <w:rPr>
          <w:rFonts w:ascii="Arial" w:hAnsi="Arial" w:cs="Arial"/>
          <w:sz w:val="20"/>
          <w:szCs w:val="20"/>
        </w:rPr>
      </w:pPr>
      <w:r w:rsidRPr="008125C8">
        <w:rPr>
          <w:rFonts w:ascii="Arial" w:hAnsi="Arial" w:cs="Arial"/>
          <w:b/>
          <w:bCs/>
          <w:sz w:val="20"/>
          <w:szCs w:val="20"/>
        </w:rPr>
        <w:t>Pritožba zadrži imenovanje izbranega kandidata v naziv in sklenitev pogodbe o zaposlitvi z izbranim kandidatom.</w:t>
      </w:r>
      <w:r w:rsidRPr="008125C8">
        <w:rPr>
          <w:rFonts w:ascii="Arial" w:hAnsi="Arial" w:cs="Arial"/>
          <w:sz w:val="20"/>
          <w:szCs w:val="20"/>
        </w:rPr>
        <w:t xml:space="preserve"> Če komisija za pritožbe ugotovi, da je pritožba utemeljena, odpravi poleg izpodbijanega sklepa tudi sklep o izbiri.</w:t>
      </w:r>
    </w:p>
    <w:p w14:paraId="18C39D13" w14:textId="77777777" w:rsidR="00110C56" w:rsidRDefault="00110C56" w:rsidP="008125C8">
      <w:pPr>
        <w:spacing w:after="0" w:line="360" w:lineRule="auto"/>
        <w:jc w:val="both"/>
        <w:rPr>
          <w:rFonts w:ascii="Arial" w:hAnsi="Arial" w:cs="Arial"/>
          <w:sz w:val="20"/>
          <w:szCs w:val="20"/>
        </w:rPr>
      </w:pPr>
    </w:p>
    <w:p w14:paraId="7D7F8F94" w14:textId="55437A9C"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 xml:space="preserve">Zoper sklep komisije za pritožbe je dovoljen </w:t>
      </w:r>
      <w:r w:rsidRPr="008125C8">
        <w:rPr>
          <w:rFonts w:ascii="Arial" w:hAnsi="Arial" w:cs="Arial"/>
          <w:b/>
          <w:bCs/>
          <w:sz w:val="20"/>
          <w:szCs w:val="20"/>
        </w:rPr>
        <w:t>upravni spor.</w:t>
      </w:r>
      <w:r w:rsidRPr="008125C8">
        <w:rPr>
          <w:rFonts w:ascii="Arial" w:hAnsi="Arial" w:cs="Arial"/>
          <w:sz w:val="20"/>
          <w:szCs w:val="20"/>
        </w:rPr>
        <w:t xml:space="preserve"> Če upravno sodišče ugotovi, da je tožba utemeljena iz razloga iz 1. točke tretjega odstavka </w:t>
      </w:r>
      <w:r w:rsidR="00A91E6F" w:rsidRPr="008125C8">
        <w:rPr>
          <w:rFonts w:ascii="Arial" w:hAnsi="Arial" w:cs="Arial"/>
          <w:sz w:val="20"/>
          <w:szCs w:val="20"/>
        </w:rPr>
        <w:t xml:space="preserve">73. </w:t>
      </w:r>
      <w:r w:rsidRPr="008125C8">
        <w:rPr>
          <w:rFonts w:ascii="Arial" w:hAnsi="Arial" w:cs="Arial"/>
          <w:sz w:val="20"/>
          <w:szCs w:val="20"/>
        </w:rPr>
        <w:t>člena</w:t>
      </w:r>
      <w:r w:rsidR="00A91E6F" w:rsidRPr="008125C8">
        <w:rPr>
          <w:rFonts w:ascii="Arial" w:hAnsi="Arial" w:cs="Arial"/>
          <w:sz w:val="20"/>
          <w:szCs w:val="20"/>
        </w:rPr>
        <w:t xml:space="preserve"> ZJU-1</w:t>
      </w:r>
      <w:r w:rsidRPr="008125C8">
        <w:rPr>
          <w:rFonts w:ascii="Arial" w:hAnsi="Arial" w:cs="Arial"/>
          <w:sz w:val="20"/>
          <w:szCs w:val="20"/>
        </w:rPr>
        <w:t>, komisija za pritožbe razveljavi odločbo o imenovanju v naziv in pogodbo o zaposlitvi izbranega kandidata.</w:t>
      </w:r>
    </w:p>
    <w:p w14:paraId="21B417AE" w14:textId="77777777" w:rsidR="00007A5D" w:rsidRPr="008125C8" w:rsidRDefault="00007A5D" w:rsidP="008125C8">
      <w:pPr>
        <w:spacing w:after="0" w:line="360" w:lineRule="auto"/>
        <w:jc w:val="both"/>
        <w:rPr>
          <w:rFonts w:ascii="Arial" w:hAnsi="Arial" w:cs="Arial"/>
          <w:sz w:val="20"/>
          <w:szCs w:val="20"/>
        </w:rPr>
      </w:pPr>
    </w:p>
    <w:p w14:paraId="6EE8E2AD" w14:textId="77777777" w:rsidR="00110C56" w:rsidRDefault="00110C56" w:rsidP="008125C8">
      <w:pPr>
        <w:spacing w:after="0" w:line="360" w:lineRule="auto"/>
        <w:jc w:val="both"/>
        <w:rPr>
          <w:rFonts w:ascii="Arial" w:hAnsi="Arial" w:cs="Arial"/>
          <w:b/>
          <w:bCs/>
          <w:sz w:val="20"/>
          <w:szCs w:val="20"/>
        </w:rPr>
      </w:pPr>
    </w:p>
    <w:p w14:paraId="64A608FD" w14:textId="77777777" w:rsidR="00110C56" w:rsidRDefault="00110C56" w:rsidP="008125C8">
      <w:pPr>
        <w:spacing w:after="0" w:line="360" w:lineRule="auto"/>
        <w:jc w:val="both"/>
        <w:rPr>
          <w:rFonts w:ascii="Arial" w:hAnsi="Arial" w:cs="Arial"/>
          <w:b/>
          <w:bCs/>
          <w:sz w:val="20"/>
          <w:szCs w:val="20"/>
        </w:rPr>
      </w:pPr>
    </w:p>
    <w:p w14:paraId="4E032EB3" w14:textId="77777777" w:rsidR="00110C56" w:rsidRDefault="00110C56" w:rsidP="008125C8">
      <w:pPr>
        <w:spacing w:after="0" w:line="360" w:lineRule="auto"/>
        <w:jc w:val="both"/>
        <w:rPr>
          <w:rFonts w:ascii="Arial" w:hAnsi="Arial" w:cs="Arial"/>
          <w:b/>
          <w:bCs/>
          <w:sz w:val="20"/>
          <w:szCs w:val="20"/>
        </w:rPr>
      </w:pPr>
    </w:p>
    <w:p w14:paraId="14FD2BE1" w14:textId="08FC317D" w:rsidR="00007A5D" w:rsidRPr="00806249" w:rsidRDefault="0083533E" w:rsidP="00806249">
      <w:pPr>
        <w:pStyle w:val="Naslov1"/>
        <w:spacing w:before="0" w:after="360" w:line="260" w:lineRule="exact"/>
        <w:ind w:left="432" w:hanging="432"/>
        <w:jc w:val="both"/>
        <w:rPr>
          <w:rFonts w:ascii="Arial" w:eastAsia="Times New Roman" w:hAnsi="Arial" w:cs="Arial"/>
          <w:b/>
          <w:color w:val="215E99" w:themeColor="text2" w:themeTint="BF"/>
          <w:kern w:val="0"/>
          <w:sz w:val="20"/>
          <w:szCs w:val="20"/>
          <w14:ligatures w14:val="none"/>
        </w:rPr>
      </w:pPr>
      <w:r w:rsidRPr="00806249">
        <w:rPr>
          <w:rFonts w:ascii="Arial" w:eastAsia="Times New Roman" w:hAnsi="Arial" w:cs="Arial"/>
          <w:b/>
          <w:color w:val="215E99" w:themeColor="text2" w:themeTint="BF"/>
          <w:kern w:val="0"/>
          <w:sz w:val="20"/>
          <w:szCs w:val="20"/>
          <w14:ligatures w14:val="none"/>
        </w:rPr>
        <w:lastRenderedPageBreak/>
        <w:t>IMENOVANJE V NAZIV IN PONUDBA POGODBE O ZAPOSLITVI (</w:t>
      </w:r>
      <w:r w:rsidR="00007A5D" w:rsidRPr="00806249">
        <w:rPr>
          <w:rFonts w:ascii="Arial" w:eastAsia="Times New Roman" w:hAnsi="Arial" w:cs="Arial"/>
          <w:b/>
          <w:color w:val="215E99" w:themeColor="text2" w:themeTint="BF"/>
          <w:kern w:val="0"/>
          <w:sz w:val="20"/>
          <w:szCs w:val="20"/>
          <w14:ligatures w14:val="none"/>
        </w:rPr>
        <w:t>74. člen</w:t>
      </w:r>
      <w:r w:rsidRPr="00806249">
        <w:rPr>
          <w:rFonts w:ascii="Arial" w:eastAsia="Times New Roman" w:hAnsi="Arial" w:cs="Arial"/>
          <w:b/>
          <w:color w:val="215E99" w:themeColor="text2" w:themeTint="BF"/>
          <w:kern w:val="0"/>
          <w:sz w:val="20"/>
          <w:szCs w:val="20"/>
          <w14:ligatures w14:val="none"/>
        </w:rPr>
        <w:t xml:space="preserve"> ZJU-1)</w:t>
      </w:r>
      <w:r w:rsidR="00007A5D" w:rsidRPr="00806249">
        <w:rPr>
          <w:rFonts w:ascii="Arial" w:eastAsia="Times New Roman" w:hAnsi="Arial" w:cs="Arial"/>
          <w:b/>
          <w:color w:val="215E99" w:themeColor="text2" w:themeTint="BF"/>
          <w:kern w:val="0"/>
          <w:sz w:val="20"/>
          <w:szCs w:val="20"/>
          <w14:ligatures w14:val="none"/>
        </w:rPr>
        <w:t xml:space="preserve"> </w:t>
      </w:r>
    </w:p>
    <w:p w14:paraId="4F891D05" w14:textId="77777777"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 xml:space="preserve">Izbrani kandidat se imenuje v naziv najkasneje v osmih dneh od dokončnosti sklepov o </w:t>
      </w:r>
      <w:proofErr w:type="spellStart"/>
      <w:r w:rsidRPr="008125C8">
        <w:rPr>
          <w:rFonts w:ascii="Arial" w:hAnsi="Arial" w:cs="Arial"/>
          <w:sz w:val="20"/>
          <w:szCs w:val="20"/>
        </w:rPr>
        <w:t>neuvrstitvi</w:t>
      </w:r>
      <w:proofErr w:type="spellEnd"/>
      <w:r w:rsidRPr="008125C8">
        <w:rPr>
          <w:rFonts w:ascii="Arial" w:hAnsi="Arial" w:cs="Arial"/>
          <w:sz w:val="20"/>
          <w:szCs w:val="20"/>
        </w:rPr>
        <w:t xml:space="preserve"> v izbirni postopek ali v nadaljnji izbirni postopek, sklepov o </w:t>
      </w:r>
      <w:proofErr w:type="spellStart"/>
      <w:r w:rsidRPr="008125C8">
        <w:rPr>
          <w:rFonts w:ascii="Arial" w:hAnsi="Arial" w:cs="Arial"/>
          <w:sz w:val="20"/>
          <w:szCs w:val="20"/>
        </w:rPr>
        <w:t>neizbiri</w:t>
      </w:r>
      <w:proofErr w:type="spellEnd"/>
      <w:r w:rsidRPr="008125C8">
        <w:rPr>
          <w:rFonts w:ascii="Arial" w:hAnsi="Arial" w:cs="Arial"/>
          <w:sz w:val="20"/>
          <w:szCs w:val="20"/>
        </w:rPr>
        <w:t xml:space="preserve"> in sklepa o izbiri, in se mu najkasneje v nadaljnjih petnajstih dneh ponudi sklenitev pogodbe o zaposlitvi.</w:t>
      </w:r>
    </w:p>
    <w:p w14:paraId="3A24B98A" w14:textId="77777777" w:rsidR="00110C56" w:rsidRDefault="00110C56" w:rsidP="008125C8">
      <w:pPr>
        <w:spacing w:after="0" w:line="360" w:lineRule="auto"/>
        <w:jc w:val="both"/>
        <w:rPr>
          <w:rFonts w:ascii="Arial" w:hAnsi="Arial" w:cs="Arial"/>
          <w:sz w:val="20"/>
          <w:szCs w:val="20"/>
        </w:rPr>
      </w:pPr>
    </w:p>
    <w:p w14:paraId="5A2B3131" w14:textId="0B82F604"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 xml:space="preserve">Če je pogoj za opravljanje nalog na delovnem mestu dostop do tajnih podatkov, </w:t>
      </w:r>
      <w:r w:rsidRPr="008125C8">
        <w:rPr>
          <w:rFonts w:ascii="Arial" w:hAnsi="Arial" w:cs="Arial"/>
          <w:b/>
          <w:bCs/>
          <w:sz w:val="20"/>
          <w:szCs w:val="20"/>
        </w:rPr>
        <w:t xml:space="preserve">se varnostno preverjanje izvede z izbranim kandidatom po dokončnosti </w:t>
      </w:r>
      <w:r w:rsidR="0083533E" w:rsidRPr="008125C8">
        <w:rPr>
          <w:rFonts w:ascii="Arial" w:hAnsi="Arial" w:cs="Arial"/>
          <w:b/>
          <w:bCs/>
          <w:sz w:val="20"/>
          <w:szCs w:val="20"/>
        </w:rPr>
        <w:t xml:space="preserve">navedenih </w:t>
      </w:r>
      <w:r w:rsidRPr="008125C8">
        <w:rPr>
          <w:rFonts w:ascii="Arial" w:hAnsi="Arial" w:cs="Arial"/>
          <w:b/>
          <w:bCs/>
          <w:sz w:val="20"/>
          <w:szCs w:val="20"/>
        </w:rPr>
        <w:t>sklepov</w:t>
      </w:r>
      <w:r w:rsidR="0083533E" w:rsidRPr="008125C8">
        <w:rPr>
          <w:rFonts w:ascii="Arial" w:hAnsi="Arial" w:cs="Arial"/>
          <w:b/>
          <w:bCs/>
          <w:sz w:val="20"/>
          <w:szCs w:val="20"/>
        </w:rPr>
        <w:t>.</w:t>
      </w:r>
      <w:r w:rsidR="0083533E" w:rsidRPr="008125C8">
        <w:rPr>
          <w:rFonts w:ascii="Arial" w:hAnsi="Arial" w:cs="Arial"/>
          <w:sz w:val="20"/>
          <w:szCs w:val="20"/>
        </w:rPr>
        <w:t xml:space="preserve"> </w:t>
      </w:r>
      <w:r w:rsidRPr="008125C8">
        <w:rPr>
          <w:rFonts w:ascii="Arial" w:hAnsi="Arial" w:cs="Arial"/>
          <w:sz w:val="20"/>
          <w:szCs w:val="20"/>
        </w:rPr>
        <w:t>Kandidat se v osmih dneh od zaključka varnostnega preverjanja imenuje v naziv, hkrati pa se mu ponudi sklenitev pogodbe o zaposlitvi.</w:t>
      </w:r>
    </w:p>
    <w:p w14:paraId="2BEBEA8A" w14:textId="77777777" w:rsidR="00110C56" w:rsidRDefault="00110C56" w:rsidP="008125C8">
      <w:pPr>
        <w:spacing w:after="0" w:line="360" w:lineRule="auto"/>
        <w:jc w:val="both"/>
        <w:rPr>
          <w:rFonts w:ascii="Arial" w:hAnsi="Arial" w:cs="Arial"/>
          <w:sz w:val="20"/>
          <w:szCs w:val="20"/>
        </w:rPr>
      </w:pPr>
    </w:p>
    <w:p w14:paraId="460AFF9D" w14:textId="4FEF5710" w:rsidR="00007A5D" w:rsidRPr="008125C8" w:rsidRDefault="00007A5D" w:rsidP="008125C8">
      <w:pPr>
        <w:spacing w:after="0" w:line="360" w:lineRule="auto"/>
        <w:jc w:val="both"/>
        <w:rPr>
          <w:rFonts w:ascii="Arial" w:hAnsi="Arial" w:cs="Arial"/>
          <w:sz w:val="20"/>
          <w:szCs w:val="20"/>
        </w:rPr>
      </w:pPr>
      <w:r w:rsidRPr="008125C8">
        <w:rPr>
          <w:rFonts w:ascii="Arial" w:hAnsi="Arial" w:cs="Arial"/>
          <w:sz w:val="20"/>
          <w:szCs w:val="20"/>
        </w:rPr>
        <w:t>Če pogodba o zaposlitvi iz razlogov, ki so na strani uradnika, ni sklenjena v 30 dneh od imenovanja v naziv, oseba oziroma organ, ki je izdal odločbo o imenovanju v naziv, to odločbo odpravi.</w:t>
      </w:r>
    </w:p>
    <w:p w14:paraId="28B0D397" w14:textId="77777777" w:rsidR="00110C56" w:rsidRDefault="00110C56" w:rsidP="008125C8">
      <w:pPr>
        <w:spacing w:after="0" w:line="360" w:lineRule="auto"/>
        <w:jc w:val="both"/>
        <w:rPr>
          <w:rFonts w:ascii="Arial" w:hAnsi="Arial" w:cs="Arial"/>
          <w:b/>
          <w:bCs/>
          <w:sz w:val="20"/>
          <w:szCs w:val="20"/>
        </w:rPr>
      </w:pPr>
    </w:p>
    <w:p w14:paraId="0D4D859C" w14:textId="02F1CF93" w:rsidR="00110C56" w:rsidRDefault="0083533E" w:rsidP="008125C8">
      <w:pPr>
        <w:spacing w:after="0" w:line="360" w:lineRule="auto"/>
        <w:jc w:val="both"/>
        <w:rPr>
          <w:rFonts w:ascii="Arial" w:hAnsi="Arial" w:cs="Arial"/>
          <w:b/>
          <w:bCs/>
          <w:sz w:val="20"/>
          <w:szCs w:val="20"/>
        </w:rPr>
      </w:pPr>
      <w:r w:rsidRPr="008125C8">
        <w:rPr>
          <w:rFonts w:ascii="Arial" w:hAnsi="Arial" w:cs="Arial"/>
          <w:sz w:val="20"/>
          <w:szCs w:val="20"/>
        </w:rPr>
        <w:t>Peti odstavek 93. člena ZJU-1 določa, da če je na internem ali javnem natečaju za zasedbo prostega delovnega mesta v državnem organu ali upravi lokalni skupnosti izbran uradnik, ki ima sklenjeno pogodbo o zaposlitvi za nedoločen čas v državnem organu ali upravi lokalni skupnosti, ali če se uradnik v državnem organu ali upravi lokalni skupnosti na prosto delovno mesto premesti, ohrani pridobljeno stopnjo naziva ne glede na prejšnji odstavek. Če gre za zasedbo delovnega mesta v nižjem kariernem razredu, je uradnik imenovan v najvišji naziv, v katerem se lahko opravlja delo na delovnem mestu.</w:t>
      </w:r>
      <w:r w:rsidR="00110C56" w:rsidRPr="00110C56">
        <w:rPr>
          <w:rFonts w:ascii="Arial" w:hAnsi="Arial" w:cs="Arial"/>
          <w:b/>
          <w:bCs/>
          <w:sz w:val="20"/>
          <w:szCs w:val="20"/>
        </w:rPr>
        <w:t xml:space="preserve"> </w:t>
      </w:r>
    </w:p>
    <w:p w14:paraId="42F6F668" w14:textId="77777777" w:rsidR="00110C56" w:rsidRDefault="00110C56" w:rsidP="008125C8">
      <w:pPr>
        <w:spacing w:after="0" w:line="360" w:lineRule="auto"/>
        <w:jc w:val="both"/>
        <w:rPr>
          <w:rFonts w:ascii="Arial" w:hAnsi="Arial" w:cs="Arial"/>
          <w:b/>
          <w:bCs/>
          <w:sz w:val="20"/>
          <w:szCs w:val="20"/>
        </w:rPr>
      </w:pPr>
    </w:p>
    <w:p w14:paraId="189F9B6D" w14:textId="5576A078" w:rsidR="00007A5D" w:rsidRPr="008125C8" w:rsidRDefault="00110C56" w:rsidP="008125C8">
      <w:pPr>
        <w:spacing w:after="0" w:line="360" w:lineRule="auto"/>
        <w:jc w:val="both"/>
        <w:rPr>
          <w:rFonts w:ascii="Arial" w:hAnsi="Arial" w:cs="Arial"/>
          <w:sz w:val="20"/>
          <w:szCs w:val="20"/>
        </w:rPr>
      </w:pPr>
      <w:r w:rsidRPr="008125C8">
        <w:rPr>
          <w:rFonts w:ascii="Arial" w:hAnsi="Arial" w:cs="Arial"/>
          <w:b/>
          <w:bCs/>
          <w:sz w:val="20"/>
          <w:szCs w:val="20"/>
        </w:rPr>
        <w:t>V primerih iz petega odstavka 93. člena ZJU-1 se sklene nova pogodba o zaposlitvi.</w:t>
      </w:r>
    </w:p>
    <w:sectPr w:rsidR="00007A5D" w:rsidRPr="008125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EE71" w14:textId="77777777" w:rsidR="00F14764" w:rsidRDefault="00F14764" w:rsidP="00F14764">
      <w:pPr>
        <w:spacing w:after="0" w:line="240" w:lineRule="auto"/>
      </w:pPr>
      <w:r>
        <w:separator/>
      </w:r>
    </w:p>
  </w:endnote>
  <w:endnote w:type="continuationSeparator" w:id="0">
    <w:p w14:paraId="22252B38" w14:textId="77777777" w:rsidR="00F14764" w:rsidRDefault="00F14764" w:rsidP="00F14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FEAC" w14:textId="77777777" w:rsidR="00F14764" w:rsidRDefault="00F14764" w:rsidP="00F14764">
      <w:pPr>
        <w:spacing w:after="0" w:line="240" w:lineRule="auto"/>
      </w:pPr>
      <w:r>
        <w:separator/>
      </w:r>
    </w:p>
  </w:footnote>
  <w:footnote w:type="continuationSeparator" w:id="0">
    <w:p w14:paraId="0CCB8F59" w14:textId="77777777" w:rsidR="00F14764" w:rsidRDefault="00F14764" w:rsidP="00F14764">
      <w:pPr>
        <w:spacing w:after="0" w:line="240" w:lineRule="auto"/>
      </w:pPr>
      <w:r>
        <w:continuationSeparator/>
      </w:r>
    </w:p>
  </w:footnote>
  <w:footnote w:id="1">
    <w:p w14:paraId="1E637E52" w14:textId="25BD5E00" w:rsidR="00A960F6" w:rsidRPr="00A960F6" w:rsidRDefault="00A960F6" w:rsidP="00A960F6">
      <w:pPr>
        <w:pStyle w:val="Sprotnaopomba-besedilo"/>
        <w:rPr>
          <w:b/>
          <w:bCs/>
        </w:rPr>
      </w:pPr>
      <w:r>
        <w:rPr>
          <w:rStyle w:val="Sprotnaopomba-sklic"/>
        </w:rPr>
        <w:footnoteRef/>
      </w:r>
      <w:r>
        <w:t xml:space="preserve"> </w:t>
      </w:r>
      <w:r w:rsidRPr="00A960F6">
        <w:rPr>
          <w:b/>
          <w:bCs/>
        </w:rPr>
        <w:t>16. člen</w:t>
      </w:r>
      <w:r>
        <w:rPr>
          <w:b/>
          <w:bCs/>
        </w:rPr>
        <w:t xml:space="preserve"> </w:t>
      </w:r>
      <w:r w:rsidRPr="00A960F6">
        <w:rPr>
          <w:b/>
          <w:bCs/>
        </w:rPr>
        <w:t>(pisni preizkus osnovnega poznavanja državne ureditve in ureditve lokalne samouprave Republike Slovenije)</w:t>
      </w:r>
    </w:p>
    <w:p w14:paraId="69F1CEF4" w14:textId="77777777" w:rsidR="00A960F6" w:rsidRPr="00A960F6" w:rsidRDefault="00A960F6" w:rsidP="00A960F6">
      <w:pPr>
        <w:pStyle w:val="Sprotnaopomba-besedilo"/>
      </w:pPr>
      <w:r w:rsidRPr="00A960F6">
        <w:t>(1) Pisni preizkus osnovnega poznavanja državne ureditve in ureditve lokalne samouprave Republike Slovenije (v nadaljnjem besedilu: pisni preizkus), ki se v izbirnem postopku pri centru za kadre izvede za kandidate, ki so se uvrstili v izbirni postopek, se opravlja pod nadzorom uradne osebe centra za kadre, ki je pristojen za organiziranje pisnega preizkusa. Pisni preizkus center za kadre praviloma izvaja enkrat tedensko.</w:t>
      </w:r>
    </w:p>
    <w:p w14:paraId="7C9D50B3" w14:textId="77777777" w:rsidR="00A960F6" w:rsidRPr="00A960F6" w:rsidRDefault="00A960F6" w:rsidP="00A960F6">
      <w:pPr>
        <w:pStyle w:val="Sprotnaopomba-besedilo"/>
      </w:pPr>
      <w:r w:rsidRPr="00A960F6">
        <w:t>(2) Pisni preizkus je sestavljen iz 30 vprašanj. Za vsak pravilni odgovor kandidat prejme eno točko.</w:t>
      </w:r>
    </w:p>
    <w:p w14:paraId="3A2DD452" w14:textId="77777777" w:rsidR="00A960F6" w:rsidRPr="00A960F6" w:rsidRDefault="00A960F6" w:rsidP="00A960F6">
      <w:pPr>
        <w:pStyle w:val="Sprotnaopomba-besedilo"/>
      </w:pPr>
      <w:r w:rsidRPr="00A960F6">
        <w:t>(3) Osnovno poznavanje državne ureditve Republike Slovenije obsega osnovno poznavanje sistemov zakonodajne, izvršilne in sodne veje oblasti ter razmerij med njimi:</w:t>
      </w:r>
    </w:p>
    <w:p w14:paraId="0B3719D8" w14:textId="77777777" w:rsidR="00A960F6" w:rsidRPr="00A960F6" w:rsidRDefault="00A960F6" w:rsidP="00A960F6">
      <w:pPr>
        <w:pStyle w:val="Sprotnaopomba-besedilo"/>
      </w:pPr>
      <w:r w:rsidRPr="00A960F6">
        <w:t>1. sistem zakonodajne oblasti (državni zbor, državni svet);</w:t>
      </w:r>
    </w:p>
    <w:p w14:paraId="5BE734F4" w14:textId="77777777" w:rsidR="00A960F6" w:rsidRPr="00A960F6" w:rsidRDefault="00A960F6" w:rsidP="00A960F6">
      <w:pPr>
        <w:pStyle w:val="Sprotnaopomba-besedilo"/>
      </w:pPr>
      <w:r w:rsidRPr="00A960F6">
        <w:t>2. sistem izvršilne oblasti (predsednik republike, pristojnosti in organizacija vlade in uprave – vlada, vladne službe, ministrstva in organi v sestavi ministrstev, teritorialna organizacija uprave, razmerja med upravnimi organi, pravni akti vlade in uprave, nadzor nad delovanjem uprave, položaj zaposlenih v državnih organih);</w:t>
      </w:r>
    </w:p>
    <w:p w14:paraId="4FE76B67" w14:textId="77777777" w:rsidR="00A960F6" w:rsidRPr="00A960F6" w:rsidRDefault="00A960F6" w:rsidP="00A960F6">
      <w:pPr>
        <w:pStyle w:val="Sprotnaopomba-besedilo"/>
      </w:pPr>
      <w:r w:rsidRPr="00A960F6">
        <w:t>3. pravosodni sistem (položaj in organiziranost organov pravosodja, sodstva, odvetništva in notariata).</w:t>
      </w:r>
    </w:p>
    <w:p w14:paraId="7C10246F" w14:textId="77777777" w:rsidR="00A960F6" w:rsidRPr="00A960F6" w:rsidRDefault="00A960F6" w:rsidP="00A960F6">
      <w:pPr>
        <w:pStyle w:val="Sprotnaopomba-besedilo"/>
      </w:pPr>
      <w:r w:rsidRPr="00A960F6">
        <w:t>(4) Osnovno poznavanje ureditve lokalne samouprave Republike Slovenije obsega osnovno poznavanje:</w:t>
      </w:r>
    </w:p>
    <w:p w14:paraId="1252A43F" w14:textId="77777777" w:rsidR="00A960F6" w:rsidRPr="00A960F6" w:rsidRDefault="00A960F6" w:rsidP="00A960F6">
      <w:pPr>
        <w:pStyle w:val="Sprotnaopomba-besedilo"/>
      </w:pPr>
      <w:r w:rsidRPr="00A960F6">
        <w:t>1. organiziranosti in vloge lokalne samouprave v Republiki Sloveniji;</w:t>
      </w:r>
    </w:p>
    <w:p w14:paraId="0773CA59" w14:textId="77777777" w:rsidR="00A960F6" w:rsidRPr="00A960F6" w:rsidRDefault="00A960F6" w:rsidP="00A960F6">
      <w:pPr>
        <w:pStyle w:val="Sprotnaopomba-besedilo"/>
      </w:pPr>
      <w:r w:rsidRPr="00A960F6">
        <w:t>2. razmerij med državo in lokalno samoupravo;</w:t>
      </w:r>
    </w:p>
    <w:p w14:paraId="00267A6C" w14:textId="77777777" w:rsidR="00A960F6" w:rsidRPr="00A960F6" w:rsidRDefault="00A960F6" w:rsidP="00A960F6">
      <w:pPr>
        <w:pStyle w:val="Sprotnaopomba-besedilo"/>
      </w:pPr>
      <w:r w:rsidRPr="00A960F6">
        <w:t>3. organizacijske strukture občine in financiranja občin.</w:t>
      </w:r>
    </w:p>
    <w:p w14:paraId="421324AE" w14:textId="0254E3C7" w:rsidR="00A960F6" w:rsidRDefault="00A960F6">
      <w:pPr>
        <w:pStyle w:val="Sprotnaopomba-besedilo"/>
      </w:pPr>
      <w:r w:rsidRPr="00A960F6">
        <w:t>(5) Minister, pristojen za javno upravo, s sklepom imenuje tričlansko komisijo, ki jo sestavljajo uradniki, zaposleni v ministrstvu, pristojnem za javno upravo. Komisija pripravi in upravlja seznam vprašanj, ki se uporabljajo pri pisnem preizkusu. Center za kadre za vsako izvedbo pisnega preizkusa s seznama izbere 30 vprašanj.</w:t>
      </w:r>
    </w:p>
    <w:p w14:paraId="6E5932F1" w14:textId="77777777" w:rsidR="00110C56" w:rsidRDefault="00110C56">
      <w:pPr>
        <w:pStyle w:val="Sprotnaopomba-besedilo"/>
      </w:pPr>
    </w:p>
  </w:footnote>
  <w:footnote w:id="2">
    <w:p w14:paraId="5C236B5D" w14:textId="65C4E73F" w:rsidR="00A960F6" w:rsidRPr="00A960F6" w:rsidRDefault="00A960F6" w:rsidP="00A960F6">
      <w:pPr>
        <w:pStyle w:val="Sprotnaopomba-besedilo"/>
        <w:rPr>
          <w:b/>
          <w:bCs/>
        </w:rPr>
      </w:pPr>
      <w:r>
        <w:rPr>
          <w:rStyle w:val="Sprotnaopomba-sklic"/>
        </w:rPr>
        <w:footnoteRef/>
      </w:r>
      <w:r>
        <w:t xml:space="preserve"> </w:t>
      </w:r>
      <w:r w:rsidRPr="00A960F6">
        <w:rPr>
          <w:b/>
          <w:bCs/>
        </w:rPr>
        <w:t>17. člen</w:t>
      </w:r>
      <w:r>
        <w:rPr>
          <w:b/>
          <w:bCs/>
        </w:rPr>
        <w:t xml:space="preserve"> </w:t>
      </w:r>
      <w:r w:rsidRPr="00A960F6">
        <w:rPr>
          <w:b/>
          <w:bCs/>
        </w:rPr>
        <w:t>(presoja temeljnih osebnih sposobnosti in veščin za opravljanje dela)</w:t>
      </w:r>
    </w:p>
    <w:p w14:paraId="55DAC5B2" w14:textId="77777777" w:rsidR="00A960F6" w:rsidRPr="00A960F6" w:rsidRDefault="00A960F6" w:rsidP="00A960F6">
      <w:pPr>
        <w:pStyle w:val="Sprotnaopomba-besedilo"/>
      </w:pPr>
      <w:r w:rsidRPr="00A960F6">
        <w:t>(1) Presoja temeljnih osebnih sposobnosti in veščin za opravljanje dela se za kandidate, ki so uspešno opravili pisni preizkus iz prejšnjega člena, opravi na podlagi pisnih vprašalnikov oziroma testov, ki jih kandidat pod nadzorom uradne osebe centra za kadre izpolni neposredno po pisnem preizkusu.</w:t>
      </w:r>
    </w:p>
    <w:p w14:paraId="44DF219E" w14:textId="77777777" w:rsidR="00A960F6" w:rsidRPr="00A960F6" w:rsidRDefault="00A960F6" w:rsidP="00A960F6">
      <w:pPr>
        <w:pStyle w:val="Sprotnaopomba-besedilo"/>
      </w:pPr>
      <w:r w:rsidRPr="00A960F6">
        <w:t>(2) Predmet presoje so temeljne osebne sposobnosti in veščine za opravljanje dela, kakor izhajajo iz kompetenčnega modela za zaposlene v državni upravi.</w:t>
      </w:r>
    </w:p>
    <w:p w14:paraId="3F199014" w14:textId="77777777" w:rsidR="00A960F6" w:rsidRPr="00A960F6" w:rsidRDefault="00A960F6" w:rsidP="00A960F6">
      <w:pPr>
        <w:pStyle w:val="Sprotnaopomba-besedilo"/>
      </w:pPr>
      <w:r w:rsidRPr="00A960F6">
        <w:t>(3) Po opravljeni presoji se za vsakega kandidata izdela poročilo o presoji temeljnih osebnih sposobnosti in veščin za opravljanje dela.</w:t>
      </w:r>
    </w:p>
    <w:p w14:paraId="52B91566" w14:textId="77777777" w:rsidR="00A960F6" w:rsidRPr="00A960F6" w:rsidRDefault="00A960F6" w:rsidP="00A960F6">
      <w:pPr>
        <w:pStyle w:val="Sprotnaopomba-besedilo"/>
      </w:pPr>
      <w:r w:rsidRPr="00A960F6">
        <w:t>(4) Če kandidat zavrne opravljanje testa temeljnih osebnih sposobnosti in veščin za opravljanje dela v delu ali celoti, mu vodja centra za kadre izda sklep o neizbiri.</w:t>
      </w:r>
    </w:p>
    <w:p w14:paraId="590AA7FC" w14:textId="2176C47F" w:rsidR="00A960F6" w:rsidRDefault="00A960F6">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564"/>
    <w:multiLevelType w:val="hybridMultilevel"/>
    <w:tmpl w:val="826CF0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6B7E83"/>
    <w:multiLevelType w:val="hybridMultilevel"/>
    <w:tmpl w:val="DE226D9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27B7ABF"/>
    <w:multiLevelType w:val="multilevel"/>
    <w:tmpl w:val="949A7C76"/>
    <w:lvl w:ilvl="0">
      <w:numFmt w:val="bullet"/>
      <w:lvlText w:val="-"/>
      <w:lvlJc w:val="left"/>
      <w:pPr>
        <w:ind w:left="720" w:hanging="360"/>
      </w:pPr>
      <w:rPr>
        <w:rFonts w:ascii="Arial" w:eastAsia="Apto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94595784">
    <w:abstractNumId w:val="0"/>
  </w:num>
  <w:num w:numId="2" w16cid:durableId="187766861">
    <w:abstractNumId w:val="1"/>
  </w:num>
  <w:num w:numId="3" w16cid:durableId="383257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5D"/>
    <w:rsid w:val="00007A5D"/>
    <w:rsid w:val="00035A24"/>
    <w:rsid w:val="0006373A"/>
    <w:rsid w:val="000A3DE7"/>
    <w:rsid w:val="00110C56"/>
    <w:rsid w:val="001E0FEC"/>
    <w:rsid w:val="00214EF3"/>
    <w:rsid w:val="002B0630"/>
    <w:rsid w:val="003128B5"/>
    <w:rsid w:val="003402AF"/>
    <w:rsid w:val="003A39D2"/>
    <w:rsid w:val="003B7171"/>
    <w:rsid w:val="003E2E3A"/>
    <w:rsid w:val="004046EC"/>
    <w:rsid w:val="00455720"/>
    <w:rsid w:val="00457A7E"/>
    <w:rsid w:val="00464D25"/>
    <w:rsid w:val="00535007"/>
    <w:rsid w:val="00594E10"/>
    <w:rsid w:val="0061456D"/>
    <w:rsid w:val="0063462A"/>
    <w:rsid w:val="0071705B"/>
    <w:rsid w:val="007B3ACA"/>
    <w:rsid w:val="007D599C"/>
    <w:rsid w:val="00806249"/>
    <w:rsid w:val="008125C8"/>
    <w:rsid w:val="0083533E"/>
    <w:rsid w:val="00841F77"/>
    <w:rsid w:val="00874D72"/>
    <w:rsid w:val="008A7F7D"/>
    <w:rsid w:val="008B273A"/>
    <w:rsid w:val="008C6E2C"/>
    <w:rsid w:val="00906BC1"/>
    <w:rsid w:val="00937F3D"/>
    <w:rsid w:val="009968A7"/>
    <w:rsid w:val="00A606AE"/>
    <w:rsid w:val="00A91E6F"/>
    <w:rsid w:val="00A960F6"/>
    <w:rsid w:val="00AA493C"/>
    <w:rsid w:val="00AF6874"/>
    <w:rsid w:val="00B5544A"/>
    <w:rsid w:val="00BC270F"/>
    <w:rsid w:val="00CB666F"/>
    <w:rsid w:val="00D1757F"/>
    <w:rsid w:val="00D27D36"/>
    <w:rsid w:val="00DC68C8"/>
    <w:rsid w:val="00E61135"/>
    <w:rsid w:val="00E67575"/>
    <w:rsid w:val="00E920A2"/>
    <w:rsid w:val="00E954FA"/>
    <w:rsid w:val="00ED2C38"/>
    <w:rsid w:val="00F05EF8"/>
    <w:rsid w:val="00F14764"/>
    <w:rsid w:val="00F55B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7863"/>
  <w15:chartTrackingRefBased/>
  <w15:docId w15:val="{D631EFDE-0D54-4406-822E-B4C43264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7A5D"/>
  </w:style>
  <w:style w:type="paragraph" w:styleId="Naslov1">
    <w:name w:val="heading 1"/>
    <w:aliases w:val="NASLOV"/>
    <w:basedOn w:val="Navaden"/>
    <w:next w:val="Navaden"/>
    <w:link w:val="Naslov1Znak"/>
    <w:qFormat/>
    <w:rsid w:val="00007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07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07A5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07A5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07A5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07A5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07A5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07A5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07A5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007A5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07A5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07A5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07A5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07A5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07A5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07A5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07A5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07A5D"/>
    <w:rPr>
      <w:rFonts w:eastAsiaTheme="majorEastAsia" w:cstheme="majorBidi"/>
      <w:color w:val="272727" w:themeColor="text1" w:themeTint="D8"/>
    </w:rPr>
  </w:style>
  <w:style w:type="paragraph" w:styleId="Naslov">
    <w:name w:val="Title"/>
    <w:basedOn w:val="Navaden"/>
    <w:next w:val="Navaden"/>
    <w:link w:val="NaslovZnak"/>
    <w:uiPriority w:val="10"/>
    <w:qFormat/>
    <w:rsid w:val="00007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07A5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07A5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07A5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07A5D"/>
    <w:pPr>
      <w:spacing w:before="160"/>
      <w:jc w:val="center"/>
    </w:pPr>
    <w:rPr>
      <w:i/>
      <w:iCs/>
      <w:color w:val="404040" w:themeColor="text1" w:themeTint="BF"/>
    </w:rPr>
  </w:style>
  <w:style w:type="character" w:customStyle="1" w:styleId="CitatZnak">
    <w:name w:val="Citat Znak"/>
    <w:basedOn w:val="Privzetapisavaodstavka"/>
    <w:link w:val="Citat"/>
    <w:uiPriority w:val="29"/>
    <w:rsid w:val="00007A5D"/>
    <w:rPr>
      <w:i/>
      <w:iCs/>
      <w:color w:val="404040" w:themeColor="text1" w:themeTint="BF"/>
    </w:rPr>
  </w:style>
  <w:style w:type="paragraph" w:styleId="Odstavekseznama">
    <w:name w:val="List Paragraph"/>
    <w:basedOn w:val="Navaden"/>
    <w:qFormat/>
    <w:rsid w:val="00007A5D"/>
    <w:pPr>
      <w:ind w:left="720"/>
      <w:contextualSpacing/>
    </w:pPr>
  </w:style>
  <w:style w:type="character" w:styleId="Intenzivenpoudarek">
    <w:name w:val="Intense Emphasis"/>
    <w:basedOn w:val="Privzetapisavaodstavka"/>
    <w:uiPriority w:val="21"/>
    <w:qFormat/>
    <w:rsid w:val="00007A5D"/>
    <w:rPr>
      <w:i/>
      <w:iCs/>
      <w:color w:val="0F4761" w:themeColor="accent1" w:themeShade="BF"/>
    </w:rPr>
  </w:style>
  <w:style w:type="paragraph" w:styleId="Intenzivencitat">
    <w:name w:val="Intense Quote"/>
    <w:basedOn w:val="Navaden"/>
    <w:next w:val="Navaden"/>
    <w:link w:val="IntenzivencitatZnak"/>
    <w:uiPriority w:val="30"/>
    <w:qFormat/>
    <w:rsid w:val="00007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07A5D"/>
    <w:rPr>
      <w:i/>
      <w:iCs/>
      <w:color w:val="0F4761" w:themeColor="accent1" w:themeShade="BF"/>
    </w:rPr>
  </w:style>
  <w:style w:type="character" w:styleId="Intenzivensklic">
    <w:name w:val="Intense Reference"/>
    <w:basedOn w:val="Privzetapisavaodstavka"/>
    <w:uiPriority w:val="32"/>
    <w:qFormat/>
    <w:rsid w:val="00007A5D"/>
    <w:rPr>
      <w:b/>
      <w:bCs/>
      <w:smallCaps/>
      <w:color w:val="0F4761" w:themeColor="accent1" w:themeShade="BF"/>
      <w:spacing w:val="5"/>
    </w:rPr>
  </w:style>
  <w:style w:type="paragraph" w:customStyle="1" w:styleId="odstavek">
    <w:name w:val="odstavek"/>
    <w:basedOn w:val="Navaden"/>
    <w:rsid w:val="00007A5D"/>
    <w:pPr>
      <w:suppressAutoHyphens/>
      <w:autoSpaceDN w:val="0"/>
      <w:spacing w:before="100" w:after="100" w:line="240" w:lineRule="auto"/>
    </w:pPr>
    <w:rPr>
      <w:rFonts w:ascii="Times New Roman" w:eastAsia="Times New Roman" w:hAnsi="Times New Roman" w:cs="Times New Roman"/>
      <w:kern w:val="0"/>
      <w:lang w:eastAsia="sl-SI"/>
      <w14:ligatures w14:val="none"/>
    </w:rPr>
  </w:style>
  <w:style w:type="character" w:styleId="Hiperpovezava">
    <w:name w:val="Hyperlink"/>
    <w:basedOn w:val="Privzetapisavaodstavka"/>
    <w:uiPriority w:val="99"/>
    <w:unhideWhenUsed/>
    <w:rsid w:val="00E67575"/>
    <w:rPr>
      <w:color w:val="467886" w:themeColor="hyperlink"/>
      <w:u w:val="single"/>
    </w:rPr>
  </w:style>
  <w:style w:type="character" w:styleId="Nerazreenaomemba">
    <w:name w:val="Unresolved Mention"/>
    <w:basedOn w:val="Privzetapisavaodstavka"/>
    <w:uiPriority w:val="99"/>
    <w:semiHidden/>
    <w:unhideWhenUsed/>
    <w:rsid w:val="00E67575"/>
    <w:rPr>
      <w:color w:val="605E5C"/>
      <w:shd w:val="clear" w:color="auto" w:fill="E1DFDD"/>
    </w:rPr>
  </w:style>
  <w:style w:type="paragraph" w:styleId="Sprotnaopomba-besedilo">
    <w:name w:val="footnote text"/>
    <w:basedOn w:val="Navaden"/>
    <w:link w:val="Sprotnaopomba-besediloZnak"/>
    <w:uiPriority w:val="99"/>
    <w:semiHidden/>
    <w:unhideWhenUsed/>
    <w:rsid w:val="00F1476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14764"/>
    <w:rPr>
      <w:sz w:val="20"/>
      <w:szCs w:val="20"/>
    </w:rPr>
  </w:style>
  <w:style w:type="character" w:styleId="Sprotnaopomba-sklic">
    <w:name w:val="footnote reference"/>
    <w:basedOn w:val="Privzetapisavaodstavka"/>
    <w:uiPriority w:val="99"/>
    <w:semiHidden/>
    <w:unhideWhenUsed/>
    <w:rsid w:val="00F14764"/>
    <w:rPr>
      <w:vertAlign w:val="superscript"/>
    </w:rPr>
  </w:style>
  <w:style w:type="paragraph" w:styleId="Revizija">
    <w:name w:val="Revision"/>
    <w:hidden/>
    <w:uiPriority w:val="99"/>
    <w:semiHidden/>
    <w:rsid w:val="00BC270F"/>
    <w:pPr>
      <w:spacing w:after="0" w:line="240" w:lineRule="auto"/>
    </w:pPr>
  </w:style>
  <w:style w:type="character" w:styleId="Pripombasklic">
    <w:name w:val="annotation reference"/>
    <w:basedOn w:val="Privzetapisavaodstavka"/>
    <w:uiPriority w:val="99"/>
    <w:semiHidden/>
    <w:unhideWhenUsed/>
    <w:rsid w:val="00AF6874"/>
    <w:rPr>
      <w:sz w:val="16"/>
      <w:szCs w:val="16"/>
    </w:rPr>
  </w:style>
  <w:style w:type="paragraph" w:styleId="Pripombabesedilo">
    <w:name w:val="annotation text"/>
    <w:basedOn w:val="Navaden"/>
    <w:link w:val="PripombabesediloZnak"/>
    <w:uiPriority w:val="99"/>
    <w:unhideWhenUsed/>
    <w:rsid w:val="00AF6874"/>
    <w:pPr>
      <w:spacing w:line="240" w:lineRule="auto"/>
    </w:pPr>
    <w:rPr>
      <w:sz w:val="20"/>
      <w:szCs w:val="20"/>
    </w:rPr>
  </w:style>
  <w:style w:type="character" w:customStyle="1" w:styleId="PripombabesediloZnak">
    <w:name w:val="Pripomba – besedilo Znak"/>
    <w:basedOn w:val="Privzetapisavaodstavka"/>
    <w:link w:val="Pripombabesedilo"/>
    <w:uiPriority w:val="99"/>
    <w:rsid w:val="00AF6874"/>
    <w:rPr>
      <w:sz w:val="20"/>
      <w:szCs w:val="20"/>
    </w:rPr>
  </w:style>
  <w:style w:type="paragraph" w:styleId="Zadevapripombe">
    <w:name w:val="annotation subject"/>
    <w:basedOn w:val="Pripombabesedilo"/>
    <w:next w:val="Pripombabesedilo"/>
    <w:link w:val="ZadevapripombeZnak"/>
    <w:uiPriority w:val="99"/>
    <w:semiHidden/>
    <w:unhideWhenUsed/>
    <w:rsid w:val="00AF6874"/>
    <w:rPr>
      <w:b/>
      <w:bCs/>
    </w:rPr>
  </w:style>
  <w:style w:type="character" w:customStyle="1" w:styleId="ZadevapripombeZnak">
    <w:name w:val="Zadeva pripombe Znak"/>
    <w:basedOn w:val="PripombabesediloZnak"/>
    <w:link w:val="Zadevapripombe"/>
    <w:uiPriority w:val="99"/>
    <w:semiHidden/>
    <w:rsid w:val="00AF6874"/>
    <w:rPr>
      <w:b/>
      <w:bCs/>
      <w:sz w:val="20"/>
      <w:szCs w:val="20"/>
    </w:rPr>
  </w:style>
  <w:style w:type="paragraph" w:customStyle="1" w:styleId="pf0">
    <w:name w:val="pf0"/>
    <w:basedOn w:val="Navaden"/>
    <w:rsid w:val="00594E10"/>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customStyle="1" w:styleId="cf01">
    <w:name w:val="cf01"/>
    <w:basedOn w:val="Privzetapisavaodstavka"/>
    <w:rsid w:val="00594E10"/>
    <w:rPr>
      <w:rFonts w:ascii="Segoe UI" w:hAnsi="Segoe UI" w:cs="Segoe UI" w:hint="default"/>
      <w:color w:val="484848"/>
      <w:sz w:val="18"/>
      <w:szCs w:val="18"/>
      <w:shd w:val="clear" w:color="auto" w:fill="FFFFFF"/>
    </w:rPr>
  </w:style>
  <w:style w:type="character" w:customStyle="1" w:styleId="cf11">
    <w:name w:val="cf11"/>
    <w:basedOn w:val="Privzetapisavaodstavka"/>
    <w:rsid w:val="00594E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8468">
      <w:bodyDiv w:val="1"/>
      <w:marLeft w:val="0"/>
      <w:marRight w:val="0"/>
      <w:marTop w:val="0"/>
      <w:marBottom w:val="0"/>
      <w:divBdr>
        <w:top w:val="none" w:sz="0" w:space="0" w:color="auto"/>
        <w:left w:val="none" w:sz="0" w:space="0" w:color="auto"/>
        <w:bottom w:val="none" w:sz="0" w:space="0" w:color="auto"/>
        <w:right w:val="none" w:sz="0" w:space="0" w:color="auto"/>
      </w:divBdr>
      <w:divsChild>
        <w:div w:id="100030349">
          <w:marLeft w:val="0"/>
          <w:marRight w:val="0"/>
          <w:marTop w:val="240"/>
          <w:marBottom w:val="120"/>
          <w:divBdr>
            <w:top w:val="none" w:sz="0" w:space="0" w:color="auto"/>
            <w:left w:val="none" w:sz="0" w:space="0" w:color="auto"/>
            <w:bottom w:val="none" w:sz="0" w:space="0" w:color="auto"/>
            <w:right w:val="none" w:sz="0" w:space="0" w:color="auto"/>
          </w:divBdr>
        </w:div>
        <w:div w:id="1520967151">
          <w:marLeft w:val="0"/>
          <w:marRight w:val="0"/>
          <w:marTop w:val="0"/>
          <w:marBottom w:val="120"/>
          <w:divBdr>
            <w:top w:val="none" w:sz="0" w:space="0" w:color="auto"/>
            <w:left w:val="none" w:sz="0" w:space="0" w:color="auto"/>
            <w:bottom w:val="none" w:sz="0" w:space="0" w:color="auto"/>
            <w:right w:val="none" w:sz="0" w:space="0" w:color="auto"/>
          </w:divBdr>
        </w:div>
        <w:div w:id="1663462928">
          <w:marLeft w:val="0"/>
          <w:marRight w:val="0"/>
          <w:marTop w:val="0"/>
          <w:marBottom w:val="120"/>
          <w:divBdr>
            <w:top w:val="none" w:sz="0" w:space="0" w:color="auto"/>
            <w:left w:val="none" w:sz="0" w:space="0" w:color="auto"/>
            <w:bottom w:val="none" w:sz="0" w:space="0" w:color="auto"/>
            <w:right w:val="none" w:sz="0" w:space="0" w:color="auto"/>
          </w:divBdr>
        </w:div>
      </w:divsChild>
    </w:div>
    <w:div w:id="186912485">
      <w:bodyDiv w:val="1"/>
      <w:marLeft w:val="0"/>
      <w:marRight w:val="0"/>
      <w:marTop w:val="0"/>
      <w:marBottom w:val="0"/>
      <w:divBdr>
        <w:top w:val="none" w:sz="0" w:space="0" w:color="auto"/>
        <w:left w:val="none" w:sz="0" w:space="0" w:color="auto"/>
        <w:bottom w:val="none" w:sz="0" w:space="0" w:color="auto"/>
        <w:right w:val="none" w:sz="0" w:space="0" w:color="auto"/>
      </w:divBdr>
      <w:divsChild>
        <w:div w:id="155809608">
          <w:marLeft w:val="0"/>
          <w:marRight w:val="0"/>
          <w:marTop w:val="240"/>
          <w:marBottom w:val="120"/>
          <w:divBdr>
            <w:top w:val="none" w:sz="0" w:space="0" w:color="auto"/>
            <w:left w:val="none" w:sz="0" w:space="0" w:color="auto"/>
            <w:bottom w:val="none" w:sz="0" w:space="0" w:color="auto"/>
            <w:right w:val="none" w:sz="0" w:space="0" w:color="auto"/>
          </w:divBdr>
        </w:div>
        <w:div w:id="1092314664">
          <w:marLeft w:val="0"/>
          <w:marRight w:val="0"/>
          <w:marTop w:val="0"/>
          <w:marBottom w:val="120"/>
          <w:divBdr>
            <w:top w:val="none" w:sz="0" w:space="0" w:color="auto"/>
            <w:left w:val="none" w:sz="0" w:space="0" w:color="auto"/>
            <w:bottom w:val="none" w:sz="0" w:space="0" w:color="auto"/>
            <w:right w:val="none" w:sz="0" w:space="0" w:color="auto"/>
          </w:divBdr>
        </w:div>
        <w:div w:id="816920150">
          <w:marLeft w:val="0"/>
          <w:marRight w:val="0"/>
          <w:marTop w:val="0"/>
          <w:marBottom w:val="120"/>
          <w:divBdr>
            <w:top w:val="none" w:sz="0" w:space="0" w:color="auto"/>
            <w:left w:val="none" w:sz="0" w:space="0" w:color="auto"/>
            <w:bottom w:val="none" w:sz="0" w:space="0" w:color="auto"/>
            <w:right w:val="none" w:sz="0" w:space="0" w:color="auto"/>
          </w:divBdr>
        </w:div>
      </w:divsChild>
    </w:div>
    <w:div w:id="210070550">
      <w:bodyDiv w:val="1"/>
      <w:marLeft w:val="0"/>
      <w:marRight w:val="0"/>
      <w:marTop w:val="0"/>
      <w:marBottom w:val="0"/>
      <w:divBdr>
        <w:top w:val="none" w:sz="0" w:space="0" w:color="auto"/>
        <w:left w:val="none" w:sz="0" w:space="0" w:color="auto"/>
        <w:bottom w:val="none" w:sz="0" w:space="0" w:color="auto"/>
        <w:right w:val="none" w:sz="0" w:space="0" w:color="auto"/>
      </w:divBdr>
      <w:divsChild>
        <w:div w:id="103962885">
          <w:marLeft w:val="0"/>
          <w:marRight w:val="0"/>
          <w:marTop w:val="240"/>
          <w:marBottom w:val="0"/>
          <w:divBdr>
            <w:top w:val="none" w:sz="0" w:space="0" w:color="auto"/>
            <w:left w:val="none" w:sz="0" w:space="0" w:color="auto"/>
            <w:bottom w:val="none" w:sz="0" w:space="0" w:color="auto"/>
            <w:right w:val="none" w:sz="0" w:space="0" w:color="auto"/>
          </w:divBdr>
        </w:div>
        <w:div w:id="656343093">
          <w:marLeft w:val="425"/>
          <w:marRight w:val="0"/>
          <w:marTop w:val="0"/>
          <w:marBottom w:val="0"/>
          <w:divBdr>
            <w:top w:val="none" w:sz="0" w:space="0" w:color="auto"/>
            <w:left w:val="none" w:sz="0" w:space="0" w:color="auto"/>
            <w:bottom w:val="none" w:sz="0" w:space="0" w:color="auto"/>
            <w:right w:val="none" w:sz="0" w:space="0" w:color="auto"/>
          </w:divBdr>
        </w:div>
        <w:div w:id="159008194">
          <w:marLeft w:val="425"/>
          <w:marRight w:val="0"/>
          <w:marTop w:val="0"/>
          <w:marBottom w:val="0"/>
          <w:divBdr>
            <w:top w:val="none" w:sz="0" w:space="0" w:color="auto"/>
            <w:left w:val="none" w:sz="0" w:space="0" w:color="auto"/>
            <w:bottom w:val="none" w:sz="0" w:space="0" w:color="auto"/>
            <w:right w:val="none" w:sz="0" w:space="0" w:color="auto"/>
          </w:divBdr>
        </w:div>
        <w:div w:id="1313681806">
          <w:marLeft w:val="425"/>
          <w:marRight w:val="0"/>
          <w:marTop w:val="0"/>
          <w:marBottom w:val="0"/>
          <w:divBdr>
            <w:top w:val="none" w:sz="0" w:space="0" w:color="auto"/>
            <w:left w:val="none" w:sz="0" w:space="0" w:color="auto"/>
            <w:bottom w:val="none" w:sz="0" w:space="0" w:color="auto"/>
            <w:right w:val="none" w:sz="0" w:space="0" w:color="auto"/>
          </w:divBdr>
        </w:div>
        <w:div w:id="465127731">
          <w:marLeft w:val="425"/>
          <w:marRight w:val="0"/>
          <w:marTop w:val="0"/>
          <w:marBottom w:val="0"/>
          <w:divBdr>
            <w:top w:val="none" w:sz="0" w:space="0" w:color="auto"/>
            <w:left w:val="none" w:sz="0" w:space="0" w:color="auto"/>
            <w:bottom w:val="none" w:sz="0" w:space="0" w:color="auto"/>
            <w:right w:val="none" w:sz="0" w:space="0" w:color="auto"/>
          </w:divBdr>
        </w:div>
        <w:div w:id="1491558447">
          <w:marLeft w:val="425"/>
          <w:marRight w:val="0"/>
          <w:marTop w:val="0"/>
          <w:marBottom w:val="0"/>
          <w:divBdr>
            <w:top w:val="none" w:sz="0" w:space="0" w:color="auto"/>
            <w:left w:val="none" w:sz="0" w:space="0" w:color="auto"/>
            <w:bottom w:val="none" w:sz="0" w:space="0" w:color="auto"/>
            <w:right w:val="none" w:sz="0" w:space="0" w:color="auto"/>
          </w:divBdr>
        </w:div>
        <w:div w:id="350496109">
          <w:marLeft w:val="425"/>
          <w:marRight w:val="0"/>
          <w:marTop w:val="0"/>
          <w:marBottom w:val="0"/>
          <w:divBdr>
            <w:top w:val="none" w:sz="0" w:space="0" w:color="auto"/>
            <w:left w:val="none" w:sz="0" w:space="0" w:color="auto"/>
            <w:bottom w:val="none" w:sz="0" w:space="0" w:color="auto"/>
            <w:right w:val="none" w:sz="0" w:space="0" w:color="auto"/>
          </w:divBdr>
        </w:div>
        <w:div w:id="1709795738">
          <w:marLeft w:val="425"/>
          <w:marRight w:val="0"/>
          <w:marTop w:val="0"/>
          <w:marBottom w:val="0"/>
          <w:divBdr>
            <w:top w:val="none" w:sz="0" w:space="0" w:color="auto"/>
            <w:left w:val="none" w:sz="0" w:space="0" w:color="auto"/>
            <w:bottom w:val="none" w:sz="0" w:space="0" w:color="auto"/>
            <w:right w:val="none" w:sz="0" w:space="0" w:color="auto"/>
          </w:divBdr>
        </w:div>
        <w:div w:id="1416703147">
          <w:marLeft w:val="425"/>
          <w:marRight w:val="0"/>
          <w:marTop w:val="0"/>
          <w:marBottom w:val="0"/>
          <w:divBdr>
            <w:top w:val="none" w:sz="0" w:space="0" w:color="auto"/>
            <w:left w:val="none" w:sz="0" w:space="0" w:color="auto"/>
            <w:bottom w:val="none" w:sz="0" w:space="0" w:color="auto"/>
            <w:right w:val="none" w:sz="0" w:space="0" w:color="auto"/>
          </w:divBdr>
        </w:div>
        <w:div w:id="909000474">
          <w:marLeft w:val="0"/>
          <w:marRight w:val="0"/>
          <w:marTop w:val="240"/>
          <w:marBottom w:val="0"/>
          <w:divBdr>
            <w:top w:val="none" w:sz="0" w:space="0" w:color="auto"/>
            <w:left w:val="none" w:sz="0" w:space="0" w:color="auto"/>
            <w:bottom w:val="none" w:sz="0" w:space="0" w:color="auto"/>
            <w:right w:val="none" w:sz="0" w:space="0" w:color="auto"/>
          </w:divBdr>
        </w:div>
        <w:div w:id="1518427215">
          <w:marLeft w:val="0"/>
          <w:marRight w:val="0"/>
          <w:marTop w:val="240"/>
          <w:marBottom w:val="0"/>
          <w:divBdr>
            <w:top w:val="none" w:sz="0" w:space="0" w:color="auto"/>
            <w:left w:val="none" w:sz="0" w:space="0" w:color="auto"/>
            <w:bottom w:val="none" w:sz="0" w:space="0" w:color="auto"/>
            <w:right w:val="none" w:sz="0" w:space="0" w:color="auto"/>
          </w:divBdr>
        </w:div>
        <w:div w:id="1718814971">
          <w:marLeft w:val="425"/>
          <w:marRight w:val="0"/>
          <w:marTop w:val="0"/>
          <w:marBottom w:val="0"/>
          <w:divBdr>
            <w:top w:val="none" w:sz="0" w:space="0" w:color="auto"/>
            <w:left w:val="none" w:sz="0" w:space="0" w:color="auto"/>
            <w:bottom w:val="none" w:sz="0" w:space="0" w:color="auto"/>
            <w:right w:val="none" w:sz="0" w:space="0" w:color="auto"/>
          </w:divBdr>
        </w:div>
        <w:div w:id="505249744">
          <w:marLeft w:val="425"/>
          <w:marRight w:val="0"/>
          <w:marTop w:val="0"/>
          <w:marBottom w:val="0"/>
          <w:divBdr>
            <w:top w:val="none" w:sz="0" w:space="0" w:color="auto"/>
            <w:left w:val="none" w:sz="0" w:space="0" w:color="auto"/>
            <w:bottom w:val="none" w:sz="0" w:space="0" w:color="auto"/>
            <w:right w:val="none" w:sz="0" w:space="0" w:color="auto"/>
          </w:divBdr>
        </w:div>
        <w:div w:id="16002928">
          <w:marLeft w:val="425"/>
          <w:marRight w:val="0"/>
          <w:marTop w:val="0"/>
          <w:marBottom w:val="0"/>
          <w:divBdr>
            <w:top w:val="none" w:sz="0" w:space="0" w:color="auto"/>
            <w:left w:val="none" w:sz="0" w:space="0" w:color="auto"/>
            <w:bottom w:val="none" w:sz="0" w:space="0" w:color="auto"/>
            <w:right w:val="none" w:sz="0" w:space="0" w:color="auto"/>
          </w:divBdr>
        </w:div>
        <w:div w:id="1910071499">
          <w:marLeft w:val="0"/>
          <w:marRight w:val="0"/>
          <w:marTop w:val="240"/>
          <w:marBottom w:val="0"/>
          <w:divBdr>
            <w:top w:val="none" w:sz="0" w:space="0" w:color="auto"/>
            <w:left w:val="none" w:sz="0" w:space="0" w:color="auto"/>
            <w:bottom w:val="none" w:sz="0" w:space="0" w:color="auto"/>
            <w:right w:val="none" w:sz="0" w:space="0" w:color="auto"/>
          </w:divBdr>
        </w:div>
        <w:div w:id="2138643455">
          <w:marLeft w:val="0"/>
          <w:marRight w:val="0"/>
          <w:marTop w:val="240"/>
          <w:marBottom w:val="0"/>
          <w:divBdr>
            <w:top w:val="none" w:sz="0" w:space="0" w:color="auto"/>
            <w:left w:val="none" w:sz="0" w:space="0" w:color="auto"/>
            <w:bottom w:val="none" w:sz="0" w:space="0" w:color="auto"/>
            <w:right w:val="none" w:sz="0" w:space="0" w:color="auto"/>
          </w:divBdr>
        </w:div>
        <w:div w:id="98917690">
          <w:marLeft w:val="0"/>
          <w:marRight w:val="0"/>
          <w:marTop w:val="240"/>
          <w:marBottom w:val="0"/>
          <w:divBdr>
            <w:top w:val="none" w:sz="0" w:space="0" w:color="auto"/>
            <w:left w:val="none" w:sz="0" w:space="0" w:color="auto"/>
            <w:bottom w:val="none" w:sz="0" w:space="0" w:color="auto"/>
            <w:right w:val="none" w:sz="0" w:space="0" w:color="auto"/>
          </w:divBdr>
        </w:div>
      </w:divsChild>
    </w:div>
    <w:div w:id="354233834">
      <w:bodyDiv w:val="1"/>
      <w:marLeft w:val="0"/>
      <w:marRight w:val="0"/>
      <w:marTop w:val="0"/>
      <w:marBottom w:val="0"/>
      <w:divBdr>
        <w:top w:val="none" w:sz="0" w:space="0" w:color="auto"/>
        <w:left w:val="none" w:sz="0" w:space="0" w:color="auto"/>
        <w:bottom w:val="none" w:sz="0" w:space="0" w:color="auto"/>
        <w:right w:val="none" w:sz="0" w:space="0" w:color="auto"/>
      </w:divBdr>
    </w:div>
    <w:div w:id="376198162">
      <w:bodyDiv w:val="1"/>
      <w:marLeft w:val="0"/>
      <w:marRight w:val="0"/>
      <w:marTop w:val="0"/>
      <w:marBottom w:val="0"/>
      <w:divBdr>
        <w:top w:val="none" w:sz="0" w:space="0" w:color="auto"/>
        <w:left w:val="none" w:sz="0" w:space="0" w:color="auto"/>
        <w:bottom w:val="none" w:sz="0" w:space="0" w:color="auto"/>
        <w:right w:val="none" w:sz="0" w:space="0" w:color="auto"/>
      </w:divBdr>
      <w:divsChild>
        <w:div w:id="130221763">
          <w:marLeft w:val="0"/>
          <w:marRight w:val="0"/>
          <w:marTop w:val="480"/>
          <w:marBottom w:val="0"/>
          <w:divBdr>
            <w:top w:val="none" w:sz="0" w:space="0" w:color="auto"/>
            <w:left w:val="none" w:sz="0" w:space="0" w:color="auto"/>
            <w:bottom w:val="none" w:sz="0" w:space="0" w:color="auto"/>
            <w:right w:val="none" w:sz="0" w:space="0" w:color="auto"/>
          </w:divBdr>
        </w:div>
        <w:div w:id="2008629890">
          <w:marLeft w:val="0"/>
          <w:marRight w:val="0"/>
          <w:marTop w:val="0"/>
          <w:marBottom w:val="0"/>
          <w:divBdr>
            <w:top w:val="none" w:sz="0" w:space="0" w:color="auto"/>
            <w:left w:val="none" w:sz="0" w:space="0" w:color="auto"/>
            <w:bottom w:val="none" w:sz="0" w:space="0" w:color="auto"/>
            <w:right w:val="none" w:sz="0" w:space="0" w:color="auto"/>
          </w:divBdr>
        </w:div>
        <w:div w:id="400444535">
          <w:marLeft w:val="0"/>
          <w:marRight w:val="0"/>
          <w:marTop w:val="240"/>
          <w:marBottom w:val="0"/>
          <w:divBdr>
            <w:top w:val="none" w:sz="0" w:space="0" w:color="auto"/>
            <w:left w:val="none" w:sz="0" w:space="0" w:color="auto"/>
            <w:bottom w:val="none" w:sz="0" w:space="0" w:color="auto"/>
            <w:right w:val="none" w:sz="0" w:space="0" w:color="auto"/>
          </w:divBdr>
        </w:div>
        <w:div w:id="176888507">
          <w:marLeft w:val="0"/>
          <w:marRight w:val="0"/>
          <w:marTop w:val="240"/>
          <w:marBottom w:val="0"/>
          <w:divBdr>
            <w:top w:val="none" w:sz="0" w:space="0" w:color="auto"/>
            <w:left w:val="none" w:sz="0" w:space="0" w:color="auto"/>
            <w:bottom w:val="none" w:sz="0" w:space="0" w:color="auto"/>
            <w:right w:val="none" w:sz="0" w:space="0" w:color="auto"/>
          </w:divBdr>
        </w:div>
        <w:div w:id="168983556">
          <w:marLeft w:val="0"/>
          <w:marRight w:val="0"/>
          <w:marTop w:val="240"/>
          <w:marBottom w:val="0"/>
          <w:divBdr>
            <w:top w:val="none" w:sz="0" w:space="0" w:color="auto"/>
            <w:left w:val="none" w:sz="0" w:space="0" w:color="auto"/>
            <w:bottom w:val="none" w:sz="0" w:space="0" w:color="auto"/>
            <w:right w:val="none" w:sz="0" w:space="0" w:color="auto"/>
          </w:divBdr>
        </w:div>
        <w:div w:id="1098331569">
          <w:marLeft w:val="425"/>
          <w:marRight w:val="0"/>
          <w:marTop w:val="0"/>
          <w:marBottom w:val="0"/>
          <w:divBdr>
            <w:top w:val="none" w:sz="0" w:space="0" w:color="auto"/>
            <w:left w:val="none" w:sz="0" w:space="0" w:color="auto"/>
            <w:bottom w:val="none" w:sz="0" w:space="0" w:color="auto"/>
            <w:right w:val="none" w:sz="0" w:space="0" w:color="auto"/>
          </w:divBdr>
        </w:div>
        <w:div w:id="1778867513">
          <w:marLeft w:val="425"/>
          <w:marRight w:val="0"/>
          <w:marTop w:val="0"/>
          <w:marBottom w:val="0"/>
          <w:divBdr>
            <w:top w:val="none" w:sz="0" w:space="0" w:color="auto"/>
            <w:left w:val="none" w:sz="0" w:space="0" w:color="auto"/>
            <w:bottom w:val="none" w:sz="0" w:space="0" w:color="auto"/>
            <w:right w:val="none" w:sz="0" w:space="0" w:color="auto"/>
          </w:divBdr>
        </w:div>
        <w:div w:id="1751467459">
          <w:marLeft w:val="425"/>
          <w:marRight w:val="0"/>
          <w:marTop w:val="0"/>
          <w:marBottom w:val="0"/>
          <w:divBdr>
            <w:top w:val="none" w:sz="0" w:space="0" w:color="auto"/>
            <w:left w:val="none" w:sz="0" w:space="0" w:color="auto"/>
            <w:bottom w:val="none" w:sz="0" w:space="0" w:color="auto"/>
            <w:right w:val="none" w:sz="0" w:space="0" w:color="auto"/>
          </w:divBdr>
        </w:div>
        <w:div w:id="1856000426">
          <w:marLeft w:val="0"/>
          <w:marRight w:val="0"/>
          <w:marTop w:val="240"/>
          <w:marBottom w:val="0"/>
          <w:divBdr>
            <w:top w:val="none" w:sz="0" w:space="0" w:color="auto"/>
            <w:left w:val="none" w:sz="0" w:space="0" w:color="auto"/>
            <w:bottom w:val="none" w:sz="0" w:space="0" w:color="auto"/>
            <w:right w:val="none" w:sz="0" w:space="0" w:color="auto"/>
          </w:divBdr>
        </w:div>
        <w:div w:id="2104498296">
          <w:marLeft w:val="425"/>
          <w:marRight w:val="0"/>
          <w:marTop w:val="0"/>
          <w:marBottom w:val="0"/>
          <w:divBdr>
            <w:top w:val="none" w:sz="0" w:space="0" w:color="auto"/>
            <w:left w:val="none" w:sz="0" w:space="0" w:color="auto"/>
            <w:bottom w:val="none" w:sz="0" w:space="0" w:color="auto"/>
            <w:right w:val="none" w:sz="0" w:space="0" w:color="auto"/>
          </w:divBdr>
        </w:div>
        <w:div w:id="1219318234">
          <w:marLeft w:val="425"/>
          <w:marRight w:val="0"/>
          <w:marTop w:val="0"/>
          <w:marBottom w:val="0"/>
          <w:divBdr>
            <w:top w:val="none" w:sz="0" w:space="0" w:color="auto"/>
            <w:left w:val="none" w:sz="0" w:space="0" w:color="auto"/>
            <w:bottom w:val="none" w:sz="0" w:space="0" w:color="auto"/>
            <w:right w:val="none" w:sz="0" w:space="0" w:color="auto"/>
          </w:divBdr>
        </w:div>
        <w:div w:id="1121073876">
          <w:marLeft w:val="425"/>
          <w:marRight w:val="0"/>
          <w:marTop w:val="0"/>
          <w:marBottom w:val="0"/>
          <w:divBdr>
            <w:top w:val="none" w:sz="0" w:space="0" w:color="auto"/>
            <w:left w:val="none" w:sz="0" w:space="0" w:color="auto"/>
            <w:bottom w:val="none" w:sz="0" w:space="0" w:color="auto"/>
            <w:right w:val="none" w:sz="0" w:space="0" w:color="auto"/>
          </w:divBdr>
        </w:div>
        <w:div w:id="1767575493">
          <w:marLeft w:val="0"/>
          <w:marRight w:val="0"/>
          <w:marTop w:val="240"/>
          <w:marBottom w:val="0"/>
          <w:divBdr>
            <w:top w:val="none" w:sz="0" w:space="0" w:color="auto"/>
            <w:left w:val="none" w:sz="0" w:space="0" w:color="auto"/>
            <w:bottom w:val="none" w:sz="0" w:space="0" w:color="auto"/>
            <w:right w:val="none" w:sz="0" w:space="0" w:color="auto"/>
          </w:divBdr>
        </w:div>
      </w:divsChild>
    </w:div>
    <w:div w:id="394938592">
      <w:bodyDiv w:val="1"/>
      <w:marLeft w:val="0"/>
      <w:marRight w:val="0"/>
      <w:marTop w:val="0"/>
      <w:marBottom w:val="0"/>
      <w:divBdr>
        <w:top w:val="none" w:sz="0" w:space="0" w:color="auto"/>
        <w:left w:val="none" w:sz="0" w:space="0" w:color="auto"/>
        <w:bottom w:val="none" w:sz="0" w:space="0" w:color="auto"/>
        <w:right w:val="none" w:sz="0" w:space="0" w:color="auto"/>
      </w:divBdr>
      <w:divsChild>
        <w:div w:id="1472626003">
          <w:marLeft w:val="0"/>
          <w:marRight w:val="0"/>
          <w:marTop w:val="480"/>
          <w:marBottom w:val="0"/>
          <w:divBdr>
            <w:top w:val="none" w:sz="0" w:space="0" w:color="auto"/>
            <w:left w:val="none" w:sz="0" w:space="0" w:color="auto"/>
            <w:bottom w:val="none" w:sz="0" w:space="0" w:color="auto"/>
            <w:right w:val="none" w:sz="0" w:space="0" w:color="auto"/>
          </w:divBdr>
        </w:div>
        <w:div w:id="117647724">
          <w:marLeft w:val="0"/>
          <w:marRight w:val="0"/>
          <w:marTop w:val="0"/>
          <w:marBottom w:val="0"/>
          <w:divBdr>
            <w:top w:val="none" w:sz="0" w:space="0" w:color="auto"/>
            <w:left w:val="none" w:sz="0" w:space="0" w:color="auto"/>
            <w:bottom w:val="none" w:sz="0" w:space="0" w:color="auto"/>
            <w:right w:val="none" w:sz="0" w:space="0" w:color="auto"/>
          </w:divBdr>
        </w:div>
        <w:div w:id="769590420">
          <w:marLeft w:val="0"/>
          <w:marRight w:val="0"/>
          <w:marTop w:val="240"/>
          <w:marBottom w:val="0"/>
          <w:divBdr>
            <w:top w:val="none" w:sz="0" w:space="0" w:color="auto"/>
            <w:left w:val="none" w:sz="0" w:space="0" w:color="auto"/>
            <w:bottom w:val="none" w:sz="0" w:space="0" w:color="auto"/>
            <w:right w:val="none" w:sz="0" w:space="0" w:color="auto"/>
          </w:divBdr>
        </w:div>
        <w:div w:id="769546342">
          <w:marLeft w:val="0"/>
          <w:marRight w:val="0"/>
          <w:marTop w:val="240"/>
          <w:marBottom w:val="0"/>
          <w:divBdr>
            <w:top w:val="none" w:sz="0" w:space="0" w:color="auto"/>
            <w:left w:val="none" w:sz="0" w:space="0" w:color="auto"/>
            <w:bottom w:val="none" w:sz="0" w:space="0" w:color="auto"/>
            <w:right w:val="none" w:sz="0" w:space="0" w:color="auto"/>
          </w:divBdr>
        </w:div>
        <w:div w:id="1671180050">
          <w:marLeft w:val="425"/>
          <w:marRight w:val="0"/>
          <w:marTop w:val="0"/>
          <w:marBottom w:val="0"/>
          <w:divBdr>
            <w:top w:val="none" w:sz="0" w:space="0" w:color="auto"/>
            <w:left w:val="none" w:sz="0" w:space="0" w:color="auto"/>
            <w:bottom w:val="none" w:sz="0" w:space="0" w:color="auto"/>
            <w:right w:val="none" w:sz="0" w:space="0" w:color="auto"/>
          </w:divBdr>
        </w:div>
        <w:div w:id="1386099370">
          <w:marLeft w:val="425"/>
          <w:marRight w:val="0"/>
          <w:marTop w:val="0"/>
          <w:marBottom w:val="0"/>
          <w:divBdr>
            <w:top w:val="none" w:sz="0" w:space="0" w:color="auto"/>
            <w:left w:val="none" w:sz="0" w:space="0" w:color="auto"/>
            <w:bottom w:val="none" w:sz="0" w:space="0" w:color="auto"/>
            <w:right w:val="none" w:sz="0" w:space="0" w:color="auto"/>
          </w:divBdr>
        </w:div>
        <w:div w:id="1165514940">
          <w:marLeft w:val="425"/>
          <w:marRight w:val="0"/>
          <w:marTop w:val="0"/>
          <w:marBottom w:val="0"/>
          <w:divBdr>
            <w:top w:val="none" w:sz="0" w:space="0" w:color="auto"/>
            <w:left w:val="none" w:sz="0" w:space="0" w:color="auto"/>
            <w:bottom w:val="none" w:sz="0" w:space="0" w:color="auto"/>
            <w:right w:val="none" w:sz="0" w:space="0" w:color="auto"/>
          </w:divBdr>
        </w:div>
        <w:div w:id="1357002943">
          <w:marLeft w:val="425"/>
          <w:marRight w:val="0"/>
          <w:marTop w:val="0"/>
          <w:marBottom w:val="0"/>
          <w:divBdr>
            <w:top w:val="none" w:sz="0" w:space="0" w:color="auto"/>
            <w:left w:val="none" w:sz="0" w:space="0" w:color="auto"/>
            <w:bottom w:val="none" w:sz="0" w:space="0" w:color="auto"/>
            <w:right w:val="none" w:sz="0" w:space="0" w:color="auto"/>
          </w:divBdr>
        </w:div>
        <w:div w:id="376008295">
          <w:marLeft w:val="425"/>
          <w:marRight w:val="0"/>
          <w:marTop w:val="0"/>
          <w:marBottom w:val="0"/>
          <w:divBdr>
            <w:top w:val="none" w:sz="0" w:space="0" w:color="auto"/>
            <w:left w:val="none" w:sz="0" w:space="0" w:color="auto"/>
            <w:bottom w:val="none" w:sz="0" w:space="0" w:color="auto"/>
            <w:right w:val="none" w:sz="0" w:space="0" w:color="auto"/>
          </w:divBdr>
        </w:div>
        <w:div w:id="340277131">
          <w:marLeft w:val="425"/>
          <w:marRight w:val="0"/>
          <w:marTop w:val="0"/>
          <w:marBottom w:val="0"/>
          <w:divBdr>
            <w:top w:val="none" w:sz="0" w:space="0" w:color="auto"/>
            <w:left w:val="none" w:sz="0" w:space="0" w:color="auto"/>
            <w:bottom w:val="none" w:sz="0" w:space="0" w:color="auto"/>
            <w:right w:val="none" w:sz="0" w:space="0" w:color="auto"/>
          </w:divBdr>
        </w:div>
        <w:div w:id="1687904775">
          <w:marLeft w:val="0"/>
          <w:marRight w:val="0"/>
          <w:marTop w:val="240"/>
          <w:marBottom w:val="0"/>
          <w:divBdr>
            <w:top w:val="none" w:sz="0" w:space="0" w:color="auto"/>
            <w:left w:val="none" w:sz="0" w:space="0" w:color="auto"/>
            <w:bottom w:val="none" w:sz="0" w:space="0" w:color="auto"/>
            <w:right w:val="none" w:sz="0" w:space="0" w:color="auto"/>
          </w:divBdr>
        </w:div>
        <w:div w:id="1053584313">
          <w:marLeft w:val="0"/>
          <w:marRight w:val="0"/>
          <w:marTop w:val="240"/>
          <w:marBottom w:val="0"/>
          <w:divBdr>
            <w:top w:val="none" w:sz="0" w:space="0" w:color="auto"/>
            <w:left w:val="none" w:sz="0" w:space="0" w:color="auto"/>
            <w:bottom w:val="none" w:sz="0" w:space="0" w:color="auto"/>
            <w:right w:val="none" w:sz="0" w:space="0" w:color="auto"/>
          </w:divBdr>
        </w:div>
        <w:div w:id="1024481837">
          <w:marLeft w:val="0"/>
          <w:marRight w:val="0"/>
          <w:marTop w:val="240"/>
          <w:marBottom w:val="0"/>
          <w:divBdr>
            <w:top w:val="none" w:sz="0" w:space="0" w:color="auto"/>
            <w:left w:val="none" w:sz="0" w:space="0" w:color="auto"/>
            <w:bottom w:val="none" w:sz="0" w:space="0" w:color="auto"/>
            <w:right w:val="none" w:sz="0" w:space="0" w:color="auto"/>
          </w:divBdr>
        </w:div>
      </w:divsChild>
    </w:div>
    <w:div w:id="476262358">
      <w:bodyDiv w:val="1"/>
      <w:marLeft w:val="0"/>
      <w:marRight w:val="0"/>
      <w:marTop w:val="0"/>
      <w:marBottom w:val="0"/>
      <w:divBdr>
        <w:top w:val="none" w:sz="0" w:space="0" w:color="auto"/>
        <w:left w:val="none" w:sz="0" w:space="0" w:color="auto"/>
        <w:bottom w:val="none" w:sz="0" w:space="0" w:color="auto"/>
        <w:right w:val="none" w:sz="0" w:space="0" w:color="auto"/>
      </w:divBdr>
      <w:divsChild>
        <w:div w:id="2041541935">
          <w:marLeft w:val="0"/>
          <w:marRight w:val="0"/>
          <w:marTop w:val="240"/>
          <w:marBottom w:val="0"/>
          <w:divBdr>
            <w:top w:val="none" w:sz="0" w:space="0" w:color="auto"/>
            <w:left w:val="none" w:sz="0" w:space="0" w:color="auto"/>
            <w:bottom w:val="none" w:sz="0" w:space="0" w:color="auto"/>
            <w:right w:val="none" w:sz="0" w:space="0" w:color="auto"/>
          </w:divBdr>
        </w:div>
        <w:div w:id="891501986">
          <w:marLeft w:val="0"/>
          <w:marRight w:val="0"/>
          <w:marTop w:val="240"/>
          <w:marBottom w:val="0"/>
          <w:divBdr>
            <w:top w:val="none" w:sz="0" w:space="0" w:color="auto"/>
            <w:left w:val="none" w:sz="0" w:space="0" w:color="auto"/>
            <w:bottom w:val="none" w:sz="0" w:space="0" w:color="auto"/>
            <w:right w:val="none" w:sz="0" w:space="0" w:color="auto"/>
          </w:divBdr>
        </w:div>
        <w:div w:id="118040499">
          <w:marLeft w:val="0"/>
          <w:marRight w:val="0"/>
          <w:marTop w:val="240"/>
          <w:marBottom w:val="0"/>
          <w:divBdr>
            <w:top w:val="none" w:sz="0" w:space="0" w:color="auto"/>
            <w:left w:val="none" w:sz="0" w:space="0" w:color="auto"/>
            <w:bottom w:val="none" w:sz="0" w:space="0" w:color="auto"/>
            <w:right w:val="none" w:sz="0" w:space="0" w:color="auto"/>
          </w:divBdr>
        </w:div>
        <w:div w:id="1662393920">
          <w:marLeft w:val="425"/>
          <w:marRight w:val="0"/>
          <w:marTop w:val="0"/>
          <w:marBottom w:val="0"/>
          <w:divBdr>
            <w:top w:val="none" w:sz="0" w:space="0" w:color="auto"/>
            <w:left w:val="none" w:sz="0" w:space="0" w:color="auto"/>
            <w:bottom w:val="none" w:sz="0" w:space="0" w:color="auto"/>
            <w:right w:val="none" w:sz="0" w:space="0" w:color="auto"/>
          </w:divBdr>
          <w:divsChild>
            <w:div w:id="199710789">
              <w:marLeft w:val="0"/>
              <w:marRight w:val="0"/>
              <w:marTop w:val="0"/>
              <w:marBottom w:val="0"/>
              <w:divBdr>
                <w:top w:val="none" w:sz="0" w:space="0" w:color="auto"/>
                <w:left w:val="none" w:sz="0" w:space="0" w:color="auto"/>
                <w:bottom w:val="none" w:sz="0" w:space="0" w:color="auto"/>
                <w:right w:val="none" w:sz="0" w:space="0" w:color="auto"/>
              </w:divBdr>
            </w:div>
          </w:divsChild>
        </w:div>
        <w:div w:id="820269117">
          <w:marLeft w:val="425"/>
          <w:marRight w:val="0"/>
          <w:marTop w:val="0"/>
          <w:marBottom w:val="0"/>
          <w:divBdr>
            <w:top w:val="none" w:sz="0" w:space="0" w:color="auto"/>
            <w:left w:val="none" w:sz="0" w:space="0" w:color="auto"/>
            <w:bottom w:val="none" w:sz="0" w:space="0" w:color="auto"/>
            <w:right w:val="none" w:sz="0" w:space="0" w:color="auto"/>
          </w:divBdr>
          <w:divsChild>
            <w:div w:id="498234517">
              <w:marLeft w:val="0"/>
              <w:marRight w:val="0"/>
              <w:marTop w:val="0"/>
              <w:marBottom w:val="0"/>
              <w:divBdr>
                <w:top w:val="none" w:sz="0" w:space="0" w:color="auto"/>
                <w:left w:val="none" w:sz="0" w:space="0" w:color="auto"/>
                <w:bottom w:val="none" w:sz="0" w:space="0" w:color="auto"/>
                <w:right w:val="none" w:sz="0" w:space="0" w:color="auto"/>
              </w:divBdr>
            </w:div>
          </w:divsChild>
        </w:div>
        <w:div w:id="72702756">
          <w:marLeft w:val="425"/>
          <w:marRight w:val="0"/>
          <w:marTop w:val="0"/>
          <w:marBottom w:val="0"/>
          <w:divBdr>
            <w:top w:val="none" w:sz="0" w:space="0" w:color="auto"/>
            <w:left w:val="none" w:sz="0" w:space="0" w:color="auto"/>
            <w:bottom w:val="none" w:sz="0" w:space="0" w:color="auto"/>
            <w:right w:val="none" w:sz="0" w:space="0" w:color="auto"/>
          </w:divBdr>
          <w:divsChild>
            <w:div w:id="10921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73017">
      <w:bodyDiv w:val="1"/>
      <w:marLeft w:val="0"/>
      <w:marRight w:val="0"/>
      <w:marTop w:val="0"/>
      <w:marBottom w:val="0"/>
      <w:divBdr>
        <w:top w:val="none" w:sz="0" w:space="0" w:color="auto"/>
        <w:left w:val="none" w:sz="0" w:space="0" w:color="auto"/>
        <w:bottom w:val="none" w:sz="0" w:space="0" w:color="auto"/>
        <w:right w:val="none" w:sz="0" w:space="0" w:color="auto"/>
      </w:divBdr>
      <w:divsChild>
        <w:div w:id="553350052">
          <w:marLeft w:val="0"/>
          <w:marRight w:val="0"/>
          <w:marTop w:val="240"/>
          <w:marBottom w:val="0"/>
          <w:divBdr>
            <w:top w:val="none" w:sz="0" w:space="0" w:color="auto"/>
            <w:left w:val="none" w:sz="0" w:space="0" w:color="auto"/>
            <w:bottom w:val="none" w:sz="0" w:space="0" w:color="auto"/>
            <w:right w:val="none" w:sz="0" w:space="0" w:color="auto"/>
          </w:divBdr>
        </w:div>
        <w:div w:id="373509148">
          <w:marLeft w:val="0"/>
          <w:marRight w:val="0"/>
          <w:marTop w:val="240"/>
          <w:marBottom w:val="0"/>
          <w:divBdr>
            <w:top w:val="none" w:sz="0" w:space="0" w:color="auto"/>
            <w:left w:val="none" w:sz="0" w:space="0" w:color="auto"/>
            <w:bottom w:val="none" w:sz="0" w:space="0" w:color="auto"/>
            <w:right w:val="none" w:sz="0" w:space="0" w:color="auto"/>
          </w:divBdr>
        </w:div>
        <w:div w:id="1727752764">
          <w:marLeft w:val="0"/>
          <w:marRight w:val="0"/>
          <w:marTop w:val="240"/>
          <w:marBottom w:val="0"/>
          <w:divBdr>
            <w:top w:val="none" w:sz="0" w:space="0" w:color="auto"/>
            <w:left w:val="none" w:sz="0" w:space="0" w:color="auto"/>
            <w:bottom w:val="none" w:sz="0" w:space="0" w:color="auto"/>
            <w:right w:val="none" w:sz="0" w:space="0" w:color="auto"/>
          </w:divBdr>
        </w:div>
      </w:divsChild>
    </w:div>
    <w:div w:id="716130236">
      <w:bodyDiv w:val="1"/>
      <w:marLeft w:val="0"/>
      <w:marRight w:val="0"/>
      <w:marTop w:val="0"/>
      <w:marBottom w:val="0"/>
      <w:divBdr>
        <w:top w:val="none" w:sz="0" w:space="0" w:color="auto"/>
        <w:left w:val="none" w:sz="0" w:space="0" w:color="auto"/>
        <w:bottom w:val="none" w:sz="0" w:space="0" w:color="auto"/>
        <w:right w:val="none" w:sz="0" w:space="0" w:color="auto"/>
      </w:divBdr>
      <w:divsChild>
        <w:div w:id="2010938548">
          <w:marLeft w:val="0"/>
          <w:marRight w:val="0"/>
          <w:marTop w:val="240"/>
          <w:marBottom w:val="120"/>
          <w:divBdr>
            <w:top w:val="none" w:sz="0" w:space="0" w:color="auto"/>
            <w:left w:val="none" w:sz="0" w:space="0" w:color="auto"/>
            <w:bottom w:val="none" w:sz="0" w:space="0" w:color="auto"/>
            <w:right w:val="none" w:sz="0" w:space="0" w:color="auto"/>
          </w:divBdr>
        </w:div>
        <w:div w:id="741828676">
          <w:marLeft w:val="0"/>
          <w:marRight w:val="0"/>
          <w:marTop w:val="0"/>
          <w:marBottom w:val="120"/>
          <w:divBdr>
            <w:top w:val="none" w:sz="0" w:space="0" w:color="auto"/>
            <w:left w:val="none" w:sz="0" w:space="0" w:color="auto"/>
            <w:bottom w:val="none" w:sz="0" w:space="0" w:color="auto"/>
            <w:right w:val="none" w:sz="0" w:space="0" w:color="auto"/>
          </w:divBdr>
        </w:div>
      </w:divsChild>
    </w:div>
    <w:div w:id="1056010065">
      <w:bodyDiv w:val="1"/>
      <w:marLeft w:val="0"/>
      <w:marRight w:val="0"/>
      <w:marTop w:val="0"/>
      <w:marBottom w:val="0"/>
      <w:divBdr>
        <w:top w:val="none" w:sz="0" w:space="0" w:color="auto"/>
        <w:left w:val="none" w:sz="0" w:space="0" w:color="auto"/>
        <w:bottom w:val="none" w:sz="0" w:space="0" w:color="auto"/>
        <w:right w:val="none" w:sz="0" w:space="0" w:color="auto"/>
      </w:divBdr>
      <w:divsChild>
        <w:div w:id="1941642981">
          <w:marLeft w:val="0"/>
          <w:marRight w:val="0"/>
          <w:marTop w:val="240"/>
          <w:marBottom w:val="120"/>
          <w:divBdr>
            <w:top w:val="none" w:sz="0" w:space="0" w:color="auto"/>
            <w:left w:val="none" w:sz="0" w:space="0" w:color="auto"/>
            <w:bottom w:val="none" w:sz="0" w:space="0" w:color="auto"/>
            <w:right w:val="none" w:sz="0" w:space="0" w:color="auto"/>
          </w:divBdr>
        </w:div>
        <w:div w:id="1448234381">
          <w:marLeft w:val="0"/>
          <w:marRight w:val="0"/>
          <w:marTop w:val="0"/>
          <w:marBottom w:val="120"/>
          <w:divBdr>
            <w:top w:val="none" w:sz="0" w:space="0" w:color="auto"/>
            <w:left w:val="none" w:sz="0" w:space="0" w:color="auto"/>
            <w:bottom w:val="none" w:sz="0" w:space="0" w:color="auto"/>
            <w:right w:val="none" w:sz="0" w:space="0" w:color="auto"/>
          </w:divBdr>
        </w:div>
      </w:divsChild>
    </w:div>
    <w:div w:id="1298728507">
      <w:bodyDiv w:val="1"/>
      <w:marLeft w:val="0"/>
      <w:marRight w:val="0"/>
      <w:marTop w:val="0"/>
      <w:marBottom w:val="0"/>
      <w:divBdr>
        <w:top w:val="none" w:sz="0" w:space="0" w:color="auto"/>
        <w:left w:val="none" w:sz="0" w:space="0" w:color="auto"/>
        <w:bottom w:val="none" w:sz="0" w:space="0" w:color="auto"/>
        <w:right w:val="none" w:sz="0" w:space="0" w:color="auto"/>
      </w:divBdr>
      <w:divsChild>
        <w:div w:id="212617635">
          <w:marLeft w:val="0"/>
          <w:marRight w:val="0"/>
          <w:marTop w:val="480"/>
          <w:marBottom w:val="0"/>
          <w:divBdr>
            <w:top w:val="none" w:sz="0" w:space="0" w:color="auto"/>
            <w:left w:val="none" w:sz="0" w:space="0" w:color="auto"/>
            <w:bottom w:val="none" w:sz="0" w:space="0" w:color="auto"/>
            <w:right w:val="none" w:sz="0" w:space="0" w:color="auto"/>
          </w:divBdr>
        </w:div>
        <w:div w:id="221018570">
          <w:marLeft w:val="0"/>
          <w:marRight w:val="0"/>
          <w:marTop w:val="0"/>
          <w:marBottom w:val="0"/>
          <w:divBdr>
            <w:top w:val="none" w:sz="0" w:space="0" w:color="auto"/>
            <w:left w:val="none" w:sz="0" w:space="0" w:color="auto"/>
            <w:bottom w:val="none" w:sz="0" w:space="0" w:color="auto"/>
            <w:right w:val="none" w:sz="0" w:space="0" w:color="auto"/>
          </w:divBdr>
        </w:div>
        <w:div w:id="1702243404">
          <w:marLeft w:val="0"/>
          <w:marRight w:val="0"/>
          <w:marTop w:val="240"/>
          <w:marBottom w:val="0"/>
          <w:divBdr>
            <w:top w:val="none" w:sz="0" w:space="0" w:color="auto"/>
            <w:left w:val="none" w:sz="0" w:space="0" w:color="auto"/>
            <w:bottom w:val="none" w:sz="0" w:space="0" w:color="auto"/>
            <w:right w:val="none" w:sz="0" w:space="0" w:color="auto"/>
          </w:divBdr>
        </w:div>
        <w:div w:id="1660620910">
          <w:marLeft w:val="0"/>
          <w:marRight w:val="0"/>
          <w:marTop w:val="240"/>
          <w:marBottom w:val="0"/>
          <w:divBdr>
            <w:top w:val="none" w:sz="0" w:space="0" w:color="auto"/>
            <w:left w:val="none" w:sz="0" w:space="0" w:color="auto"/>
            <w:bottom w:val="none" w:sz="0" w:space="0" w:color="auto"/>
            <w:right w:val="none" w:sz="0" w:space="0" w:color="auto"/>
          </w:divBdr>
        </w:div>
        <w:div w:id="1517958939">
          <w:marLeft w:val="0"/>
          <w:marRight w:val="0"/>
          <w:marTop w:val="240"/>
          <w:marBottom w:val="0"/>
          <w:divBdr>
            <w:top w:val="none" w:sz="0" w:space="0" w:color="auto"/>
            <w:left w:val="none" w:sz="0" w:space="0" w:color="auto"/>
            <w:bottom w:val="none" w:sz="0" w:space="0" w:color="auto"/>
            <w:right w:val="none" w:sz="0" w:space="0" w:color="auto"/>
          </w:divBdr>
        </w:div>
        <w:div w:id="207109988">
          <w:marLeft w:val="0"/>
          <w:marRight w:val="0"/>
          <w:marTop w:val="240"/>
          <w:marBottom w:val="0"/>
          <w:divBdr>
            <w:top w:val="none" w:sz="0" w:space="0" w:color="auto"/>
            <w:left w:val="none" w:sz="0" w:space="0" w:color="auto"/>
            <w:bottom w:val="none" w:sz="0" w:space="0" w:color="auto"/>
            <w:right w:val="none" w:sz="0" w:space="0" w:color="auto"/>
          </w:divBdr>
        </w:div>
        <w:div w:id="1843082064">
          <w:marLeft w:val="0"/>
          <w:marRight w:val="0"/>
          <w:marTop w:val="240"/>
          <w:marBottom w:val="0"/>
          <w:divBdr>
            <w:top w:val="none" w:sz="0" w:space="0" w:color="auto"/>
            <w:left w:val="none" w:sz="0" w:space="0" w:color="auto"/>
            <w:bottom w:val="none" w:sz="0" w:space="0" w:color="auto"/>
            <w:right w:val="none" w:sz="0" w:space="0" w:color="auto"/>
          </w:divBdr>
        </w:div>
        <w:div w:id="665278854">
          <w:marLeft w:val="0"/>
          <w:marRight w:val="0"/>
          <w:marTop w:val="240"/>
          <w:marBottom w:val="0"/>
          <w:divBdr>
            <w:top w:val="none" w:sz="0" w:space="0" w:color="auto"/>
            <w:left w:val="none" w:sz="0" w:space="0" w:color="auto"/>
            <w:bottom w:val="none" w:sz="0" w:space="0" w:color="auto"/>
            <w:right w:val="none" w:sz="0" w:space="0" w:color="auto"/>
          </w:divBdr>
        </w:div>
        <w:div w:id="2072999144">
          <w:marLeft w:val="0"/>
          <w:marRight w:val="0"/>
          <w:marTop w:val="240"/>
          <w:marBottom w:val="0"/>
          <w:divBdr>
            <w:top w:val="none" w:sz="0" w:space="0" w:color="auto"/>
            <w:left w:val="none" w:sz="0" w:space="0" w:color="auto"/>
            <w:bottom w:val="none" w:sz="0" w:space="0" w:color="auto"/>
            <w:right w:val="none" w:sz="0" w:space="0" w:color="auto"/>
          </w:divBdr>
        </w:div>
        <w:div w:id="62073741">
          <w:marLeft w:val="0"/>
          <w:marRight w:val="0"/>
          <w:marTop w:val="240"/>
          <w:marBottom w:val="0"/>
          <w:divBdr>
            <w:top w:val="none" w:sz="0" w:space="0" w:color="auto"/>
            <w:left w:val="none" w:sz="0" w:space="0" w:color="auto"/>
            <w:bottom w:val="none" w:sz="0" w:space="0" w:color="auto"/>
            <w:right w:val="none" w:sz="0" w:space="0" w:color="auto"/>
          </w:divBdr>
        </w:div>
      </w:divsChild>
    </w:div>
    <w:div w:id="1345017963">
      <w:bodyDiv w:val="1"/>
      <w:marLeft w:val="0"/>
      <w:marRight w:val="0"/>
      <w:marTop w:val="0"/>
      <w:marBottom w:val="0"/>
      <w:divBdr>
        <w:top w:val="none" w:sz="0" w:space="0" w:color="auto"/>
        <w:left w:val="none" w:sz="0" w:space="0" w:color="auto"/>
        <w:bottom w:val="none" w:sz="0" w:space="0" w:color="auto"/>
        <w:right w:val="none" w:sz="0" w:space="0" w:color="auto"/>
      </w:divBdr>
      <w:divsChild>
        <w:div w:id="1891071209">
          <w:marLeft w:val="0"/>
          <w:marRight w:val="0"/>
          <w:marTop w:val="480"/>
          <w:marBottom w:val="0"/>
          <w:divBdr>
            <w:top w:val="none" w:sz="0" w:space="0" w:color="auto"/>
            <w:left w:val="none" w:sz="0" w:space="0" w:color="auto"/>
            <w:bottom w:val="none" w:sz="0" w:space="0" w:color="auto"/>
            <w:right w:val="none" w:sz="0" w:space="0" w:color="auto"/>
          </w:divBdr>
        </w:div>
        <w:div w:id="1032613899">
          <w:marLeft w:val="0"/>
          <w:marRight w:val="0"/>
          <w:marTop w:val="0"/>
          <w:marBottom w:val="0"/>
          <w:divBdr>
            <w:top w:val="none" w:sz="0" w:space="0" w:color="auto"/>
            <w:left w:val="none" w:sz="0" w:space="0" w:color="auto"/>
            <w:bottom w:val="none" w:sz="0" w:space="0" w:color="auto"/>
            <w:right w:val="none" w:sz="0" w:space="0" w:color="auto"/>
          </w:divBdr>
        </w:div>
        <w:div w:id="1828596106">
          <w:marLeft w:val="0"/>
          <w:marRight w:val="0"/>
          <w:marTop w:val="240"/>
          <w:marBottom w:val="0"/>
          <w:divBdr>
            <w:top w:val="none" w:sz="0" w:space="0" w:color="auto"/>
            <w:left w:val="none" w:sz="0" w:space="0" w:color="auto"/>
            <w:bottom w:val="none" w:sz="0" w:space="0" w:color="auto"/>
            <w:right w:val="none" w:sz="0" w:space="0" w:color="auto"/>
          </w:divBdr>
        </w:div>
        <w:div w:id="351760939">
          <w:marLeft w:val="0"/>
          <w:marRight w:val="0"/>
          <w:marTop w:val="240"/>
          <w:marBottom w:val="0"/>
          <w:divBdr>
            <w:top w:val="none" w:sz="0" w:space="0" w:color="auto"/>
            <w:left w:val="none" w:sz="0" w:space="0" w:color="auto"/>
            <w:bottom w:val="none" w:sz="0" w:space="0" w:color="auto"/>
            <w:right w:val="none" w:sz="0" w:space="0" w:color="auto"/>
          </w:divBdr>
        </w:div>
        <w:div w:id="130751548">
          <w:marLeft w:val="0"/>
          <w:marRight w:val="0"/>
          <w:marTop w:val="240"/>
          <w:marBottom w:val="0"/>
          <w:divBdr>
            <w:top w:val="none" w:sz="0" w:space="0" w:color="auto"/>
            <w:left w:val="none" w:sz="0" w:space="0" w:color="auto"/>
            <w:bottom w:val="none" w:sz="0" w:space="0" w:color="auto"/>
            <w:right w:val="none" w:sz="0" w:space="0" w:color="auto"/>
          </w:divBdr>
        </w:div>
        <w:div w:id="740712558">
          <w:marLeft w:val="0"/>
          <w:marRight w:val="0"/>
          <w:marTop w:val="240"/>
          <w:marBottom w:val="0"/>
          <w:divBdr>
            <w:top w:val="none" w:sz="0" w:space="0" w:color="auto"/>
            <w:left w:val="none" w:sz="0" w:space="0" w:color="auto"/>
            <w:bottom w:val="none" w:sz="0" w:space="0" w:color="auto"/>
            <w:right w:val="none" w:sz="0" w:space="0" w:color="auto"/>
          </w:divBdr>
        </w:div>
        <w:div w:id="103840856">
          <w:marLeft w:val="0"/>
          <w:marRight w:val="0"/>
          <w:marTop w:val="240"/>
          <w:marBottom w:val="0"/>
          <w:divBdr>
            <w:top w:val="none" w:sz="0" w:space="0" w:color="auto"/>
            <w:left w:val="none" w:sz="0" w:space="0" w:color="auto"/>
            <w:bottom w:val="none" w:sz="0" w:space="0" w:color="auto"/>
            <w:right w:val="none" w:sz="0" w:space="0" w:color="auto"/>
          </w:divBdr>
        </w:div>
        <w:div w:id="1564556760">
          <w:marLeft w:val="0"/>
          <w:marRight w:val="0"/>
          <w:marTop w:val="240"/>
          <w:marBottom w:val="0"/>
          <w:divBdr>
            <w:top w:val="none" w:sz="0" w:space="0" w:color="auto"/>
            <w:left w:val="none" w:sz="0" w:space="0" w:color="auto"/>
            <w:bottom w:val="none" w:sz="0" w:space="0" w:color="auto"/>
            <w:right w:val="none" w:sz="0" w:space="0" w:color="auto"/>
          </w:divBdr>
        </w:div>
        <w:div w:id="277614533">
          <w:marLeft w:val="0"/>
          <w:marRight w:val="0"/>
          <w:marTop w:val="240"/>
          <w:marBottom w:val="0"/>
          <w:divBdr>
            <w:top w:val="none" w:sz="0" w:space="0" w:color="auto"/>
            <w:left w:val="none" w:sz="0" w:space="0" w:color="auto"/>
            <w:bottom w:val="none" w:sz="0" w:space="0" w:color="auto"/>
            <w:right w:val="none" w:sz="0" w:space="0" w:color="auto"/>
          </w:divBdr>
        </w:div>
        <w:div w:id="109739596">
          <w:marLeft w:val="0"/>
          <w:marRight w:val="0"/>
          <w:marTop w:val="240"/>
          <w:marBottom w:val="0"/>
          <w:divBdr>
            <w:top w:val="none" w:sz="0" w:space="0" w:color="auto"/>
            <w:left w:val="none" w:sz="0" w:space="0" w:color="auto"/>
            <w:bottom w:val="none" w:sz="0" w:space="0" w:color="auto"/>
            <w:right w:val="none" w:sz="0" w:space="0" w:color="auto"/>
          </w:divBdr>
        </w:div>
      </w:divsChild>
    </w:div>
    <w:div w:id="1445463004">
      <w:bodyDiv w:val="1"/>
      <w:marLeft w:val="0"/>
      <w:marRight w:val="0"/>
      <w:marTop w:val="0"/>
      <w:marBottom w:val="0"/>
      <w:divBdr>
        <w:top w:val="none" w:sz="0" w:space="0" w:color="auto"/>
        <w:left w:val="none" w:sz="0" w:space="0" w:color="auto"/>
        <w:bottom w:val="none" w:sz="0" w:space="0" w:color="auto"/>
        <w:right w:val="none" w:sz="0" w:space="0" w:color="auto"/>
      </w:divBdr>
      <w:divsChild>
        <w:div w:id="1946379867">
          <w:marLeft w:val="0"/>
          <w:marRight w:val="0"/>
          <w:marTop w:val="240"/>
          <w:marBottom w:val="120"/>
          <w:divBdr>
            <w:top w:val="none" w:sz="0" w:space="0" w:color="auto"/>
            <w:left w:val="none" w:sz="0" w:space="0" w:color="auto"/>
            <w:bottom w:val="none" w:sz="0" w:space="0" w:color="auto"/>
            <w:right w:val="none" w:sz="0" w:space="0" w:color="auto"/>
          </w:divBdr>
        </w:div>
        <w:div w:id="1634556349">
          <w:marLeft w:val="0"/>
          <w:marRight w:val="0"/>
          <w:marTop w:val="0"/>
          <w:marBottom w:val="120"/>
          <w:divBdr>
            <w:top w:val="none" w:sz="0" w:space="0" w:color="auto"/>
            <w:left w:val="none" w:sz="0" w:space="0" w:color="auto"/>
            <w:bottom w:val="none" w:sz="0" w:space="0" w:color="auto"/>
            <w:right w:val="none" w:sz="0" w:space="0" w:color="auto"/>
          </w:divBdr>
        </w:div>
        <w:div w:id="1037317406">
          <w:marLeft w:val="0"/>
          <w:marRight w:val="0"/>
          <w:marTop w:val="0"/>
          <w:marBottom w:val="120"/>
          <w:divBdr>
            <w:top w:val="none" w:sz="0" w:space="0" w:color="auto"/>
            <w:left w:val="none" w:sz="0" w:space="0" w:color="auto"/>
            <w:bottom w:val="none" w:sz="0" w:space="0" w:color="auto"/>
            <w:right w:val="none" w:sz="0" w:space="0" w:color="auto"/>
          </w:divBdr>
        </w:div>
      </w:divsChild>
    </w:div>
    <w:div w:id="1487552211">
      <w:bodyDiv w:val="1"/>
      <w:marLeft w:val="0"/>
      <w:marRight w:val="0"/>
      <w:marTop w:val="0"/>
      <w:marBottom w:val="0"/>
      <w:divBdr>
        <w:top w:val="none" w:sz="0" w:space="0" w:color="auto"/>
        <w:left w:val="none" w:sz="0" w:space="0" w:color="auto"/>
        <w:bottom w:val="none" w:sz="0" w:space="0" w:color="auto"/>
        <w:right w:val="none" w:sz="0" w:space="0" w:color="auto"/>
      </w:divBdr>
      <w:divsChild>
        <w:div w:id="1350184395">
          <w:marLeft w:val="0"/>
          <w:marRight w:val="0"/>
          <w:marTop w:val="240"/>
          <w:marBottom w:val="120"/>
          <w:divBdr>
            <w:top w:val="none" w:sz="0" w:space="0" w:color="auto"/>
            <w:left w:val="none" w:sz="0" w:space="0" w:color="auto"/>
            <w:bottom w:val="none" w:sz="0" w:space="0" w:color="auto"/>
            <w:right w:val="none" w:sz="0" w:space="0" w:color="auto"/>
          </w:divBdr>
        </w:div>
        <w:div w:id="1561134781">
          <w:marLeft w:val="0"/>
          <w:marRight w:val="0"/>
          <w:marTop w:val="0"/>
          <w:marBottom w:val="120"/>
          <w:divBdr>
            <w:top w:val="none" w:sz="0" w:space="0" w:color="auto"/>
            <w:left w:val="none" w:sz="0" w:space="0" w:color="auto"/>
            <w:bottom w:val="none" w:sz="0" w:space="0" w:color="auto"/>
            <w:right w:val="none" w:sz="0" w:space="0" w:color="auto"/>
          </w:divBdr>
        </w:div>
        <w:div w:id="435710772">
          <w:marLeft w:val="0"/>
          <w:marRight w:val="0"/>
          <w:marTop w:val="0"/>
          <w:marBottom w:val="120"/>
          <w:divBdr>
            <w:top w:val="none" w:sz="0" w:space="0" w:color="auto"/>
            <w:left w:val="none" w:sz="0" w:space="0" w:color="auto"/>
            <w:bottom w:val="none" w:sz="0" w:space="0" w:color="auto"/>
            <w:right w:val="none" w:sz="0" w:space="0" w:color="auto"/>
          </w:divBdr>
        </w:div>
      </w:divsChild>
    </w:div>
    <w:div w:id="1541242229">
      <w:bodyDiv w:val="1"/>
      <w:marLeft w:val="0"/>
      <w:marRight w:val="0"/>
      <w:marTop w:val="0"/>
      <w:marBottom w:val="0"/>
      <w:divBdr>
        <w:top w:val="none" w:sz="0" w:space="0" w:color="auto"/>
        <w:left w:val="none" w:sz="0" w:space="0" w:color="auto"/>
        <w:bottom w:val="none" w:sz="0" w:space="0" w:color="auto"/>
        <w:right w:val="none" w:sz="0" w:space="0" w:color="auto"/>
      </w:divBdr>
      <w:divsChild>
        <w:div w:id="237911939">
          <w:marLeft w:val="0"/>
          <w:marRight w:val="0"/>
          <w:marTop w:val="0"/>
          <w:marBottom w:val="0"/>
          <w:divBdr>
            <w:top w:val="none" w:sz="0" w:space="0" w:color="auto"/>
            <w:left w:val="none" w:sz="0" w:space="0" w:color="auto"/>
            <w:bottom w:val="none" w:sz="0" w:space="0" w:color="auto"/>
            <w:right w:val="none" w:sz="0" w:space="0" w:color="auto"/>
          </w:divBdr>
          <w:divsChild>
            <w:div w:id="1356496258">
              <w:marLeft w:val="0"/>
              <w:marRight w:val="0"/>
              <w:marTop w:val="0"/>
              <w:marBottom w:val="0"/>
              <w:divBdr>
                <w:top w:val="none" w:sz="0" w:space="0" w:color="auto"/>
                <w:left w:val="none" w:sz="0" w:space="0" w:color="auto"/>
                <w:bottom w:val="none" w:sz="0" w:space="0" w:color="auto"/>
                <w:right w:val="none" w:sz="0" w:space="0" w:color="auto"/>
              </w:divBdr>
              <w:divsChild>
                <w:div w:id="1873611699">
                  <w:marLeft w:val="0"/>
                  <w:marRight w:val="0"/>
                  <w:marTop w:val="0"/>
                  <w:marBottom w:val="0"/>
                  <w:divBdr>
                    <w:top w:val="none" w:sz="0" w:space="0" w:color="auto"/>
                    <w:left w:val="none" w:sz="0" w:space="0" w:color="auto"/>
                    <w:bottom w:val="none" w:sz="0" w:space="0" w:color="auto"/>
                    <w:right w:val="none" w:sz="0" w:space="0" w:color="auto"/>
                  </w:divBdr>
                  <w:divsChild>
                    <w:div w:id="5627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537">
          <w:marLeft w:val="0"/>
          <w:marRight w:val="0"/>
          <w:marTop w:val="0"/>
          <w:marBottom w:val="0"/>
          <w:divBdr>
            <w:top w:val="none" w:sz="0" w:space="0" w:color="auto"/>
            <w:left w:val="none" w:sz="0" w:space="0" w:color="auto"/>
            <w:bottom w:val="none" w:sz="0" w:space="0" w:color="auto"/>
            <w:right w:val="none" w:sz="0" w:space="0" w:color="auto"/>
          </w:divBdr>
          <w:divsChild>
            <w:div w:id="1534460251">
              <w:marLeft w:val="0"/>
              <w:marRight w:val="0"/>
              <w:marTop w:val="0"/>
              <w:marBottom w:val="0"/>
              <w:divBdr>
                <w:top w:val="none" w:sz="0" w:space="0" w:color="auto"/>
                <w:left w:val="none" w:sz="0" w:space="0" w:color="auto"/>
                <w:bottom w:val="none" w:sz="0" w:space="0" w:color="auto"/>
                <w:right w:val="none" w:sz="0" w:space="0" w:color="auto"/>
              </w:divBdr>
              <w:divsChild>
                <w:div w:id="7320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8787">
      <w:bodyDiv w:val="1"/>
      <w:marLeft w:val="0"/>
      <w:marRight w:val="0"/>
      <w:marTop w:val="0"/>
      <w:marBottom w:val="0"/>
      <w:divBdr>
        <w:top w:val="none" w:sz="0" w:space="0" w:color="auto"/>
        <w:left w:val="none" w:sz="0" w:space="0" w:color="auto"/>
        <w:bottom w:val="none" w:sz="0" w:space="0" w:color="auto"/>
        <w:right w:val="none" w:sz="0" w:space="0" w:color="auto"/>
      </w:divBdr>
      <w:divsChild>
        <w:div w:id="2044671456">
          <w:marLeft w:val="0"/>
          <w:marRight w:val="0"/>
          <w:marTop w:val="0"/>
          <w:marBottom w:val="0"/>
          <w:divBdr>
            <w:top w:val="none" w:sz="0" w:space="0" w:color="auto"/>
            <w:left w:val="none" w:sz="0" w:space="0" w:color="auto"/>
            <w:bottom w:val="none" w:sz="0" w:space="0" w:color="auto"/>
            <w:right w:val="none" w:sz="0" w:space="0" w:color="auto"/>
          </w:divBdr>
          <w:divsChild>
            <w:div w:id="428743021">
              <w:marLeft w:val="0"/>
              <w:marRight w:val="0"/>
              <w:marTop w:val="0"/>
              <w:marBottom w:val="0"/>
              <w:divBdr>
                <w:top w:val="none" w:sz="0" w:space="0" w:color="auto"/>
                <w:left w:val="none" w:sz="0" w:space="0" w:color="auto"/>
                <w:bottom w:val="none" w:sz="0" w:space="0" w:color="auto"/>
                <w:right w:val="none" w:sz="0" w:space="0" w:color="auto"/>
              </w:divBdr>
              <w:divsChild>
                <w:div w:id="1036194104">
                  <w:marLeft w:val="0"/>
                  <w:marRight w:val="0"/>
                  <w:marTop w:val="0"/>
                  <w:marBottom w:val="0"/>
                  <w:divBdr>
                    <w:top w:val="none" w:sz="0" w:space="0" w:color="auto"/>
                    <w:left w:val="none" w:sz="0" w:space="0" w:color="auto"/>
                    <w:bottom w:val="none" w:sz="0" w:space="0" w:color="auto"/>
                    <w:right w:val="none" w:sz="0" w:space="0" w:color="auto"/>
                  </w:divBdr>
                  <w:divsChild>
                    <w:div w:id="4469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5770">
          <w:marLeft w:val="0"/>
          <w:marRight w:val="0"/>
          <w:marTop w:val="0"/>
          <w:marBottom w:val="0"/>
          <w:divBdr>
            <w:top w:val="none" w:sz="0" w:space="0" w:color="auto"/>
            <w:left w:val="none" w:sz="0" w:space="0" w:color="auto"/>
            <w:bottom w:val="none" w:sz="0" w:space="0" w:color="auto"/>
            <w:right w:val="none" w:sz="0" w:space="0" w:color="auto"/>
          </w:divBdr>
          <w:divsChild>
            <w:div w:id="1551922413">
              <w:marLeft w:val="0"/>
              <w:marRight w:val="0"/>
              <w:marTop w:val="0"/>
              <w:marBottom w:val="0"/>
              <w:divBdr>
                <w:top w:val="none" w:sz="0" w:space="0" w:color="auto"/>
                <w:left w:val="none" w:sz="0" w:space="0" w:color="auto"/>
                <w:bottom w:val="none" w:sz="0" w:space="0" w:color="auto"/>
                <w:right w:val="none" w:sz="0" w:space="0" w:color="auto"/>
              </w:divBdr>
              <w:divsChild>
                <w:div w:id="16541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78509">
      <w:bodyDiv w:val="1"/>
      <w:marLeft w:val="0"/>
      <w:marRight w:val="0"/>
      <w:marTop w:val="0"/>
      <w:marBottom w:val="0"/>
      <w:divBdr>
        <w:top w:val="none" w:sz="0" w:space="0" w:color="auto"/>
        <w:left w:val="none" w:sz="0" w:space="0" w:color="auto"/>
        <w:bottom w:val="none" w:sz="0" w:space="0" w:color="auto"/>
        <w:right w:val="none" w:sz="0" w:space="0" w:color="auto"/>
      </w:divBdr>
      <w:divsChild>
        <w:div w:id="1897013135">
          <w:marLeft w:val="0"/>
          <w:marRight w:val="0"/>
          <w:marTop w:val="240"/>
          <w:marBottom w:val="0"/>
          <w:divBdr>
            <w:top w:val="none" w:sz="0" w:space="0" w:color="auto"/>
            <w:left w:val="none" w:sz="0" w:space="0" w:color="auto"/>
            <w:bottom w:val="none" w:sz="0" w:space="0" w:color="auto"/>
            <w:right w:val="none" w:sz="0" w:space="0" w:color="auto"/>
          </w:divBdr>
        </w:div>
        <w:div w:id="920260615">
          <w:marLeft w:val="0"/>
          <w:marRight w:val="0"/>
          <w:marTop w:val="240"/>
          <w:marBottom w:val="0"/>
          <w:divBdr>
            <w:top w:val="none" w:sz="0" w:space="0" w:color="auto"/>
            <w:left w:val="none" w:sz="0" w:space="0" w:color="auto"/>
            <w:bottom w:val="none" w:sz="0" w:space="0" w:color="auto"/>
            <w:right w:val="none" w:sz="0" w:space="0" w:color="auto"/>
          </w:divBdr>
        </w:div>
        <w:div w:id="1640725974">
          <w:marLeft w:val="0"/>
          <w:marRight w:val="0"/>
          <w:marTop w:val="240"/>
          <w:marBottom w:val="0"/>
          <w:divBdr>
            <w:top w:val="none" w:sz="0" w:space="0" w:color="auto"/>
            <w:left w:val="none" w:sz="0" w:space="0" w:color="auto"/>
            <w:bottom w:val="none" w:sz="0" w:space="0" w:color="auto"/>
            <w:right w:val="none" w:sz="0" w:space="0" w:color="auto"/>
          </w:divBdr>
        </w:div>
        <w:div w:id="977145623">
          <w:marLeft w:val="425"/>
          <w:marRight w:val="0"/>
          <w:marTop w:val="0"/>
          <w:marBottom w:val="0"/>
          <w:divBdr>
            <w:top w:val="none" w:sz="0" w:space="0" w:color="auto"/>
            <w:left w:val="none" w:sz="0" w:space="0" w:color="auto"/>
            <w:bottom w:val="none" w:sz="0" w:space="0" w:color="auto"/>
            <w:right w:val="none" w:sz="0" w:space="0" w:color="auto"/>
          </w:divBdr>
          <w:divsChild>
            <w:div w:id="868493713">
              <w:marLeft w:val="0"/>
              <w:marRight w:val="0"/>
              <w:marTop w:val="0"/>
              <w:marBottom w:val="0"/>
              <w:divBdr>
                <w:top w:val="none" w:sz="0" w:space="0" w:color="auto"/>
                <w:left w:val="none" w:sz="0" w:space="0" w:color="auto"/>
                <w:bottom w:val="none" w:sz="0" w:space="0" w:color="auto"/>
                <w:right w:val="none" w:sz="0" w:space="0" w:color="auto"/>
              </w:divBdr>
            </w:div>
          </w:divsChild>
        </w:div>
        <w:div w:id="1308632212">
          <w:marLeft w:val="425"/>
          <w:marRight w:val="0"/>
          <w:marTop w:val="0"/>
          <w:marBottom w:val="0"/>
          <w:divBdr>
            <w:top w:val="none" w:sz="0" w:space="0" w:color="auto"/>
            <w:left w:val="none" w:sz="0" w:space="0" w:color="auto"/>
            <w:bottom w:val="none" w:sz="0" w:space="0" w:color="auto"/>
            <w:right w:val="none" w:sz="0" w:space="0" w:color="auto"/>
          </w:divBdr>
          <w:divsChild>
            <w:div w:id="1802454326">
              <w:marLeft w:val="0"/>
              <w:marRight w:val="0"/>
              <w:marTop w:val="0"/>
              <w:marBottom w:val="0"/>
              <w:divBdr>
                <w:top w:val="none" w:sz="0" w:space="0" w:color="auto"/>
                <w:left w:val="none" w:sz="0" w:space="0" w:color="auto"/>
                <w:bottom w:val="none" w:sz="0" w:space="0" w:color="auto"/>
                <w:right w:val="none" w:sz="0" w:space="0" w:color="auto"/>
              </w:divBdr>
            </w:div>
          </w:divsChild>
        </w:div>
        <w:div w:id="923685629">
          <w:marLeft w:val="425"/>
          <w:marRight w:val="0"/>
          <w:marTop w:val="0"/>
          <w:marBottom w:val="0"/>
          <w:divBdr>
            <w:top w:val="none" w:sz="0" w:space="0" w:color="auto"/>
            <w:left w:val="none" w:sz="0" w:space="0" w:color="auto"/>
            <w:bottom w:val="none" w:sz="0" w:space="0" w:color="auto"/>
            <w:right w:val="none" w:sz="0" w:space="0" w:color="auto"/>
          </w:divBdr>
          <w:divsChild>
            <w:div w:id="109833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59321">
      <w:bodyDiv w:val="1"/>
      <w:marLeft w:val="0"/>
      <w:marRight w:val="0"/>
      <w:marTop w:val="0"/>
      <w:marBottom w:val="0"/>
      <w:divBdr>
        <w:top w:val="none" w:sz="0" w:space="0" w:color="auto"/>
        <w:left w:val="none" w:sz="0" w:space="0" w:color="auto"/>
        <w:bottom w:val="none" w:sz="0" w:space="0" w:color="auto"/>
        <w:right w:val="none" w:sz="0" w:space="0" w:color="auto"/>
      </w:divBdr>
      <w:divsChild>
        <w:div w:id="1957760569">
          <w:marLeft w:val="0"/>
          <w:marRight w:val="0"/>
          <w:marTop w:val="480"/>
          <w:marBottom w:val="0"/>
          <w:divBdr>
            <w:top w:val="none" w:sz="0" w:space="0" w:color="auto"/>
            <w:left w:val="none" w:sz="0" w:space="0" w:color="auto"/>
            <w:bottom w:val="none" w:sz="0" w:space="0" w:color="auto"/>
            <w:right w:val="none" w:sz="0" w:space="0" w:color="auto"/>
          </w:divBdr>
        </w:div>
        <w:div w:id="547645235">
          <w:marLeft w:val="0"/>
          <w:marRight w:val="0"/>
          <w:marTop w:val="0"/>
          <w:marBottom w:val="0"/>
          <w:divBdr>
            <w:top w:val="none" w:sz="0" w:space="0" w:color="auto"/>
            <w:left w:val="none" w:sz="0" w:space="0" w:color="auto"/>
            <w:bottom w:val="none" w:sz="0" w:space="0" w:color="auto"/>
            <w:right w:val="none" w:sz="0" w:space="0" w:color="auto"/>
          </w:divBdr>
        </w:div>
        <w:div w:id="789519983">
          <w:marLeft w:val="0"/>
          <w:marRight w:val="0"/>
          <w:marTop w:val="240"/>
          <w:marBottom w:val="0"/>
          <w:divBdr>
            <w:top w:val="none" w:sz="0" w:space="0" w:color="auto"/>
            <w:left w:val="none" w:sz="0" w:space="0" w:color="auto"/>
            <w:bottom w:val="none" w:sz="0" w:space="0" w:color="auto"/>
            <w:right w:val="none" w:sz="0" w:space="0" w:color="auto"/>
          </w:divBdr>
        </w:div>
        <w:div w:id="718747160">
          <w:marLeft w:val="0"/>
          <w:marRight w:val="0"/>
          <w:marTop w:val="240"/>
          <w:marBottom w:val="0"/>
          <w:divBdr>
            <w:top w:val="none" w:sz="0" w:space="0" w:color="auto"/>
            <w:left w:val="none" w:sz="0" w:space="0" w:color="auto"/>
            <w:bottom w:val="none" w:sz="0" w:space="0" w:color="auto"/>
            <w:right w:val="none" w:sz="0" w:space="0" w:color="auto"/>
          </w:divBdr>
        </w:div>
        <w:div w:id="1374380418">
          <w:marLeft w:val="0"/>
          <w:marRight w:val="0"/>
          <w:marTop w:val="240"/>
          <w:marBottom w:val="0"/>
          <w:divBdr>
            <w:top w:val="none" w:sz="0" w:space="0" w:color="auto"/>
            <w:left w:val="none" w:sz="0" w:space="0" w:color="auto"/>
            <w:bottom w:val="none" w:sz="0" w:space="0" w:color="auto"/>
            <w:right w:val="none" w:sz="0" w:space="0" w:color="auto"/>
          </w:divBdr>
        </w:div>
        <w:div w:id="1713383588">
          <w:marLeft w:val="425"/>
          <w:marRight w:val="0"/>
          <w:marTop w:val="0"/>
          <w:marBottom w:val="0"/>
          <w:divBdr>
            <w:top w:val="none" w:sz="0" w:space="0" w:color="auto"/>
            <w:left w:val="none" w:sz="0" w:space="0" w:color="auto"/>
            <w:bottom w:val="none" w:sz="0" w:space="0" w:color="auto"/>
            <w:right w:val="none" w:sz="0" w:space="0" w:color="auto"/>
          </w:divBdr>
        </w:div>
        <w:div w:id="979264991">
          <w:marLeft w:val="425"/>
          <w:marRight w:val="0"/>
          <w:marTop w:val="0"/>
          <w:marBottom w:val="0"/>
          <w:divBdr>
            <w:top w:val="none" w:sz="0" w:space="0" w:color="auto"/>
            <w:left w:val="none" w:sz="0" w:space="0" w:color="auto"/>
            <w:bottom w:val="none" w:sz="0" w:space="0" w:color="auto"/>
            <w:right w:val="none" w:sz="0" w:space="0" w:color="auto"/>
          </w:divBdr>
        </w:div>
        <w:div w:id="1422725053">
          <w:marLeft w:val="425"/>
          <w:marRight w:val="0"/>
          <w:marTop w:val="0"/>
          <w:marBottom w:val="0"/>
          <w:divBdr>
            <w:top w:val="none" w:sz="0" w:space="0" w:color="auto"/>
            <w:left w:val="none" w:sz="0" w:space="0" w:color="auto"/>
            <w:bottom w:val="none" w:sz="0" w:space="0" w:color="auto"/>
            <w:right w:val="none" w:sz="0" w:space="0" w:color="auto"/>
          </w:divBdr>
        </w:div>
        <w:div w:id="1192258613">
          <w:marLeft w:val="0"/>
          <w:marRight w:val="0"/>
          <w:marTop w:val="240"/>
          <w:marBottom w:val="0"/>
          <w:divBdr>
            <w:top w:val="none" w:sz="0" w:space="0" w:color="auto"/>
            <w:left w:val="none" w:sz="0" w:space="0" w:color="auto"/>
            <w:bottom w:val="none" w:sz="0" w:space="0" w:color="auto"/>
            <w:right w:val="none" w:sz="0" w:space="0" w:color="auto"/>
          </w:divBdr>
        </w:div>
        <w:div w:id="1240673720">
          <w:marLeft w:val="425"/>
          <w:marRight w:val="0"/>
          <w:marTop w:val="0"/>
          <w:marBottom w:val="0"/>
          <w:divBdr>
            <w:top w:val="none" w:sz="0" w:space="0" w:color="auto"/>
            <w:left w:val="none" w:sz="0" w:space="0" w:color="auto"/>
            <w:bottom w:val="none" w:sz="0" w:space="0" w:color="auto"/>
            <w:right w:val="none" w:sz="0" w:space="0" w:color="auto"/>
          </w:divBdr>
        </w:div>
        <w:div w:id="197351356">
          <w:marLeft w:val="425"/>
          <w:marRight w:val="0"/>
          <w:marTop w:val="0"/>
          <w:marBottom w:val="0"/>
          <w:divBdr>
            <w:top w:val="none" w:sz="0" w:space="0" w:color="auto"/>
            <w:left w:val="none" w:sz="0" w:space="0" w:color="auto"/>
            <w:bottom w:val="none" w:sz="0" w:space="0" w:color="auto"/>
            <w:right w:val="none" w:sz="0" w:space="0" w:color="auto"/>
          </w:divBdr>
        </w:div>
        <w:div w:id="2087411244">
          <w:marLeft w:val="425"/>
          <w:marRight w:val="0"/>
          <w:marTop w:val="0"/>
          <w:marBottom w:val="0"/>
          <w:divBdr>
            <w:top w:val="none" w:sz="0" w:space="0" w:color="auto"/>
            <w:left w:val="none" w:sz="0" w:space="0" w:color="auto"/>
            <w:bottom w:val="none" w:sz="0" w:space="0" w:color="auto"/>
            <w:right w:val="none" w:sz="0" w:space="0" w:color="auto"/>
          </w:divBdr>
        </w:div>
        <w:div w:id="1406412351">
          <w:marLeft w:val="0"/>
          <w:marRight w:val="0"/>
          <w:marTop w:val="240"/>
          <w:marBottom w:val="0"/>
          <w:divBdr>
            <w:top w:val="none" w:sz="0" w:space="0" w:color="auto"/>
            <w:left w:val="none" w:sz="0" w:space="0" w:color="auto"/>
            <w:bottom w:val="none" w:sz="0" w:space="0" w:color="auto"/>
            <w:right w:val="none" w:sz="0" w:space="0" w:color="auto"/>
          </w:divBdr>
        </w:div>
      </w:divsChild>
    </w:div>
    <w:div w:id="1657995506">
      <w:bodyDiv w:val="1"/>
      <w:marLeft w:val="0"/>
      <w:marRight w:val="0"/>
      <w:marTop w:val="0"/>
      <w:marBottom w:val="0"/>
      <w:divBdr>
        <w:top w:val="none" w:sz="0" w:space="0" w:color="auto"/>
        <w:left w:val="none" w:sz="0" w:space="0" w:color="auto"/>
        <w:bottom w:val="none" w:sz="0" w:space="0" w:color="auto"/>
        <w:right w:val="none" w:sz="0" w:space="0" w:color="auto"/>
      </w:divBdr>
      <w:divsChild>
        <w:div w:id="60955283">
          <w:marLeft w:val="0"/>
          <w:marRight w:val="0"/>
          <w:marTop w:val="480"/>
          <w:marBottom w:val="0"/>
          <w:divBdr>
            <w:top w:val="none" w:sz="0" w:space="0" w:color="auto"/>
            <w:left w:val="none" w:sz="0" w:space="0" w:color="auto"/>
            <w:bottom w:val="none" w:sz="0" w:space="0" w:color="auto"/>
            <w:right w:val="none" w:sz="0" w:space="0" w:color="auto"/>
          </w:divBdr>
        </w:div>
        <w:div w:id="420873142">
          <w:marLeft w:val="0"/>
          <w:marRight w:val="0"/>
          <w:marTop w:val="0"/>
          <w:marBottom w:val="0"/>
          <w:divBdr>
            <w:top w:val="none" w:sz="0" w:space="0" w:color="auto"/>
            <w:left w:val="none" w:sz="0" w:space="0" w:color="auto"/>
            <w:bottom w:val="none" w:sz="0" w:space="0" w:color="auto"/>
            <w:right w:val="none" w:sz="0" w:space="0" w:color="auto"/>
          </w:divBdr>
        </w:div>
        <w:div w:id="1525290170">
          <w:marLeft w:val="0"/>
          <w:marRight w:val="0"/>
          <w:marTop w:val="240"/>
          <w:marBottom w:val="0"/>
          <w:divBdr>
            <w:top w:val="none" w:sz="0" w:space="0" w:color="auto"/>
            <w:left w:val="none" w:sz="0" w:space="0" w:color="auto"/>
            <w:bottom w:val="none" w:sz="0" w:space="0" w:color="auto"/>
            <w:right w:val="none" w:sz="0" w:space="0" w:color="auto"/>
          </w:divBdr>
        </w:div>
        <w:div w:id="974795907">
          <w:marLeft w:val="0"/>
          <w:marRight w:val="0"/>
          <w:marTop w:val="240"/>
          <w:marBottom w:val="0"/>
          <w:divBdr>
            <w:top w:val="none" w:sz="0" w:space="0" w:color="auto"/>
            <w:left w:val="none" w:sz="0" w:space="0" w:color="auto"/>
            <w:bottom w:val="none" w:sz="0" w:space="0" w:color="auto"/>
            <w:right w:val="none" w:sz="0" w:space="0" w:color="auto"/>
          </w:divBdr>
        </w:div>
        <w:div w:id="263848452">
          <w:marLeft w:val="0"/>
          <w:marRight w:val="0"/>
          <w:marTop w:val="240"/>
          <w:marBottom w:val="0"/>
          <w:divBdr>
            <w:top w:val="none" w:sz="0" w:space="0" w:color="auto"/>
            <w:left w:val="none" w:sz="0" w:space="0" w:color="auto"/>
            <w:bottom w:val="none" w:sz="0" w:space="0" w:color="auto"/>
            <w:right w:val="none" w:sz="0" w:space="0" w:color="auto"/>
          </w:divBdr>
        </w:div>
        <w:div w:id="1535382865">
          <w:marLeft w:val="0"/>
          <w:marRight w:val="0"/>
          <w:marTop w:val="240"/>
          <w:marBottom w:val="0"/>
          <w:divBdr>
            <w:top w:val="none" w:sz="0" w:space="0" w:color="auto"/>
            <w:left w:val="none" w:sz="0" w:space="0" w:color="auto"/>
            <w:bottom w:val="none" w:sz="0" w:space="0" w:color="auto"/>
            <w:right w:val="none" w:sz="0" w:space="0" w:color="auto"/>
          </w:divBdr>
        </w:div>
      </w:divsChild>
    </w:div>
    <w:div w:id="1782408244">
      <w:bodyDiv w:val="1"/>
      <w:marLeft w:val="0"/>
      <w:marRight w:val="0"/>
      <w:marTop w:val="0"/>
      <w:marBottom w:val="0"/>
      <w:divBdr>
        <w:top w:val="none" w:sz="0" w:space="0" w:color="auto"/>
        <w:left w:val="none" w:sz="0" w:space="0" w:color="auto"/>
        <w:bottom w:val="none" w:sz="0" w:space="0" w:color="auto"/>
        <w:right w:val="none" w:sz="0" w:space="0" w:color="auto"/>
      </w:divBdr>
      <w:divsChild>
        <w:div w:id="606813065">
          <w:marLeft w:val="0"/>
          <w:marRight w:val="0"/>
          <w:marTop w:val="480"/>
          <w:marBottom w:val="0"/>
          <w:divBdr>
            <w:top w:val="none" w:sz="0" w:space="0" w:color="auto"/>
            <w:left w:val="none" w:sz="0" w:space="0" w:color="auto"/>
            <w:bottom w:val="none" w:sz="0" w:space="0" w:color="auto"/>
            <w:right w:val="none" w:sz="0" w:space="0" w:color="auto"/>
          </w:divBdr>
        </w:div>
        <w:div w:id="2124229992">
          <w:marLeft w:val="0"/>
          <w:marRight w:val="0"/>
          <w:marTop w:val="0"/>
          <w:marBottom w:val="0"/>
          <w:divBdr>
            <w:top w:val="none" w:sz="0" w:space="0" w:color="auto"/>
            <w:left w:val="none" w:sz="0" w:space="0" w:color="auto"/>
            <w:bottom w:val="none" w:sz="0" w:space="0" w:color="auto"/>
            <w:right w:val="none" w:sz="0" w:space="0" w:color="auto"/>
          </w:divBdr>
        </w:div>
        <w:div w:id="60754634">
          <w:marLeft w:val="0"/>
          <w:marRight w:val="0"/>
          <w:marTop w:val="240"/>
          <w:marBottom w:val="0"/>
          <w:divBdr>
            <w:top w:val="none" w:sz="0" w:space="0" w:color="auto"/>
            <w:left w:val="none" w:sz="0" w:space="0" w:color="auto"/>
            <w:bottom w:val="none" w:sz="0" w:space="0" w:color="auto"/>
            <w:right w:val="none" w:sz="0" w:space="0" w:color="auto"/>
          </w:divBdr>
        </w:div>
        <w:div w:id="22485351">
          <w:marLeft w:val="0"/>
          <w:marRight w:val="0"/>
          <w:marTop w:val="240"/>
          <w:marBottom w:val="0"/>
          <w:divBdr>
            <w:top w:val="none" w:sz="0" w:space="0" w:color="auto"/>
            <w:left w:val="none" w:sz="0" w:space="0" w:color="auto"/>
            <w:bottom w:val="none" w:sz="0" w:space="0" w:color="auto"/>
            <w:right w:val="none" w:sz="0" w:space="0" w:color="auto"/>
          </w:divBdr>
        </w:div>
        <w:div w:id="414202708">
          <w:marLeft w:val="0"/>
          <w:marRight w:val="0"/>
          <w:marTop w:val="240"/>
          <w:marBottom w:val="0"/>
          <w:divBdr>
            <w:top w:val="none" w:sz="0" w:space="0" w:color="auto"/>
            <w:left w:val="none" w:sz="0" w:space="0" w:color="auto"/>
            <w:bottom w:val="none" w:sz="0" w:space="0" w:color="auto"/>
            <w:right w:val="none" w:sz="0" w:space="0" w:color="auto"/>
          </w:divBdr>
        </w:div>
        <w:div w:id="778332006">
          <w:marLeft w:val="0"/>
          <w:marRight w:val="0"/>
          <w:marTop w:val="240"/>
          <w:marBottom w:val="0"/>
          <w:divBdr>
            <w:top w:val="none" w:sz="0" w:space="0" w:color="auto"/>
            <w:left w:val="none" w:sz="0" w:space="0" w:color="auto"/>
            <w:bottom w:val="none" w:sz="0" w:space="0" w:color="auto"/>
            <w:right w:val="none" w:sz="0" w:space="0" w:color="auto"/>
          </w:divBdr>
        </w:div>
      </w:divsChild>
    </w:div>
    <w:div w:id="1880819387">
      <w:bodyDiv w:val="1"/>
      <w:marLeft w:val="0"/>
      <w:marRight w:val="0"/>
      <w:marTop w:val="0"/>
      <w:marBottom w:val="0"/>
      <w:divBdr>
        <w:top w:val="none" w:sz="0" w:space="0" w:color="auto"/>
        <w:left w:val="none" w:sz="0" w:space="0" w:color="auto"/>
        <w:bottom w:val="none" w:sz="0" w:space="0" w:color="auto"/>
        <w:right w:val="none" w:sz="0" w:space="0" w:color="auto"/>
      </w:divBdr>
      <w:divsChild>
        <w:div w:id="426855288">
          <w:marLeft w:val="0"/>
          <w:marRight w:val="0"/>
          <w:marTop w:val="240"/>
          <w:marBottom w:val="0"/>
          <w:divBdr>
            <w:top w:val="none" w:sz="0" w:space="0" w:color="auto"/>
            <w:left w:val="none" w:sz="0" w:space="0" w:color="auto"/>
            <w:bottom w:val="none" w:sz="0" w:space="0" w:color="auto"/>
            <w:right w:val="none" w:sz="0" w:space="0" w:color="auto"/>
          </w:divBdr>
        </w:div>
        <w:div w:id="1526989431">
          <w:marLeft w:val="0"/>
          <w:marRight w:val="0"/>
          <w:marTop w:val="240"/>
          <w:marBottom w:val="0"/>
          <w:divBdr>
            <w:top w:val="none" w:sz="0" w:space="0" w:color="auto"/>
            <w:left w:val="none" w:sz="0" w:space="0" w:color="auto"/>
            <w:bottom w:val="none" w:sz="0" w:space="0" w:color="auto"/>
            <w:right w:val="none" w:sz="0" w:space="0" w:color="auto"/>
          </w:divBdr>
        </w:div>
        <w:div w:id="572014142">
          <w:marLeft w:val="0"/>
          <w:marRight w:val="0"/>
          <w:marTop w:val="240"/>
          <w:marBottom w:val="0"/>
          <w:divBdr>
            <w:top w:val="none" w:sz="0" w:space="0" w:color="auto"/>
            <w:left w:val="none" w:sz="0" w:space="0" w:color="auto"/>
            <w:bottom w:val="none" w:sz="0" w:space="0" w:color="auto"/>
            <w:right w:val="none" w:sz="0" w:space="0" w:color="auto"/>
          </w:divBdr>
        </w:div>
      </w:divsChild>
    </w:div>
    <w:div w:id="2036228705">
      <w:bodyDiv w:val="1"/>
      <w:marLeft w:val="0"/>
      <w:marRight w:val="0"/>
      <w:marTop w:val="0"/>
      <w:marBottom w:val="0"/>
      <w:divBdr>
        <w:top w:val="none" w:sz="0" w:space="0" w:color="auto"/>
        <w:left w:val="none" w:sz="0" w:space="0" w:color="auto"/>
        <w:bottom w:val="none" w:sz="0" w:space="0" w:color="auto"/>
        <w:right w:val="none" w:sz="0" w:space="0" w:color="auto"/>
      </w:divBdr>
      <w:divsChild>
        <w:div w:id="369650860">
          <w:marLeft w:val="0"/>
          <w:marRight w:val="0"/>
          <w:marTop w:val="480"/>
          <w:marBottom w:val="0"/>
          <w:divBdr>
            <w:top w:val="none" w:sz="0" w:space="0" w:color="auto"/>
            <w:left w:val="none" w:sz="0" w:space="0" w:color="auto"/>
            <w:bottom w:val="none" w:sz="0" w:space="0" w:color="auto"/>
            <w:right w:val="none" w:sz="0" w:space="0" w:color="auto"/>
          </w:divBdr>
        </w:div>
        <w:div w:id="531964276">
          <w:marLeft w:val="0"/>
          <w:marRight w:val="0"/>
          <w:marTop w:val="0"/>
          <w:marBottom w:val="0"/>
          <w:divBdr>
            <w:top w:val="none" w:sz="0" w:space="0" w:color="auto"/>
            <w:left w:val="none" w:sz="0" w:space="0" w:color="auto"/>
            <w:bottom w:val="none" w:sz="0" w:space="0" w:color="auto"/>
            <w:right w:val="none" w:sz="0" w:space="0" w:color="auto"/>
          </w:divBdr>
        </w:div>
        <w:div w:id="2118133794">
          <w:marLeft w:val="0"/>
          <w:marRight w:val="0"/>
          <w:marTop w:val="240"/>
          <w:marBottom w:val="0"/>
          <w:divBdr>
            <w:top w:val="none" w:sz="0" w:space="0" w:color="auto"/>
            <w:left w:val="none" w:sz="0" w:space="0" w:color="auto"/>
            <w:bottom w:val="none" w:sz="0" w:space="0" w:color="auto"/>
            <w:right w:val="none" w:sz="0" w:space="0" w:color="auto"/>
          </w:divBdr>
        </w:div>
        <w:div w:id="1013799318">
          <w:marLeft w:val="0"/>
          <w:marRight w:val="0"/>
          <w:marTop w:val="240"/>
          <w:marBottom w:val="0"/>
          <w:divBdr>
            <w:top w:val="none" w:sz="0" w:space="0" w:color="auto"/>
            <w:left w:val="none" w:sz="0" w:space="0" w:color="auto"/>
            <w:bottom w:val="none" w:sz="0" w:space="0" w:color="auto"/>
            <w:right w:val="none" w:sz="0" w:space="0" w:color="auto"/>
          </w:divBdr>
        </w:div>
        <w:div w:id="26222759">
          <w:marLeft w:val="425"/>
          <w:marRight w:val="0"/>
          <w:marTop w:val="0"/>
          <w:marBottom w:val="0"/>
          <w:divBdr>
            <w:top w:val="none" w:sz="0" w:space="0" w:color="auto"/>
            <w:left w:val="none" w:sz="0" w:space="0" w:color="auto"/>
            <w:bottom w:val="none" w:sz="0" w:space="0" w:color="auto"/>
            <w:right w:val="none" w:sz="0" w:space="0" w:color="auto"/>
          </w:divBdr>
        </w:div>
        <w:div w:id="883491485">
          <w:marLeft w:val="425"/>
          <w:marRight w:val="0"/>
          <w:marTop w:val="0"/>
          <w:marBottom w:val="0"/>
          <w:divBdr>
            <w:top w:val="none" w:sz="0" w:space="0" w:color="auto"/>
            <w:left w:val="none" w:sz="0" w:space="0" w:color="auto"/>
            <w:bottom w:val="none" w:sz="0" w:space="0" w:color="auto"/>
            <w:right w:val="none" w:sz="0" w:space="0" w:color="auto"/>
          </w:divBdr>
        </w:div>
        <w:div w:id="1218665835">
          <w:marLeft w:val="425"/>
          <w:marRight w:val="0"/>
          <w:marTop w:val="0"/>
          <w:marBottom w:val="0"/>
          <w:divBdr>
            <w:top w:val="none" w:sz="0" w:space="0" w:color="auto"/>
            <w:left w:val="none" w:sz="0" w:space="0" w:color="auto"/>
            <w:bottom w:val="none" w:sz="0" w:space="0" w:color="auto"/>
            <w:right w:val="none" w:sz="0" w:space="0" w:color="auto"/>
          </w:divBdr>
        </w:div>
        <w:div w:id="1907563884">
          <w:marLeft w:val="425"/>
          <w:marRight w:val="0"/>
          <w:marTop w:val="0"/>
          <w:marBottom w:val="0"/>
          <w:divBdr>
            <w:top w:val="none" w:sz="0" w:space="0" w:color="auto"/>
            <w:left w:val="none" w:sz="0" w:space="0" w:color="auto"/>
            <w:bottom w:val="none" w:sz="0" w:space="0" w:color="auto"/>
            <w:right w:val="none" w:sz="0" w:space="0" w:color="auto"/>
          </w:divBdr>
        </w:div>
        <w:div w:id="1027557687">
          <w:marLeft w:val="425"/>
          <w:marRight w:val="0"/>
          <w:marTop w:val="0"/>
          <w:marBottom w:val="0"/>
          <w:divBdr>
            <w:top w:val="none" w:sz="0" w:space="0" w:color="auto"/>
            <w:left w:val="none" w:sz="0" w:space="0" w:color="auto"/>
            <w:bottom w:val="none" w:sz="0" w:space="0" w:color="auto"/>
            <w:right w:val="none" w:sz="0" w:space="0" w:color="auto"/>
          </w:divBdr>
        </w:div>
        <w:div w:id="1427071450">
          <w:marLeft w:val="425"/>
          <w:marRight w:val="0"/>
          <w:marTop w:val="0"/>
          <w:marBottom w:val="0"/>
          <w:divBdr>
            <w:top w:val="none" w:sz="0" w:space="0" w:color="auto"/>
            <w:left w:val="none" w:sz="0" w:space="0" w:color="auto"/>
            <w:bottom w:val="none" w:sz="0" w:space="0" w:color="auto"/>
            <w:right w:val="none" w:sz="0" w:space="0" w:color="auto"/>
          </w:divBdr>
        </w:div>
        <w:div w:id="214436857">
          <w:marLeft w:val="0"/>
          <w:marRight w:val="0"/>
          <w:marTop w:val="240"/>
          <w:marBottom w:val="0"/>
          <w:divBdr>
            <w:top w:val="none" w:sz="0" w:space="0" w:color="auto"/>
            <w:left w:val="none" w:sz="0" w:space="0" w:color="auto"/>
            <w:bottom w:val="none" w:sz="0" w:space="0" w:color="auto"/>
            <w:right w:val="none" w:sz="0" w:space="0" w:color="auto"/>
          </w:divBdr>
        </w:div>
        <w:div w:id="1585216399">
          <w:marLeft w:val="0"/>
          <w:marRight w:val="0"/>
          <w:marTop w:val="240"/>
          <w:marBottom w:val="0"/>
          <w:divBdr>
            <w:top w:val="none" w:sz="0" w:space="0" w:color="auto"/>
            <w:left w:val="none" w:sz="0" w:space="0" w:color="auto"/>
            <w:bottom w:val="none" w:sz="0" w:space="0" w:color="auto"/>
            <w:right w:val="none" w:sz="0" w:space="0" w:color="auto"/>
          </w:divBdr>
        </w:div>
        <w:div w:id="1448542825">
          <w:marLeft w:val="0"/>
          <w:marRight w:val="0"/>
          <w:marTop w:val="240"/>
          <w:marBottom w:val="0"/>
          <w:divBdr>
            <w:top w:val="none" w:sz="0" w:space="0" w:color="auto"/>
            <w:left w:val="none" w:sz="0" w:space="0" w:color="auto"/>
            <w:bottom w:val="none" w:sz="0" w:space="0" w:color="auto"/>
            <w:right w:val="none" w:sz="0" w:space="0" w:color="auto"/>
          </w:divBdr>
        </w:div>
      </w:divsChild>
    </w:div>
    <w:div w:id="2065710049">
      <w:bodyDiv w:val="1"/>
      <w:marLeft w:val="0"/>
      <w:marRight w:val="0"/>
      <w:marTop w:val="0"/>
      <w:marBottom w:val="0"/>
      <w:divBdr>
        <w:top w:val="none" w:sz="0" w:space="0" w:color="auto"/>
        <w:left w:val="none" w:sz="0" w:space="0" w:color="auto"/>
        <w:bottom w:val="none" w:sz="0" w:space="0" w:color="auto"/>
        <w:right w:val="none" w:sz="0" w:space="0" w:color="auto"/>
      </w:divBdr>
      <w:divsChild>
        <w:div w:id="1102844016">
          <w:marLeft w:val="0"/>
          <w:marRight w:val="0"/>
          <w:marTop w:val="240"/>
          <w:marBottom w:val="0"/>
          <w:divBdr>
            <w:top w:val="none" w:sz="0" w:space="0" w:color="auto"/>
            <w:left w:val="none" w:sz="0" w:space="0" w:color="auto"/>
            <w:bottom w:val="none" w:sz="0" w:space="0" w:color="auto"/>
            <w:right w:val="none" w:sz="0" w:space="0" w:color="auto"/>
          </w:divBdr>
        </w:div>
        <w:div w:id="826281791">
          <w:marLeft w:val="425"/>
          <w:marRight w:val="0"/>
          <w:marTop w:val="0"/>
          <w:marBottom w:val="0"/>
          <w:divBdr>
            <w:top w:val="none" w:sz="0" w:space="0" w:color="auto"/>
            <w:left w:val="none" w:sz="0" w:space="0" w:color="auto"/>
            <w:bottom w:val="none" w:sz="0" w:space="0" w:color="auto"/>
            <w:right w:val="none" w:sz="0" w:space="0" w:color="auto"/>
          </w:divBdr>
        </w:div>
        <w:div w:id="2116367570">
          <w:marLeft w:val="425"/>
          <w:marRight w:val="0"/>
          <w:marTop w:val="0"/>
          <w:marBottom w:val="0"/>
          <w:divBdr>
            <w:top w:val="none" w:sz="0" w:space="0" w:color="auto"/>
            <w:left w:val="none" w:sz="0" w:space="0" w:color="auto"/>
            <w:bottom w:val="none" w:sz="0" w:space="0" w:color="auto"/>
            <w:right w:val="none" w:sz="0" w:space="0" w:color="auto"/>
          </w:divBdr>
        </w:div>
        <w:div w:id="2073459192">
          <w:marLeft w:val="425"/>
          <w:marRight w:val="0"/>
          <w:marTop w:val="0"/>
          <w:marBottom w:val="0"/>
          <w:divBdr>
            <w:top w:val="none" w:sz="0" w:space="0" w:color="auto"/>
            <w:left w:val="none" w:sz="0" w:space="0" w:color="auto"/>
            <w:bottom w:val="none" w:sz="0" w:space="0" w:color="auto"/>
            <w:right w:val="none" w:sz="0" w:space="0" w:color="auto"/>
          </w:divBdr>
        </w:div>
        <w:div w:id="1009136667">
          <w:marLeft w:val="425"/>
          <w:marRight w:val="0"/>
          <w:marTop w:val="0"/>
          <w:marBottom w:val="0"/>
          <w:divBdr>
            <w:top w:val="none" w:sz="0" w:space="0" w:color="auto"/>
            <w:left w:val="none" w:sz="0" w:space="0" w:color="auto"/>
            <w:bottom w:val="none" w:sz="0" w:space="0" w:color="auto"/>
            <w:right w:val="none" w:sz="0" w:space="0" w:color="auto"/>
          </w:divBdr>
        </w:div>
        <w:div w:id="1976712017">
          <w:marLeft w:val="425"/>
          <w:marRight w:val="0"/>
          <w:marTop w:val="0"/>
          <w:marBottom w:val="0"/>
          <w:divBdr>
            <w:top w:val="none" w:sz="0" w:space="0" w:color="auto"/>
            <w:left w:val="none" w:sz="0" w:space="0" w:color="auto"/>
            <w:bottom w:val="none" w:sz="0" w:space="0" w:color="auto"/>
            <w:right w:val="none" w:sz="0" w:space="0" w:color="auto"/>
          </w:divBdr>
        </w:div>
        <w:div w:id="566693167">
          <w:marLeft w:val="425"/>
          <w:marRight w:val="0"/>
          <w:marTop w:val="0"/>
          <w:marBottom w:val="0"/>
          <w:divBdr>
            <w:top w:val="none" w:sz="0" w:space="0" w:color="auto"/>
            <w:left w:val="none" w:sz="0" w:space="0" w:color="auto"/>
            <w:bottom w:val="none" w:sz="0" w:space="0" w:color="auto"/>
            <w:right w:val="none" w:sz="0" w:space="0" w:color="auto"/>
          </w:divBdr>
        </w:div>
        <w:div w:id="1371566529">
          <w:marLeft w:val="425"/>
          <w:marRight w:val="0"/>
          <w:marTop w:val="0"/>
          <w:marBottom w:val="0"/>
          <w:divBdr>
            <w:top w:val="none" w:sz="0" w:space="0" w:color="auto"/>
            <w:left w:val="none" w:sz="0" w:space="0" w:color="auto"/>
            <w:bottom w:val="none" w:sz="0" w:space="0" w:color="auto"/>
            <w:right w:val="none" w:sz="0" w:space="0" w:color="auto"/>
          </w:divBdr>
        </w:div>
        <w:div w:id="855192536">
          <w:marLeft w:val="425"/>
          <w:marRight w:val="0"/>
          <w:marTop w:val="0"/>
          <w:marBottom w:val="0"/>
          <w:divBdr>
            <w:top w:val="none" w:sz="0" w:space="0" w:color="auto"/>
            <w:left w:val="none" w:sz="0" w:space="0" w:color="auto"/>
            <w:bottom w:val="none" w:sz="0" w:space="0" w:color="auto"/>
            <w:right w:val="none" w:sz="0" w:space="0" w:color="auto"/>
          </w:divBdr>
        </w:div>
        <w:div w:id="55861699">
          <w:marLeft w:val="0"/>
          <w:marRight w:val="0"/>
          <w:marTop w:val="240"/>
          <w:marBottom w:val="0"/>
          <w:divBdr>
            <w:top w:val="none" w:sz="0" w:space="0" w:color="auto"/>
            <w:left w:val="none" w:sz="0" w:space="0" w:color="auto"/>
            <w:bottom w:val="none" w:sz="0" w:space="0" w:color="auto"/>
            <w:right w:val="none" w:sz="0" w:space="0" w:color="auto"/>
          </w:divBdr>
        </w:div>
        <w:div w:id="517424450">
          <w:marLeft w:val="0"/>
          <w:marRight w:val="0"/>
          <w:marTop w:val="240"/>
          <w:marBottom w:val="0"/>
          <w:divBdr>
            <w:top w:val="none" w:sz="0" w:space="0" w:color="auto"/>
            <w:left w:val="none" w:sz="0" w:space="0" w:color="auto"/>
            <w:bottom w:val="none" w:sz="0" w:space="0" w:color="auto"/>
            <w:right w:val="none" w:sz="0" w:space="0" w:color="auto"/>
          </w:divBdr>
        </w:div>
        <w:div w:id="432358804">
          <w:marLeft w:val="425"/>
          <w:marRight w:val="0"/>
          <w:marTop w:val="0"/>
          <w:marBottom w:val="0"/>
          <w:divBdr>
            <w:top w:val="none" w:sz="0" w:space="0" w:color="auto"/>
            <w:left w:val="none" w:sz="0" w:space="0" w:color="auto"/>
            <w:bottom w:val="none" w:sz="0" w:space="0" w:color="auto"/>
            <w:right w:val="none" w:sz="0" w:space="0" w:color="auto"/>
          </w:divBdr>
        </w:div>
        <w:div w:id="1353990267">
          <w:marLeft w:val="425"/>
          <w:marRight w:val="0"/>
          <w:marTop w:val="0"/>
          <w:marBottom w:val="0"/>
          <w:divBdr>
            <w:top w:val="none" w:sz="0" w:space="0" w:color="auto"/>
            <w:left w:val="none" w:sz="0" w:space="0" w:color="auto"/>
            <w:bottom w:val="none" w:sz="0" w:space="0" w:color="auto"/>
            <w:right w:val="none" w:sz="0" w:space="0" w:color="auto"/>
          </w:divBdr>
        </w:div>
        <w:div w:id="1461260208">
          <w:marLeft w:val="425"/>
          <w:marRight w:val="0"/>
          <w:marTop w:val="0"/>
          <w:marBottom w:val="0"/>
          <w:divBdr>
            <w:top w:val="none" w:sz="0" w:space="0" w:color="auto"/>
            <w:left w:val="none" w:sz="0" w:space="0" w:color="auto"/>
            <w:bottom w:val="none" w:sz="0" w:space="0" w:color="auto"/>
            <w:right w:val="none" w:sz="0" w:space="0" w:color="auto"/>
          </w:divBdr>
        </w:div>
        <w:div w:id="1708946779">
          <w:marLeft w:val="0"/>
          <w:marRight w:val="0"/>
          <w:marTop w:val="240"/>
          <w:marBottom w:val="0"/>
          <w:divBdr>
            <w:top w:val="none" w:sz="0" w:space="0" w:color="auto"/>
            <w:left w:val="none" w:sz="0" w:space="0" w:color="auto"/>
            <w:bottom w:val="none" w:sz="0" w:space="0" w:color="auto"/>
            <w:right w:val="none" w:sz="0" w:space="0" w:color="auto"/>
          </w:divBdr>
        </w:div>
        <w:div w:id="1018431803">
          <w:marLeft w:val="0"/>
          <w:marRight w:val="0"/>
          <w:marTop w:val="240"/>
          <w:marBottom w:val="0"/>
          <w:divBdr>
            <w:top w:val="none" w:sz="0" w:space="0" w:color="auto"/>
            <w:left w:val="none" w:sz="0" w:space="0" w:color="auto"/>
            <w:bottom w:val="none" w:sz="0" w:space="0" w:color="auto"/>
            <w:right w:val="none" w:sz="0" w:space="0" w:color="auto"/>
          </w:divBdr>
        </w:div>
        <w:div w:id="6034182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1FB3E5-61F5-4338-ABAC-2B0D1093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3296</Words>
  <Characters>18789</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natečaj preko centra za kadre (13. 1. 2026)</dc:title>
  <dc:subject/>
  <dc:creator>Tea Juratovec</dc:creator>
  <cp:keywords/>
  <dc:description/>
  <cp:lastModifiedBy>Darja Centa</cp:lastModifiedBy>
  <cp:revision>5</cp:revision>
  <cp:lastPrinted>2026-01-12T09:55:00Z</cp:lastPrinted>
  <dcterms:created xsi:type="dcterms:W3CDTF">2026-01-13T07:55:00Z</dcterms:created>
  <dcterms:modified xsi:type="dcterms:W3CDTF">2026-01-13T08:00:00Z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80597910-a87b-488d-8eb9-5b8f39cdaed6</vt:lpwstr>
  </property>
</Properties>
</file>