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3124" w14:textId="77777777" w:rsidR="008B5467" w:rsidRDefault="008B5467" w:rsidP="008B5467">
      <w:pPr>
        <w:pStyle w:val="Naslov2"/>
        <w:rPr>
          <w:b/>
        </w:rPr>
      </w:pPr>
      <w:r>
        <w:rPr>
          <w:bCs/>
          <w:noProof/>
          <w:color w:val="000000" w:themeColor="text1"/>
        </w:rPr>
        <w:drawing>
          <wp:inline distT="0" distB="0" distL="0" distR="0" wp14:anchorId="489077F2" wp14:editId="69566A6F">
            <wp:extent cx="2407920" cy="682625"/>
            <wp:effectExtent l="0" t="0" r="0" b="3175"/>
            <wp:docPr id="2" name="Slika 2" descr="Logotip Ministrstva za javno upravo, Službe za transparentnost, integriteto in politični si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9FEAA5" w14:textId="77777777" w:rsidR="008B5467" w:rsidRDefault="008B5467" w:rsidP="008B5467"/>
    <w:p w14:paraId="29F9C177" w14:textId="77777777" w:rsidR="008B5467" w:rsidRDefault="008B5467" w:rsidP="008B5467"/>
    <w:p w14:paraId="6D7FC014" w14:textId="77777777" w:rsidR="008B5467" w:rsidRDefault="008B5467" w:rsidP="008B5467">
      <w:pPr>
        <w:rPr>
          <w:b/>
          <w:bCs/>
        </w:rPr>
      </w:pPr>
      <w:r w:rsidRPr="008B5467">
        <w:rPr>
          <w:b/>
          <w:bCs/>
        </w:rPr>
        <w:t>Datum: september 2020</w:t>
      </w:r>
    </w:p>
    <w:p w14:paraId="58F8B4E7" w14:textId="77777777" w:rsidR="008B5467" w:rsidRPr="008B5467" w:rsidRDefault="008B5467" w:rsidP="008B5467">
      <w:pPr>
        <w:rPr>
          <w:b/>
          <w:sz w:val="28"/>
          <w:szCs w:val="28"/>
        </w:rPr>
      </w:pPr>
    </w:p>
    <w:p w14:paraId="5840E2A6" w14:textId="77777777" w:rsidR="00D2530F" w:rsidRPr="008B5467" w:rsidRDefault="008B5467" w:rsidP="008B5467">
      <w:pPr>
        <w:pStyle w:val="Naslov2"/>
        <w:rPr>
          <w:b/>
          <w:color w:val="auto"/>
        </w:rPr>
      </w:pPr>
      <w:r w:rsidRPr="008B5467">
        <w:rPr>
          <w:b/>
          <w:color w:val="auto"/>
        </w:rPr>
        <w:t>NA KAKŠEN NAČIN LAHKO GLASUJEM NA REFERENDUMU IN VOLITVAH NA DRŽAVNI RAVNI?</w:t>
      </w:r>
    </w:p>
    <w:p w14:paraId="4C43E740" w14:textId="77777777" w:rsidR="008B5467" w:rsidRPr="008B5467" w:rsidRDefault="008B5467">
      <w:pPr>
        <w:rPr>
          <w:b/>
          <w:bCs/>
        </w:rPr>
      </w:pPr>
    </w:p>
    <w:p w14:paraId="640B6022" w14:textId="77777777" w:rsidR="00AC7E87" w:rsidRDefault="00AC7E87" w:rsidP="00C12122">
      <w:pPr>
        <w:jc w:val="both"/>
      </w:pPr>
      <w:r>
        <w:t>Z namenom obveščanja</w:t>
      </w:r>
      <w:r w:rsidR="00EF34DF">
        <w:t xml:space="preserve"> </w:t>
      </w:r>
      <w:r w:rsidR="00D20BAD">
        <w:t xml:space="preserve">volivcev </w:t>
      </w:r>
      <w:r>
        <w:t>o možnih načinih glasovanja na referendumu in volitvah</w:t>
      </w:r>
      <w:r w:rsidR="00616868">
        <w:t xml:space="preserve"> na državni ravni</w:t>
      </w:r>
      <w:r w:rsidR="00D1233B">
        <w:t xml:space="preserve"> podajamo kratek </w:t>
      </w:r>
      <w:r w:rsidR="00D235EC">
        <w:t>pregled</w:t>
      </w:r>
      <w:r w:rsidR="00C12122">
        <w:t xml:space="preserve"> možnih</w:t>
      </w:r>
      <w:r w:rsidR="00E376A1">
        <w:t xml:space="preserve"> </w:t>
      </w:r>
      <w:r w:rsidR="00D1233B">
        <w:t>načinov glasovanja.</w:t>
      </w:r>
      <w:r w:rsidR="006C6DDC">
        <w:t xml:space="preserve"> </w:t>
      </w:r>
      <w:r w:rsidR="00C12122">
        <w:t>Poleg teh</w:t>
      </w:r>
      <w:r w:rsidR="00197B06">
        <w:t xml:space="preserve"> načinov</w:t>
      </w:r>
      <w:r w:rsidR="00C12122">
        <w:t xml:space="preserve"> obstaja</w:t>
      </w:r>
      <w:r w:rsidR="00E376A1">
        <w:t xml:space="preserve"> še glasovanje na domu</w:t>
      </w:r>
      <w:r w:rsidR="00197B06">
        <w:t xml:space="preserve"> zaradi bolezni</w:t>
      </w:r>
      <w:r w:rsidR="00E376A1">
        <w:t>, glasovanje po pošti za invalide in osebe, ki se na dan glasovanja nahajajo v določenih institucijah</w:t>
      </w:r>
      <w:r w:rsidR="009C7498">
        <w:t xml:space="preserve"> in glasovanje po pošti</w:t>
      </w:r>
      <w:r w:rsidR="00D235EC">
        <w:t xml:space="preserve"> in na diplomatsko-konzularnih</w:t>
      </w:r>
      <w:r w:rsidR="00C12122">
        <w:t xml:space="preserve"> predstavništvih</w:t>
      </w:r>
      <w:r w:rsidR="009C7498">
        <w:t xml:space="preserve"> za državljane RS, ki stalno bivajo v tujini.</w:t>
      </w:r>
      <w:r w:rsidR="00E376A1">
        <w:t xml:space="preserve"> </w:t>
      </w:r>
      <w:r w:rsidR="006C6DDC">
        <w:t>Več informacij</w:t>
      </w:r>
      <w:r w:rsidR="00C12122">
        <w:t xml:space="preserve"> o možnih načinih glasovanja</w:t>
      </w:r>
      <w:r w:rsidR="006C6DDC">
        <w:t xml:space="preserve"> je dostopnih</w:t>
      </w:r>
      <w:r w:rsidR="00D235EC">
        <w:t xml:space="preserve"> tudi</w:t>
      </w:r>
      <w:r w:rsidR="006C6DDC">
        <w:t xml:space="preserve"> na spletni strani </w:t>
      </w:r>
      <w:hyperlink r:id="rId9" w:history="1">
        <w:r w:rsidR="006C6DDC" w:rsidRPr="00A41C6B">
          <w:rPr>
            <w:rStyle w:val="Hiperpovezava"/>
          </w:rPr>
          <w:t>Državne volilne komisije</w:t>
        </w:r>
      </w:hyperlink>
      <w:r w:rsidR="007A5615">
        <w:t xml:space="preserve"> (DVK)</w:t>
      </w:r>
      <w:r w:rsidR="006C6DDC" w:rsidRPr="00A41C6B">
        <w:t>.</w:t>
      </w:r>
    </w:p>
    <w:p w14:paraId="2373E90C" w14:textId="77777777" w:rsidR="00EF34DF" w:rsidRDefault="00EF34DF"/>
    <w:p w14:paraId="30C02C08" w14:textId="77777777" w:rsidR="005259B4" w:rsidRDefault="00EF34DF" w:rsidP="008B5467">
      <w:pPr>
        <w:pStyle w:val="Naslov3"/>
        <w:rPr>
          <w:b/>
          <w:color w:val="auto"/>
        </w:rPr>
      </w:pPr>
      <w:r w:rsidRPr="008B5467">
        <w:rPr>
          <w:b/>
          <w:color w:val="auto"/>
        </w:rPr>
        <w:t>GLASOVANJE V REPUBLIKI SLOVENIJI</w:t>
      </w:r>
    </w:p>
    <w:p w14:paraId="5765EAFF" w14:textId="77777777" w:rsidR="008B5467" w:rsidRPr="008B5467" w:rsidRDefault="008B5467" w:rsidP="008B5467"/>
    <w:p w14:paraId="7BF52C66" w14:textId="77777777" w:rsidR="005B5092" w:rsidRPr="008B5467" w:rsidRDefault="00EF34DF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PREDČASNO GLASOVANJE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B8493F" w14:paraId="5F7A8FF8" w14:textId="77777777" w:rsidTr="00197B06">
        <w:tc>
          <w:tcPr>
            <w:tcW w:w="1276" w:type="dxa"/>
          </w:tcPr>
          <w:p w14:paraId="07B53740" w14:textId="77777777" w:rsidR="00B8493F" w:rsidRDefault="00B8493F" w:rsidP="00B8493F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4E153ED5" w14:textId="77777777" w:rsidR="00B8493F" w:rsidRDefault="00B8493F" w:rsidP="00B8493F">
            <w:pPr>
              <w:pStyle w:val="Odstavekseznama"/>
              <w:ind w:left="0"/>
            </w:pPr>
            <w:r>
              <w:t>Torek, sreda in četrtek od 7. do 19. ure</w:t>
            </w:r>
            <w:r w:rsidR="005B5092">
              <w:t>.</w:t>
            </w:r>
          </w:p>
          <w:p w14:paraId="20184E24" w14:textId="77777777" w:rsidR="005B5092" w:rsidRDefault="005B5092" w:rsidP="00B8493F">
            <w:pPr>
              <w:pStyle w:val="Odstavekseznama"/>
              <w:ind w:left="0"/>
            </w:pPr>
          </w:p>
        </w:tc>
      </w:tr>
      <w:tr w:rsidR="00B8493F" w14:paraId="4ABDC912" w14:textId="77777777" w:rsidTr="00197B06">
        <w:tc>
          <w:tcPr>
            <w:tcW w:w="1276" w:type="dxa"/>
          </w:tcPr>
          <w:p w14:paraId="7BF21593" w14:textId="77777777" w:rsidR="00B8493F" w:rsidRDefault="00B8493F" w:rsidP="00B8493F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1132AB9B" w14:textId="77777777" w:rsidR="00B8493F" w:rsidRDefault="00B8493F" w:rsidP="00A76995">
            <w:pPr>
              <w:pStyle w:val="Odstavekseznama"/>
              <w:ind w:left="0"/>
              <w:jc w:val="both"/>
            </w:pPr>
            <w:r w:rsidRPr="00B8493F">
              <w:t xml:space="preserve">Na volišču, ki je na sedežu UE. DVK </w:t>
            </w:r>
            <w:hyperlink r:id="rId10" w:history="1">
              <w:r w:rsidRPr="00C21572">
                <w:rPr>
                  <w:rStyle w:val="Hiperpovezava"/>
                </w:rPr>
                <w:t>objavi seznam</w:t>
              </w:r>
            </w:hyperlink>
            <w:r w:rsidRPr="00B8493F">
              <w:t xml:space="preserve"> sedežev volišč za predčasno</w:t>
            </w:r>
            <w:r w:rsidR="00A76995">
              <w:t xml:space="preserve"> </w:t>
            </w:r>
            <w:r w:rsidRPr="00B8493F">
              <w:t>glasovanje. Če želim</w:t>
            </w:r>
            <w:r w:rsidR="00BE4C54">
              <w:t>o</w:t>
            </w:r>
            <w:r w:rsidRPr="00B8493F">
              <w:t xml:space="preserve"> preveriti lokaci</w:t>
            </w:r>
            <w:r w:rsidR="00BE4C54">
              <w:t>jo za svoje volišče</w:t>
            </w:r>
            <w:r w:rsidR="00C21572">
              <w:t xml:space="preserve"> za predčasno glasovanje</w:t>
            </w:r>
            <w:r w:rsidR="00BE4C54">
              <w:t xml:space="preserve"> je</w:t>
            </w:r>
            <w:r w:rsidR="00C21572">
              <w:t xml:space="preserve"> potrebno imeti</w:t>
            </w:r>
            <w:r w:rsidR="00BE4C54">
              <w:t xml:space="preserve"> številko</w:t>
            </w:r>
            <w:r w:rsidRPr="00B8493F">
              <w:t xml:space="preserve"> svoje volilne enote (VE) in št</w:t>
            </w:r>
            <w:r w:rsidR="00BE4C54">
              <w:t>evilko</w:t>
            </w:r>
            <w:r w:rsidRPr="00B8493F">
              <w:t xml:space="preserve"> svojega volilnega okraja (VO). To preverim</w:t>
            </w:r>
            <w:r w:rsidR="00BE4C54">
              <w:t>o</w:t>
            </w:r>
            <w:r w:rsidRPr="00B8493F">
              <w:t xml:space="preserve"> z vpisom svo</w:t>
            </w:r>
            <w:r w:rsidR="00C21572">
              <w:t>jega</w:t>
            </w:r>
            <w:r w:rsidRPr="00B8493F">
              <w:t xml:space="preserve"> naslova </w:t>
            </w:r>
            <w:r w:rsidR="00C21572">
              <w:t xml:space="preserve">stalnega bivališča </w:t>
            </w:r>
            <w:r w:rsidRPr="00B8493F">
              <w:t xml:space="preserve">– brez </w:t>
            </w:r>
            <w:r w:rsidR="005B5092">
              <w:t>pošt</w:t>
            </w:r>
            <w:r w:rsidRPr="00B8493F">
              <w:t>n</w:t>
            </w:r>
            <w:r w:rsidR="005B5092">
              <w:t>e</w:t>
            </w:r>
            <w:r w:rsidRPr="00B8493F">
              <w:t xml:space="preserve"> številke (npr. Tržaška 21, Ljubljana) v naslednjo </w:t>
            </w:r>
            <w:hyperlink r:id="rId11" w:history="1">
              <w:r w:rsidRPr="00B8493F">
                <w:rPr>
                  <w:rStyle w:val="Hiperpovezava"/>
                </w:rPr>
                <w:t>spletno aplikacijo</w:t>
              </w:r>
            </w:hyperlink>
            <w:r w:rsidRPr="00B8493F">
              <w:t>.</w:t>
            </w:r>
          </w:p>
          <w:p w14:paraId="5FEE0EE1" w14:textId="77777777" w:rsidR="00421E3B" w:rsidRDefault="00421E3B" w:rsidP="00B8493F">
            <w:pPr>
              <w:pStyle w:val="Odstavekseznama"/>
              <w:ind w:left="0"/>
            </w:pPr>
          </w:p>
        </w:tc>
      </w:tr>
    </w:tbl>
    <w:p w14:paraId="6DD790A0" w14:textId="77777777" w:rsidR="00706EFF" w:rsidRDefault="00706EFF" w:rsidP="00B8493F"/>
    <w:p w14:paraId="01D44935" w14:textId="77777777" w:rsidR="008B5467" w:rsidRPr="008B5467" w:rsidRDefault="00EF34DF" w:rsidP="008B5467">
      <w:pPr>
        <w:pStyle w:val="Naslov4"/>
      </w:pPr>
      <w:r w:rsidRPr="008B5467">
        <w:rPr>
          <w:b/>
          <w:i w:val="0"/>
          <w:color w:val="auto"/>
        </w:rPr>
        <w:t>NA REDNEM VOLIŠČU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5B5092" w14:paraId="7D12A309" w14:textId="77777777" w:rsidTr="00197B06">
        <w:tc>
          <w:tcPr>
            <w:tcW w:w="1276" w:type="dxa"/>
          </w:tcPr>
          <w:p w14:paraId="48092C21" w14:textId="77777777" w:rsidR="00B8493F" w:rsidRDefault="00B8493F" w:rsidP="008F5639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22EEB879" w14:textId="77777777" w:rsidR="00B8493F" w:rsidRDefault="00B8493F" w:rsidP="008F5639">
            <w:pPr>
              <w:pStyle w:val="Odstavekseznama"/>
              <w:ind w:left="0"/>
            </w:pPr>
            <w:r>
              <w:t>V nedeljo na dan glasovanja od 7. do 19. ure</w:t>
            </w:r>
            <w:r w:rsidR="005B5092">
              <w:t>.</w:t>
            </w:r>
          </w:p>
          <w:p w14:paraId="3B27B334" w14:textId="77777777" w:rsidR="005B5092" w:rsidRDefault="005B5092" w:rsidP="008F5639">
            <w:pPr>
              <w:pStyle w:val="Odstavekseznama"/>
              <w:ind w:left="0"/>
            </w:pPr>
          </w:p>
        </w:tc>
      </w:tr>
      <w:tr w:rsidR="005B5092" w14:paraId="7835FC57" w14:textId="77777777" w:rsidTr="00197B06">
        <w:tc>
          <w:tcPr>
            <w:tcW w:w="1276" w:type="dxa"/>
          </w:tcPr>
          <w:p w14:paraId="4F05859B" w14:textId="77777777" w:rsidR="00B8493F" w:rsidRDefault="00B8493F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21E37688" w14:textId="77777777" w:rsidR="00B8493F" w:rsidRDefault="00C21572" w:rsidP="00A76995">
            <w:pPr>
              <w:pStyle w:val="Odstavekseznama"/>
              <w:ind w:left="0"/>
              <w:jc w:val="both"/>
            </w:pPr>
            <w:r>
              <w:t>Lokacijo</w:t>
            </w:r>
            <w:r w:rsidR="005B5092">
              <w:t xml:space="preserve"> volišča </w:t>
            </w:r>
            <w:r>
              <w:t>lahko volivec preveri</w:t>
            </w:r>
            <w:r w:rsidR="005B5092">
              <w:t xml:space="preserve"> na obvestilu</w:t>
            </w:r>
            <w:r w:rsidR="007A5615">
              <w:t xml:space="preserve"> DVK</w:t>
            </w:r>
            <w:r>
              <w:t>, ki ga po pošti dobi</w:t>
            </w:r>
            <w:r w:rsidR="005B5092">
              <w:t xml:space="preserve"> na naslov stalnega bivališča ali pa preko </w:t>
            </w:r>
            <w:hyperlink r:id="rId12" w:history="1">
              <w:r w:rsidR="005B5092" w:rsidRPr="005B5092">
                <w:rPr>
                  <w:rStyle w:val="Hiperpovezava"/>
                </w:rPr>
                <w:t>spletne aplikacije</w:t>
              </w:r>
            </w:hyperlink>
            <w:r w:rsidR="005B5092">
              <w:t xml:space="preserve"> </w:t>
            </w:r>
            <w:r w:rsidR="005B5092" w:rsidRPr="00B8493F">
              <w:t>z vpisom svo</w:t>
            </w:r>
            <w:r>
              <w:t>jega</w:t>
            </w:r>
            <w:r w:rsidR="005B5092" w:rsidRPr="00B8493F">
              <w:t xml:space="preserve"> naslova</w:t>
            </w:r>
            <w:r>
              <w:t xml:space="preserve"> stalnega bivališča</w:t>
            </w:r>
            <w:r w:rsidR="005B5092" w:rsidRPr="00B8493F">
              <w:t xml:space="preserve"> – brez </w:t>
            </w:r>
            <w:r w:rsidR="005B5092">
              <w:t>pošt</w:t>
            </w:r>
            <w:r w:rsidR="005B5092" w:rsidRPr="00B8493F">
              <w:t>n</w:t>
            </w:r>
            <w:r w:rsidR="005B5092">
              <w:t>e</w:t>
            </w:r>
            <w:r w:rsidR="005B5092" w:rsidRPr="00B8493F">
              <w:t xml:space="preserve"> številke (npr. Tržaška 21, Ljubljana)</w:t>
            </w:r>
            <w:r w:rsidR="00421E3B">
              <w:t>.</w:t>
            </w:r>
          </w:p>
          <w:p w14:paraId="2E471679" w14:textId="77777777" w:rsidR="00421E3B" w:rsidRDefault="00421E3B" w:rsidP="008F5639">
            <w:pPr>
              <w:pStyle w:val="Odstavekseznama"/>
              <w:ind w:left="0"/>
            </w:pPr>
          </w:p>
        </w:tc>
      </w:tr>
    </w:tbl>
    <w:p w14:paraId="4A1E9462" w14:textId="77777777" w:rsidR="008B5467" w:rsidRDefault="008B5467" w:rsidP="00706EFF">
      <w:pPr>
        <w:pStyle w:val="Odstavekseznama"/>
      </w:pPr>
    </w:p>
    <w:p w14:paraId="122F5A55" w14:textId="77777777" w:rsidR="008B5467" w:rsidRDefault="008B5467" w:rsidP="008B5467">
      <w:r>
        <w:br w:type="page"/>
      </w:r>
    </w:p>
    <w:p w14:paraId="3DA9237B" w14:textId="77777777" w:rsidR="00EF34DF" w:rsidRDefault="00EF34DF" w:rsidP="008B5467">
      <w:pPr>
        <w:pStyle w:val="Naslov4"/>
        <w:rPr>
          <w:b/>
          <w:i w:val="0"/>
          <w:color w:val="auto"/>
          <w:sz w:val="24"/>
          <w:szCs w:val="24"/>
        </w:rPr>
      </w:pPr>
      <w:r w:rsidRPr="008B5467">
        <w:rPr>
          <w:b/>
          <w:i w:val="0"/>
          <w:color w:val="auto"/>
          <w:sz w:val="24"/>
          <w:szCs w:val="24"/>
        </w:rPr>
        <w:lastRenderedPageBreak/>
        <w:t xml:space="preserve">GLASOVANJE IZVEN </w:t>
      </w:r>
      <w:r w:rsidR="00A52562" w:rsidRPr="008B5467">
        <w:rPr>
          <w:b/>
          <w:i w:val="0"/>
          <w:color w:val="auto"/>
          <w:sz w:val="24"/>
          <w:szCs w:val="24"/>
        </w:rPr>
        <w:t>O</w:t>
      </w:r>
      <w:r w:rsidRPr="008B5467">
        <w:rPr>
          <w:b/>
          <w:i w:val="0"/>
          <w:color w:val="auto"/>
          <w:sz w:val="24"/>
          <w:szCs w:val="24"/>
        </w:rPr>
        <w:t>KRAJA STALNEGA PREBIVALIŠČA NA »OMNIA« VOLIŠČIH</w:t>
      </w:r>
    </w:p>
    <w:p w14:paraId="1CC2ECCB" w14:textId="77777777" w:rsidR="008B5467" w:rsidRPr="008B5467" w:rsidRDefault="008B5467" w:rsidP="008B5467"/>
    <w:p w14:paraId="7D02E9AE" w14:textId="77777777" w:rsidR="00A52562" w:rsidRPr="008B5467" w:rsidRDefault="00A52562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(npr. volivec iz Maribora želi glasovati v Ljubljani)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43289E" w14:paraId="3267EFD0" w14:textId="77777777" w:rsidTr="00197B06">
        <w:tc>
          <w:tcPr>
            <w:tcW w:w="1276" w:type="dxa"/>
          </w:tcPr>
          <w:p w14:paraId="73CBB26B" w14:textId="77777777" w:rsidR="0043289E" w:rsidRDefault="0043289E" w:rsidP="008F5639">
            <w:pPr>
              <w:pStyle w:val="Odstavekseznama"/>
              <w:ind w:left="0"/>
            </w:pPr>
            <w:r>
              <w:t>Predhodno</w:t>
            </w:r>
          </w:p>
          <w:p w14:paraId="68889699" w14:textId="77777777" w:rsidR="0043289E" w:rsidRDefault="0043289E" w:rsidP="008F5639">
            <w:pPr>
              <w:pStyle w:val="Odstavekseznama"/>
              <w:ind w:left="0"/>
            </w:pPr>
            <w:r>
              <w:t>opravilo:</w:t>
            </w:r>
          </w:p>
        </w:tc>
        <w:tc>
          <w:tcPr>
            <w:tcW w:w="7791" w:type="dxa"/>
          </w:tcPr>
          <w:p w14:paraId="5B0662CB" w14:textId="77777777" w:rsidR="0043289E" w:rsidRDefault="00A52562" w:rsidP="00A76995">
            <w:pPr>
              <w:pStyle w:val="Odstavekseznama"/>
              <w:ind w:left="0"/>
              <w:jc w:val="both"/>
            </w:pPr>
            <w:r w:rsidRPr="00A52562">
              <w:t>Voliv</w:t>
            </w:r>
            <w:r w:rsidR="007A5615">
              <w:t>ec, ki želi</w:t>
            </w:r>
            <w:r w:rsidR="00463FA5">
              <w:t xml:space="preserve"> na tak način glasovati,</w:t>
            </w:r>
            <w:r w:rsidR="007A5615">
              <w:t xml:space="preserve"> mora o svoji nameri obvestiti okrajno volilno komisijo</w:t>
            </w:r>
            <w:r w:rsidRPr="00A52562">
              <w:t xml:space="preserve"> </w:t>
            </w:r>
            <w:r w:rsidRPr="00A52562">
              <w:rPr>
                <w:bCs/>
              </w:rPr>
              <w:t>najpozneje tri dni pred dnevom glasovanja</w:t>
            </w:r>
            <w:r w:rsidRPr="00A52562">
              <w:t>.</w:t>
            </w:r>
            <w:r w:rsidR="00463FA5">
              <w:t xml:space="preserve"> Obvestilo lahko pošlje preko </w:t>
            </w:r>
            <w:hyperlink r:id="rId13" w:history="1">
              <w:r w:rsidR="00463FA5" w:rsidRPr="00463FA5">
                <w:rPr>
                  <w:rStyle w:val="Hiperpovezava"/>
                </w:rPr>
                <w:t>portala e-Uprava</w:t>
              </w:r>
            </w:hyperlink>
            <w:r w:rsidR="00463FA5">
              <w:t>, ki omogoča</w:t>
            </w:r>
            <w:r w:rsidR="007A5615">
              <w:t xml:space="preserve"> enostavno</w:t>
            </w:r>
            <w:r w:rsidR="00463FA5">
              <w:t xml:space="preserve"> oddajo vloge z digitalnim potrdilom in brez digitalnega potrdila.</w:t>
            </w:r>
          </w:p>
          <w:p w14:paraId="1F08DF36" w14:textId="77777777" w:rsidR="00D03F92" w:rsidRDefault="00D03F92" w:rsidP="008F5639">
            <w:pPr>
              <w:pStyle w:val="Odstavekseznama"/>
              <w:ind w:left="0"/>
            </w:pPr>
          </w:p>
        </w:tc>
      </w:tr>
      <w:tr w:rsidR="0043289E" w14:paraId="40B9CC57" w14:textId="77777777" w:rsidTr="00197B06">
        <w:tc>
          <w:tcPr>
            <w:tcW w:w="1276" w:type="dxa"/>
          </w:tcPr>
          <w:p w14:paraId="5867C631" w14:textId="77777777" w:rsidR="0043289E" w:rsidRDefault="0043289E" w:rsidP="0043289E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202B3885" w14:textId="77777777" w:rsidR="0043289E" w:rsidRDefault="0043289E" w:rsidP="00A76995">
            <w:pPr>
              <w:pStyle w:val="Odstavekseznama"/>
              <w:ind w:left="0"/>
              <w:jc w:val="both"/>
            </w:pPr>
            <w:r>
              <w:t>V nedeljo na dan glasovanja od 7. do 19. ure.</w:t>
            </w:r>
          </w:p>
          <w:p w14:paraId="3523FD51" w14:textId="77777777" w:rsidR="0043289E" w:rsidRDefault="0043289E" w:rsidP="0043289E">
            <w:pPr>
              <w:pStyle w:val="Odstavekseznama"/>
              <w:ind w:left="0"/>
            </w:pPr>
          </w:p>
        </w:tc>
      </w:tr>
      <w:tr w:rsidR="0043289E" w14:paraId="18DB92B2" w14:textId="77777777" w:rsidTr="00197B06">
        <w:tc>
          <w:tcPr>
            <w:tcW w:w="1276" w:type="dxa"/>
          </w:tcPr>
          <w:p w14:paraId="32E0FD1F" w14:textId="77777777" w:rsidR="0043289E" w:rsidRDefault="0043289E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7C5B6E17" w14:textId="77777777" w:rsidR="00EA3F1D" w:rsidRDefault="00D03F92" w:rsidP="00A76995">
            <w:pPr>
              <w:pStyle w:val="Odstavekseznama"/>
              <w:ind w:left="0"/>
              <w:jc w:val="both"/>
            </w:pPr>
            <w:r>
              <w:t>Volivec, ki je obvestil okrajno volilno komisijo, da želi glasovati na volišču izven območja svojega okraja, se na dan glasovanja zglasi na volišču v okraju, ki si ga je izbral.</w:t>
            </w:r>
          </w:p>
          <w:p w14:paraId="5A9B74C5" w14:textId="77777777" w:rsidR="00421E3B" w:rsidRDefault="00421E3B" w:rsidP="008F5639">
            <w:pPr>
              <w:pStyle w:val="Odstavekseznama"/>
              <w:ind w:left="0"/>
            </w:pPr>
          </w:p>
        </w:tc>
      </w:tr>
    </w:tbl>
    <w:p w14:paraId="3A976412" w14:textId="77777777" w:rsidR="00421E3B" w:rsidRDefault="00421E3B">
      <w:pPr>
        <w:rPr>
          <w:b/>
        </w:rPr>
      </w:pPr>
    </w:p>
    <w:p w14:paraId="5CE6E339" w14:textId="77777777" w:rsidR="009C7498" w:rsidRDefault="00EF34DF" w:rsidP="008B5467">
      <w:pPr>
        <w:pStyle w:val="Naslov3"/>
        <w:rPr>
          <w:b/>
          <w:color w:val="auto"/>
        </w:rPr>
      </w:pPr>
      <w:r w:rsidRPr="008B5467">
        <w:rPr>
          <w:b/>
          <w:color w:val="auto"/>
        </w:rPr>
        <w:t>GLASOVANJE V TUJINI</w:t>
      </w:r>
      <w:r w:rsidR="00E376A1" w:rsidRPr="008B5467">
        <w:rPr>
          <w:b/>
          <w:color w:val="auto"/>
        </w:rPr>
        <w:t xml:space="preserve"> ZA VOLIVCE, KI IMAJO V RS STALNO PREBIVALIŠČE</w:t>
      </w:r>
      <w:r w:rsidR="009C7498" w:rsidRPr="008B5467">
        <w:rPr>
          <w:b/>
          <w:color w:val="auto"/>
        </w:rPr>
        <w:t xml:space="preserve"> (v tujini se nahajajo začasno)</w:t>
      </w:r>
    </w:p>
    <w:p w14:paraId="20A7F5FF" w14:textId="77777777" w:rsidR="008B5467" w:rsidRPr="008B5467" w:rsidRDefault="008B5467" w:rsidP="008B5467"/>
    <w:p w14:paraId="66950DE1" w14:textId="77777777" w:rsidR="00EF34DF" w:rsidRPr="008B5467" w:rsidRDefault="00EF34DF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PO POŠTI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EA3F1D" w14:paraId="7F428D57" w14:textId="77777777" w:rsidTr="00197B06">
        <w:tc>
          <w:tcPr>
            <w:tcW w:w="1276" w:type="dxa"/>
          </w:tcPr>
          <w:p w14:paraId="7F424D32" w14:textId="77777777" w:rsidR="00EA3F1D" w:rsidRDefault="00EA3F1D" w:rsidP="008F5639">
            <w:pPr>
              <w:pStyle w:val="Odstavekseznama"/>
              <w:ind w:left="0"/>
            </w:pPr>
            <w:r>
              <w:t>Predhodno</w:t>
            </w:r>
          </w:p>
          <w:p w14:paraId="2D987CEA" w14:textId="77777777" w:rsidR="00EA3F1D" w:rsidRDefault="00EA3F1D" w:rsidP="008F5639">
            <w:pPr>
              <w:pStyle w:val="Odstavekseznama"/>
              <w:ind w:left="0"/>
            </w:pPr>
            <w:r>
              <w:t>opravilo:</w:t>
            </w:r>
          </w:p>
        </w:tc>
        <w:tc>
          <w:tcPr>
            <w:tcW w:w="7791" w:type="dxa"/>
          </w:tcPr>
          <w:p w14:paraId="4DFCD953" w14:textId="77777777" w:rsidR="00EA3F1D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referendumu</w:t>
            </w:r>
            <w:r>
              <w:t xml:space="preserve">: </w:t>
            </w:r>
            <w:r w:rsidR="00294C46" w:rsidRPr="00A52562">
              <w:t>Voliv</w:t>
            </w:r>
            <w:r w:rsidR="00294C46">
              <w:t>ec</w:t>
            </w:r>
            <w:r>
              <w:t>, ki želi</w:t>
            </w:r>
            <w:r w:rsidR="00294C46">
              <w:t xml:space="preserve"> na tak način glasovati,</w:t>
            </w:r>
            <w:r>
              <w:t xml:space="preserve"> mora</w:t>
            </w:r>
            <w:r w:rsidR="00294C46"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 w:rsidR="003B68C5">
              <w:t xml:space="preserve"> najkasneje </w:t>
            </w:r>
            <w:r w:rsidR="003B68C5" w:rsidRPr="008B4260">
              <w:rPr>
                <w:b/>
              </w:rPr>
              <w:t>15 dni pred dnevom glasovanja</w:t>
            </w:r>
            <w:r w:rsidR="003B68C5" w:rsidRPr="003B68C5">
              <w:t xml:space="preserve">. </w:t>
            </w:r>
            <w:r w:rsidR="00EA3F1D" w:rsidRPr="003B68C5">
              <w:t>Obvestilo lahko pošlje</w:t>
            </w:r>
            <w:r w:rsidR="00294C46">
              <w:t>jo</w:t>
            </w:r>
            <w:r w:rsidR="00EA3F1D" w:rsidRPr="003B68C5">
              <w:t xml:space="preserve"> preko </w:t>
            </w:r>
            <w:hyperlink r:id="rId14" w:history="1">
              <w:r w:rsidR="00EA3F1D" w:rsidRPr="003B68C5">
                <w:rPr>
                  <w:rStyle w:val="Hiperpovezava"/>
                </w:rPr>
                <w:t>portala e-Uprava</w:t>
              </w:r>
            </w:hyperlink>
            <w:r w:rsidR="00EA3F1D" w:rsidRPr="003B68C5">
              <w:t xml:space="preserve">, ki omogoča </w:t>
            </w:r>
            <w:r w:rsidR="007A5615">
              <w:t xml:space="preserve">enostavno </w:t>
            </w:r>
            <w:r w:rsidR="00EA3F1D" w:rsidRPr="003B68C5">
              <w:t>oddajo vloge z digitalnim potrdilom in brez digitalnega potrdila.</w:t>
            </w:r>
          </w:p>
          <w:p w14:paraId="782A2775" w14:textId="77777777" w:rsidR="008B4260" w:rsidRDefault="008B4260" w:rsidP="00A76995">
            <w:pPr>
              <w:pStyle w:val="Odstavekseznama"/>
              <w:ind w:left="0"/>
              <w:jc w:val="both"/>
            </w:pPr>
          </w:p>
          <w:p w14:paraId="04389956" w14:textId="77777777" w:rsidR="008B4260" w:rsidRPr="003B68C5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volitvah</w:t>
            </w:r>
            <w:r>
              <w:t xml:space="preserve">: </w:t>
            </w:r>
            <w:r w:rsidRPr="00A52562">
              <w:t>Voliv</w:t>
            </w:r>
            <w:r>
              <w:t>ec, ki želi na tak način glasovati, mora</w:t>
            </w:r>
            <w:r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>
              <w:t xml:space="preserve"> najkasneje </w:t>
            </w:r>
            <w:r w:rsidRPr="008B4260">
              <w:rPr>
                <w:b/>
              </w:rPr>
              <w:t>30 dni pred dnevom glasovanja</w:t>
            </w:r>
            <w:r w:rsidRPr="003B68C5">
              <w:t>. Obvestilo lahko pošlje</w:t>
            </w:r>
            <w:r>
              <w:t>jo</w:t>
            </w:r>
            <w:r w:rsidRPr="003B68C5">
              <w:t xml:space="preserve"> preko </w:t>
            </w:r>
            <w:hyperlink r:id="rId15" w:history="1">
              <w:r w:rsidRPr="003B68C5">
                <w:rPr>
                  <w:rStyle w:val="Hiperpovezava"/>
                </w:rPr>
                <w:t>portala e-Uprava</w:t>
              </w:r>
            </w:hyperlink>
            <w:r w:rsidRPr="003B68C5">
              <w:t xml:space="preserve">, ki omogoča </w:t>
            </w:r>
            <w:r w:rsidR="007A5615">
              <w:t xml:space="preserve">enostavno </w:t>
            </w:r>
            <w:r w:rsidRPr="003B68C5">
              <w:t>oddajo vloge z digitalnim potrdilom in brez digitalnega potrdila</w:t>
            </w:r>
          </w:p>
          <w:p w14:paraId="0A5F2607" w14:textId="77777777" w:rsidR="00EA3F1D" w:rsidRPr="00EA3F1D" w:rsidRDefault="00EA3F1D" w:rsidP="008F5639">
            <w:pPr>
              <w:pStyle w:val="Odstavekseznama"/>
              <w:ind w:left="0"/>
              <w:rPr>
                <w:highlight w:val="yellow"/>
              </w:rPr>
            </w:pPr>
          </w:p>
        </w:tc>
      </w:tr>
      <w:tr w:rsidR="00EA3F1D" w14:paraId="3A8D1B5A" w14:textId="77777777" w:rsidTr="00197B06">
        <w:tc>
          <w:tcPr>
            <w:tcW w:w="1276" w:type="dxa"/>
          </w:tcPr>
          <w:p w14:paraId="373548A7" w14:textId="77777777" w:rsidR="00EA3F1D" w:rsidRDefault="00EA3F1D" w:rsidP="008F5639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123106DD" w14:textId="77777777" w:rsidR="00EA3F1D" w:rsidRDefault="008B4260" w:rsidP="00A76995">
            <w:pPr>
              <w:pStyle w:val="Odstavekseznama"/>
              <w:ind w:left="0"/>
              <w:jc w:val="both"/>
              <w:rPr>
                <w:lang w:val="x-none"/>
              </w:rPr>
            </w:pPr>
            <w:r>
              <w:t>Glasovnica mora biti na</w:t>
            </w:r>
            <w:r>
              <w:rPr>
                <w:lang w:val="x-none"/>
              </w:rPr>
              <w:t xml:space="preserve"> pošto oddana pred 19. uro na dan glasovanja.</w:t>
            </w:r>
          </w:p>
          <w:p w14:paraId="7DE0F7BD" w14:textId="77777777" w:rsidR="00421E3B" w:rsidRPr="00EA3F1D" w:rsidRDefault="00421E3B" w:rsidP="00294C46">
            <w:pPr>
              <w:pStyle w:val="Odstavekseznama"/>
              <w:ind w:left="0"/>
              <w:rPr>
                <w:highlight w:val="yellow"/>
              </w:rPr>
            </w:pPr>
          </w:p>
        </w:tc>
      </w:tr>
      <w:tr w:rsidR="00EA3F1D" w14:paraId="3C9449BF" w14:textId="77777777" w:rsidTr="00197B06">
        <w:tc>
          <w:tcPr>
            <w:tcW w:w="1276" w:type="dxa"/>
          </w:tcPr>
          <w:p w14:paraId="525F11C1" w14:textId="77777777" w:rsidR="00EA3F1D" w:rsidRDefault="00EA3F1D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2438EC96" w14:textId="77777777" w:rsidR="00EA3F1D" w:rsidRDefault="008B4260" w:rsidP="008F5639">
            <w:pPr>
              <w:pStyle w:val="Odstavekseznama"/>
              <w:ind w:left="0"/>
            </w:pPr>
            <w:r w:rsidRPr="008B4260">
              <w:t>Tujina.</w:t>
            </w:r>
          </w:p>
          <w:p w14:paraId="36D8F74E" w14:textId="77777777" w:rsidR="00421E3B" w:rsidRPr="00EA3F1D" w:rsidRDefault="00421E3B" w:rsidP="008F5639">
            <w:pPr>
              <w:pStyle w:val="Odstavekseznama"/>
              <w:ind w:left="0"/>
              <w:rPr>
                <w:highlight w:val="yellow"/>
              </w:rPr>
            </w:pPr>
          </w:p>
        </w:tc>
      </w:tr>
    </w:tbl>
    <w:p w14:paraId="1FDDF922" w14:textId="77777777" w:rsidR="00751D3F" w:rsidRDefault="00751D3F" w:rsidP="00751D3F">
      <w:pPr>
        <w:pStyle w:val="Odstavekseznama"/>
      </w:pPr>
    </w:p>
    <w:p w14:paraId="21AB518A" w14:textId="77777777" w:rsidR="00EF34DF" w:rsidRPr="008B5467" w:rsidRDefault="00EF34DF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NA DIPLOMATSKO KONZULARNIH PREDSTAVNIŠTVIH</w:t>
      </w:r>
      <w:r w:rsidR="007A5615" w:rsidRPr="008B5467">
        <w:rPr>
          <w:b/>
          <w:i w:val="0"/>
          <w:color w:val="auto"/>
        </w:rPr>
        <w:t xml:space="preserve"> (DKP)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EA3F1D" w14:paraId="36A58CA6" w14:textId="77777777" w:rsidTr="00197B06">
        <w:tc>
          <w:tcPr>
            <w:tcW w:w="1276" w:type="dxa"/>
          </w:tcPr>
          <w:p w14:paraId="4463D9D9" w14:textId="77777777" w:rsidR="00EA3F1D" w:rsidRDefault="00EA3F1D" w:rsidP="008F5639">
            <w:pPr>
              <w:pStyle w:val="Odstavekseznama"/>
              <w:ind w:left="0"/>
            </w:pPr>
            <w:r>
              <w:t>Predhodno</w:t>
            </w:r>
          </w:p>
          <w:p w14:paraId="45A934F2" w14:textId="77777777" w:rsidR="00EA3F1D" w:rsidRDefault="00EA3F1D" w:rsidP="008F5639">
            <w:pPr>
              <w:pStyle w:val="Odstavekseznama"/>
              <w:ind w:left="0"/>
            </w:pPr>
            <w:r>
              <w:t>opravilo:</w:t>
            </w:r>
          </w:p>
        </w:tc>
        <w:tc>
          <w:tcPr>
            <w:tcW w:w="7791" w:type="dxa"/>
          </w:tcPr>
          <w:p w14:paraId="0760FCF6" w14:textId="77777777" w:rsidR="008B4260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referendumu</w:t>
            </w:r>
            <w:r>
              <w:t xml:space="preserve">: </w:t>
            </w:r>
            <w:r w:rsidRPr="00A52562">
              <w:t>Voliv</w:t>
            </w:r>
            <w:r>
              <w:t>ec, ki želi na tak način glasovati, mora</w:t>
            </w:r>
            <w:r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>
              <w:t xml:space="preserve"> najkasneje </w:t>
            </w:r>
            <w:r w:rsidRPr="008B4260">
              <w:rPr>
                <w:b/>
              </w:rPr>
              <w:t>15 dni pred dnevom glasovanja</w:t>
            </w:r>
            <w:r w:rsidRPr="003B68C5">
              <w:t>. Obvestilo lahko pošlje</w:t>
            </w:r>
            <w:r>
              <w:t>jo</w:t>
            </w:r>
            <w:r w:rsidRPr="003B68C5">
              <w:t xml:space="preserve"> preko </w:t>
            </w:r>
            <w:hyperlink r:id="rId16" w:history="1">
              <w:r w:rsidRPr="003B68C5">
                <w:rPr>
                  <w:rStyle w:val="Hiperpovezava"/>
                </w:rPr>
                <w:t>portala e-Uprava</w:t>
              </w:r>
            </w:hyperlink>
            <w:r w:rsidRPr="003B68C5">
              <w:t>, ki omogoča</w:t>
            </w:r>
            <w:r w:rsidR="007A5615">
              <w:t xml:space="preserve"> enostavno</w:t>
            </w:r>
            <w:r w:rsidRPr="003B68C5">
              <w:t xml:space="preserve"> oddajo vloge z digitalnim potrdilom in brez digitalnega potrdila.</w:t>
            </w:r>
          </w:p>
          <w:p w14:paraId="2ED52310" w14:textId="77777777" w:rsidR="008B4260" w:rsidRDefault="008B4260" w:rsidP="00A76995">
            <w:pPr>
              <w:pStyle w:val="Odstavekseznama"/>
              <w:ind w:left="0"/>
              <w:jc w:val="both"/>
            </w:pPr>
          </w:p>
          <w:p w14:paraId="41AEF168" w14:textId="77777777" w:rsidR="008B4260" w:rsidRPr="003B68C5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volitvah</w:t>
            </w:r>
            <w:r>
              <w:t xml:space="preserve">: </w:t>
            </w:r>
            <w:r w:rsidRPr="00A52562">
              <w:t>Voliv</w:t>
            </w:r>
            <w:r>
              <w:t>ec, ki želi na tak način glasovati, mora</w:t>
            </w:r>
            <w:r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>
              <w:t xml:space="preserve"> najkasneje </w:t>
            </w:r>
            <w:r w:rsidRPr="008B4260">
              <w:rPr>
                <w:b/>
              </w:rPr>
              <w:t>30 dni pred dnevom glasovanja</w:t>
            </w:r>
            <w:r w:rsidRPr="003B68C5">
              <w:t>. Obvestilo lahko pošlje</w:t>
            </w:r>
            <w:r>
              <w:t>jo</w:t>
            </w:r>
            <w:r w:rsidRPr="003B68C5">
              <w:t xml:space="preserve"> preko </w:t>
            </w:r>
            <w:hyperlink r:id="rId17" w:history="1">
              <w:r w:rsidRPr="003B68C5">
                <w:rPr>
                  <w:rStyle w:val="Hiperpovezava"/>
                </w:rPr>
                <w:t>portala e-Uprava</w:t>
              </w:r>
            </w:hyperlink>
            <w:r w:rsidRPr="003B68C5">
              <w:t xml:space="preserve">, ki omogoča </w:t>
            </w:r>
            <w:r w:rsidR="007A5615">
              <w:t xml:space="preserve">enostavno </w:t>
            </w:r>
            <w:r w:rsidRPr="003B68C5">
              <w:t>oddajo vloge z digitalnim potrdilom in brez digitalnega potrdila</w:t>
            </w:r>
          </w:p>
          <w:p w14:paraId="6F6FFF64" w14:textId="77777777" w:rsidR="00EA3F1D" w:rsidRPr="00EA3F1D" w:rsidRDefault="00EA3F1D" w:rsidP="008B4260">
            <w:pPr>
              <w:pStyle w:val="Odstavekseznama"/>
              <w:ind w:left="0"/>
              <w:rPr>
                <w:highlight w:val="yellow"/>
              </w:rPr>
            </w:pPr>
          </w:p>
        </w:tc>
      </w:tr>
      <w:tr w:rsidR="00EA3F1D" w14:paraId="52B393F2" w14:textId="77777777" w:rsidTr="00197B06">
        <w:tc>
          <w:tcPr>
            <w:tcW w:w="1276" w:type="dxa"/>
          </w:tcPr>
          <w:p w14:paraId="081196BF" w14:textId="77777777" w:rsidR="00EA3F1D" w:rsidRDefault="00EA3F1D" w:rsidP="008F5639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25D0DA15" w14:textId="77777777" w:rsidR="00421E3B" w:rsidRPr="00421E3B" w:rsidRDefault="00EA3F1D" w:rsidP="008F5639">
            <w:pPr>
              <w:pStyle w:val="Odstavekseznama"/>
              <w:ind w:left="0"/>
            </w:pPr>
            <w:r w:rsidRPr="00421E3B">
              <w:t>V nedeljo na dan glasovanja od 7. do 19. ure</w:t>
            </w:r>
            <w:r w:rsidR="00421E3B" w:rsidRPr="00421E3B">
              <w:t xml:space="preserve"> po lokalnem času.</w:t>
            </w:r>
          </w:p>
          <w:p w14:paraId="584B100C" w14:textId="77777777" w:rsidR="00EA3F1D" w:rsidRPr="00421E3B" w:rsidRDefault="00421E3B" w:rsidP="00421E3B">
            <w:pPr>
              <w:pStyle w:val="Odstavekseznama"/>
              <w:ind w:left="0"/>
            </w:pPr>
            <w:r w:rsidRPr="00421E3B">
              <w:t xml:space="preserve"> </w:t>
            </w:r>
          </w:p>
        </w:tc>
      </w:tr>
      <w:tr w:rsidR="00EA3F1D" w14:paraId="1567C319" w14:textId="77777777" w:rsidTr="00197B06">
        <w:tc>
          <w:tcPr>
            <w:tcW w:w="1276" w:type="dxa"/>
          </w:tcPr>
          <w:p w14:paraId="4E3F80DB" w14:textId="77777777" w:rsidR="00EA3F1D" w:rsidRDefault="00EA3F1D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753F3882" w14:textId="77777777" w:rsidR="00305FEA" w:rsidRPr="00421E3B" w:rsidRDefault="00421E3B" w:rsidP="008B5467">
            <w:pPr>
              <w:pStyle w:val="Odstavekseznama"/>
              <w:ind w:left="0"/>
            </w:pPr>
            <w:r w:rsidRPr="00421E3B">
              <w:t xml:space="preserve">Naslovi DKP-jev so objavljeni na </w:t>
            </w:r>
            <w:hyperlink r:id="rId18" w:history="1">
              <w:r w:rsidRPr="00305FEA">
                <w:rPr>
                  <w:rStyle w:val="Hiperpovezava"/>
                </w:rPr>
                <w:t>spletni strani DVK</w:t>
              </w:r>
            </w:hyperlink>
            <w:r w:rsidRPr="00421E3B">
              <w:t>.</w:t>
            </w:r>
            <w:r w:rsidR="008B5467">
              <w:t xml:space="preserve">   </w:t>
            </w:r>
          </w:p>
        </w:tc>
      </w:tr>
    </w:tbl>
    <w:p w14:paraId="48B450E7" w14:textId="77777777" w:rsidR="005259B4" w:rsidRDefault="005259B4" w:rsidP="008B5467"/>
    <w:sectPr w:rsidR="00525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8999" w14:textId="77777777" w:rsidR="008B5467" w:rsidRDefault="008B5467" w:rsidP="008B5467">
      <w:pPr>
        <w:spacing w:after="0" w:line="240" w:lineRule="auto"/>
      </w:pPr>
      <w:r>
        <w:separator/>
      </w:r>
    </w:p>
  </w:endnote>
  <w:endnote w:type="continuationSeparator" w:id="0">
    <w:p w14:paraId="1F5C6E18" w14:textId="77777777" w:rsidR="008B5467" w:rsidRDefault="008B5467" w:rsidP="008B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1744" w14:textId="77777777" w:rsidR="008B5467" w:rsidRDefault="008B5467" w:rsidP="008B5467">
      <w:pPr>
        <w:spacing w:after="0" w:line="240" w:lineRule="auto"/>
      </w:pPr>
      <w:r>
        <w:separator/>
      </w:r>
    </w:p>
  </w:footnote>
  <w:footnote w:type="continuationSeparator" w:id="0">
    <w:p w14:paraId="17A0AF3A" w14:textId="77777777" w:rsidR="008B5467" w:rsidRDefault="008B5467" w:rsidP="008B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FB8"/>
    <w:multiLevelType w:val="hybridMultilevel"/>
    <w:tmpl w:val="4D9828E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2476C"/>
    <w:multiLevelType w:val="hybridMultilevel"/>
    <w:tmpl w:val="BCCEAF4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8D"/>
    <w:rsid w:val="00000C8A"/>
    <w:rsid w:val="00054F70"/>
    <w:rsid w:val="00084B15"/>
    <w:rsid w:val="00117E5C"/>
    <w:rsid w:val="00147D94"/>
    <w:rsid w:val="00182671"/>
    <w:rsid w:val="00197B06"/>
    <w:rsid w:val="001E5E81"/>
    <w:rsid w:val="00240313"/>
    <w:rsid w:val="00294C46"/>
    <w:rsid w:val="0030571F"/>
    <w:rsid w:val="00305FEA"/>
    <w:rsid w:val="0034056D"/>
    <w:rsid w:val="0038706B"/>
    <w:rsid w:val="003B68C5"/>
    <w:rsid w:val="003B7533"/>
    <w:rsid w:val="003D1B6A"/>
    <w:rsid w:val="00421E3B"/>
    <w:rsid w:val="00422D7B"/>
    <w:rsid w:val="004250C7"/>
    <w:rsid w:val="0043289E"/>
    <w:rsid w:val="00463FA5"/>
    <w:rsid w:val="004C2EAC"/>
    <w:rsid w:val="005259B4"/>
    <w:rsid w:val="00530B9E"/>
    <w:rsid w:val="00534A2C"/>
    <w:rsid w:val="005B5092"/>
    <w:rsid w:val="00616868"/>
    <w:rsid w:val="0067092C"/>
    <w:rsid w:val="00674E4C"/>
    <w:rsid w:val="006C6DDC"/>
    <w:rsid w:val="006E4B4B"/>
    <w:rsid w:val="006E7548"/>
    <w:rsid w:val="0070481A"/>
    <w:rsid w:val="00706EFF"/>
    <w:rsid w:val="007472F5"/>
    <w:rsid w:val="00751D3F"/>
    <w:rsid w:val="007832B7"/>
    <w:rsid w:val="007A5615"/>
    <w:rsid w:val="00834658"/>
    <w:rsid w:val="00844EAA"/>
    <w:rsid w:val="008527E9"/>
    <w:rsid w:val="008B4260"/>
    <w:rsid w:val="008B5467"/>
    <w:rsid w:val="008B7C45"/>
    <w:rsid w:val="008D55A4"/>
    <w:rsid w:val="008F5C8D"/>
    <w:rsid w:val="00934349"/>
    <w:rsid w:val="00954B8F"/>
    <w:rsid w:val="00972A07"/>
    <w:rsid w:val="009C7498"/>
    <w:rsid w:val="00A11FF6"/>
    <w:rsid w:val="00A223A9"/>
    <w:rsid w:val="00A41C6B"/>
    <w:rsid w:val="00A52562"/>
    <w:rsid w:val="00A76995"/>
    <w:rsid w:val="00A850F6"/>
    <w:rsid w:val="00AC7E87"/>
    <w:rsid w:val="00AF21DB"/>
    <w:rsid w:val="00B13AB6"/>
    <w:rsid w:val="00B64C8B"/>
    <w:rsid w:val="00B805CD"/>
    <w:rsid w:val="00B8493F"/>
    <w:rsid w:val="00BA2DB1"/>
    <w:rsid w:val="00BE4C54"/>
    <w:rsid w:val="00C12122"/>
    <w:rsid w:val="00C21572"/>
    <w:rsid w:val="00C23A8E"/>
    <w:rsid w:val="00C36DB0"/>
    <w:rsid w:val="00CA7559"/>
    <w:rsid w:val="00D03F92"/>
    <w:rsid w:val="00D1233B"/>
    <w:rsid w:val="00D126B7"/>
    <w:rsid w:val="00D20BAD"/>
    <w:rsid w:val="00D235EC"/>
    <w:rsid w:val="00D2530F"/>
    <w:rsid w:val="00D2648F"/>
    <w:rsid w:val="00D60AAD"/>
    <w:rsid w:val="00DC1AA0"/>
    <w:rsid w:val="00E318D1"/>
    <w:rsid w:val="00E376A1"/>
    <w:rsid w:val="00EA3F1D"/>
    <w:rsid w:val="00EE1A24"/>
    <w:rsid w:val="00EF34DF"/>
    <w:rsid w:val="00F211F2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E11E"/>
  <w15:chartTrackingRefBased/>
  <w15:docId w15:val="{75F7CBBA-1584-46AB-9663-278D6217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B5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B5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B5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8B54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34D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C1AA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C1AA0"/>
    <w:rPr>
      <w:color w:val="808080"/>
      <w:shd w:val="clear" w:color="auto" w:fill="E6E6E6"/>
    </w:rPr>
  </w:style>
  <w:style w:type="table" w:styleId="Tabelamrea">
    <w:name w:val="Table Grid"/>
    <w:basedOn w:val="Navadnatabela"/>
    <w:uiPriority w:val="39"/>
    <w:rsid w:val="00B8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D20BA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8B5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5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5467"/>
    <w:rPr>
      <w:rFonts w:ascii="Segoe UI" w:hAnsi="Segoe UI" w:cs="Segoe UI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8B54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8B54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B5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5467"/>
  </w:style>
  <w:style w:type="paragraph" w:styleId="Noga">
    <w:name w:val="footer"/>
    <w:basedOn w:val="Navaden"/>
    <w:link w:val="NogaZnak"/>
    <w:uiPriority w:val="99"/>
    <w:unhideWhenUsed/>
    <w:rsid w:val="008B5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5467"/>
  </w:style>
  <w:style w:type="character" w:customStyle="1" w:styleId="Naslov1Znak">
    <w:name w:val="Naslov 1 Znak"/>
    <w:basedOn w:val="Privzetapisavaodstavka"/>
    <w:link w:val="Naslov1"/>
    <w:uiPriority w:val="9"/>
    <w:rsid w:val="008B5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-uprava.gov.si/podrocja/drzava-druzba/volitve-referendumi/posebne-oblike-glasovanja.html" TargetMode="External"/><Relationship Id="rId18" Type="http://schemas.openxmlformats.org/officeDocument/2006/relationships/hyperlink" Target="http://www.dvk-rs.si/files/files/ziugdt-2018-naslovi%20dkp%20za%20%20referendum%20in%20DZ%20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vk-rs.si/index.php/si/kje-in-kako-volim/volilne-enote" TargetMode="External"/><Relationship Id="rId17" Type="http://schemas.openxmlformats.org/officeDocument/2006/relationships/hyperlink" Target="https://e-uprava.gov.si/podrocja/drzava-druzba/volitve-referendumi/posebne-oblike-glasovanj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-uprava.gov.si/podrocja/drzava-druzba/volitve-referendumi/posebne-oblike-glasovanj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vk-rs.si/index.php/si/kje-in-kako-volim/volilne-eno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uprava.gov.si/podrocja/drzava-druzba/volitve-referendumi/posebne-oblike-glasovanja.html" TargetMode="External"/><Relationship Id="rId10" Type="http://schemas.openxmlformats.org/officeDocument/2006/relationships/hyperlink" Target="http://www.dvk-rs.si/index.php/si/strani/volisca-za-predcasno-glasovanje-volitve-predsednika-20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vk-rs.si/index.php/si" TargetMode="External"/><Relationship Id="rId14" Type="http://schemas.openxmlformats.org/officeDocument/2006/relationships/hyperlink" Target="https://e-uprava.gov.si/podrocja/drzava-druzba/volitve-referendumi/posebne-oblike-glasovanja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A6FE73-534A-416C-8877-313882D9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Hostnik</dc:creator>
  <cp:keywords/>
  <dc:description/>
  <cp:lastModifiedBy>Alenka Pšeničnik</cp:lastModifiedBy>
  <cp:revision>2</cp:revision>
  <dcterms:created xsi:type="dcterms:W3CDTF">2022-05-24T07:58:00Z</dcterms:created>
  <dcterms:modified xsi:type="dcterms:W3CDTF">2022-05-24T07:58:00Z</dcterms:modified>
</cp:coreProperties>
</file>