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9397" w14:textId="77777777" w:rsidR="00482A0D" w:rsidRPr="007973B8" w:rsidRDefault="00482A0D" w:rsidP="007973B8">
      <w:pPr>
        <w:pStyle w:val="datumtevilka"/>
        <w:spacing w:line="240" w:lineRule="auto"/>
        <w:jc w:val="both"/>
        <w:rPr>
          <w:rFonts w:cs="Arial"/>
        </w:rPr>
      </w:pPr>
    </w:p>
    <w:p w14:paraId="35806704" w14:textId="2EBEECBB" w:rsidR="00A1327B" w:rsidRPr="007973B8" w:rsidRDefault="009646F0" w:rsidP="007973B8">
      <w:pPr>
        <w:spacing w:line="240" w:lineRule="auto"/>
        <w:jc w:val="both"/>
        <w:rPr>
          <w:rFonts w:eastAsia="Republika" w:cs="Arial"/>
          <w:b/>
          <w:szCs w:val="20"/>
        </w:rPr>
      </w:pPr>
      <w:r w:rsidRPr="007973B8">
        <w:rPr>
          <w:rFonts w:eastAsia="Republika" w:cs="Arial"/>
          <w:b/>
          <w:szCs w:val="20"/>
        </w:rPr>
        <w:t>M</w:t>
      </w:r>
      <w:r w:rsidR="005740F4">
        <w:rPr>
          <w:rFonts w:eastAsia="Republika" w:cs="Arial"/>
          <w:b/>
          <w:szCs w:val="20"/>
        </w:rPr>
        <w:t>inistrstvo za gospodarstvo, turizem in šport</w:t>
      </w:r>
    </w:p>
    <w:p w14:paraId="58FF27E1" w14:textId="77777777" w:rsidR="009646F0" w:rsidRPr="007973B8" w:rsidRDefault="009646F0" w:rsidP="007973B8">
      <w:pPr>
        <w:spacing w:line="240" w:lineRule="auto"/>
        <w:jc w:val="both"/>
        <w:rPr>
          <w:rFonts w:cs="Arial"/>
          <w:szCs w:val="20"/>
        </w:rPr>
      </w:pPr>
    </w:p>
    <w:p w14:paraId="3D406ED7" w14:textId="2BC1BA7E" w:rsidR="000512D4" w:rsidRDefault="00A1327B" w:rsidP="007973B8">
      <w:pPr>
        <w:spacing w:line="240" w:lineRule="auto"/>
        <w:jc w:val="both"/>
        <w:rPr>
          <w:rFonts w:cs="Arial"/>
          <w:szCs w:val="20"/>
        </w:rPr>
      </w:pPr>
      <w:r w:rsidRPr="007973B8">
        <w:rPr>
          <w:rFonts w:cs="Arial"/>
          <w:szCs w:val="20"/>
        </w:rPr>
        <w:t xml:space="preserve">E: </w:t>
      </w:r>
      <w:hyperlink r:id="rId8" w:history="1">
        <w:r w:rsidR="000512D4" w:rsidRPr="003439A6">
          <w:rPr>
            <w:rStyle w:val="Hiperpovezava"/>
            <w:rFonts w:cs="Arial"/>
            <w:szCs w:val="20"/>
          </w:rPr>
          <w:t>gp.mgts@gov.si</w:t>
        </w:r>
      </w:hyperlink>
    </w:p>
    <w:p w14:paraId="3EFF2EC0" w14:textId="77777777" w:rsidR="009646F0" w:rsidRPr="007973B8" w:rsidRDefault="009646F0" w:rsidP="007973B8">
      <w:pPr>
        <w:spacing w:line="240" w:lineRule="auto"/>
        <w:jc w:val="both"/>
        <w:rPr>
          <w:rFonts w:cs="Arial"/>
          <w:color w:val="222222"/>
          <w:szCs w:val="20"/>
          <w:shd w:val="clear" w:color="auto" w:fill="FFFFFF"/>
        </w:rPr>
      </w:pPr>
    </w:p>
    <w:p w14:paraId="45791CC9" w14:textId="77777777" w:rsidR="004A3FF7" w:rsidRPr="007973B8" w:rsidRDefault="004A3FF7" w:rsidP="007973B8">
      <w:pPr>
        <w:spacing w:line="240" w:lineRule="auto"/>
        <w:jc w:val="both"/>
        <w:rPr>
          <w:rFonts w:cs="Arial"/>
          <w:szCs w:val="20"/>
        </w:rPr>
      </w:pPr>
    </w:p>
    <w:p w14:paraId="5252338B" w14:textId="77777777" w:rsidR="004A3FF7" w:rsidRPr="007973B8" w:rsidRDefault="004A3FF7" w:rsidP="007973B8">
      <w:pPr>
        <w:spacing w:line="240" w:lineRule="auto"/>
        <w:jc w:val="both"/>
        <w:rPr>
          <w:rFonts w:cs="Arial"/>
          <w:szCs w:val="20"/>
        </w:rPr>
      </w:pPr>
    </w:p>
    <w:p w14:paraId="3690443F" w14:textId="77777777" w:rsidR="004A3FF7" w:rsidRPr="007973B8" w:rsidRDefault="004A3FF7" w:rsidP="007973B8">
      <w:pPr>
        <w:spacing w:line="240" w:lineRule="auto"/>
        <w:jc w:val="both"/>
        <w:rPr>
          <w:rFonts w:cs="Arial"/>
          <w:szCs w:val="20"/>
        </w:rPr>
      </w:pPr>
    </w:p>
    <w:p w14:paraId="5796FC2D" w14:textId="77777777" w:rsidR="004A3FF7" w:rsidRPr="007973B8" w:rsidRDefault="004A3FF7" w:rsidP="007973B8">
      <w:pPr>
        <w:spacing w:line="240" w:lineRule="auto"/>
        <w:jc w:val="both"/>
        <w:rPr>
          <w:rFonts w:cs="Arial"/>
          <w:szCs w:val="20"/>
        </w:rPr>
      </w:pPr>
    </w:p>
    <w:p w14:paraId="3E4CDE57" w14:textId="336CFFD3" w:rsidR="004A3FF7" w:rsidRPr="007973B8" w:rsidRDefault="004A3FF7" w:rsidP="007973B8">
      <w:pPr>
        <w:pStyle w:val="datumtevilka"/>
        <w:spacing w:line="240" w:lineRule="auto"/>
        <w:jc w:val="both"/>
        <w:rPr>
          <w:rFonts w:cs="Arial"/>
        </w:rPr>
      </w:pPr>
      <w:r w:rsidRPr="007973B8">
        <w:rPr>
          <w:rFonts w:cs="Arial"/>
        </w:rPr>
        <w:t xml:space="preserve">Številka:  </w:t>
      </w:r>
      <w:r w:rsidR="009646F0" w:rsidRPr="007973B8">
        <w:rPr>
          <w:rFonts w:eastAsia="Calibri" w:cs="Arial"/>
        </w:rPr>
        <w:t>090-99/2025</w:t>
      </w:r>
      <w:r w:rsidRPr="007973B8">
        <w:rPr>
          <w:rFonts w:cs="Arial"/>
        </w:rPr>
        <w:t>/</w:t>
      </w:r>
      <w:r w:rsidR="009646F0" w:rsidRPr="007973B8">
        <w:rPr>
          <w:rFonts w:cs="Arial"/>
        </w:rPr>
        <w:t>2</w:t>
      </w:r>
    </w:p>
    <w:p w14:paraId="25FA8001" w14:textId="594C5BFD" w:rsidR="004A3FF7" w:rsidRPr="007973B8" w:rsidRDefault="004A3FF7" w:rsidP="007973B8">
      <w:pPr>
        <w:pStyle w:val="datumtevilka"/>
        <w:spacing w:line="240" w:lineRule="auto"/>
        <w:jc w:val="both"/>
        <w:rPr>
          <w:rFonts w:cs="Arial"/>
        </w:rPr>
      </w:pPr>
      <w:r w:rsidRPr="007973B8">
        <w:rPr>
          <w:rFonts w:cs="Arial"/>
        </w:rPr>
        <w:t xml:space="preserve">Datum:    </w:t>
      </w:r>
      <w:r w:rsidR="00631B7E">
        <w:rPr>
          <w:rFonts w:cs="Arial"/>
        </w:rPr>
        <w:t>2</w:t>
      </w:r>
      <w:r w:rsidR="0081168E" w:rsidRPr="007973B8">
        <w:rPr>
          <w:rFonts w:cs="Arial"/>
        </w:rPr>
        <w:t>2</w:t>
      </w:r>
      <w:r w:rsidRPr="007973B8">
        <w:rPr>
          <w:rFonts w:cs="Arial"/>
        </w:rPr>
        <w:t xml:space="preserve">. </w:t>
      </w:r>
      <w:r w:rsidR="009646F0" w:rsidRPr="007973B8">
        <w:rPr>
          <w:rFonts w:cs="Arial"/>
        </w:rPr>
        <w:t>10</w:t>
      </w:r>
      <w:r w:rsidRPr="007973B8">
        <w:rPr>
          <w:rFonts w:cs="Arial"/>
        </w:rPr>
        <w:t>. 202</w:t>
      </w:r>
      <w:r w:rsidR="00BD6E50" w:rsidRPr="007973B8">
        <w:rPr>
          <w:rFonts w:cs="Arial"/>
        </w:rPr>
        <w:t>5</w:t>
      </w:r>
      <w:r w:rsidRPr="007973B8">
        <w:rPr>
          <w:rFonts w:cs="Arial"/>
        </w:rPr>
        <w:t xml:space="preserve">  </w:t>
      </w:r>
    </w:p>
    <w:p w14:paraId="160D7C62" w14:textId="77777777" w:rsidR="004A3FF7" w:rsidRPr="007973B8" w:rsidRDefault="004A3FF7" w:rsidP="007973B8">
      <w:pPr>
        <w:spacing w:line="240" w:lineRule="auto"/>
        <w:jc w:val="both"/>
        <w:rPr>
          <w:rFonts w:cs="Arial"/>
          <w:szCs w:val="20"/>
        </w:rPr>
      </w:pPr>
    </w:p>
    <w:p w14:paraId="50D98147" w14:textId="77777777" w:rsidR="004A3FF7" w:rsidRPr="007973B8" w:rsidRDefault="004A3FF7" w:rsidP="007973B8">
      <w:pPr>
        <w:spacing w:line="240" w:lineRule="auto"/>
        <w:jc w:val="both"/>
        <w:rPr>
          <w:rFonts w:cs="Arial"/>
          <w:szCs w:val="20"/>
        </w:rPr>
      </w:pPr>
    </w:p>
    <w:p w14:paraId="09A71EFF" w14:textId="614CE9DB" w:rsidR="00DF3A8C" w:rsidRDefault="004A3FF7" w:rsidP="007973B8">
      <w:pPr>
        <w:spacing w:line="240" w:lineRule="auto"/>
        <w:jc w:val="both"/>
        <w:rPr>
          <w:rFonts w:eastAsia="Calibri" w:cs="Arial"/>
          <w:b/>
          <w:bCs/>
          <w:szCs w:val="20"/>
        </w:rPr>
      </w:pPr>
      <w:r w:rsidRPr="007973B8">
        <w:rPr>
          <w:rFonts w:cs="Arial"/>
          <w:b/>
          <w:bCs/>
          <w:szCs w:val="20"/>
        </w:rPr>
        <w:t xml:space="preserve">Zadeva:  </w:t>
      </w:r>
      <w:r w:rsidR="009646F0" w:rsidRPr="007973B8">
        <w:rPr>
          <w:rFonts w:cs="Arial"/>
          <w:b/>
          <w:bCs/>
          <w:szCs w:val="20"/>
        </w:rPr>
        <w:t>O</w:t>
      </w:r>
      <w:r w:rsidR="009646F0" w:rsidRPr="007973B8">
        <w:rPr>
          <w:rFonts w:eastAsia="Calibri" w:cs="Arial"/>
          <w:b/>
          <w:bCs/>
          <w:szCs w:val="20"/>
        </w:rPr>
        <w:t xml:space="preserve">bjava kontaktnih podatkov oseb pooblaščenih za </w:t>
      </w:r>
      <w:r w:rsidR="00DF3A8C">
        <w:rPr>
          <w:rFonts w:eastAsia="Calibri" w:cs="Arial"/>
          <w:b/>
          <w:bCs/>
          <w:szCs w:val="20"/>
        </w:rPr>
        <w:t>informacije javnega značaja</w:t>
      </w:r>
      <w:r w:rsidR="009646F0" w:rsidRPr="007973B8">
        <w:rPr>
          <w:rFonts w:eastAsia="Calibri" w:cs="Arial"/>
          <w:b/>
          <w:bCs/>
          <w:szCs w:val="20"/>
        </w:rPr>
        <w:t xml:space="preserve"> </w:t>
      </w:r>
      <w:r w:rsidR="00DF3A8C">
        <w:rPr>
          <w:rFonts w:eastAsia="Calibri" w:cs="Arial"/>
          <w:b/>
          <w:bCs/>
          <w:szCs w:val="20"/>
        </w:rPr>
        <w:t>–</w:t>
      </w:r>
      <w:r w:rsidR="009646F0" w:rsidRPr="007973B8">
        <w:rPr>
          <w:rFonts w:eastAsia="Calibri" w:cs="Arial"/>
          <w:b/>
          <w:bCs/>
          <w:szCs w:val="20"/>
        </w:rPr>
        <w:t xml:space="preserve"> </w:t>
      </w:r>
    </w:p>
    <w:p w14:paraId="43416246" w14:textId="64E0F69F" w:rsidR="004A3FF7" w:rsidRPr="007973B8" w:rsidRDefault="00DF3A8C" w:rsidP="007973B8">
      <w:pPr>
        <w:spacing w:line="240" w:lineRule="auto"/>
        <w:jc w:val="both"/>
        <w:rPr>
          <w:rFonts w:cs="Arial"/>
          <w:b/>
          <w:bCs/>
          <w:color w:val="000000"/>
          <w:szCs w:val="20"/>
          <w:lang w:eastAsia="sl-SI"/>
        </w:rPr>
      </w:pPr>
      <w:r>
        <w:rPr>
          <w:rFonts w:eastAsia="Calibri" w:cs="Arial"/>
          <w:b/>
          <w:bCs/>
          <w:szCs w:val="20"/>
        </w:rPr>
        <w:t xml:space="preserve">                </w:t>
      </w:r>
      <w:r w:rsidR="009646F0" w:rsidRPr="007973B8">
        <w:rPr>
          <w:rFonts w:eastAsia="Calibri" w:cs="Arial"/>
          <w:b/>
          <w:bCs/>
          <w:szCs w:val="20"/>
        </w:rPr>
        <w:t>mnenje</w:t>
      </w:r>
      <w:r w:rsidR="00877F94" w:rsidRPr="007973B8">
        <w:rPr>
          <w:rFonts w:cs="Arial"/>
          <w:b/>
          <w:bCs/>
          <w:szCs w:val="20"/>
        </w:rPr>
        <w:t xml:space="preserve"> ministrstva</w:t>
      </w:r>
      <w:r w:rsidR="004A3FF7" w:rsidRPr="007973B8">
        <w:rPr>
          <w:rFonts w:cs="Arial"/>
          <w:b/>
          <w:bCs/>
          <w:color w:val="000000"/>
          <w:szCs w:val="20"/>
          <w:lang w:eastAsia="sl-SI"/>
        </w:rPr>
        <w:t xml:space="preserve"> </w:t>
      </w:r>
    </w:p>
    <w:p w14:paraId="147DFE33" w14:textId="43DAFA8F" w:rsidR="00877F94" w:rsidRPr="007973B8" w:rsidRDefault="00877F94" w:rsidP="007973B8">
      <w:pPr>
        <w:pStyle w:val="Sprotnaopomba-besedilo"/>
        <w:spacing w:line="240" w:lineRule="auto"/>
        <w:jc w:val="both"/>
        <w:rPr>
          <w:rFonts w:cs="Arial"/>
        </w:rPr>
      </w:pPr>
      <w:r w:rsidRPr="007973B8">
        <w:rPr>
          <w:rFonts w:cs="Arial"/>
        </w:rPr>
        <w:t xml:space="preserve">Zveza:     Dopis z dne </w:t>
      </w:r>
      <w:r w:rsidR="009646F0" w:rsidRPr="007973B8">
        <w:rPr>
          <w:rFonts w:cs="Arial"/>
        </w:rPr>
        <w:t>25</w:t>
      </w:r>
      <w:r w:rsidRPr="007973B8">
        <w:rPr>
          <w:rFonts w:cs="Arial"/>
        </w:rPr>
        <w:t xml:space="preserve">. </w:t>
      </w:r>
      <w:r w:rsidR="009646F0" w:rsidRPr="007973B8">
        <w:rPr>
          <w:rFonts w:cs="Arial"/>
        </w:rPr>
        <w:t>9</w:t>
      </w:r>
      <w:r w:rsidRPr="007973B8">
        <w:rPr>
          <w:rFonts w:cs="Arial"/>
        </w:rPr>
        <w:t xml:space="preserve">. 2025 </w:t>
      </w:r>
    </w:p>
    <w:p w14:paraId="1CFA80EB" w14:textId="77777777" w:rsidR="004A3FF7" w:rsidRPr="007973B8" w:rsidRDefault="004A3FF7" w:rsidP="007973B8">
      <w:pPr>
        <w:autoSpaceDE w:val="0"/>
        <w:autoSpaceDN w:val="0"/>
        <w:adjustRightInd w:val="0"/>
        <w:spacing w:line="240" w:lineRule="auto"/>
        <w:jc w:val="both"/>
        <w:rPr>
          <w:rFonts w:cs="Arial"/>
          <w:b/>
          <w:bCs/>
          <w:color w:val="000000"/>
          <w:szCs w:val="20"/>
          <w:lang w:eastAsia="sl-SI"/>
        </w:rPr>
      </w:pPr>
    </w:p>
    <w:p w14:paraId="4D7C4A98" w14:textId="77777777" w:rsidR="004A3FF7" w:rsidRPr="007973B8" w:rsidRDefault="004A3FF7" w:rsidP="007973B8">
      <w:pPr>
        <w:spacing w:line="240" w:lineRule="auto"/>
        <w:jc w:val="both"/>
        <w:rPr>
          <w:rFonts w:cs="Arial"/>
          <w:color w:val="000000" w:themeColor="text1"/>
          <w:szCs w:val="20"/>
        </w:rPr>
      </w:pPr>
    </w:p>
    <w:p w14:paraId="4F820354" w14:textId="77777777" w:rsidR="00877F94" w:rsidRPr="007973B8" w:rsidRDefault="00877F94" w:rsidP="007973B8">
      <w:pPr>
        <w:pStyle w:val="Sprotnaopomba-besedilo"/>
        <w:spacing w:line="240" w:lineRule="auto"/>
        <w:jc w:val="both"/>
        <w:rPr>
          <w:rFonts w:cs="Arial"/>
        </w:rPr>
      </w:pPr>
      <w:r w:rsidRPr="007973B8">
        <w:rPr>
          <w:rFonts w:cs="Arial"/>
        </w:rPr>
        <w:t>Spoštovani,</w:t>
      </w:r>
    </w:p>
    <w:p w14:paraId="482E56C2" w14:textId="77777777" w:rsidR="00877F94" w:rsidRPr="007973B8" w:rsidRDefault="00877F94" w:rsidP="007973B8">
      <w:pPr>
        <w:pStyle w:val="Sprotnaopomba-besedilo"/>
        <w:spacing w:line="240" w:lineRule="auto"/>
        <w:jc w:val="both"/>
        <w:rPr>
          <w:rFonts w:cs="Arial"/>
        </w:rPr>
      </w:pPr>
    </w:p>
    <w:p w14:paraId="1839F727" w14:textId="23ACC06D" w:rsidR="0077608E" w:rsidRPr="007973B8" w:rsidRDefault="00877F94" w:rsidP="007973B8">
      <w:pPr>
        <w:pStyle w:val="Sprotnaopomba-besedilo"/>
        <w:spacing w:line="240" w:lineRule="auto"/>
        <w:jc w:val="both"/>
        <w:rPr>
          <w:rFonts w:cs="Arial"/>
        </w:rPr>
      </w:pPr>
      <w:r w:rsidRPr="007973B8">
        <w:rPr>
          <w:rFonts w:cs="Arial"/>
        </w:rPr>
        <w:t xml:space="preserve">prejeli </w:t>
      </w:r>
      <w:r w:rsidR="006C767F" w:rsidRPr="007973B8">
        <w:rPr>
          <w:rFonts w:cs="Arial"/>
        </w:rPr>
        <w:t xml:space="preserve">smo </w:t>
      </w:r>
      <w:r w:rsidRPr="007973B8">
        <w:rPr>
          <w:rFonts w:cs="Arial"/>
        </w:rPr>
        <w:t xml:space="preserve">vaš dopis </w:t>
      </w:r>
      <w:r w:rsidR="007637C4" w:rsidRPr="007973B8">
        <w:rPr>
          <w:rFonts w:cs="Arial"/>
        </w:rPr>
        <w:t xml:space="preserve">glede objave podatkov oseb, </w:t>
      </w:r>
      <w:r w:rsidR="007637C4" w:rsidRPr="007973B8">
        <w:rPr>
          <w:rFonts w:eastAsia="Arial" w:cs="Arial"/>
        </w:rPr>
        <w:t>pooblaščenih</w:t>
      </w:r>
      <w:r w:rsidR="007637C4" w:rsidRPr="007973B8">
        <w:rPr>
          <w:rFonts w:cs="Arial"/>
        </w:rPr>
        <w:t xml:space="preserve"> za posredovanje informacij javnega </w:t>
      </w:r>
      <w:r w:rsidR="007637C4" w:rsidRPr="007973B8">
        <w:rPr>
          <w:rFonts w:eastAsia="Arial" w:cs="Arial"/>
        </w:rPr>
        <w:t>značaja na podlagi</w:t>
      </w:r>
      <w:r w:rsidRPr="007973B8">
        <w:rPr>
          <w:rFonts w:cs="Arial"/>
        </w:rPr>
        <w:t xml:space="preserve"> Zakona o dostopu do informacij javnega </w:t>
      </w:r>
      <w:r w:rsidRPr="007973B8">
        <w:rPr>
          <w:rFonts w:eastAsia="Arial" w:cs="Arial"/>
        </w:rPr>
        <w:t>značaja</w:t>
      </w:r>
      <w:r w:rsidRPr="007973B8">
        <w:rPr>
          <w:rFonts w:cs="Arial"/>
        </w:rPr>
        <w:t xml:space="preserve"> (v nadaljnjem besedilu: ZDIJZ)</w:t>
      </w:r>
      <w:r w:rsidRPr="007973B8">
        <w:rPr>
          <w:rStyle w:val="Sprotnaopomba-sklic"/>
          <w:rFonts w:cs="Arial"/>
        </w:rPr>
        <w:footnoteReference w:id="1"/>
      </w:r>
      <w:r w:rsidR="007637C4" w:rsidRPr="007973B8">
        <w:rPr>
          <w:rFonts w:cs="Arial"/>
        </w:rPr>
        <w:t>.</w:t>
      </w:r>
      <w:r w:rsidRPr="007973B8">
        <w:rPr>
          <w:rFonts w:cs="Arial"/>
        </w:rPr>
        <w:t xml:space="preserve"> </w:t>
      </w:r>
      <w:r w:rsidR="007637C4" w:rsidRPr="007973B8">
        <w:rPr>
          <w:rFonts w:cs="Arial"/>
        </w:rPr>
        <w:t xml:space="preserve">V dopisu navajate, da mora v skladu </w:t>
      </w:r>
      <w:r w:rsidR="0077608E" w:rsidRPr="007973B8">
        <w:rPr>
          <w:rFonts w:cs="Arial"/>
        </w:rPr>
        <w:t xml:space="preserve">z Uredbo o posredovanju in ponovni uporabi informacij javnega </w:t>
      </w:r>
      <w:r w:rsidR="0077608E" w:rsidRPr="007973B8">
        <w:rPr>
          <w:rFonts w:eastAsia="Arial" w:cs="Arial"/>
        </w:rPr>
        <w:t>značaja</w:t>
      </w:r>
      <w:r w:rsidR="00733CA5" w:rsidRPr="007973B8">
        <w:rPr>
          <w:rFonts w:eastAsia="Arial" w:cs="Arial"/>
        </w:rPr>
        <w:t xml:space="preserve"> (v nadaljnjem besedilu: Uredba)</w:t>
      </w:r>
      <w:r w:rsidR="007637C4" w:rsidRPr="007973B8">
        <w:rPr>
          <w:rStyle w:val="Sprotnaopomba-sklic"/>
          <w:rFonts w:eastAsia="Arial" w:cs="Arial"/>
        </w:rPr>
        <w:footnoteReference w:id="2"/>
      </w:r>
      <w:r w:rsidR="0077608E" w:rsidRPr="007973B8">
        <w:rPr>
          <w:rFonts w:cs="Arial"/>
        </w:rPr>
        <w:t xml:space="preserve"> Katalog informacij javnega </w:t>
      </w:r>
      <w:r w:rsidR="0077608E" w:rsidRPr="007973B8">
        <w:rPr>
          <w:rFonts w:eastAsia="Arial" w:cs="Arial"/>
        </w:rPr>
        <w:t>značaja</w:t>
      </w:r>
      <w:r w:rsidR="0077608E" w:rsidRPr="007973B8">
        <w:rPr>
          <w:rFonts w:cs="Arial"/>
        </w:rPr>
        <w:t xml:space="preserve"> vsebovati tudi </w:t>
      </w:r>
      <w:r w:rsidR="0077608E" w:rsidRPr="007973B8">
        <w:rPr>
          <w:rFonts w:eastAsia="Arial" w:cs="Arial"/>
        </w:rPr>
        <w:t>kontaktne podatke uradnih oseb</w:t>
      </w:r>
      <w:r w:rsidR="00733CA5" w:rsidRPr="007973B8">
        <w:rPr>
          <w:rFonts w:eastAsia="Arial" w:cs="Arial"/>
        </w:rPr>
        <w:t>.</w:t>
      </w:r>
      <w:r w:rsidR="0077608E" w:rsidRPr="007973B8">
        <w:rPr>
          <w:rFonts w:eastAsia="Arial" w:cs="Arial"/>
        </w:rPr>
        <w:t xml:space="preserve"> </w:t>
      </w:r>
    </w:p>
    <w:p w14:paraId="02CB3F28" w14:textId="77777777" w:rsidR="0077608E" w:rsidRPr="007973B8" w:rsidRDefault="0077608E" w:rsidP="007973B8">
      <w:pPr>
        <w:spacing w:line="240" w:lineRule="auto"/>
        <w:jc w:val="both"/>
        <w:rPr>
          <w:rFonts w:cs="Arial"/>
          <w:szCs w:val="20"/>
        </w:rPr>
      </w:pPr>
      <w:r w:rsidRPr="007973B8">
        <w:rPr>
          <w:rFonts w:eastAsia="Arial" w:cs="Arial"/>
          <w:szCs w:val="20"/>
        </w:rPr>
        <w:t xml:space="preserve"> </w:t>
      </w:r>
    </w:p>
    <w:p w14:paraId="22BA1590" w14:textId="4B4314BA" w:rsidR="007637C4" w:rsidRPr="007973B8" w:rsidRDefault="0077608E" w:rsidP="007973B8">
      <w:pPr>
        <w:spacing w:line="240" w:lineRule="auto"/>
        <w:jc w:val="both"/>
        <w:rPr>
          <w:rFonts w:cs="Arial"/>
          <w:szCs w:val="20"/>
        </w:rPr>
      </w:pPr>
      <w:r w:rsidRPr="007973B8">
        <w:rPr>
          <w:rFonts w:cs="Arial"/>
          <w:szCs w:val="20"/>
        </w:rPr>
        <w:t xml:space="preserve">Ob pregledu katalogov </w:t>
      </w:r>
      <w:r w:rsidRPr="007973B8">
        <w:rPr>
          <w:rFonts w:eastAsia="Arial" w:cs="Arial"/>
          <w:szCs w:val="20"/>
        </w:rPr>
        <w:t>različnih</w:t>
      </w:r>
      <w:r w:rsidRPr="007973B8">
        <w:rPr>
          <w:rFonts w:cs="Arial"/>
          <w:szCs w:val="20"/>
        </w:rPr>
        <w:t xml:space="preserve"> organov s</w:t>
      </w:r>
      <w:r w:rsidR="00F26382" w:rsidRPr="007973B8">
        <w:rPr>
          <w:rFonts w:cs="Arial"/>
          <w:szCs w:val="20"/>
        </w:rPr>
        <w:t>te</w:t>
      </w:r>
      <w:r w:rsidRPr="007973B8">
        <w:rPr>
          <w:rFonts w:cs="Arial"/>
          <w:szCs w:val="20"/>
        </w:rPr>
        <w:t xml:space="preserve"> zaznali precejšnje razlike v praksi – nekateri organi navajajo zgolj splošni elektronski naslov ali splošno telefonsko številko organa, brez neposrednih kontaktnih podatkov </w:t>
      </w:r>
      <w:r w:rsidRPr="007973B8">
        <w:rPr>
          <w:rFonts w:eastAsia="Arial" w:cs="Arial"/>
          <w:szCs w:val="20"/>
        </w:rPr>
        <w:t>pooblaščene</w:t>
      </w:r>
      <w:r w:rsidRPr="007973B8">
        <w:rPr>
          <w:rFonts w:cs="Arial"/>
          <w:szCs w:val="20"/>
        </w:rPr>
        <w:t xml:space="preserve"> osebe. Zaradi </w:t>
      </w:r>
      <w:r w:rsidR="007637C4" w:rsidRPr="007973B8">
        <w:rPr>
          <w:rFonts w:cs="Arial"/>
          <w:szCs w:val="20"/>
        </w:rPr>
        <w:t xml:space="preserve">navedenega nas prosite </w:t>
      </w:r>
      <w:r w:rsidRPr="007973B8">
        <w:rPr>
          <w:rFonts w:cs="Arial"/>
          <w:szCs w:val="20"/>
        </w:rPr>
        <w:t xml:space="preserve">za jasno </w:t>
      </w:r>
      <w:r w:rsidRPr="007973B8">
        <w:rPr>
          <w:rFonts w:eastAsia="Arial" w:cs="Arial"/>
          <w:szCs w:val="20"/>
        </w:rPr>
        <w:t>stališče</w:t>
      </w:r>
      <w:r w:rsidRPr="007973B8">
        <w:rPr>
          <w:rFonts w:cs="Arial"/>
          <w:szCs w:val="20"/>
        </w:rPr>
        <w:t xml:space="preserve"> glede pravilnega ravnanja pri objavi podatkov uradnih oseb, </w:t>
      </w:r>
      <w:r w:rsidRPr="007973B8">
        <w:rPr>
          <w:rFonts w:eastAsia="Arial" w:cs="Arial"/>
          <w:szCs w:val="20"/>
        </w:rPr>
        <w:t>pooblaščenih</w:t>
      </w:r>
      <w:r w:rsidRPr="007973B8">
        <w:rPr>
          <w:rFonts w:cs="Arial"/>
          <w:szCs w:val="20"/>
        </w:rPr>
        <w:t xml:space="preserve"> za posredovanje informacij javnega </w:t>
      </w:r>
      <w:r w:rsidRPr="007973B8">
        <w:rPr>
          <w:rFonts w:eastAsia="Arial" w:cs="Arial"/>
          <w:szCs w:val="20"/>
        </w:rPr>
        <w:t>značaja.</w:t>
      </w:r>
      <w:r w:rsidRPr="007973B8">
        <w:rPr>
          <w:rFonts w:cs="Arial"/>
          <w:szCs w:val="20"/>
        </w:rPr>
        <w:t xml:space="preserve"> </w:t>
      </w:r>
    </w:p>
    <w:p w14:paraId="604E01D3" w14:textId="77777777" w:rsidR="007637C4" w:rsidRPr="007973B8" w:rsidRDefault="007637C4" w:rsidP="007973B8">
      <w:pPr>
        <w:spacing w:line="240" w:lineRule="auto"/>
        <w:jc w:val="both"/>
        <w:rPr>
          <w:rFonts w:cs="Arial"/>
          <w:szCs w:val="20"/>
        </w:rPr>
      </w:pPr>
    </w:p>
    <w:p w14:paraId="5F86478C" w14:textId="6280F768" w:rsidR="0077608E" w:rsidRPr="007973B8" w:rsidRDefault="007637C4" w:rsidP="007973B8">
      <w:pPr>
        <w:spacing w:line="240" w:lineRule="auto"/>
        <w:jc w:val="both"/>
        <w:rPr>
          <w:rFonts w:cs="Arial"/>
          <w:szCs w:val="20"/>
        </w:rPr>
      </w:pPr>
      <w:r w:rsidRPr="007973B8">
        <w:rPr>
          <w:rFonts w:cs="Arial"/>
          <w:szCs w:val="20"/>
        </w:rPr>
        <w:t xml:space="preserve">Navajate </w:t>
      </w:r>
      <w:r w:rsidR="0077608E" w:rsidRPr="007973B8">
        <w:rPr>
          <w:rFonts w:cs="Arial"/>
          <w:szCs w:val="20"/>
        </w:rPr>
        <w:t xml:space="preserve">primer, ko </w:t>
      </w:r>
      <w:r w:rsidR="0077608E" w:rsidRPr="007973B8">
        <w:rPr>
          <w:rFonts w:eastAsia="Arial" w:cs="Arial"/>
          <w:szCs w:val="20"/>
        </w:rPr>
        <w:t>pooblaščene</w:t>
      </w:r>
      <w:r w:rsidR="0077608E" w:rsidRPr="007973B8">
        <w:rPr>
          <w:rFonts w:cs="Arial"/>
          <w:szCs w:val="20"/>
        </w:rPr>
        <w:t xml:space="preserve"> osebe ne želijo, da se njihovi neposredni kontaktni podatki še objavljajo oz. sploh objavijo (kadar gre za </w:t>
      </w:r>
      <w:r w:rsidR="0077608E" w:rsidRPr="007973B8">
        <w:rPr>
          <w:rFonts w:eastAsia="Arial" w:cs="Arial"/>
          <w:szCs w:val="20"/>
        </w:rPr>
        <w:t>novo</w:t>
      </w:r>
      <w:r w:rsidRPr="007973B8">
        <w:rPr>
          <w:rFonts w:eastAsia="Arial" w:cs="Arial"/>
          <w:szCs w:val="20"/>
        </w:rPr>
        <w:t xml:space="preserve"> </w:t>
      </w:r>
      <w:r w:rsidR="0077608E" w:rsidRPr="007973B8">
        <w:rPr>
          <w:rFonts w:eastAsia="Arial" w:cs="Arial"/>
          <w:szCs w:val="20"/>
        </w:rPr>
        <w:t>pooblaščene),</w:t>
      </w:r>
      <w:r w:rsidR="0077608E" w:rsidRPr="007973B8">
        <w:rPr>
          <w:rFonts w:cs="Arial"/>
          <w:szCs w:val="20"/>
        </w:rPr>
        <w:t xml:space="preserve"> saj se sklicujejo na prakso organov, ki objavljajo zgolj splošne kontakte, kot npr. Informacijski </w:t>
      </w:r>
      <w:r w:rsidR="0077608E" w:rsidRPr="007973B8">
        <w:rPr>
          <w:rFonts w:eastAsia="Arial" w:cs="Arial"/>
          <w:szCs w:val="20"/>
        </w:rPr>
        <w:t>pooblaščenec</w:t>
      </w:r>
      <w:r w:rsidR="0077608E" w:rsidRPr="007973B8">
        <w:rPr>
          <w:rFonts w:cs="Arial"/>
          <w:szCs w:val="20"/>
        </w:rPr>
        <w:t xml:space="preserve"> (IP), Komisija za </w:t>
      </w:r>
      <w:r w:rsidR="0077608E" w:rsidRPr="007973B8">
        <w:rPr>
          <w:rFonts w:eastAsia="Arial" w:cs="Arial"/>
          <w:szCs w:val="20"/>
        </w:rPr>
        <w:t>preprečevanje</w:t>
      </w:r>
      <w:r w:rsidR="0077608E" w:rsidRPr="007973B8">
        <w:rPr>
          <w:rFonts w:cs="Arial"/>
          <w:szCs w:val="20"/>
        </w:rPr>
        <w:t xml:space="preserve"> korupcije</w:t>
      </w:r>
      <w:r w:rsidR="00631B7E">
        <w:rPr>
          <w:rFonts w:cs="Arial"/>
          <w:szCs w:val="20"/>
        </w:rPr>
        <w:t>, itd.</w:t>
      </w:r>
      <w:r w:rsidR="0077608E" w:rsidRPr="007973B8">
        <w:rPr>
          <w:rFonts w:cs="Arial"/>
          <w:szCs w:val="20"/>
        </w:rPr>
        <w:t xml:space="preserve"> Na podlagi pregleda prakse IP s</w:t>
      </w:r>
      <w:r w:rsidRPr="007973B8">
        <w:rPr>
          <w:rFonts w:cs="Arial"/>
          <w:szCs w:val="20"/>
        </w:rPr>
        <w:t>te</w:t>
      </w:r>
      <w:r w:rsidR="0077608E" w:rsidRPr="007973B8">
        <w:rPr>
          <w:rFonts w:cs="Arial"/>
          <w:szCs w:val="20"/>
        </w:rPr>
        <w:t xml:space="preserve"> zaznali, da so elektronski naslovi </w:t>
      </w:r>
      <w:r w:rsidRPr="007973B8">
        <w:rPr>
          <w:rFonts w:cs="Arial"/>
          <w:szCs w:val="20"/>
        </w:rPr>
        <w:t xml:space="preserve">javnih </w:t>
      </w:r>
      <w:r w:rsidR="0077608E" w:rsidRPr="007973B8">
        <w:rPr>
          <w:rFonts w:cs="Arial"/>
          <w:szCs w:val="20"/>
        </w:rPr>
        <w:t>uslužbencev in telefonske številke uslužbencev varovani osebni podatki, ne glede na to, da gre za javne uslužbence.</w:t>
      </w:r>
    </w:p>
    <w:p w14:paraId="3D73B5E1" w14:textId="77777777" w:rsidR="0077608E" w:rsidRPr="007973B8" w:rsidRDefault="0077608E" w:rsidP="007973B8">
      <w:pPr>
        <w:spacing w:line="240" w:lineRule="auto"/>
        <w:jc w:val="both"/>
        <w:rPr>
          <w:rFonts w:cs="Arial"/>
          <w:szCs w:val="20"/>
        </w:rPr>
      </w:pPr>
      <w:r w:rsidRPr="007973B8">
        <w:rPr>
          <w:rFonts w:cs="Arial"/>
          <w:szCs w:val="20"/>
        </w:rPr>
        <w:t xml:space="preserve"> </w:t>
      </w:r>
    </w:p>
    <w:p w14:paraId="3A5840EB" w14:textId="677F0F77" w:rsidR="00CD5B7F" w:rsidRPr="007973B8" w:rsidRDefault="00CD5B7F" w:rsidP="007973B8">
      <w:pPr>
        <w:autoSpaceDE w:val="0"/>
        <w:autoSpaceDN w:val="0"/>
        <w:adjustRightInd w:val="0"/>
        <w:spacing w:line="240" w:lineRule="auto"/>
        <w:jc w:val="both"/>
        <w:rPr>
          <w:rFonts w:cs="Arial"/>
          <w:color w:val="000000" w:themeColor="text1"/>
          <w:szCs w:val="20"/>
        </w:rPr>
      </w:pPr>
      <w:r w:rsidRPr="007973B8">
        <w:rPr>
          <w:rFonts w:cs="Arial"/>
          <w:color w:val="000000" w:themeColor="text1"/>
          <w:szCs w:val="20"/>
        </w:rPr>
        <w:t>Ministrstvo za javno upravo (v nadaljnjem besedilu: ministrstvo) kot resorno pristojno ministrstvo za sistemsko urejanje področja informacij javnega značaja, vam v nadaljevanju v skladu z 32. členom ZDIJZ, posreduje neobvezno in ne</w:t>
      </w:r>
      <w:r w:rsidR="00F26382" w:rsidRPr="007973B8">
        <w:rPr>
          <w:rFonts w:cs="Arial"/>
          <w:color w:val="000000" w:themeColor="text1"/>
          <w:szCs w:val="20"/>
        </w:rPr>
        <w:t>-</w:t>
      </w:r>
      <w:r w:rsidRPr="007973B8">
        <w:rPr>
          <w:rFonts w:cs="Arial"/>
          <w:color w:val="000000" w:themeColor="text1"/>
          <w:szCs w:val="20"/>
        </w:rPr>
        <w:t>zavezujoče pravno mnenje</w:t>
      </w:r>
      <w:r w:rsidRPr="007973B8">
        <w:rPr>
          <w:rFonts w:cs="Arial"/>
          <w:szCs w:val="20"/>
        </w:rPr>
        <w:t>.</w:t>
      </w:r>
    </w:p>
    <w:p w14:paraId="5567EE5E" w14:textId="77777777" w:rsidR="00540E31" w:rsidRPr="007973B8" w:rsidRDefault="00540E31" w:rsidP="007973B8">
      <w:pPr>
        <w:tabs>
          <w:tab w:val="center" w:pos="1963"/>
        </w:tabs>
        <w:spacing w:line="240" w:lineRule="auto"/>
        <w:jc w:val="both"/>
        <w:rPr>
          <w:rFonts w:cs="Arial"/>
          <w:szCs w:val="20"/>
        </w:rPr>
      </w:pPr>
    </w:p>
    <w:p w14:paraId="596E3104" w14:textId="7BF7EF76" w:rsidR="00D47FFC" w:rsidRPr="007973B8" w:rsidRDefault="00FD7C57" w:rsidP="007973B8">
      <w:pPr>
        <w:spacing w:line="240" w:lineRule="auto"/>
        <w:jc w:val="both"/>
        <w:rPr>
          <w:rFonts w:cs="Arial"/>
          <w:szCs w:val="20"/>
        </w:rPr>
      </w:pPr>
      <w:r w:rsidRPr="007973B8">
        <w:rPr>
          <w:rFonts w:cs="Arial"/>
          <w:color w:val="000000"/>
          <w:szCs w:val="20"/>
        </w:rPr>
        <w:t>ZDIJZ določa, da je vsak organ dolžan redno vzdrževati in na primeren način javno objavljati (uradno glasilo organa, svetovni splet, ipd.) ter dati na vpogled prosilcu po vsebinskih sklopih urejen katalog informacij javnega značaja, s katerimi razpolaga (8. člen ZDIJZ).</w:t>
      </w:r>
      <w:r w:rsidRPr="007973B8">
        <w:rPr>
          <w:rFonts w:cs="Arial"/>
          <w:szCs w:val="20"/>
        </w:rPr>
        <w:t xml:space="preserve"> Nadalje Uredba o posredovanju in ponovni uporabi informacij javnega značaja</w:t>
      </w:r>
      <w:r w:rsidRPr="007973B8">
        <w:rPr>
          <w:rStyle w:val="Sprotnaopomba-sklic"/>
          <w:rFonts w:cs="Arial"/>
          <w:szCs w:val="20"/>
        </w:rPr>
        <w:footnoteReference w:id="3"/>
      </w:r>
      <w:r w:rsidRPr="007973B8">
        <w:rPr>
          <w:rFonts w:cs="Arial"/>
          <w:szCs w:val="20"/>
        </w:rPr>
        <w:t xml:space="preserve"> v 2. členu (vsebina kataloga informacij javnega značaja) določa, da organ javno objavi poleg splošnih podatkov o organu in </w:t>
      </w:r>
      <w:r w:rsidRPr="007973B8">
        <w:rPr>
          <w:rStyle w:val="highlight"/>
          <w:rFonts w:cs="Arial"/>
          <w:szCs w:val="20"/>
        </w:rPr>
        <w:lastRenderedPageBreak/>
        <w:t>informacij</w:t>
      </w:r>
      <w:r w:rsidRPr="007973B8">
        <w:rPr>
          <w:rFonts w:cs="Arial"/>
          <w:szCs w:val="20"/>
        </w:rPr>
        <w:t xml:space="preserve">ah </w:t>
      </w:r>
      <w:r w:rsidRPr="007973B8">
        <w:rPr>
          <w:rStyle w:val="highlight"/>
          <w:rFonts w:cs="Arial"/>
          <w:szCs w:val="20"/>
        </w:rPr>
        <w:t>javneg</w:t>
      </w:r>
      <w:r w:rsidRPr="007973B8">
        <w:rPr>
          <w:rFonts w:cs="Arial"/>
          <w:szCs w:val="20"/>
        </w:rPr>
        <w:t xml:space="preserve">a </w:t>
      </w:r>
      <w:r w:rsidRPr="007973B8">
        <w:rPr>
          <w:rStyle w:val="highlight"/>
          <w:rFonts w:cs="Arial"/>
          <w:szCs w:val="20"/>
        </w:rPr>
        <w:t>značaj</w:t>
      </w:r>
      <w:r w:rsidRPr="007973B8">
        <w:rPr>
          <w:rFonts w:cs="Arial"/>
          <w:szCs w:val="20"/>
        </w:rPr>
        <w:t>a, s katerimi razpolaga, tudi  </w:t>
      </w:r>
      <w:r w:rsidRPr="007973B8">
        <w:rPr>
          <w:rFonts w:cs="Arial"/>
          <w:b/>
          <w:szCs w:val="20"/>
        </w:rPr>
        <w:t xml:space="preserve">kontaktne podatke uradne osebe oziroma oseb, pristojnih </w:t>
      </w:r>
      <w:r w:rsidRPr="007973B8">
        <w:rPr>
          <w:rFonts w:cs="Arial"/>
          <w:b/>
          <w:szCs w:val="20"/>
          <w:u w:val="single"/>
        </w:rPr>
        <w:t>za posredovanje</w:t>
      </w:r>
      <w:r w:rsidRPr="007973B8">
        <w:rPr>
          <w:rFonts w:cs="Arial"/>
          <w:b/>
          <w:szCs w:val="20"/>
        </w:rPr>
        <w:t xml:space="preserve"> </w:t>
      </w:r>
      <w:r w:rsidRPr="007973B8">
        <w:rPr>
          <w:rStyle w:val="highlight"/>
          <w:rFonts w:cs="Arial"/>
          <w:b/>
          <w:szCs w:val="20"/>
        </w:rPr>
        <w:t>informacij</w:t>
      </w:r>
      <w:r w:rsidRPr="007973B8">
        <w:rPr>
          <w:rFonts w:cs="Arial"/>
          <w:b/>
          <w:szCs w:val="20"/>
        </w:rPr>
        <w:t xml:space="preserve"> </w:t>
      </w:r>
      <w:r w:rsidRPr="007973B8">
        <w:rPr>
          <w:rStyle w:val="highlight"/>
          <w:rFonts w:cs="Arial"/>
          <w:b/>
          <w:szCs w:val="20"/>
        </w:rPr>
        <w:t>javneg</w:t>
      </w:r>
      <w:r w:rsidRPr="007973B8">
        <w:rPr>
          <w:rFonts w:cs="Arial"/>
          <w:b/>
          <w:szCs w:val="20"/>
        </w:rPr>
        <w:t xml:space="preserve">a </w:t>
      </w:r>
      <w:r w:rsidRPr="007973B8">
        <w:rPr>
          <w:rStyle w:val="highlight"/>
          <w:rFonts w:cs="Arial"/>
          <w:b/>
          <w:szCs w:val="20"/>
        </w:rPr>
        <w:t>značaj</w:t>
      </w:r>
      <w:r w:rsidRPr="007973B8">
        <w:rPr>
          <w:rFonts w:cs="Arial"/>
          <w:b/>
          <w:szCs w:val="20"/>
        </w:rPr>
        <w:t>a</w:t>
      </w:r>
      <w:r w:rsidRPr="007973B8">
        <w:rPr>
          <w:rFonts w:cs="Arial"/>
          <w:szCs w:val="20"/>
        </w:rPr>
        <w:t xml:space="preserve">, ki vključujejo navedbo </w:t>
      </w:r>
      <w:r w:rsidRPr="003802B8">
        <w:rPr>
          <w:rFonts w:cs="Arial"/>
          <w:b/>
          <w:bCs/>
          <w:szCs w:val="20"/>
        </w:rPr>
        <w:t>imena in priimka</w:t>
      </w:r>
      <w:r w:rsidRPr="007973B8">
        <w:rPr>
          <w:rFonts w:cs="Arial"/>
          <w:szCs w:val="20"/>
        </w:rPr>
        <w:t xml:space="preserve">, delovnega mesta in naziva, poštnega naslova, </w:t>
      </w:r>
      <w:r w:rsidRPr="003802B8">
        <w:rPr>
          <w:rFonts w:cs="Arial"/>
          <w:b/>
          <w:bCs/>
          <w:szCs w:val="20"/>
        </w:rPr>
        <w:t>elektronskega naslova</w:t>
      </w:r>
      <w:r w:rsidRPr="007973B8">
        <w:rPr>
          <w:rFonts w:cs="Arial"/>
          <w:szCs w:val="20"/>
        </w:rPr>
        <w:t xml:space="preserve"> </w:t>
      </w:r>
      <w:r w:rsidRPr="003802B8">
        <w:rPr>
          <w:rFonts w:cs="Arial"/>
          <w:b/>
          <w:bCs/>
          <w:szCs w:val="20"/>
        </w:rPr>
        <w:t>in neposredne službene telefonske številke</w:t>
      </w:r>
      <w:r w:rsidR="00884222">
        <w:rPr>
          <w:rFonts w:cs="Arial"/>
          <w:b/>
          <w:bCs/>
          <w:szCs w:val="20"/>
        </w:rPr>
        <w:t xml:space="preserve"> ter</w:t>
      </w:r>
      <w:r w:rsidRPr="007973B8">
        <w:rPr>
          <w:rFonts w:cs="Arial"/>
          <w:szCs w:val="20"/>
        </w:rPr>
        <w:t xml:space="preserve"> opis načina </w:t>
      </w:r>
      <w:r w:rsidRPr="007973B8">
        <w:rPr>
          <w:rStyle w:val="highlight"/>
          <w:rFonts w:cs="Arial"/>
          <w:szCs w:val="20"/>
        </w:rPr>
        <w:t>dostop</w:t>
      </w:r>
      <w:r w:rsidRPr="007973B8">
        <w:rPr>
          <w:rFonts w:cs="Arial"/>
          <w:szCs w:val="20"/>
        </w:rPr>
        <w:t xml:space="preserve">a do </w:t>
      </w:r>
      <w:r w:rsidRPr="007973B8">
        <w:rPr>
          <w:rStyle w:val="highlight"/>
          <w:rFonts w:cs="Arial"/>
          <w:szCs w:val="20"/>
        </w:rPr>
        <w:t>informacij</w:t>
      </w:r>
      <w:r w:rsidRPr="007973B8">
        <w:rPr>
          <w:rFonts w:cs="Arial"/>
          <w:szCs w:val="20"/>
        </w:rPr>
        <w:t xml:space="preserve"> </w:t>
      </w:r>
      <w:r w:rsidRPr="007973B8">
        <w:rPr>
          <w:rStyle w:val="highlight"/>
          <w:rFonts w:cs="Arial"/>
          <w:szCs w:val="20"/>
        </w:rPr>
        <w:t>javneg</w:t>
      </w:r>
      <w:r w:rsidRPr="007973B8">
        <w:rPr>
          <w:rFonts w:cs="Arial"/>
          <w:szCs w:val="20"/>
        </w:rPr>
        <w:t xml:space="preserve">a </w:t>
      </w:r>
      <w:r w:rsidRPr="007973B8">
        <w:rPr>
          <w:rStyle w:val="highlight"/>
          <w:rFonts w:cs="Arial"/>
          <w:szCs w:val="20"/>
        </w:rPr>
        <w:t>značaj</w:t>
      </w:r>
      <w:r w:rsidRPr="007973B8">
        <w:rPr>
          <w:rFonts w:cs="Arial"/>
          <w:szCs w:val="20"/>
        </w:rPr>
        <w:t>a pri organu.</w:t>
      </w:r>
      <w:r w:rsidRPr="007973B8">
        <w:rPr>
          <w:rStyle w:val="Sprotnaopomba-sklic"/>
          <w:rFonts w:cs="Arial"/>
          <w:szCs w:val="20"/>
        </w:rPr>
        <w:footnoteReference w:id="4"/>
      </w:r>
      <w:r w:rsidRPr="007973B8">
        <w:rPr>
          <w:rFonts w:cs="Arial"/>
          <w:szCs w:val="20"/>
        </w:rPr>
        <w:t xml:space="preserve"> </w:t>
      </w:r>
    </w:p>
    <w:p w14:paraId="0F006BF2" w14:textId="77777777" w:rsidR="00D47FFC" w:rsidRPr="007973B8" w:rsidRDefault="00D47FFC" w:rsidP="007973B8">
      <w:pPr>
        <w:spacing w:line="240" w:lineRule="auto"/>
        <w:jc w:val="both"/>
        <w:rPr>
          <w:rFonts w:cs="Arial"/>
          <w:szCs w:val="20"/>
        </w:rPr>
      </w:pPr>
    </w:p>
    <w:p w14:paraId="347A38BF" w14:textId="37D93393" w:rsidR="0030565F" w:rsidRDefault="00FD7C57" w:rsidP="007973B8">
      <w:pPr>
        <w:spacing w:line="240" w:lineRule="auto"/>
        <w:jc w:val="both"/>
        <w:rPr>
          <w:rFonts w:cs="Arial"/>
          <w:szCs w:val="20"/>
        </w:rPr>
      </w:pPr>
      <w:r w:rsidRPr="007973B8">
        <w:rPr>
          <w:rFonts w:cs="Arial"/>
          <w:szCs w:val="20"/>
        </w:rPr>
        <w:t>Predpis torej želi zagotoviti informiranje javnosti o imenu uradne osebe, ki prosilcu/stranki lahko posreduje informacije javnega značaja oziroma jim zagotavlja ustrezna pojasnila</w:t>
      </w:r>
      <w:r w:rsidR="00D90F06" w:rsidRPr="007973B8">
        <w:rPr>
          <w:rFonts w:cs="Arial"/>
          <w:szCs w:val="20"/>
        </w:rPr>
        <w:t xml:space="preserve"> (to lahko stori </w:t>
      </w:r>
      <w:r w:rsidR="008506CF">
        <w:rPr>
          <w:rFonts w:cs="Arial"/>
          <w:szCs w:val="20"/>
        </w:rPr>
        <w:t xml:space="preserve">uradna oseba </w:t>
      </w:r>
      <w:r w:rsidR="00D47FFC" w:rsidRPr="007973B8">
        <w:rPr>
          <w:rFonts w:cs="Arial"/>
          <w:szCs w:val="20"/>
        </w:rPr>
        <w:t xml:space="preserve">neposredno </w:t>
      </w:r>
      <w:r w:rsidR="00D90F06" w:rsidRPr="007973B8">
        <w:rPr>
          <w:rFonts w:cs="Arial"/>
          <w:szCs w:val="20"/>
        </w:rPr>
        <w:t>preko telefona ali po elektronski poti)</w:t>
      </w:r>
      <w:r w:rsidRPr="007973B8">
        <w:rPr>
          <w:rFonts w:cs="Arial"/>
          <w:szCs w:val="20"/>
        </w:rPr>
        <w:t xml:space="preserve">. </w:t>
      </w:r>
      <w:r w:rsidR="00D47FFC" w:rsidRPr="007973B8">
        <w:rPr>
          <w:rFonts w:cs="Arial"/>
          <w:szCs w:val="20"/>
        </w:rPr>
        <w:t xml:space="preserve">Ti podatki so taksativno našteti </w:t>
      </w:r>
      <w:r w:rsidR="008506CF">
        <w:rPr>
          <w:rFonts w:cs="Arial"/>
          <w:szCs w:val="20"/>
        </w:rPr>
        <w:t>v Uredbi</w:t>
      </w:r>
      <w:r w:rsidR="00BD4AED">
        <w:rPr>
          <w:rFonts w:cs="Arial"/>
          <w:szCs w:val="20"/>
        </w:rPr>
        <w:t>,</w:t>
      </w:r>
      <w:r w:rsidR="00D47FFC" w:rsidRPr="007973B8">
        <w:rPr>
          <w:rFonts w:cs="Arial"/>
          <w:szCs w:val="20"/>
        </w:rPr>
        <w:t xml:space="preserve"> tako </w:t>
      </w:r>
      <w:r w:rsidR="00BD4AED">
        <w:rPr>
          <w:rFonts w:cs="Arial"/>
          <w:szCs w:val="20"/>
        </w:rPr>
        <w:t xml:space="preserve">so </w:t>
      </w:r>
      <w:r w:rsidR="00D47FFC" w:rsidRPr="007973B8">
        <w:rPr>
          <w:rFonts w:cs="Arial"/>
          <w:szCs w:val="20"/>
        </w:rPr>
        <w:t xml:space="preserve">obvezna sestavina Kataloga informacij javnega značaja. </w:t>
      </w:r>
      <w:r w:rsidR="00D47FFC" w:rsidRPr="00CB5739">
        <w:rPr>
          <w:rFonts w:cs="Arial"/>
          <w:szCs w:val="20"/>
        </w:rPr>
        <w:t>Uredba torej izrecno poudarja, da org</w:t>
      </w:r>
      <w:r w:rsidR="008506CF" w:rsidRPr="00CB5739">
        <w:rPr>
          <w:rFonts w:cs="Arial"/>
          <w:szCs w:val="20"/>
        </w:rPr>
        <w:t>a</w:t>
      </w:r>
      <w:r w:rsidR="00D47FFC" w:rsidRPr="00CB5739">
        <w:rPr>
          <w:rFonts w:cs="Arial"/>
          <w:szCs w:val="20"/>
        </w:rPr>
        <w:t>n mora javno objaviti uradne podatke</w:t>
      </w:r>
      <w:r w:rsidR="00D47FFC" w:rsidRPr="007973B8">
        <w:rPr>
          <w:rFonts w:cs="Arial"/>
          <w:b/>
          <w:bCs/>
          <w:szCs w:val="20"/>
        </w:rPr>
        <w:t xml:space="preserve"> »osebe« ali »skupine oseb, pristojnih </w:t>
      </w:r>
      <w:r w:rsidR="00D47FFC" w:rsidRPr="007973B8">
        <w:rPr>
          <w:rFonts w:cs="Arial"/>
          <w:b/>
          <w:bCs/>
          <w:szCs w:val="20"/>
          <w:u w:val="single"/>
        </w:rPr>
        <w:t>za posredovanje</w:t>
      </w:r>
      <w:r w:rsidR="00D47FFC" w:rsidRPr="007973B8">
        <w:rPr>
          <w:rFonts w:cs="Arial"/>
          <w:b/>
          <w:bCs/>
          <w:szCs w:val="20"/>
        </w:rPr>
        <w:t xml:space="preserve"> </w:t>
      </w:r>
      <w:r w:rsidR="00D47FFC" w:rsidRPr="007973B8">
        <w:rPr>
          <w:rStyle w:val="highlight"/>
          <w:rFonts w:cs="Arial"/>
          <w:b/>
          <w:bCs/>
          <w:szCs w:val="20"/>
        </w:rPr>
        <w:t>informacij</w:t>
      </w:r>
      <w:r w:rsidR="00D47FFC" w:rsidRPr="007973B8">
        <w:rPr>
          <w:rFonts w:cs="Arial"/>
          <w:b/>
          <w:szCs w:val="20"/>
        </w:rPr>
        <w:t xml:space="preserve"> </w:t>
      </w:r>
      <w:r w:rsidR="00D47FFC" w:rsidRPr="007973B8">
        <w:rPr>
          <w:rStyle w:val="highlight"/>
          <w:rFonts w:cs="Arial"/>
          <w:b/>
          <w:szCs w:val="20"/>
        </w:rPr>
        <w:t>javneg</w:t>
      </w:r>
      <w:r w:rsidR="00D47FFC" w:rsidRPr="007973B8">
        <w:rPr>
          <w:rFonts w:cs="Arial"/>
          <w:b/>
          <w:szCs w:val="20"/>
        </w:rPr>
        <w:t xml:space="preserve">a </w:t>
      </w:r>
      <w:r w:rsidR="00D47FFC" w:rsidRPr="007973B8">
        <w:rPr>
          <w:rStyle w:val="highlight"/>
          <w:rFonts w:cs="Arial"/>
          <w:b/>
          <w:szCs w:val="20"/>
        </w:rPr>
        <w:t>značaj</w:t>
      </w:r>
      <w:r w:rsidR="00D47FFC" w:rsidRPr="007973B8">
        <w:rPr>
          <w:rFonts w:cs="Arial"/>
          <w:b/>
          <w:szCs w:val="20"/>
        </w:rPr>
        <w:t xml:space="preserve">a, </w:t>
      </w:r>
      <w:r w:rsidR="006B06D4">
        <w:rPr>
          <w:rFonts w:cs="Arial"/>
          <w:b/>
          <w:szCs w:val="20"/>
        </w:rPr>
        <w:t>»</w:t>
      </w:r>
      <w:r w:rsidR="00D47FFC" w:rsidRPr="007973B8">
        <w:rPr>
          <w:rFonts w:cs="Arial"/>
          <w:b/>
          <w:szCs w:val="20"/>
        </w:rPr>
        <w:t>elektronskih naslovov</w:t>
      </w:r>
      <w:r w:rsidR="006B06D4">
        <w:rPr>
          <w:rFonts w:cs="Arial"/>
          <w:b/>
          <w:szCs w:val="20"/>
        </w:rPr>
        <w:t xml:space="preserve"> </w:t>
      </w:r>
      <w:r w:rsidR="006B06D4" w:rsidRPr="006B06D4">
        <w:rPr>
          <w:rFonts w:cs="Arial"/>
          <w:bCs/>
          <w:szCs w:val="20"/>
        </w:rPr>
        <w:t>(ne nujno njihovih)</w:t>
      </w:r>
      <w:r w:rsidR="00D47FFC" w:rsidRPr="007973B8">
        <w:rPr>
          <w:rFonts w:cs="Arial"/>
          <w:b/>
          <w:szCs w:val="20"/>
        </w:rPr>
        <w:t xml:space="preserve">« in »neposredne« službene telefonske številke osebe ali skupine oseb. </w:t>
      </w:r>
      <w:r w:rsidR="006B06D4">
        <w:rPr>
          <w:rFonts w:cs="Arial"/>
          <w:b/>
          <w:szCs w:val="20"/>
        </w:rPr>
        <w:t xml:space="preserve">Ti podatki </w:t>
      </w:r>
      <w:r w:rsidR="00D47FFC" w:rsidRPr="007973B8">
        <w:rPr>
          <w:rFonts w:cs="Arial"/>
          <w:b/>
          <w:szCs w:val="20"/>
        </w:rPr>
        <w:t xml:space="preserve">niso namenjeni za podajanje vlog temveč </w:t>
      </w:r>
      <w:r w:rsidR="008506CF">
        <w:rPr>
          <w:rFonts w:cs="Arial"/>
          <w:b/>
          <w:szCs w:val="20"/>
        </w:rPr>
        <w:t>služijo</w:t>
      </w:r>
      <w:r w:rsidR="00D47FFC" w:rsidRPr="007973B8">
        <w:rPr>
          <w:rFonts w:cs="Arial"/>
          <w:b/>
          <w:szCs w:val="20"/>
        </w:rPr>
        <w:t xml:space="preserve"> za zagotavljanje ustreznih pojasnil.</w:t>
      </w:r>
      <w:r w:rsidR="008506CF">
        <w:rPr>
          <w:rFonts w:cs="Arial"/>
          <w:b/>
          <w:szCs w:val="20"/>
        </w:rPr>
        <w:t xml:space="preserve"> </w:t>
      </w:r>
      <w:r w:rsidR="0030565F" w:rsidRPr="00CB5739">
        <w:rPr>
          <w:rFonts w:cs="Arial"/>
          <w:szCs w:val="20"/>
        </w:rPr>
        <w:t xml:space="preserve">Drugače pa je v primeru podatkov o organu kamor prosilci posredujejo zahteve </w:t>
      </w:r>
      <w:r w:rsidR="0030565F" w:rsidRPr="007973B8">
        <w:rPr>
          <w:rFonts w:cs="Arial"/>
          <w:szCs w:val="20"/>
        </w:rPr>
        <w:t>za posredovanje informacij javnega značaja.</w:t>
      </w:r>
      <w:r w:rsidR="005852A8">
        <w:rPr>
          <w:rFonts w:cs="Arial"/>
          <w:szCs w:val="20"/>
        </w:rPr>
        <w:t xml:space="preserve"> V tem primeru se uporablja </w:t>
      </w:r>
      <w:r w:rsidR="00E319FB">
        <w:rPr>
          <w:rFonts w:cs="Arial"/>
          <w:szCs w:val="20"/>
        </w:rPr>
        <w:t xml:space="preserve">izključno </w:t>
      </w:r>
      <w:r w:rsidR="005852A8">
        <w:rPr>
          <w:rFonts w:cs="Arial"/>
          <w:szCs w:val="20"/>
        </w:rPr>
        <w:t>uradni elektronski naslov organa (16. in 17. člen ZDIJZ)</w:t>
      </w:r>
      <w:r w:rsidR="00E319FB">
        <w:rPr>
          <w:rFonts w:cs="Arial"/>
          <w:szCs w:val="20"/>
        </w:rPr>
        <w:t>, v kolikor pa zahtevo prejme javni uslužbenec na svoj službeni elektronski naslov jo je dolžan nemudoma posredovati v evidentiranje glavni pisarni organa.</w:t>
      </w:r>
      <w:r w:rsidR="00A70D46">
        <w:rPr>
          <w:rFonts w:cs="Arial"/>
          <w:szCs w:val="20"/>
        </w:rPr>
        <w:t>.</w:t>
      </w:r>
    </w:p>
    <w:p w14:paraId="06F1D434" w14:textId="77777777" w:rsidR="00A70D46" w:rsidRDefault="00A70D46" w:rsidP="007973B8">
      <w:pPr>
        <w:spacing w:line="240" w:lineRule="auto"/>
        <w:jc w:val="both"/>
        <w:rPr>
          <w:rFonts w:cs="Arial"/>
          <w:szCs w:val="20"/>
        </w:rPr>
      </w:pPr>
    </w:p>
    <w:p w14:paraId="232E9E25" w14:textId="2986EEB4" w:rsidR="00A70D46" w:rsidRPr="00A70D46" w:rsidRDefault="00A70D46" w:rsidP="007973B8">
      <w:pPr>
        <w:spacing w:line="240" w:lineRule="auto"/>
        <w:jc w:val="both"/>
        <w:rPr>
          <w:rFonts w:cs="Arial"/>
          <w:szCs w:val="20"/>
        </w:rPr>
      </w:pPr>
      <w:r>
        <w:rPr>
          <w:rFonts w:cs="Arial"/>
          <w:szCs w:val="20"/>
        </w:rPr>
        <w:t xml:space="preserve">Iz navedenega izhaja, da so lahko objavljeni v Katalogu informacij javnega značaja podatki o elektronskem naslovu organa ali </w:t>
      </w:r>
      <w:r w:rsidR="00E319FB" w:rsidRPr="00E319FB">
        <w:rPr>
          <w:rFonts w:cs="Arial"/>
          <w:b/>
          <w:bCs/>
          <w:szCs w:val="20"/>
        </w:rPr>
        <w:t>službenem elektronskem naslovu</w:t>
      </w:r>
      <w:r w:rsidR="00E319FB">
        <w:rPr>
          <w:rFonts w:cs="Arial"/>
          <w:szCs w:val="20"/>
        </w:rPr>
        <w:t xml:space="preserve"> </w:t>
      </w:r>
      <w:r>
        <w:rPr>
          <w:rFonts w:cs="Arial"/>
          <w:szCs w:val="20"/>
        </w:rPr>
        <w:t xml:space="preserve">uradne osebe, saj je ta naslov namenjen poslovanju s strankami, zato ga ni mogoče enačiti z elektronskim naslovom ostalih javnih uslužbencev ter neposredna telefonska številka, kjer je dostopna uradna oseba </w:t>
      </w:r>
      <w:r w:rsidRPr="00A70D46">
        <w:rPr>
          <w:rFonts w:cs="Arial"/>
          <w:szCs w:val="20"/>
        </w:rPr>
        <w:t xml:space="preserve">pristojna za posredovanje </w:t>
      </w:r>
      <w:r w:rsidRPr="00A70D46">
        <w:rPr>
          <w:rStyle w:val="highlight"/>
          <w:rFonts w:cs="Arial"/>
          <w:szCs w:val="20"/>
        </w:rPr>
        <w:t>informacij</w:t>
      </w:r>
      <w:r w:rsidRPr="00A70D46">
        <w:rPr>
          <w:rFonts w:cs="Arial"/>
          <w:szCs w:val="20"/>
        </w:rPr>
        <w:t xml:space="preserve"> </w:t>
      </w:r>
      <w:r w:rsidRPr="00A70D46">
        <w:rPr>
          <w:rStyle w:val="highlight"/>
          <w:rFonts w:cs="Arial"/>
          <w:szCs w:val="20"/>
        </w:rPr>
        <w:t>javneg</w:t>
      </w:r>
      <w:r w:rsidRPr="00A70D46">
        <w:rPr>
          <w:rFonts w:cs="Arial"/>
          <w:szCs w:val="20"/>
        </w:rPr>
        <w:t xml:space="preserve">a </w:t>
      </w:r>
      <w:r w:rsidRPr="00A70D46">
        <w:rPr>
          <w:rStyle w:val="highlight"/>
          <w:rFonts w:cs="Arial"/>
          <w:szCs w:val="20"/>
        </w:rPr>
        <w:t>značaj</w:t>
      </w:r>
      <w:r w:rsidRPr="00A70D46">
        <w:rPr>
          <w:rFonts w:cs="Arial"/>
          <w:szCs w:val="20"/>
        </w:rPr>
        <w:t>a</w:t>
      </w:r>
      <w:r>
        <w:rPr>
          <w:rFonts w:cs="Arial"/>
          <w:szCs w:val="20"/>
        </w:rPr>
        <w:t xml:space="preserve"> (npr. dežurni telefon, </w:t>
      </w:r>
      <w:r w:rsidR="00E319FB" w:rsidRPr="00CB5739">
        <w:rPr>
          <w:rFonts w:cs="Arial"/>
          <w:szCs w:val="20"/>
        </w:rPr>
        <w:t>službena številka</w:t>
      </w:r>
      <w:r w:rsidR="00E319FB">
        <w:rPr>
          <w:rFonts w:cs="Arial"/>
          <w:szCs w:val="20"/>
        </w:rPr>
        <w:t xml:space="preserve"> uradne osebe </w:t>
      </w:r>
      <w:r>
        <w:rPr>
          <w:rFonts w:cs="Arial"/>
          <w:szCs w:val="20"/>
        </w:rPr>
        <w:t xml:space="preserve">ipd.). </w:t>
      </w:r>
    </w:p>
    <w:p w14:paraId="35E58D11" w14:textId="16CB1239" w:rsidR="005852A8" w:rsidRPr="00A70D46" w:rsidRDefault="005852A8" w:rsidP="007973B8">
      <w:pPr>
        <w:spacing w:line="240" w:lineRule="auto"/>
        <w:jc w:val="both"/>
        <w:rPr>
          <w:rFonts w:cs="Arial"/>
          <w:szCs w:val="20"/>
        </w:rPr>
      </w:pPr>
    </w:p>
    <w:p w14:paraId="1879FF8E" w14:textId="77777777" w:rsidR="00E914A7" w:rsidRPr="007973B8" w:rsidRDefault="00E914A7" w:rsidP="007973B8">
      <w:pPr>
        <w:autoSpaceDE w:val="0"/>
        <w:autoSpaceDN w:val="0"/>
        <w:adjustRightInd w:val="0"/>
        <w:spacing w:line="240" w:lineRule="auto"/>
        <w:jc w:val="both"/>
        <w:rPr>
          <w:rFonts w:cs="Arial"/>
          <w:color w:val="000000"/>
          <w:szCs w:val="20"/>
          <w:lang w:eastAsia="sl-SI"/>
        </w:rPr>
      </w:pPr>
    </w:p>
    <w:p w14:paraId="5B0C1F08" w14:textId="1F6474B0" w:rsidR="00F31FF0" w:rsidRPr="007973B8" w:rsidRDefault="00F31FF0" w:rsidP="007973B8">
      <w:pPr>
        <w:spacing w:line="240" w:lineRule="auto"/>
        <w:jc w:val="both"/>
        <w:rPr>
          <w:rFonts w:cs="Arial"/>
          <w:szCs w:val="20"/>
          <w:lang w:eastAsia="sl-SI"/>
        </w:rPr>
      </w:pPr>
      <w:r w:rsidRPr="007973B8">
        <w:rPr>
          <w:rFonts w:cs="Arial"/>
          <w:szCs w:val="20"/>
          <w:lang w:eastAsia="sl-SI"/>
        </w:rPr>
        <w:t xml:space="preserve">Lep pozdrav,                                                                         </w:t>
      </w:r>
    </w:p>
    <w:p w14:paraId="32111316" w14:textId="77777777" w:rsidR="00E914A7" w:rsidRPr="007973B8" w:rsidRDefault="00E914A7" w:rsidP="007973B8">
      <w:pPr>
        <w:spacing w:line="240" w:lineRule="auto"/>
        <w:jc w:val="both"/>
        <w:rPr>
          <w:rFonts w:cs="Arial"/>
          <w:szCs w:val="20"/>
          <w:lang w:eastAsia="sl-SI"/>
        </w:rPr>
      </w:pPr>
    </w:p>
    <w:p w14:paraId="047402AF" w14:textId="77777777" w:rsidR="00AC3D1C" w:rsidRDefault="00AC3D1C" w:rsidP="007973B8">
      <w:pPr>
        <w:spacing w:line="240" w:lineRule="auto"/>
        <w:jc w:val="both"/>
        <w:rPr>
          <w:rFonts w:cs="Arial"/>
          <w:color w:val="000000" w:themeColor="text1"/>
          <w:szCs w:val="20"/>
          <w:lang w:eastAsia="sl-SI"/>
        </w:rPr>
      </w:pPr>
    </w:p>
    <w:p w14:paraId="536CF04B" w14:textId="146BBE66" w:rsidR="00363478" w:rsidRPr="007973B8" w:rsidRDefault="00363478" w:rsidP="007973B8">
      <w:pPr>
        <w:spacing w:line="240" w:lineRule="auto"/>
        <w:jc w:val="both"/>
        <w:rPr>
          <w:rFonts w:cs="Arial"/>
          <w:color w:val="000000" w:themeColor="text1"/>
          <w:szCs w:val="20"/>
          <w:lang w:eastAsia="sl-SI"/>
        </w:rPr>
      </w:pPr>
      <w:r w:rsidRPr="007973B8">
        <w:rPr>
          <w:rFonts w:cs="Arial"/>
          <w:color w:val="000000" w:themeColor="text1"/>
          <w:szCs w:val="20"/>
          <w:lang w:eastAsia="sl-SI"/>
        </w:rPr>
        <w:t xml:space="preserve">Pripravil: </w:t>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t xml:space="preserve"> mag. Mateja Prešern </w:t>
      </w:r>
    </w:p>
    <w:p w14:paraId="154B448A" w14:textId="664AD10F" w:rsidR="00363478" w:rsidRPr="007973B8" w:rsidRDefault="00363478" w:rsidP="007973B8">
      <w:pPr>
        <w:spacing w:line="240" w:lineRule="auto"/>
        <w:jc w:val="both"/>
        <w:rPr>
          <w:rFonts w:cs="Arial"/>
          <w:color w:val="000000" w:themeColor="text1"/>
          <w:szCs w:val="20"/>
          <w:lang w:eastAsia="sl-SI"/>
        </w:rPr>
      </w:pPr>
      <w:r w:rsidRPr="007973B8">
        <w:rPr>
          <w:rFonts w:cs="Arial"/>
          <w:color w:val="000000" w:themeColor="text1"/>
          <w:szCs w:val="20"/>
          <w:lang w:eastAsia="sl-SI"/>
        </w:rPr>
        <w:t xml:space="preserve">Ciril Repnik </w:t>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t xml:space="preserve"> </w:t>
      </w:r>
      <w:r w:rsidRPr="007973B8">
        <w:rPr>
          <w:rFonts w:cs="Arial"/>
          <w:color w:val="000000" w:themeColor="text1"/>
          <w:szCs w:val="20"/>
        </w:rPr>
        <w:t>generaln</w:t>
      </w:r>
      <w:r w:rsidR="00BD6E50" w:rsidRPr="007973B8">
        <w:rPr>
          <w:rFonts w:cs="Arial"/>
          <w:color w:val="000000" w:themeColor="text1"/>
          <w:szCs w:val="20"/>
        </w:rPr>
        <w:t>a</w:t>
      </w:r>
      <w:r w:rsidRPr="007973B8">
        <w:rPr>
          <w:rFonts w:cs="Arial"/>
          <w:color w:val="000000" w:themeColor="text1"/>
          <w:szCs w:val="20"/>
        </w:rPr>
        <w:t xml:space="preserve"> direktoric</w:t>
      </w:r>
      <w:r w:rsidR="00BD6E50" w:rsidRPr="007973B8">
        <w:rPr>
          <w:rFonts w:cs="Arial"/>
          <w:color w:val="000000" w:themeColor="text1"/>
          <w:szCs w:val="20"/>
        </w:rPr>
        <w:t>a</w:t>
      </w:r>
      <w:r w:rsidRPr="007973B8">
        <w:rPr>
          <w:rFonts w:cs="Arial"/>
          <w:color w:val="000000" w:themeColor="text1"/>
          <w:szCs w:val="20"/>
          <w:lang w:eastAsia="sl-SI"/>
        </w:rPr>
        <w:t xml:space="preserve"> </w:t>
      </w:r>
    </w:p>
    <w:p w14:paraId="4D05465F" w14:textId="03912D11" w:rsidR="00D12467" w:rsidRPr="007973B8" w:rsidRDefault="00363478" w:rsidP="007973B8">
      <w:pPr>
        <w:autoSpaceDE w:val="0"/>
        <w:autoSpaceDN w:val="0"/>
        <w:adjustRightInd w:val="0"/>
        <w:spacing w:line="240" w:lineRule="auto"/>
        <w:jc w:val="both"/>
        <w:rPr>
          <w:rFonts w:cs="Arial"/>
          <w:szCs w:val="20"/>
          <w:lang w:eastAsia="sl-SI"/>
        </w:rPr>
      </w:pPr>
      <w:r w:rsidRPr="007973B8">
        <w:rPr>
          <w:rFonts w:cs="Arial"/>
          <w:color w:val="000000" w:themeColor="text1"/>
          <w:szCs w:val="20"/>
          <w:lang w:eastAsia="sl-SI"/>
        </w:rPr>
        <w:t>sekretar</w:t>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Pr="007973B8">
        <w:rPr>
          <w:rFonts w:cs="Arial"/>
          <w:color w:val="000000" w:themeColor="text1"/>
          <w:szCs w:val="20"/>
          <w:lang w:eastAsia="sl-SI"/>
        </w:rPr>
        <w:tab/>
      </w:r>
      <w:r w:rsidR="00D12467" w:rsidRPr="007973B8">
        <w:rPr>
          <w:rFonts w:cs="Arial"/>
          <w:szCs w:val="20"/>
          <w:lang w:eastAsia="sl-SI"/>
        </w:rPr>
        <w:t xml:space="preserve">                                                                                            </w:t>
      </w:r>
    </w:p>
    <w:p w14:paraId="5E69883F" w14:textId="636020AE" w:rsidR="00D12467" w:rsidRPr="007973B8" w:rsidRDefault="00D12467" w:rsidP="007973B8">
      <w:pPr>
        <w:autoSpaceDE w:val="0"/>
        <w:autoSpaceDN w:val="0"/>
        <w:adjustRightInd w:val="0"/>
        <w:spacing w:line="240" w:lineRule="auto"/>
        <w:jc w:val="both"/>
        <w:rPr>
          <w:rFonts w:cs="Arial"/>
          <w:szCs w:val="20"/>
          <w:lang w:eastAsia="sl-SI"/>
        </w:rPr>
      </w:pPr>
      <w:r w:rsidRPr="007973B8">
        <w:rPr>
          <w:rFonts w:cs="Arial"/>
          <w:szCs w:val="20"/>
          <w:lang w:eastAsia="sl-SI"/>
        </w:rPr>
        <w:t xml:space="preserve">                                                                                  </w:t>
      </w:r>
    </w:p>
    <w:p w14:paraId="119CBBA5" w14:textId="6C29BA07" w:rsidR="00D12467" w:rsidRPr="007973B8" w:rsidRDefault="00D12467" w:rsidP="007973B8">
      <w:pPr>
        <w:spacing w:line="240" w:lineRule="auto"/>
        <w:jc w:val="both"/>
        <w:rPr>
          <w:rFonts w:cs="Arial"/>
          <w:szCs w:val="20"/>
          <w:lang w:eastAsia="sl-SI"/>
        </w:rPr>
      </w:pPr>
      <w:r w:rsidRPr="007973B8">
        <w:rPr>
          <w:rFonts w:cs="Arial"/>
          <w:szCs w:val="20"/>
          <w:lang w:eastAsia="sl-SI"/>
        </w:rPr>
        <w:t xml:space="preserve">                                                                                            </w:t>
      </w:r>
    </w:p>
    <w:p w14:paraId="6B1008FD" w14:textId="301D9FC8" w:rsidR="00027EB0" w:rsidRPr="007973B8" w:rsidRDefault="00027EB0" w:rsidP="007973B8">
      <w:pPr>
        <w:pStyle w:val="Navadensplet"/>
        <w:tabs>
          <w:tab w:val="left" w:pos="3170"/>
        </w:tabs>
        <w:spacing w:before="0" w:beforeAutospacing="0" w:after="0" w:afterAutospacing="0"/>
        <w:jc w:val="both"/>
        <w:rPr>
          <w:rFonts w:ascii="Arial" w:hAnsi="Arial" w:cs="Arial"/>
          <w:sz w:val="20"/>
          <w:szCs w:val="20"/>
        </w:rPr>
      </w:pPr>
      <w:r w:rsidRPr="007973B8">
        <w:rPr>
          <w:rFonts w:ascii="Arial" w:hAnsi="Arial" w:cs="Arial"/>
          <w:sz w:val="20"/>
          <w:szCs w:val="20"/>
        </w:rPr>
        <w:t>Poslati</w:t>
      </w:r>
      <w:r w:rsidRPr="007973B8">
        <w:rPr>
          <w:rFonts w:ascii="Arial" w:hAnsi="Arial" w:cs="Arial"/>
          <w:color w:val="000000"/>
          <w:sz w:val="20"/>
          <w:szCs w:val="20"/>
        </w:rPr>
        <w:t xml:space="preserve"> po E-pošti</w:t>
      </w:r>
      <w:r w:rsidRPr="007973B8">
        <w:rPr>
          <w:rFonts w:ascii="Arial" w:hAnsi="Arial" w:cs="Arial"/>
          <w:sz w:val="20"/>
          <w:szCs w:val="20"/>
        </w:rPr>
        <w:t>:</w:t>
      </w:r>
      <w:r w:rsidR="007973B8" w:rsidRPr="007973B8">
        <w:rPr>
          <w:rFonts w:ascii="Arial" w:hAnsi="Arial" w:cs="Arial"/>
          <w:sz w:val="20"/>
          <w:szCs w:val="20"/>
        </w:rPr>
        <w:tab/>
      </w:r>
    </w:p>
    <w:p w14:paraId="1693D133" w14:textId="1E8D4368" w:rsidR="006C767F" w:rsidRDefault="00027EB0" w:rsidP="007973B8">
      <w:pPr>
        <w:pStyle w:val="Navadensplet"/>
        <w:spacing w:before="0" w:beforeAutospacing="0" w:after="0" w:afterAutospacing="0"/>
        <w:jc w:val="both"/>
        <w:rPr>
          <w:rFonts w:ascii="Arial" w:hAnsi="Arial" w:cs="Arial"/>
          <w:sz w:val="20"/>
          <w:szCs w:val="20"/>
        </w:rPr>
      </w:pPr>
      <w:r w:rsidRPr="007973B8">
        <w:rPr>
          <w:rFonts w:ascii="Arial" w:hAnsi="Arial" w:cs="Arial"/>
          <w:sz w:val="20"/>
          <w:szCs w:val="20"/>
        </w:rPr>
        <w:t>- naslovniku</w:t>
      </w:r>
    </w:p>
    <w:p w14:paraId="462BDBED" w14:textId="63B18278" w:rsidR="000512D4" w:rsidRPr="007973B8" w:rsidRDefault="000512D4" w:rsidP="000512D4">
      <w:pPr>
        <w:spacing w:line="240" w:lineRule="auto"/>
        <w:jc w:val="both"/>
        <w:rPr>
          <w:rFonts w:cs="Arial"/>
          <w:szCs w:val="20"/>
        </w:rPr>
      </w:pPr>
      <w:r>
        <w:rPr>
          <w:rFonts w:cs="Arial"/>
          <w:szCs w:val="20"/>
        </w:rPr>
        <w:t xml:space="preserve">- </w:t>
      </w:r>
      <w:hyperlink r:id="rId9" w:history="1">
        <w:r w:rsidRPr="003439A6">
          <w:rPr>
            <w:rStyle w:val="Hiperpovezava"/>
            <w:rFonts w:cs="Arial"/>
            <w:szCs w:val="20"/>
          </w:rPr>
          <w:t>darja.ulcar@gov.si</w:t>
        </w:r>
      </w:hyperlink>
      <w:r>
        <w:rPr>
          <w:rFonts w:cs="Arial"/>
          <w:szCs w:val="20"/>
        </w:rPr>
        <w:t xml:space="preserve"> – v vednost</w:t>
      </w:r>
    </w:p>
    <w:p w14:paraId="2CE475AF" w14:textId="1BA0FABA" w:rsidR="000512D4" w:rsidRPr="007973B8" w:rsidRDefault="000512D4" w:rsidP="007973B8">
      <w:pPr>
        <w:pStyle w:val="Navadensplet"/>
        <w:spacing w:before="0" w:beforeAutospacing="0" w:after="0" w:afterAutospacing="0"/>
        <w:jc w:val="both"/>
        <w:rPr>
          <w:rFonts w:ascii="Arial" w:hAnsi="Arial" w:cs="Arial"/>
          <w:sz w:val="20"/>
          <w:szCs w:val="20"/>
        </w:rPr>
      </w:pPr>
    </w:p>
    <w:p w14:paraId="1AC8C159" w14:textId="77777777" w:rsidR="006C767F" w:rsidRPr="007973B8" w:rsidRDefault="006C767F" w:rsidP="007973B8">
      <w:pPr>
        <w:tabs>
          <w:tab w:val="center" w:pos="1963"/>
        </w:tabs>
        <w:spacing w:line="240" w:lineRule="auto"/>
        <w:jc w:val="both"/>
        <w:rPr>
          <w:rFonts w:cs="Arial"/>
          <w:b/>
          <w:bCs/>
          <w:szCs w:val="20"/>
        </w:rPr>
      </w:pPr>
    </w:p>
    <w:p w14:paraId="0DE886D0" w14:textId="77777777" w:rsidR="006C767F" w:rsidRPr="007973B8" w:rsidRDefault="006C767F" w:rsidP="007973B8">
      <w:pPr>
        <w:tabs>
          <w:tab w:val="center" w:pos="1963"/>
        </w:tabs>
        <w:spacing w:line="240" w:lineRule="auto"/>
        <w:jc w:val="both"/>
        <w:rPr>
          <w:rFonts w:cs="Arial"/>
          <w:b/>
          <w:bCs/>
          <w:szCs w:val="20"/>
        </w:rPr>
      </w:pPr>
    </w:p>
    <w:p w14:paraId="40A676FE" w14:textId="77777777" w:rsidR="006C767F" w:rsidRPr="007973B8" w:rsidRDefault="006C767F" w:rsidP="007973B8">
      <w:pPr>
        <w:pStyle w:val="Navadensplet"/>
        <w:spacing w:before="0" w:beforeAutospacing="0" w:after="0" w:afterAutospacing="0"/>
        <w:jc w:val="both"/>
        <w:rPr>
          <w:rFonts w:ascii="Arial" w:hAnsi="Arial" w:cs="Arial"/>
          <w:sz w:val="20"/>
          <w:szCs w:val="20"/>
        </w:rPr>
      </w:pPr>
    </w:p>
    <w:p w14:paraId="794D5CF9" w14:textId="77777777" w:rsidR="006A4DE3" w:rsidRPr="007973B8" w:rsidRDefault="006A4DE3" w:rsidP="007973B8">
      <w:pPr>
        <w:pStyle w:val="Navadensplet"/>
        <w:spacing w:before="0" w:beforeAutospacing="0" w:after="0" w:afterAutospacing="0"/>
        <w:jc w:val="both"/>
        <w:rPr>
          <w:rFonts w:ascii="Arial" w:hAnsi="Arial" w:cs="Arial"/>
          <w:sz w:val="20"/>
          <w:szCs w:val="20"/>
        </w:rPr>
      </w:pPr>
    </w:p>
    <w:p w14:paraId="7027D178" w14:textId="77777777" w:rsidR="006A4DE3" w:rsidRPr="007973B8" w:rsidRDefault="006A4DE3" w:rsidP="007973B8">
      <w:pPr>
        <w:pStyle w:val="Navadensplet"/>
        <w:spacing w:before="0" w:beforeAutospacing="0" w:after="0" w:afterAutospacing="0"/>
        <w:jc w:val="both"/>
        <w:rPr>
          <w:rFonts w:ascii="Arial" w:hAnsi="Arial" w:cs="Arial"/>
          <w:sz w:val="20"/>
          <w:szCs w:val="20"/>
        </w:rPr>
      </w:pPr>
    </w:p>
    <w:p w14:paraId="72640A19" w14:textId="77777777" w:rsidR="006A4DE3" w:rsidRPr="007973B8" w:rsidRDefault="006A4DE3" w:rsidP="007973B8">
      <w:pPr>
        <w:pStyle w:val="Navadensplet"/>
        <w:spacing w:before="0" w:beforeAutospacing="0" w:after="0" w:afterAutospacing="0"/>
        <w:jc w:val="both"/>
        <w:rPr>
          <w:rFonts w:ascii="Arial" w:hAnsi="Arial" w:cs="Arial"/>
          <w:sz w:val="20"/>
          <w:szCs w:val="20"/>
        </w:rPr>
      </w:pPr>
    </w:p>
    <w:p w14:paraId="0C1C3A60" w14:textId="77777777" w:rsidR="006A4DE3" w:rsidRPr="007973B8" w:rsidRDefault="006A4DE3" w:rsidP="007973B8">
      <w:pPr>
        <w:pStyle w:val="Navadensplet"/>
        <w:spacing w:before="0" w:beforeAutospacing="0" w:after="0" w:afterAutospacing="0"/>
        <w:jc w:val="both"/>
        <w:rPr>
          <w:rFonts w:ascii="Arial" w:hAnsi="Arial" w:cs="Arial"/>
          <w:sz w:val="20"/>
          <w:szCs w:val="20"/>
        </w:rPr>
      </w:pPr>
    </w:p>
    <w:p w14:paraId="170E9A6D" w14:textId="77777777" w:rsidR="006A4DE3" w:rsidRPr="007973B8" w:rsidRDefault="006A4DE3" w:rsidP="007973B8">
      <w:pPr>
        <w:pStyle w:val="Navadensplet"/>
        <w:spacing w:before="0" w:beforeAutospacing="0" w:after="0" w:afterAutospacing="0"/>
        <w:jc w:val="both"/>
        <w:rPr>
          <w:rFonts w:ascii="Arial" w:hAnsi="Arial" w:cs="Arial"/>
          <w:sz w:val="20"/>
          <w:szCs w:val="20"/>
        </w:rPr>
      </w:pPr>
    </w:p>
    <w:p w14:paraId="00D7EF5F" w14:textId="77777777" w:rsidR="006A4DE3" w:rsidRPr="007973B8" w:rsidRDefault="006A4DE3" w:rsidP="007973B8">
      <w:pPr>
        <w:tabs>
          <w:tab w:val="center" w:pos="1963"/>
        </w:tabs>
        <w:spacing w:line="240" w:lineRule="auto"/>
        <w:jc w:val="both"/>
        <w:rPr>
          <w:rFonts w:cs="Arial"/>
          <w:szCs w:val="20"/>
        </w:rPr>
      </w:pPr>
    </w:p>
    <w:sectPr w:rsidR="006A4DE3" w:rsidRPr="007973B8" w:rsidSect="00164064">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32B1" w14:textId="77777777" w:rsidR="00A55069" w:rsidRDefault="00A55069">
      <w:r>
        <w:separator/>
      </w:r>
    </w:p>
  </w:endnote>
  <w:endnote w:type="continuationSeparator" w:id="0">
    <w:p w14:paraId="240EF983" w14:textId="77777777" w:rsidR="00A55069" w:rsidRDefault="00A5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3E9E" w14:textId="77777777" w:rsidR="00A55069" w:rsidRDefault="00A55069">
      <w:r>
        <w:separator/>
      </w:r>
    </w:p>
  </w:footnote>
  <w:footnote w:type="continuationSeparator" w:id="0">
    <w:p w14:paraId="75DDF849" w14:textId="77777777" w:rsidR="00A55069" w:rsidRDefault="00A55069">
      <w:r>
        <w:continuationSeparator/>
      </w:r>
    </w:p>
  </w:footnote>
  <w:footnote w:id="1">
    <w:p w14:paraId="25D195F1" w14:textId="77777777" w:rsidR="00877F94" w:rsidRPr="00CF64D6" w:rsidRDefault="00877F94" w:rsidP="00CF64D6">
      <w:pPr>
        <w:pStyle w:val="Sprotnaopomba-besedilo"/>
        <w:spacing w:line="240" w:lineRule="auto"/>
        <w:jc w:val="both"/>
        <w:rPr>
          <w:color w:val="000000" w:themeColor="text1"/>
          <w:sz w:val="16"/>
          <w:szCs w:val="16"/>
        </w:rPr>
      </w:pPr>
      <w:r w:rsidRPr="00CF64D6">
        <w:rPr>
          <w:rStyle w:val="Sprotnaopomba-sklic"/>
          <w:color w:val="000000" w:themeColor="text1"/>
          <w:sz w:val="16"/>
          <w:szCs w:val="16"/>
        </w:rPr>
        <w:footnoteRef/>
      </w:r>
      <w:r w:rsidRPr="00CF64D6">
        <w:rPr>
          <w:color w:val="000000" w:themeColor="text1"/>
          <w:sz w:val="16"/>
          <w:szCs w:val="16"/>
        </w:rPr>
        <w:t xml:space="preserve"> Uradni list RS, št. </w:t>
      </w:r>
      <w:hyperlink r:id="rId1" w:tgtFrame="_blank" w:tooltip="Zakon o dostopu do informacij javnega značaja (uradno prečiščeno besedilo) (ZDIJZ-UPB2)" w:history="1">
        <w:r w:rsidRPr="00CF64D6">
          <w:rPr>
            <w:rStyle w:val="Hiperpovezava"/>
            <w:color w:val="000000" w:themeColor="text1"/>
            <w:sz w:val="16"/>
            <w:szCs w:val="16"/>
            <w:u w:val="none"/>
          </w:rPr>
          <w:t>51/06</w:t>
        </w:r>
      </w:hyperlink>
      <w:r w:rsidRPr="00CF64D6">
        <w:rPr>
          <w:color w:val="000000" w:themeColor="text1"/>
          <w:sz w:val="16"/>
          <w:szCs w:val="16"/>
        </w:rPr>
        <w:t> – uradno prečiščeno besedilo, </w:t>
      </w:r>
      <w:hyperlink r:id="rId2" w:tgtFrame="_blank" w:tooltip="Zakon o davčnem postopku (ZDavP-2)" w:history="1">
        <w:r w:rsidRPr="00CF64D6">
          <w:rPr>
            <w:rStyle w:val="Hiperpovezava"/>
            <w:color w:val="000000" w:themeColor="text1"/>
            <w:sz w:val="16"/>
            <w:szCs w:val="16"/>
            <w:u w:val="none"/>
          </w:rPr>
          <w:t>117/06</w:t>
        </w:r>
      </w:hyperlink>
      <w:r w:rsidRPr="00CF64D6">
        <w:rPr>
          <w:color w:val="000000" w:themeColor="text1"/>
          <w:sz w:val="16"/>
          <w:szCs w:val="16"/>
        </w:rPr>
        <w:t> – ZDavP-2, </w:t>
      </w:r>
      <w:hyperlink r:id="rId3" w:tgtFrame="_blank" w:tooltip="Zakon o spremembah in dopolnitvah Zakona o dostopu do informacij javnega značaja (ZDIJZ-C)" w:history="1">
        <w:r w:rsidRPr="00CF64D6">
          <w:rPr>
            <w:rStyle w:val="Hiperpovezava"/>
            <w:color w:val="000000" w:themeColor="text1"/>
            <w:sz w:val="16"/>
            <w:szCs w:val="16"/>
            <w:u w:val="none"/>
          </w:rPr>
          <w:t>23/14</w:t>
        </w:r>
      </w:hyperlink>
      <w:r w:rsidRPr="00CF64D6">
        <w:rPr>
          <w:color w:val="000000" w:themeColor="text1"/>
          <w:sz w:val="16"/>
          <w:szCs w:val="16"/>
        </w:rPr>
        <w:t>, </w:t>
      </w:r>
      <w:hyperlink r:id="rId4" w:tgtFrame="_blank" w:tooltip="Zakon o spremembah in dopolnitvah Zakona o dostopu do informacij javnega značaja (ZDIJZ-D)" w:history="1">
        <w:r w:rsidRPr="00CF64D6">
          <w:rPr>
            <w:rStyle w:val="Hiperpovezava"/>
            <w:color w:val="000000" w:themeColor="text1"/>
            <w:sz w:val="16"/>
            <w:szCs w:val="16"/>
            <w:u w:val="none"/>
          </w:rPr>
          <w:t>50/14</w:t>
        </w:r>
      </w:hyperlink>
      <w:r w:rsidRPr="00CF64D6">
        <w:rPr>
          <w:color w:val="000000" w:themeColor="text1"/>
          <w:sz w:val="16"/>
          <w:szCs w:val="16"/>
        </w:rPr>
        <w:t>,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CF64D6">
          <w:rPr>
            <w:rStyle w:val="Hiperpovezava"/>
            <w:color w:val="000000" w:themeColor="text1"/>
            <w:sz w:val="16"/>
            <w:szCs w:val="16"/>
            <w:u w:val="none"/>
          </w:rPr>
          <w:t>19/15</w:t>
        </w:r>
      </w:hyperlink>
      <w:r w:rsidRPr="00CF64D6">
        <w:rPr>
          <w:color w:val="000000" w:themeColor="text1"/>
          <w:sz w:val="16"/>
          <w:szCs w:val="16"/>
        </w:rPr>
        <w:t xml:space="preserve"> – </w:t>
      </w:r>
      <w:proofErr w:type="spellStart"/>
      <w:r w:rsidRPr="00CF64D6">
        <w:rPr>
          <w:color w:val="000000" w:themeColor="text1"/>
          <w:sz w:val="16"/>
          <w:szCs w:val="16"/>
        </w:rPr>
        <w:t>odl</w:t>
      </w:r>
      <w:proofErr w:type="spellEnd"/>
      <w:r w:rsidRPr="00CF64D6">
        <w:rPr>
          <w:color w:val="000000" w:themeColor="text1"/>
          <w:sz w:val="16"/>
          <w:szCs w:val="16"/>
        </w:rPr>
        <w:t xml:space="preserve">. </w:t>
      </w:r>
    </w:p>
    <w:p w14:paraId="747203B5" w14:textId="77777777" w:rsidR="00877F94" w:rsidRPr="00CF64D6" w:rsidRDefault="00877F94" w:rsidP="00CF64D6">
      <w:pPr>
        <w:pStyle w:val="Sprotnaopomba-besedilo"/>
        <w:spacing w:line="240" w:lineRule="auto"/>
        <w:jc w:val="both"/>
        <w:rPr>
          <w:color w:val="000000" w:themeColor="text1"/>
          <w:sz w:val="16"/>
          <w:szCs w:val="16"/>
        </w:rPr>
      </w:pPr>
      <w:r w:rsidRPr="00CF64D6">
        <w:rPr>
          <w:color w:val="000000" w:themeColor="text1"/>
          <w:sz w:val="16"/>
          <w:szCs w:val="16"/>
        </w:rPr>
        <w:t xml:space="preserve">  US, </w:t>
      </w:r>
      <w:hyperlink r:id="rId6" w:tgtFrame="_blank" w:tooltip="Zakon o spremembah in dopolnitvah Zakona o dostopu do informacij javnega značaja (ZDIJZ-E)" w:history="1">
        <w:r w:rsidRPr="00CF64D6">
          <w:rPr>
            <w:rStyle w:val="Hiperpovezava"/>
            <w:color w:val="000000" w:themeColor="text1"/>
            <w:sz w:val="16"/>
            <w:szCs w:val="16"/>
            <w:u w:val="none"/>
          </w:rPr>
          <w:t>102/15</w:t>
        </w:r>
      </w:hyperlink>
      <w:r w:rsidRPr="00CF64D6">
        <w:rPr>
          <w:color w:val="000000" w:themeColor="text1"/>
          <w:sz w:val="16"/>
          <w:szCs w:val="16"/>
        </w:rPr>
        <w:t>, </w:t>
      </w:r>
      <w:hyperlink r:id="rId7" w:tgtFrame="_blank" w:tooltip="Zakon o dopolnitvi Zakona o dostopu do informacij javnega značaja (ZDIJZ-F)" w:history="1">
        <w:r w:rsidRPr="00CF64D6">
          <w:rPr>
            <w:rStyle w:val="Hiperpovezava"/>
            <w:color w:val="000000" w:themeColor="text1"/>
            <w:sz w:val="16"/>
            <w:szCs w:val="16"/>
            <w:u w:val="none"/>
          </w:rPr>
          <w:t>7/18</w:t>
        </w:r>
      </w:hyperlink>
      <w:r w:rsidRPr="00CF64D6">
        <w:rPr>
          <w:color w:val="000000" w:themeColor="text1"/>
          <w:sz w:val="16"/>
          <w:szCs w:val="16"/>
        </w:rPr>
        <w:t>, </w:t>
      </w:r>
      <w:hyperlink r:id="rId8" w:tgtFrame="_blank" w:tooltip="Zakon o spremembah in dopolnitvah Zakona o dostopu do informacij javnega značaja (ZDIJZ-G)" w:history="1">
        <w:r w:rsidRPr="00CF64D6">
          <w:rPr>
            <w:rStyle w:val="Hiperpovezava"/>
            <w:color w:val="000000" w:themeColor="text1"/>
            <w:sz w:val="16"/>
            <w:szCs w:val="16"/>
            <w:u w:val="none"/>
          </w:rPr>
          <w:t>141/22</w:t>
        </w:r>
      </w:hyperlink>
      <w:r w:rsidRPr="00CF64D6">
        <w:rPr>
          <w:color w:val="000000" w:themeColor="text1"/>
          <w:sz w:val="16"/>
          <w:szCs w:val="16"/>
        </w:rPr>
        <w:t> in </w:t>
      </w:r>
      <w:hyperlink r:id="rId9" w:tgtFrame="_blank" w:tooltip="Zakon o informacijski varnosti (ZInfV-1)" w:history="1">
        <w:r w:rsidRPr="00CF64D6">
          <w:rPr>
            <w:rStyle w:val="Hiperpovezava"/>
            <w:color w:val="000000" w:themeColor="text1"/>
            <w:sz w:val="16"/>
            <w:szCs w:val="16"/>
            <w:u w:val="none"/>
          </w:rPr>
          <w:t>40/25</w:t>
        </w:r>
      </w:hyperlink>
      <w:r w:rsidRPr="00CF64D6">
        <w:rPr>
          <w:color w:val="000000" w:themeColor="text1"/>
          <w:sz w:val="16"/>
          <w:szCs w:val="16"/>
        </w:rPr>
        <w:t> – ZInfV-1.</w:t>
      </w:r>
    </w:p>
  </w:footnote>
  <w:footnote w:id="2">
    <w:p w14:paraId="66151117" w14:textId="0BA400C9" w:rsidR="007637C4" w:rsidRPr="00CF64D6" w:rsidRDefault="007637C4" w:rsidP="00CF64D6">
      <w:pPr>
        <w:pStyle w:val="Sprotnaopomba-besedilo"/>
        <w:spacing w:line="240" w:lineRule="auto"/>
        <w:rPr>
          <w:color w:val="000000" w:themeColor="text1"/>
          <w:sz w:val="16"/>
          <w:szCs w:val="16"/>
        </w:rPr>
      </w:pPr>
      <w:r w:rsidRPr="00CF64D6">
        <w:rPr>
          <w:rStyle w:val="Sprotnaopomba-sklic"/>
          <w:color w:val="000000" w:themeColor="text1"/>
          <w:sz w:val="16"/>
          <w:szCs w:val="16"/>
        </w:rPr>
        <w:footnoteRef/>
      </w:r>
      <w:r w:rsidRPr="00CF64D6">
        <w:rPr>
          <w:color w:val="000000" w:themeColor="text1"/>
          <w:sz w:val="16"/>
          <w:szCs w:val="16"/>
        </w:rPr>
        <w:t xml:space="preserve"> </w:t>
      </w:r>
      <w:r w:rsidR="00CF64D6" w:rsidRPr="00CF64D6">
        <w:rPr>
          <w:color w:val="000000" w:themeColor="text1"/>
          <w:sz w:val="16"/>
          <w:szCs w:val="16"/>
        </w:rPr>
        <w:t>Uradni list RS, št. </w:t>
      </w:r>
      <w:hyperlink r:id="rId10" w:tgtFrame="_blank" w:tooltip="Uredba o posredovanju in ponovni uporabi informacij javnega značaja" w:history="1">
        <w:r w:rsidR="00CF64D6" w:rsidRPr="00CF64D6">
          <w:rPr>
            <w:rStyle w:val="Hiperpovezava"/>
            <w:color w:val="000000" w:themeColor="text1"/>
            <w:sz w:val="16"/>
            <w:szCs w:val="16"/>
            <w:u w:val="none"/>
          </w:rPr>
          <w:t>24/16</w:t>
        </w:r>
      </w:hyperlink>
      <w:r w:rsidR="00CF64D6" w:rsidRPr="00CF64D6">
        <w:rPr>
          <w:color w:val="000000" w:themeColor="text1"/>
          <w:sz w:val="16"/>
          <w:szCs w:val="16"/>
        </w:rPr>
        <w:t> in </w:t>
      </w:r>
      <w:hyperlink r:id="rId11" w:tgtFrame="_blank" w:tooltip="Uredba o spremembah in dopolnitvah Uredbe o posredovanju in ponovni uporabi informacij javnega značaja" w:history="1">
        <w:r w:rsidR="00CF64D6" w:rsidRPr="00CF64D6">
          <w:rPr>
            <w:rStyle w:val="Hiperpovezava"/>
            <w:color w:val="000000" w:themeColor="text1"/>
            <w:sz w:val="16"/>
            <w:szCs w:val="16"/>
            <w:u w:val="none"/>
          </w:rPr>
          <w:t>146/22</w:t>
        </w:r>
      </w:hyperlink>
      <w:r w:rsidR="00CF64D6" w:rsidRPr="00CF64D6">
        <w:rPr>
          <w:color w:val="000000" w:themeColor="text1"/>
          <w:sz w:val="16"/>
          <w:szCs w:val="16"/>
        </w:rPr>
        <w:t>.</w:t>
      </w:r>
    </w:p>
  </w:footnote>
  <w:footnote w:id="3">
    <w:p w14:paraId="23170171" w14:textId="77777777" w:rsidR="00FD7C57" w:rsidRPr="00921B9F" w:rsidRDefault="00FD7C57" w:rsidP="00FD7C57">
      <w:pPr>
        <w:pStyle w:val="Sprotnaopomba-besedilo"/>
        <w:spacing w:line="240" w:lineRule="auto"/>
        <w:rPr>
          <w:sz w:val="16"/>
          <w:szCs w:val="16"/>
        </w:rPr>
      </w:pPr>
      <w:r w:rsidRPr="00921B9F">
        <w:rPr>
          <w:rStyle w:val="Sprotnaopomba-sklic"/>
          <w:sz w:val="16"/>
          <w:szCs w:val="16"/>
        </w:rPr>
        <w:footnoteRef/>
      </w:r>
      <w:r w:rsidRPr="00921B9F">
        <w:rPr>
          <w:sz w:val="16"/>
          <w:szCs w:val="16"/>
        </w:rPr>
        <w:t xml:space="preserve"> Uradni list RS, št. </w:t>
      </w:r>
      <w:hyperlink r:id="rId12" w:tgtFrame="_blank" w:tooltip="Uredba o posredovanju in ponovni uporabi informacij javnega značaja" w:history="1">
        <w:r w:rsidRPr="00921B9F">
          <w:rPr>
            <w:rStyle w:val="Hiperpovezava"/>
            <w:color w:val="auto"/>
            <w:sz w:val="16"/>
            <w:szCs w:val="16"/>
            <w:u w:val="none"/>
          </w:rPr>
          <w:t>24/16</w:t>
        </w:r>
      </w:hyperlink>
      <w:r w:rsidRPr="00921B9F">
        <w:rPr>
          <w:sz w:val="16"/>
          <w:szCs w:val="16"/>
        </w:rPr>
        <w:t xml:space="preserve"> in </w:t>
      </w:r>
      <w:hyperlink r:id="rId13" w:tgtFrame="_blank" w:tooltip="Uredba o spremembah in dopolnitvah Uredbe o posredovanju in ponovni uporabi informacij javnega značaja" w:history="1">
        <w:r w:rsidRPr="00921B9F">
          <w:rPr>
            <w:rStyle w:val="Hiperpovezava"/>
            <w:color w:val="auto"/>
            <w:sz w:val="16"/>
            <w:szCs w:val="16"/>
            <w:u w:val="none"/>
          </w:rPr>
          <w:t>146/22</w:t>
        </w:r>
      </w:hyperlink>
      <w:r w:rsidRPr="00921B9F">
        <w:rPr>
          <w:sz w:val="16"/>
          <w:szCs w:val="16"/>
        </w:rPr>
        <w:t>.</w:t>
      </w:r>
    </w:p>
  </w:footnote>
  <w:footnote w:id="4">
    <w:p w14:paraId="449F0393" w14:textId="77777777" w:rsidR="00FD7C57" w:rsidRPr="005852A8" w:rsidRDefault="00FD7C57" w:rsidP="005852A8">
      <w:pPr>
        <w:pStyle w:val="Sprotnaopomba-besedilo"/>
        <w:spacing w:line="240" w:lineRule="auto"/>
        <w:jc w:val="both"/>
        <w:rPr>
          <w:sz w:val="16"/>
          <w:szCs w:val="16"/>
        </w:rPr>
      </w:pPr>
      <w:r w:rsidRPr="005852A8">
        <w:rPr>
          <w:rStyle w:val="Sprotnaopomba-sklic"/>
          <w:sz w:val="16"/>
          <w:szCs w:val="16"/>
        </w:rPr>
        <w:footnoteRef/>
      </w:r>
      <w:r w:rsidRPr="005852A8">
        <w:rPr>
          <w:sz w:val="16"/>
          <w:szCs w:val="16"/>
        </w:rPr>
        <w:t xml:space="preserve">  Uradni list RS, št. </w:t>
      </w:r>
      <w:hyperlink r:id="rId14" w:tgtFrame="_blank" w:tooltip="Uredba o posredovanju in ponovni uporabi informacij javnega značaja" w:history="1">
        <w:r w:rsidRPr="005852A8">
          <w:rPr>
            <w:rStyle w:val="Hiperpovezava"/>
            <w:color w:val="auto"/>
            <w:sz w:val="16"/>
            <w:szCs w:val="16"/>
            <w:u w:val="none"/>
          </w:rPr>
          <w:t>24/16</w:t>
        </w:r>
      </w:hyperlink>
      <w:r w:rsidRPr="005852A8">
        <w:rPr>
          <w:sz w:val="16"/>
          <w:szCs w:val="16"/>
        </w:rPr>
        <w:t>, 2. člen.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FEEE13E" w14:textId="77777777" w:rsidR="00F1059B" w:rsidRDefault="00253D8B" w:rsidP="00466268">
    <w:pPr>
      <w:pStyle w:val="Glava"/>
      <w:tabs>
        <w:tab w:val="left" w:pos="5112"/>
      </w:tabs>
      <w:spacing w:line="240" w:lineRule="auto"/>
      <w:rPr>
        <w:rFonts w:cs="Arial"/>
        <w:b/>
        <w:bCs/>
        <w:sz w:val="18"/>
        <w:szCs w:val="18"/>
      </w:rPr>
    </w:pPr>
    <w:r w:rsidRPr="00771070">
      <w:rPr>
        <w:rFonts w:cs="Arial"/>
        <w:b/>
        <w:bCs/>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5BBD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C9"/>
    <w:multiLevelType w:val="hybridMultilevel"/>
    <w:tmpl w:val="3D10FF6A"/>
    <w:lvl w:ilvl="0" w:tplc="A230967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862750"/>
    <w:multiLevelType w:val="hybridMultilevel"/>
    <w:tmpl w:val="B838D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AA77C1"/>
    <w:multiLevelType w:val="hybridMultilevel"/>
    <w:tmpl w:val="75081FEE"/>
    <w:lvl w:ilvl="0" w:tplc="6AD00E36">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005BA"/>
    <w:multiLevelType w:val="hybridMultilevel"/>
    <w:tmpl w:val="DEB09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DB399F"/>
    <w:multiLevelType w:val="hybridMultilevel"/>
    <w:tmpl w:val="94446D2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C35A95"/>
    <w:multiLevelType w:val="hybridMultilevel"/>
    <w:tmpl w:val="A652492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8" w15:restartNumberingAfterBreak="0">
    <w:nsid w:val="17FC6114"/>
    <w:multiLevelType w:val="hybridMultilevel"/>
    <w:tmpl w:val="9AA2B9C6"/>
    <w:lvl w:ilvl="0" w:tplc="7DFCCF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ED7006"/>
    <w:multiLevelType w:val="hybridMultilevel"/>
    <w:tmpl w:val="C7D01B7E"/>
    <w:lvl w:ilvl="0" w:tplc="EC1A3A16">
      <w:numFmt w:val="bullet"/>
      <w:lvlText w:val="-"/>
      <w:lvlJc w:val="left"/>
      <w:pPr>
        <w:ind w:left="720" w:hanging="360"/>
      </w:pPr>
      <w:rPr>
        <w:rFonts w:ascii="Tms Rmn" w:eastAsia="Times New Roman" w:hAnsi="Tms Rmn" w:cs="Tms Rm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4C4A00"/>
    <w:multiLevelType w:val="hybridMultilevel"/>
    <w:tmpl w:val="F8E87756"/>
    <w:lvl w:ilvl="0" w:tplc="34A4E44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7B3F8A"/>
    <w:multiLevelType w:val="hybridMultilevel"/>
    <w:tmpl w:val="959E5032"/>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D980F66"/>
    <w:multiLevelType w:val="hybridMultilevel"/>
    <w:tmpl w:val="4564790C"/>
    <w:lvl w:ilvl="0" w:tplc="04240001">
      <w:start w:val="1"/>
      <w:numFmt w:val="bullet"/>
      <w:lvlText w:val=""/>
      <w:lvlJc w:val="left"/>
      <w:pPr>
        <w:ind w:left="720" w:hanging="360"/>
      </w:pPr>
      <w:rPr>
        <w:rFonts w:ascii="Symbol" w:hAnsi="Symbol" w:hint="default"/>
      </w:rPr>
    </w:lvl>
    <w:lvl w:ilvl="1" w:tplc="6074A7D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B73D1F"/>
    <w:multiLevelType w:val="hybridMultilevel"/>
    <w:tmpl w:val="33E65644"/>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4" w15:restartNumberingAfterBreak="0">
    <w:nsid w:val="1E641FA1"/>
    <w:multiLevelType w:val="hybridMultilevel"/>
    <w:tmpl w:val="42FAE1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23370B"/>
    <w:multiLevelType w:val="hybridMultilevel"/>
    <w:tmpl w:val="C9E02C9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AC20C8"/>
    <w:multiLevelType w:val="hybridMultilevel"/>
    <w:tmpl w:val="C13E0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1131595"/>
    <w:multiLevelType w:val="hybridMultilevel"/>
    <w:tmpl w:val="3B76A7F8"/>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233C730B"/>
    <w:multiLevelType w:val="hybridMultilevel"/>
    <w:tmpl w:val="CFB28EFC"/>
    <w:lvl w:ilvl="0" w:tplc="3B00FE8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4725BEB"/>
    <w:multiLevelType w:val="hybridMultilevel"/>
    <w:tmpl w:val="166C979A"/>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2D804504"/>
    <w:multiLevelType w:val="hybridMultilevel"/>
    <w:tmpl w:val="4EEAC902"/>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2" w15:restartNumberingAfterBreak="0">
    <w:nsid w:val="32B9129A"/>
    <w:multiLevelType w:val="hybridMultilevel"/>
    <w:tmpl w:val="7B46CF12"/>
    <w:lvl w:ilvl="0" w:tplc="2E283C5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5B5D44"/>
    <w:multiLevelType w:val="hybridMultilevel"/>
    <w:tmpl w:val="9EDC00CC"/>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39A59DF"/>
    <w:multiLevelType w:val="hybridMultilevel"/>
    <w:tmpl w:val="8F589D6C"/>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66416A"/>
    <w:multiLevelType w:val="hybridMultilevel"/>
    <w:tmpl w:val="6192B9C4"/>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0205B7F"/>
    <w:multiLevelType w:val="hybridMultilevel"/>
    <w:tmpl w:val="DE142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5050D48"/>
    <w:multiLevelType w:val="hybridMultilevel"/>
    <w:tmpl w:val="51C0966A"/>
    <w:lvl w:ilvl="0" w:tplc="0B008166">
      <w:numFmt w:val="bullet"/>
      <w:lvlText w:val="-"/>
      <w:lvlJc w:val="left"/>
      <w:pPr>
        <w:ind w:left="1185" w:hanging="465"/>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66A2138"/>
    <w:multiLevelType w:val="hybridMultilevel"/>
    <w:tmpl w:val="2FEE36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EA3E9E"/>
    <w:multiLevelType w:val="hybridMultilevel"/>
    <w:tmpl w:val="F9F28308"/>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954FCE"/>
    <w:multiLevelType w:val="hybridMultilevel"/>
    <w:tmpl w:val="A31CD56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AA461B"/>
    <w:multiLevelType w:val="hybridMultilevel"/>
    <w:tmpl w:val="9724A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B291816"/>
    <w:multiLevelType w:val="hybridMultilevel"/>
    <w:tmpl w:val="5C823DC0"/>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D061156"/>
    <w:multiLevelType w:val="hybridMultilevel"/>
    <w:tmpl w:val="64AC9F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D6F4E23"/>
    <w:multiLevelType w:val="hybridMultilevel"/>
    <w:tmpl w:val="9ADA06FE"/>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4E1A7F43"/>
    <w:multiLevelType w:val="hybridMultilevel"/>
    <w:tmpl w:val="FC1A17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A680427"/>
    <w:multiLevelType w:val="multilevel"/>
    <w:tmpl w:val="09C2B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AF2B8A"/>
    <w:multiLevelType w:val="hybridMultilevel"/>
    <w:tmpl w:val="185247AE"/>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66A879F0"/>
    <w:multiLevelType w:val="multilevel"/>
    <w:tmpl w:val="8AF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57B4B"/>
    <w:multiLevelType w:val="multilevel"/>
    <w:tmpl w:val="722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713285"/>
    <w:multiLevelType w:val="hybridMultilevel"/>
    <w:tmpl w:val="85C44642"/>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6FC055EC"/>
    <w:multiLevelType w:val="hybridMultilevel"/>
    <w:tmpl w:val="085AE864"/>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2D701C3"/>
    <w:multiLevelType w:val="hybridMultilevel"/>
    <w:tmpl w:val="7A72091C"/>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89E23B6"/>
    <w:multiLevelType w:val="hybridMultilevel"/>
    <w:tmpl w:val="7AF0C4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9F21678"/>
    <w:multiLevelType w:val="hybridMultilevel"/>
    <w:tmpl w:val="5106E84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A2115A2"/>
    <w:multiLevelType w:val="hybridMultilevel"/>
    <w:tmpl w:val="4A0286D0"/>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F7C14B8"/>
    <w:multiLevelType w:val="hybridMultilevel"/>
    <w:tmpl w:val="F3E40840"/>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962617244">
    <w:abstractNumId w:val="40"/>
  </w:num>
  <w:num w:numId="2" w16cid:durableId="1768622107">
    <w:abstractNumId w:val="20"/>
  </w:num>
  <w:num w:numId="3" w16cid:durableId="1525749106">
    <w:abstractNumId w:val="27"/>
  </w:num>
  <w:num w:numId="4" w16cid:durableId="142504731">
    <w:abstractNumId w:val="3"/>
  </w:num>
  <w:num w:numId="5" w16cid:durableId="1131941385">
    <w:abstractNumId w:val="6"/>
  </w:num>
  <w:num w:numId="6" w16cid:durableId="786661174">
    <w:abstractNumId w:val="4"/>
  </w:num>
  <w:num w:numId="7" w16cid:durableId="1991712431">
    <w:abstractNumId w:val="8"/>
  </w:num>
  <w:num w:numId="8" w16cid:durableId="1974826697">
    <w:abstractNumId w:val="0"/>
  </w:num>
  <w:num w:numId="9" w16cid:durableId="44379017">
    <w:abstractNumId w:val="2"/>
  </w:num>
  <w:num w:numId="10" w16cid:durableId="607851265">
    <w:abstractNumId w:val="30"/>
  </w:num>
  <w:num w:numId="11" w16cid:durableId="1627390766">
    <w:abstractNumId w:val="37"/>
  </w:num>
  <w:num w:numId="12" w16cid:durableId="1730836456">
    <w:abstractNumId w:val="46"/>
  </w:num>
  <w:num w:numId="13" w16cid:durableId="2016808594">
    <w:abstractNumId w:val="39"/>
  </w:num>
  <w:num w:numId="14" w16cid:durableId="1839999990">
    <w:abstractNumId w:val="1"/>
  </w:num>
  <w:num w:numId="15" w16cid:durableId="777061551">
    <w:abstractNumId w:val="48"/>
  </w:num>
  <w:num w:numId="16" w16cid:durableId="637993454">
    <w:abstractNumId w:val="32"/>
  </w:num>
  <w:num w:numId="17" w16cid:durableId="342585281">
    <w:abstractNumId w:val="22"/>
  </w:num>
  <w:num w:numId="18" w16cid:durableId="221018175">
    <w:abstractNumId w:val="41"/>
  </w:num>
  <w:num w:numId="19" w16cid:durableId="350105764">
    <w:abstractNumId w:val="16"/>
  </w:num>
  <w:num w:numId="20" w16cid:durableId="1360200531">
    <w:abstractNumId w:val="36"/>
  </w:num>
  <w:num w:numId="21" w16cid:durableId="901672820">
    <w:abstractNumId w:val="17"/>
  </w:num>
  <w:num w:numId="22" w16cid:durableId="1335913662">
    <w:abstractNumId w:val="43"/>
  </w:num>
  <w:num w:numId="23" w16cid:durableId="1131900610">
    <w:abstractNumId w:val="34"/>
  </w:num>
  <w:num w:numId="24" w16cid:durableId="858662016">
    <w:abstractNumId w:val="33"/>
  </w:num>
  <w:num w:numId="25" w16cid:durableId="1176338384">
    <w:abstractNumId w:val="12"/>
  </w:num>
  <w:num w:numId="26" w16cid:durableId="2053531680">
    <w:abstractNumId w:val="47"/>
  </w:num>
  <w:num w:numId="27" w16cid:durableId="1301498173">
    <w:abstractNumId w:val="7"/>
  </w:num>
  <w:num w:numId="28" w16cid:durableId="1624531461">
    <w:abstractNumId w:val="21"/>
  </w:num>
  <w:num w:numId="29" w16cid:durableId="1937516725">
    <w:abstractNumId w:val="9"/>
  </w:num>
  <w:num w:numId="30" w16cid:durableId="1843203654">
    <w:abstractNumId w:val="29"/>
  </w:num>
  <w:num w:numId="31" w16cid:durableId="112603085">
    <w:abstractNumId w:val="5"/>
  </w:num>
  <w:num w:numId="32" w16cid:durableId="56514366">
    <w:abstractNumId w:val="13"/>
  </w:num>
  <w:num w:numId="33" w16cid:durableId="383985016">
    <w:abstractNumId w:val="15"/>
  </w:num>
  <w:num w:numId="34" w16cid:durableId="1209102775">
    <w:abstractNumId w:val="19"/>
  </w:num>
  <w:num w:numId="35" w16cid:durableId="1582332468">
    <w:abstractNumId w:val="25"/>
  </w:num>
  <w:num w:numId="36" w16cid:durableId="439495710">
    <w:abstractNumId w:val="35"/>
  </w:num>
  <w:num w:numId="37" w16cid:durableId="83455080">
    <w:abstractNumId w:val="45"/>
  </w:num>
  <w:num w:numId="38" w16cid:durableId="1082293934">
    <w:abstractNumId w:val="11"/>
  </w:num>
  <w:num w:numId="39" w16cid:durableId="1743481733">
    <w:abstractNumId w:val="50"/>
  </w:num>
  <w:num w:numId="40" w16cid:durableId="751703793">
    <w:abstractNumId w:val="42"/>
  </w:num>
  <w:num w:numId="41" w16cid:durableId="526065517">
    <w:abstractNumId w:val="14"/>
  </w:num>
  <w:num w:numId="42" w16cid:durableId="607666161">
    <w:abstractNumId w:val="38"/>
  </w:num>
  <w:num w:numId="43" w16cid:durableId="1144615265">
    <w:abstractNumId w:val="26"/>
  </w:num>
  <w:num w:numId="44" w16cid:durableId="949895272">
    <w:abstractNumId w:val="24"/>
  </w:num>
  <w:num w:numId="45" w16cid:durableId="2094010023">
    <w:abstractNumId w:val="28"/>
  </w:num>
  <w:num w:numId="46" w16cid:durableId="1161043066">
    <w:abstractNumId w:val="49"/>
  </w:num>
  <w:num w:numId="47" w16cid:durableId="2094888108">
    <w:abstractNumId w:val="44"/>
  </w:num>
  <w:num w:numId="48" w16cid:durableId="252671232">
    <w:abstractNumId w:val="23"/>
  </w:num>
  <w:num w:numId="49" w16cid:durableId="1470977723">
    <w:abstractNumId w:val="10"/>
  </w:num>
  <w:num w:numId="50" w16cid:durableId="2045708832">
    <w:abstractNumId w:val="18"/>
  </w:num>
  <w:num w:numId="51" w16cid:durableId="12773248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5F45"/>
    <w:rsid w:val="000102AB"/>
    <w:rsid w:val="000108D5"/>
    <w:rsid w:val="00015AE6"/>
    <w:rsid w:val="00020D8C"/>
    <w:rsid w:val="000212EA"/>
    <w:rsid w:val="00023A88"/>
    <w:rsid w:val="00023CD6"/>
    <w:rsid w:val="000266B0"/>
    <w:rsid w:val="00026A2D"/>
    <w:rsid w:val="00027EB0"/>
    <w:rsid w:val="0003207E"/>
    <w:rsid w:val="00032F00"/>
    <w:rsid w:val="00034DBD"/>
    <w:rsid w:val="0003689A"/>
    <w:rsid w:val="00041A48"/>
    <w:rsid w:val="00047485"/>
    <w:rsid w:val="00047D80"/>
    <w:rsid w:val="000512D4"/>
    <w:rsid w:val="00055401"/>
    <w:rsid w:val="0005748A"/>
    <w:rsid w:val="00063AA0"/>
    <w:rsid w:val="000655F0"/>
    <w:rsid w:val="00065C72"/>
    <w:rsid w:val="000678C1"/>
    <w:rsid w:val="00073260"/>
    <w:rsid w:val="00075B06"/>
    <w:rsid w:val="00076296"/>
    <w:rsid w:val="000769B1"/>
    <w:rsid w:val="00076BCF"/>
    <w:rsid w:val="0008007A"/>
    <w:rsid w:val="000804B6"/>
    <w:rsid w:val="00080C3A"/>
    <w:rsid w:val="00082C8E"/>
    <w:rsid w:val="000913FE"/>
    <w:rsid w:val="00093C1A"/>
    <w:rsid w:val="00095814"/>
    <w:rsid w:val="000A6401"/>
    <w:rsid w:val="000A7238"/>
    <w:rsid w:val="000A785C"/>
    <w:rsid w:val="000A7CD4"/>
    <w:rsid w:val="000B04B5"/>
    <w:rsid w:val="000B3FCD"/>
    <w:rsid w:val="000B758B"/>
    <w:rsid w:val="000C0FB6"/>
    <w:rsid w:val="000C41D1"/>
    <w:rsid w:val="000C49CE"/>
    <w:rsid w:val="000D7DDD"/>
    <w:rsid w:val="000E1055"/>
    <w:rsid w:val="000E1565"/>
    <w:rsid w:val="000E2024"/>
    <w:rsid w:val="000E5E70"/>
    <w:rsid w:val="000E7B7C"/>
    <w:rsid w:val="000F3D4B"/>
    <w:rsid w:val="001141A1"/>
    <w:rsid w:val="00116119"/>
    <w:rsid w:val="00127B86"/>
    <w:rsid w:val="00131ADC"/>
    <w:rsid w:val="001357B2"/>
    <w:rsid w:val="00141F1B"/>
    <w:rsid w:val="001446FC"/>
    <w:rsid w:val="0015091C"/>
    <w:rsid w:val="00151E62"/>
    <w:rsid w:val="00160223"/>
    <w:rsid w:val="00162821"/>
    <w:rsid w:val="00164064"/>
    <w:rsid w:val="00167CFE"/>
    <w:rsid w:val="0017014A"/>
    <w:rsid w:val="00170B30"/>
    <w:rsid w:val="00170C41"/>
    <w:rsid w:val="0017478F"/>
    <w:rsid w:val="00182B30"/>
    <w:rsid w:val="00192833"/>
    <w:rsid w:val="00197389"/>
    <w:rsid w:val="001A095A"/>
    <w:rsid w:val="001A0D04"/>
    <w:rsid w:val="001B0F13"/>
    <w:rsid w:val="001B1668"/>
    <w:rsid w:val="001B34AA"/>
    <w:rsid w:val="001B38B3"/>
    <w:rsid w:val="001B3F20"/>
    <w:rsid w:val="001B55FA"/>
    <w:rsid w:val="001B6FD8"/>
    <w:rsid w:val="001C1C64"/>
    <w:rsid w:val="001C31CE"/>
    <w:rsid w:val="001D1A5F"/>
    <w:rsid w:val="001D4B33"/>
    <w:rsid w:val="001D5443"/>
    <w:rsid w:val="001F207E"/>
    <w:rsid w:val="002005D0"/>
    <w:rsid w:val="00201E7E"/>
    <w:rsid w:val="00202A77"/>
    <w:rsid w:val="00204D1C"/>
    <w:rsid w:val="002109D6"/>
    <w:rsid w:val="00212807"/>
    <w:rsid w:val="00215617"/>
    <w:rsid w:val="00221F9D"/>
    <w:rsid w:val="0022320A"/>
    <w:rsid w:val="0022574F"/>
    <w:rsid w:val="00227318"/>
    <w:rsid w:val="002314D3"/>
    <w:rsid w:val="00253D8B"/>
    <w:rsid w:val="00254D6B"/>
    <w:rsid w:val="00256CDA"/>
    <w:rsid w:val="002578EE"/>
    <w:rsid w:val="00266BB8"/>
    <w:rsid w:val="00267E56"/>
    <w:rsid w:val="002707BF"/>
    <w:rsid w:val="00271CE5"/>
    <w:rsid w:val="00282020"/>
    <w:rsid w:val="002832B5"/>
    <w:rsid w:val="00286E3F"/>
    <w:rsid w:val="00291D9E"/>
    <w:rsid w:val="00293898"/>
    <w:rsid w:val="00294088"/>
    <w:rsid w:val="002A0785"/>
    <w:rsid w:val="002A1B0D"/>
    <w:rsid w:val="002A212E"/>
    <w:rsid w:val="002A2B69"/>
    <w:rsid w:val="002A670E"/>
    <w:rsid w:val="002B4ACD"/>
    <w:rsid w:val="002B5841"/>
    <w:rsid w:val="002C33B0"/>
    <w:rsid w:val="002D1A55"/>
    <w:rsid w:val="002D6781"/>
    <w:rsid w:val="002D68CE"/>
    <w:rsid w:val="002E02E5"/>
    <w:rsid w:val="002E191A"/>
    <w:rsid w:val="002E3036"/>
    <w:rsid w:val="002E5957"/>
    <w:rsid w:val="002F71B0"/>
    <w:rsid w:val="0030565F"/>
    <w:rsid w:val="00312D20"/>
    <w:rsid w:val="00315C69"/>
    <w:rsid w:val="00316E90"/>
    <w:rsid w:val="003172B0"/>
    <w:rsid w:val="00323C8E"/>
    <w:rsid w:val="003348F7"/>
    <w:rsid w:val="00342DDD"/>
    <w:rsid w:val="003432C5"/>
    <w:rsid w:val="00344C12"/>
    <w:rsid w:val="003459F2"/>
    <w:rsid w:val="00354F1E"/>
    <w:rsid w:val="00360D64"/>
    <w:rsid w:val="00363478"/>
    <w:rsid w:val="003636BF"/>
    <w:rsid w:val="003657C9"/>
    <w:rsid w:val="00365BAF"/>
    <w:rsid w:val="003673EE"/>
    <w:rsid w:val="00367F70"/>
    <w:rsid w:val="00371442"/>
    <w:rsid w:val="00373E1C"/>
    <w:rsid w:val="0038001C"/>
    <w:rsid w:val="003802B8"/>
    <w:rsid w:val="00381DB0"/>
    <w:rsid w:val="0038306F"/>
    <w:rsid w:val="003845B4"/>
    <w:rsid w:val="003852BC"/>
    <w:rsid w:val="00386D87"/>
    <w:rsid w:val="00387B1A"/>
    <w:rsid w:val="003A1092"/>
    <w:rsid w:val="003A1203"/>
    <w:rsid w:val="003A366B"/>
    <w:rsid w:val="003B1054"/>
    <w:rsid w:val="003B4545"/>
    <w:rsid w:val="003B47AC"/>
    <w:rsid w:val="003B566C"/>
    <w:rsid w:val="003B7F7F"/>
    <w:rsid w:val="003C2C1B"/>
    <w:rsid w:val="003C382D"/>
    <w:rsid w:val="003C5EE5"/>
    <w:rsid w:val="003D2F84"/>
    <w:rsid w:val="003D32BA"/>
    <w:rsid w:val="003D4428"/>
    <w:rsid w:val="003E1A4B"/>
    <w:rsid w:val="003E1C74"/>
    <w:rsid w:val="003E299F"/>
    <w:rsid w:val="003E3498"/>
    <w:rsid w:val="003E63E1"/>
    <w:rsid w:val="003E6C2B"/>
    <w:rsid w:val="003F027B"/>
    <w:rsid w:val="003F20EA"/>
    <w:rsid w:val="003F4C8C"/>
    <w:rsid w:val="003F6A55"/>
    <w:rsid w:val="00401C8F"/>
    <w:rsid w:val="00402A9F"/>
    <w:rsid w:val="00406B2D"/>
    <w:rsid w:val="004118A1"/>
    <w:rsid w:val="00412D78"/>
    <w:rsid w:val="00420D5D"/>
    <w:rsid w:val="00422303"/>
    <w:rsid w:val="0042551B"/>
    <w:rsid w:val="00444CD4"/>
    <w:rsid w:val="00446860"/>
    <w:rsid w:val="004477E6"/>
    <w:rsid w:val="00461E4F"/>
    <w:rsid w:val="004657EE"/>
    <w:rsid w:val="00466268"/>
    <w:rsid w:val="00467016"/>
    <w:rsid w:val="00470F84"/>
    <w:rsid w:val="00481586"/>
    <w:rsid w:val="00481948"/>
    <w:rsid w:val="00481BAB"/>
    <w:rsid w:val="00482A0D"/>
    <w:rsid w:val="00482FF5"/>
    <w:rsid w:val="00483C26"/>
    <w:rsid w:val="00483EF6"/>
    <w:rsid w:val="00483FB0"/>
    <w:rsid w:val="004868A9"/>
    <w:rsid w:val="004A3560"/>
    <w:rsid w:val="004A3FF7"/>
    <w:rsid w:val="004A460E"/>
    <w:rsid w:val="004A5041"/>
    <w:rsid w:val="004B06A0"/>
    <w:rsid w:val="004B16C5"/>
    <w:rsid w:val="004B2273"/>
    <w:rsid w:val="004B3ED4"/>
    <w:rsid w:val="004C231A"/>
    <w:rsid w:val="004C26A4"/>
    <w:rsid w:val="004D0289"/>
    <w:rsid w:val="004D1912"/>
    <w:rsid w:val="004D1E69"/>
    <w:rsid w:val="004E0609"/>
    <w:rsid w:val="004E1993"/>
    <w:rsid w:val="004E39FA"/>
    <w:rsid w:val="004E7C8A"/>
    <w:rsid w:val="004F2750"/>
    <w:rsid w:val="004F2F9E"/>
    <w:rsid w:val="004F3330"/>
    <w:rsid w:val="004F5442"/>
    <w:rsid w:val="005178BE"/>
    <w:rsid w:val="00517CB8"/>
    <w:rsid w:val="005207C5"/>
    <w:rsid w:val="00520C2B"/>
    <w:rsid w:val="0052297E"/>
    <w:rsid w:val="00526246"/>
    <w:rsid w:val="00532FA7"/>
    <w:rsid w:val="0054016A"/>
    <w:rsid w:val="00540E31"/>
    <w:rsid w:val="0055003D"/>
    <w:rsid w:val="00550F34"/>
    <w:rsid w:val="0055210D"/>
    <w:rsid w:val="00553242"/>
    <w:rsid w:val="00555713"/>
    <w:rsid w:val="00566E44"/>
    <w:rsid w:val="00567106"/>
    <w:rsid w:val="00571468"/>
    <w:rsid w:val="005740F4"/>
    <w:rsid w:val="00575D0F"/>
    <w:rsid w:val="0057748D"/>
    <w:rsid w:val="00582176"/>
    <w:rsid w:val="005850F5"/>
    <w:rsid w:val="005851A7"/>
    <w:rsid w:val="005852A8"/>
    <w:rsid w:val="00586410"/>
    <w:rsid w:val="00586C91"/>
    <w:rsid w:val="005A0A7D"/>
    <w:rsid w:val="005A1CBA"/>
    <w:rsid w:val="005A455B"/>
    <w:rsid w:val="005B1350"/>
    <w:rsid w:val="005B1BD4"/>
    <w:rsid w:val="005B1BF9"/>
    <w:rsid w:val="005B36F6"/>
    <w:rsid w:val="005B3839"/>
    <w:rsid w:val="005B77E6"/>
    <w:rsid w:val="005C74A7"/>
    <w:rsid w:val="005D3DBB"/>
    <w:rsid w:val="005E125B"/>
    <w:rsid w:val="005E1D3C"/>
    <w:rsid w:val="005E218A"/>
    <w:rsid w:val="005E60E5"/>
    <w:rsid w:val="005F3884"/>
    <w:rsid w:val="005F4438"/>
    <w:rsid w:val="005F7C55"/>
    <w:rsid w:val="00600090"/>
    <w:rsid w:val="00602E40"/>
    <w:rsid w:val="0060330A"/>
    <w:rsid w:val="00603CC7"/>
    <w:rsid w:val="00605AFF"/>
    <w:rsid w:val="00605B68"/>
    <w:rsid w:val="006067A6"/>
    <w:rsid w:val="006115E7"/>
    <w:rsid w:val="0061190C"/>
    <w:rsid w:val="00614CC1"/>
    <w:rsid w:val="00625AE6"/>
    <w:rsid w:val="00631B7E"/>
    <w:rsid w:val="00632253"/>
    <w:rsid w:val="0063257E"/>
    <w:rsid w:val="0063377E"/>
    <w:rsid w:val="00635271"/>
    <w:rsid w:val="00637F25"/>
    <w:rsid w:val="00642714"/>
    <w:rsid w:val="006455CE"/>
    <w:rsid w:val="00647615"/>
    <w:rsid w:val="006478AE"/>
    <w:rsid w:val="00654A6B"/>
    <w:rsid w:val="00655841"/>
    <w:rsid w:val="00655E20"/>
    <w:rsid w:val="00657C80"/>
    <w:rsid w:val="00657E67"/>
    <w:rsid w:val="00661605"/>
    <w:rsid w:val="00672E97"/>
    <w:rsid w:val="00674239"/>
    <w:rsid w:val="0068184F"/>
    <w:rsid w:val="0068554B"/>
    <w:rsid w:val="00685D13"/>
    <w:rsid w:val="00687296"/>
    <w:rsid w:val="00691BBB"/>
    <w:rsid w:val="0069441B"/>
    <w:rsid w:val="00695798"/>
    <w:rsid w:val="00696E5C"/>
    <w:rsid w:val="006A1009"/>
    <w:rsid w:val="006A16EC"/>
    <w:rsid w:val="006A4DE3"/>
    <w:rsid w:val="006A67AE"/>
    <w:rsid w:val="006B03B8"/>
    <w:rsid w:val="006B06D4"/>
    <w:rsid w:val="006B44A3"/>
    <w:rsid w:val="006B5429"/>
    <w:rsid w:val="006B54B7"/>
    <w:rsid w:val="006C0715"/>
    <w:rsid w:val="006C218D"/>
    <w:rsid w:val="006C3128"/>
    <w:rsid w:val="006C7255"/>
    <w:rsid w:val="006C767F"/>
    <w:rsid w:val="006D57A6"/>
    <w:rsid w:val="006E08F5"/>
    <w:rsid w:val="006E0CCC"/>
    <w:rsid w:val="006E14E3"/>
    <w:rsid w:val="006E1A07"/>
    <w:rsid w:val="006E442C"/>
    <w:rsid w:val="006E7D5E"/>
    <w:rsid w:val="006F3BFC"/>
    <w:rsid w:val="00701964"/>
    <w:rsid w:val="00712333"/>
    <w:rsid w:val="00712FC7"/>
    <w:rsid w:val="00716E7C"/>
    <w:rsid w:val="00722A64"/>
    <w:rsid w:val="00722AFC"/>
    <w:rsid w:val="0072361A"/>
    <w:rsid w:val="007236A7"/>
    <w:rsid w:val="00724675"/>
    <w:rsid w:val="0072560E"/>
    <w:rsid w:val="0072601C"/>
    <w:rsid w:val="00731E10"/>
    <w:rsid w:val="00733017"/>
    <w:rsid w:val="00733CA5"/>
    <w:rsid w:val="007351AE"/>
    <w:rsid w:val="0074300A"/>
    <w:rsid w:val="00744F2B"/>
    <w:rsid w:val="007459B9"/>
    <w:rsid w:val="007571A2"/>
    <w:rsid w:val="00762121"/>
    <w:rsid w:val="007637C4"/>
    <w:rsid w:val="00764D57"/>
    <w:rsid w:val="007664A8"/>
    <w:rsid w:val="00771070"/>
    <w:rsid w:val="00771173"/>
    <w:rsid w:val="0077608E"/>
    <w:rsid w:val="007776EC"/>
    <w:rsid w:val="00783310"/>
    <w:rsid w:val="007936D3"/>
    <w:rsid w:val="007973B8"/>
    <w:rsid w:val="007977B9"/>
    <w:rsid w:val="007A20CF"/>
    <w:rsid w:val="007A4A6D"/>
    <w:rsid w:val="007B0CB7"/>
    <w:rsid w:val="007B6FED"/>
    <w:rsid w:val="007C1EB8"/>
    <w:rsid w:val="007C200E"/>
    <w:rsid w:val="007D1BCF"/>
    <w:rsid w:val="007D75CF"/>
    <w:rsid w:val="007D76B8"/>
    <w:rsid w:val="007E0440"/>
    <w:rsid w:val="007E0865"/>
    <w:rsid w:val="007E11A6"/>
    <w:rsid w:val="007E2D6E"/>
    <w:rsid w:val="007E374B"/>
    <w:rsid w:val="007E490B"/>
    <w:rsid w:val="007E57DF"/>
    <w:rsid w:val="007E6DC5"/>
    <w:rsid w:val="007F0031"/>
    <w:rsid w:val="007F7179"/>
    <w:rsid w:val="00800CED"/>
    <w:rsid w:val="00800F13"/>
    <w:rsid w:val="0080459E"/>
    <w:rsid w:val="00804729"/>
    <w:rsid w:val="008049F2"/>
    <w:rsid w:val="008101A3"/>
    <w:rsid w:val="00810C92"/>
    <w:rsid w:val="0081168E"/>
    <w:rsid w:val="00827691"/>
    <w:rsid w:val="0083333A"/>
    <w:rsid w:val="008351FC"/>
    <w:rsid w:val="00843EB3"/>
    <w:rsid w:val="0084597C"/>
    <w:rsid w:val="008463D6"/>
    <w:rsid w:val="008506CF"/>
    <w:rsid w:val="00866E80"/>
    <w:rsid w:val="00871E99"/>
    <w:rsid w:val="00877F94"/>
    <w:rsid w:val="00877FFC"/>
    <w:rsid w:val="0088043C"/>
    <w:rsid w:val="00884222"/>
    <w:rsid w:val="00884889"/>
    <w:rsid w:val="00886CFA"/>
    <w:rsid w:val="0088728F"/>
    <w:rsid w:val="00887944"/>
    <w:rsid w:val="00890396"/>
    <w:rsid w:val="008906C9"/>
    <w:rsid w:val="00891B4C"/>
    <w:rsid w:val="00892625"/>
    <w:rsid w:val="00892F2B"/>
    <w:rsid w:val="00896CB5"/>
    <w:rsid w:val="00897223"/>
    <w:rsid w:val="008B2C0B"/>
    <w:rsid w:val="008C31C3"/>
    <w:rsid w:val="008C5738"/>
    <w:rsid w:val="008C76BD"/>
    <w:rsid w:val="008D04F0"/>
    <w:rsid w:val="008D13C5"/>
    <w:rsid w:val="008D4AE4"/>
    <w:rsid w:val="008D5424"/>
    <w:rsid w:val="008E44B6"/>
    <w:rsid w:val="008E65EB"/>
    <w:rsid w:val="008F00AE"/>
    <w:rsid w:val="008F25B8"/>
    <w:rsid w:val="008F3500"/>
    <w:rsid w:val="00904F63"/>
    <w:rsid w:val="009072ED"/>
    <w:rsid w:val="00915C0D"/>
    <w:rsid w:val="00924E3C"/>
    <w:rsid w:val="00931868"/>
    <w:rsid w:val="00936066"/>
    <w:rsid w:val="00943241"/>
    <w:rsid w:val="00943CBF"/>
    <w:rsid w:val="00947F4A"/>
    <w:rsid w:val="009543B4"/>
    <w:rsid w:val="00954FFE"/>
    <w:rsid w:val="009612BB"/>
    <w:rsid w:val="009633DE"/>
    <w:rsid w:val="009646F0"/>
    <w:rsid w:val="0096531E"/>
    <w:rsid w:val="009661E2"/>
    <w:rsid w:val="00967C76"/>
    <w:rsid w:val="00972683"/>
    <w:rsid w:val="009733D7"/>
    <w:rsid w:val="0097726C"/>
    <w:rsid w:val="009778B3"/>
    <w:rsid w:val="009808CB"/>
    <w:rsid w:val="00981985"/>
    <w:rsid w:val="00983CB7"/>
    <w:rsid w:val="00991348"/>
    <w:rsid w:val="0099437B"/>
    <w:rsid w:val="00994BE5"/>
    <w:rsid w:val="009A0FD6"/>
    <w:rsid w:val="009A5730"/>
    <w:rsid w:val="009A6AF3"/>
    <w:rsid w:val="009B33C4"/>
    <w:rsid w:val="009B69A7"/>
    <w:rsid w:val="009B7035"/>
    <w:rsid w:val="009B7CC5"/>
    <w:rsid w:val="009C1139"/>
    <w:rsid w:val="009C2F80"/>
    <w:rsid w:val="009C318F"/>
    <w:rsid w:val="009C740A"/>
    <w:rsid w:val="009C7AD9"/>
    <w:rsid w:val="009C7D1E"/>
    <w:rsid w:val="009D099D"/>
    <w:rsid w:val="009D6977"/>
    <w:rsid w:val="009E18C2"/>
    <w:rsid w:val="009E6B50"/>
    <w:rsid w:val="009F07B9"/>
    <w:rsid w:val="009F1E0C"/>
    <w:rsid w:val="009F2972"/>
    <w:rsid w:val="009F666F"/>
    <w:rsid w:val="009F6D26"/>
    <w:rsid w:val="00A00C00"/>
    <w:rsid w:val="00A012AE"/>
    <w:rsid w:val="00A02B5E"/>
    <w:rsid w:val="00A0396E"/>
    <w:rsid w:val="00A0427B"/>
    <w:rsid w:val="00A0487C"/>
    <w:rsid w:val="00A06B11"/>
    <w:rsid w:val="00A06C47"/>
    <w:rsid w:val="00A10ACB"/>
    <w:rsid w:val="00A125C5"/>
    <w:rsid w:val="00A1316C"/>
    <w:rsid w:val="00A1327B"/>
    <w:rsid w:val="00A17E81"/>
    <w:rsid w:val="00A21CB4"/>
    <w:rsid w:val="00A2451C"/>
    <w:rsid w:val="00A3126E"/>
    <w:rsid w:val="00A352E9"/>
    <w:rsid w:val="00A505C6"/>
    <w:rsid w:val="00A55069"/>
    <w:rsid w:val="00A5763D"/>
    <w:rsid w:val="00A60EB5"/>
    <w:rsid w:val="00A64345"/>
    <w:rsid w:val="00A6496E"/>
    <w:rsid w:val="00A64D9C"/>
    <w:rsid w:val="00A65EE7"/>
    <w:rsid w:val="00A70133"/>
    <w:rsid w:val="00A70668"/>
    <w:rsid w:val="00A70D46"/>
    <w:rsid w:val="00A76DA6"/>
    <w:rsid w:val="00A770A6"/>
    <w:rsid w:val="00A813B1"/>
    <w:rsid w:val="00A8592D"/>
    <w:rsid w:val="00A91E0A"/>
    <w:rsid w:val="00A92A0F"/>
    <w:rsid w:val="00A92F38"/>
    <w:rsid w:val="00A937B7"/>
    <w:rsid w:val="00A967A7"/>
    <w:rsid w:val="00AA05F8"/>
    <w:rsid w:val="00AA2E0A"/>
    <w:rsid w:val="00AB0135"/>
    <w:rsid w:val="00AB1E7A"/>
    <w:rsid w:val="00AB36C4"/>
    <w:rsid w:val="00AB5363"/>
    <w:rsid w:val="00AC0CCA"/>
    <w:rsid w:val="00AC275F"/>
    <w:rsid w:val="00AC32B2"/>
    <w:rsid w:val="00AC3B97"/>
    <w:rsid w:val="00AC3D1C"/>
    <w:rsid w:val="00AC7F93"/>
    <w:rsid w:val="00AD11B4"/>
    <w:rsid w:val="00AD217D"/>
    <w:rsid w:val="00AD2992"/>
    <w:rsid w:val="00AD42D3"/>
    <w:rsid w:val="00AE2400"/>
    <w:rsid w:val="00AE3E99"/>
    <w:rsid w:val="00AF051B"/>
    <w:rsid w:val="00AF50A0"/>
    <w:rsid w:val="00B105AF"/>
    <w:rsid w:val="00B11FCC"/>
    <w:rsid w:val="00B152A0"/>
    <w:rsid w:val="00B17141"/>
    <w:rsid w:val="00B227E7"/>
    <w:rsid w:val="00B25FD0"/>
    <w:rsid w:val="00B2737C"/>
    <w:rsid w:val="00B31575"/>
    <w:rsid w:val="00B32D3A"/>
    <w:rsid w:val="00B36B1D"/>
    <w:rsid w:val="00B37D3C"/>
    <w:rsid w:val="00B46EFB"/>
    <w:rsid w:val="00B478CF"/>
    <w:rsid w:val="00B55078"/>
    <w:rsid w:val="00B62B35"/>
    <w:rsid w:val="00B62CE9"/>
    <w:rsid w:val="00B62D64"/>
    <w:rsid w:val="00B63258"/>
    <w:rsid w:val="00B633F9"/>
    <w:rsid w:val="00B7568B"/>
    <w:rsid w:val="00B77331"/>
    <w:rsid w:val="00B81C6B"/>
    <w:rsid w:val="00B82FA4"/>
    <w:rsid w:val="00B8547D"/>
    <w:rsid w:val="00B91036"/>
    <w:rsid w:val="00B915F1"/>
    <w:rsid w:val="00B962D9"/>
    <w:rsid w:val="00B969CC"/>
    <w:rsid w:val="00BA0B13"/>
    <w:rsid w:val="00BA3073"/>
    <w:rsid w:val="00BA477C"/>
    <w:rsid w:val="00BA7BBC"/>
    <w:rsid w:val="00BB3900"/>
    <w:rsid w:val="00BB5310"/>
    <w:rsid w:val="00BC0833"/>
    <w:rsid w:val="00BC2D2C"/>
    <w:rsid w:val="00BC3A1E"/>
    <w:rsid w:val="00BC51AC"/>
    <w:rsid w:val="00BC6634"/>
    <w:rsid w:val="00BD4AED"/>
    <w:rsid w:val="00BD6E50"/>
    <w:rsid w:val="00BD6E77"/>
    <w:rsid w:val="00BD7FDC"/>
    <w:rsid w:val="00BE3803"/>
    <w:rsid w:val="00BE49C3"/>
    <w:rsid w:val="00C008A8"/>
    <w:rsid w:val="00C05739"/>
    <w:rsid w:val="00C11756"/>
    <w:rsid w:val="00C12F5B"/>
    <w:rsid w:val="00C15730"/>
    <w:rsid w:val="00C17E41"/>
    <w:rsid w:val="00C21051"/>
    <w:rsid w:val="00C23912"/>
    <w:rsid w:val="00C250D5"/>
    <w:rsid w:val="00C27973"/>
    <w:rsid w:val="00C30E52"/>
    <w:rsid w:val="00C32C79"/>
    <w:rsid w:val="00C34FAA"/>
    <w:rsid w:val="00C35666"/>
    <w:rsid w:val="00C37606"/>
    <w:rsid w:val="00C376BE"/>
    <w:rsid w:val="00C40356"/>
    <w:rsid w:val="00C467D1"/>
    <w:rsid w:val="00C47F55"/>
    <w:rsid w:val="00C523EA"/>
    <w:rsid w:val="00C61044"/>
    <w:rsid w:val="00C61CB4"/>
    <w:rsid w:val="00C65B9A"/>
    <w:rsid w:val="00C66813"/>
    <w:rsid w:val="00C71699"/>
    <w:rsid w:val="00C722B6"/>
    <w:rsid w:val="00C730EC"/>
    <w:rsid w:val="00C75478"/>
    <w:rsid w:val="00C80B02"/>
    <w:rsid w:val="00C84A91"/>
    <w:rsid w:val="00C92898"/>
    <w:rsid w:val="00C939E8"/>
    <w:rsid w:val="00C958E0"/>
    <w:rsid w:val="00C959E0"/>
    <w:rsid w:val="00CA0C2B"/>
    <w:rsid w:val="00CA4340"/>
    <w:rsid w:val="00CA647A"/>
    <w:rsid w:val="00CA68BB"/>
    <w:rsid w:val="00CB0196"/>
    <w:rsid w:val="00CB2D82"/>
    <w:rsid w:val="00CB5739"/>
    <w:rsid w:val="00CB71FE"/>
    <w:rsid w:val="00CC159B"/>
    <w:rsid w:val="00CC364F"/>
    <w:rsid w:val="00CC6632"/>
    <w:rsid w:val="00CC7EDE"/>
    <w:rsid w:val="00CD5B7F"/>
    <w:rsid w:val="00CD7ABF"/>
    <w:rsid w:val="00CE1C16"/>
    <w:rsid w:val="00CE5238"/>
    <w:rsid w:val="00CE7514"/>
    <w:rsid w:val="00CF0382"/>
    <w:rsid w:val="00CF041D"/>
    <w:rsid w:val="00CF092A"/>
    <w:rsid w:val="00CF119B"/>
    <w:rsid w:val="00CF29A7"/>
    <w:rsid w:val="00CF64D6"/>
    <w:rsid w:val="00D053C0"/>
    <w:rsid w:val="00D05D63"/>
    <w:rsid w:val="00D10A60"/>
    <w:rsid w:val="00D12467"/>
    <w:rsid w:val="00D162AD"/>
    <w:rsid w:val="00D16689"/>
    <w:rsid w:val="00D168A6"/>
    <w:rsid w:val="00D209B7"/>
    <w:rsid w:val="00D23AE6"/>
    <w:rsid w:val="00D248DE"/>
    <w:rsid w:val="00D30822"/>
    <w:rsid w:val="00D30A45"/>
    <w:rsid w:val="00D316F9"/>
    <w:rsid w:val="00D42312"/>
    <w:rsid w:val="00D425F4"/>
    <w:rsid w:val="00D46606"/>
    <w:rsid w:val="00D47FFC"/>
    <w:rsid w:val="00D50BDB"/>
    <w:rsid w:val="00D5212D"/>
    <w:rsid w:val="00D60583"/>
    <w:rsid w:val="00D62F47"/>
    <w:rsid w:val="00D648F9"/>
    <w:rsid w:val="00D81A5F"/>
    <w:rsid w:val="00D81FF9"/>
    <w:rsid w:val="00D83F41"/>
    <w:rsid w:val="00D8542D"/>
    <w:rsid w:val="00D85BD9"/>
    <w:rsid w:val="00D90D0E"/>
    <w:rsid w:val="00D90F06"/>
    <w:rsid w:val="00D9102F"/>
    <w:rsid w:val="00D9641F"/>
    <w:rsid w:val="00D97BB2"/>
    <w:rsid w:val="00DA1352"/>
    <w:rsid w:val="00DA4034"/>
    <w:rsid w:val="00DB17C6"/>
    <w:rsid w:val="00DB4481"/>
    <w:rsid w:val="00DC0AC6"/>
    <w:rsid w:val="00DC2DD0"/>
    <w:rsid w:val="00DC5A2D"/>
    <w:rsid w:val="00DC6A71"/>
    <w:rsid w:val="00DE041F"/>
    <w:rsid w:val="00DE32FE"/>
    <w:rsid w:val="00DE3BCB"/>
    <w:rsid w:val="00DE4343"/>
    <w:rsid w:val="00DE4457"/>
    <w:rsid w:val="00DE45ED"/>
    <w:rsid w:val="00DE7006"/>
    <w:rsid w:val="00DF1098"/>
    <w:rsid w:val="00DF16A2"/>
    <w:rsid w:val="00DF3A8C"/>
    <w:rsid w:val="00DF3B66"/>
    <w:rsid w:val="00E0357D"/>
    <w:rsid w:val="00E05BDC"/>
    <w:rsid w:val="00E06224"/>
    <w:rsid w:val="00E06785"/>
    <w:rsid w:val="00E07697"/>
    <w:rsid w:val="00E124A4"/>
    <w:rsid w:val="00E124C9"/>
    <w:rsid w:val="00E15AF0"/>
    <w:rsid w:val="00E168C5"/>
    <w:rsid w:val="00E16D6C"/>
    <w:rsid w:val="00E2035C"/>
    <w:rsid w:val="00E22BD9"/>
    <w:rsid w:val="00E260BF"/>
    <w:rsid w:val="00E3087B"/>
    <w:rsid w:val="00E318AC"/>
    <w:rsid w:val="00E319FB"/>
    <w:rsid w:val="00E322BB"/>
    <w:rsid w:val="00E32A5E"/>
    <w:rsid w:val="00E44135"/>
    <w:rsid w:val="00E45A41"/>
    <w:rsid w:val="00E463EF"/>
    <w:rsid w:val="00E505B9"/>
    <w:rsid w:val="00E524EE"/>
    <w:rsid w:val="00E54D82"/>
    <w:rsid w:val="00E61682"/>
    <w:rsid w:val="00E667AD"/>
    <w:rsid w:val="00E673B5"/>
    <w:rsid w:val="00E71830"/>
    <w:rsid w:val="00E74CF8"/>
    <w:rsid w:val="00E759EC"/>
    <w:rsid w:val="00E76A2E"/>
    <w:rsid w:val="00E82DBF"/>
    <w:rsid w:val="00E905F5"/>
    <w:rsid w:val="00E914A7"/>
    <w:rsid w:val="00E92157"/>
    <w:rsid w:val="00E92A49"/>
    <w:rsid w:val="00E963A7"/>
    <w:rsid w:val="00EA0413"/>
    <w:rsid w:val="00EA11DB"/>
    <w:rsid w:val="00EB551D"/>
    <w:rsid w:val="00EC043C"/>
    <w:rsid w:val="00EC5E74"/>
    <w:rsid w:val="00ED032F"/>
    <w:rsid w:val="00ED1C3E"/>
    <w:rsid w:val="00ED22C1"/>
    <w:rsid w:val="00ED2D3E"/>
    <w:rsid w:val="00ED4BB6"/>
    <w:rsid w:val="00ED6779"/>
    <w:rsid w:val="00EE7006"/>
    <w:rsid w:val="00EE7C1B"/>
    <w:rsid w:val="00EF03D1"/>
    <w:rsid w:val="00EF39D1"/>
    <w:rsid w:val="00EF3F7F"/>
    <w:rsid w:val="00EF7DA9"/>
    <w:rsid w:val="00F004CE"/>
    <w:rsid w:val="00F020C3"/>
    <w:rsid w:val="00F02654"/>
    <w:rsid w:val="00F031BF"/>
    <w:rsid w:val="00F070AB"/>
    <w:rsid w:val="00F1059B"/>
    <w:rsid w:val="00F12341"/>
    <w:rsid w:val="00F240BB"/>
    <w:rsid w:val="00F2440C"/>
    <w:rsid w:val="00F24A15"/>
    <w:rsid w:val="00F26382"/>
    <w:rsid w:val="00F317EC"/>
    <w:rsid w:val="00F31FF0"/>
    <w:rsid w:val="00F32B39"/>
    <w:rsid w:val="00F3536D"/>
    <w:rsid w:val="00F40DC4"/>
    <w:rsid w:val="00F42F85"/>
    <w:rsid w:val="00F449DF"/>
    <w:rsid w:val="00F44CFD"/>
    <w:rsid w:val="00F45B76"/>
    <w:rsid w:val="00F50202"/>
    <w:rsid w:val="00F52265"/>
    <w:rsid w:val="00F55DEA"/>
    <w:rsid w:val="00F56A8B"/>
    <w:rsid w:val="00F57FED"/>
    <w:rsid w:val="00F64B8A"/>
    <w:rsid w:val="00F67335"/>
    <w:rsid w:val="00F6755D"/>
    <w:rsid w:val="00F716B4"/>
    <w:rsid w:val="00F718EB"/>
    <w:rsid w:val="00F764D1"/>
    <w:rsid w:val="00F80DFF"/>
    <w:rsid w:val="00F90414"/>
    <w:rsid w:val="00F908AA"/>
    <w:rsid w:val="00F9343F"/>
    <w:rsid w:val="00F97A7C"/>
    <w:rsid w:val="00FA5254"/>
    <w:rsid w:val="00FB6D4B"/>
    <w:rsid w:val="00FC1750"/>
    <w:rsid w:val="00FD3DD3"/>
    <w:rsid w:val="00FD7BF0"/>
    <w:rsid w:val="00FD7C57"/>
    <w:rsid w:val="00FE0194"/>
    <w:rsid w:val="00FF0265"/>
    <w:rsid w:val="00FF0BE9"/>
    <w:rsid w:val="00FF2718"/>
    <w:rsid w:val="00FF348A"/>
    <w:rsid w:val="00FF3ABA"/>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687296"/>
    <w:pPr>
      <w:keepNext/>
      <w:spacing w:line="240" w:lineRule="auto"/>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AA05F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687296"/>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tevilnatoka1">
    <w:name w:val="tevilnatoka1"/>
    <w:basedOn w:val="Navaden"/>
    <w:uiPriority w:val="99"/>
    <w:rsid w:val="00586C91"/>
    <w:pPr>
      <w:spacing w:line="240" w:lineRule="auto"/>
      <w:ind w:left="425" w:hanging="425"/>
      <w:jc w:val="both"/>
    </w:pPr>
    <w:rPr>
      <w:rFonts w:cs="Arial"/>
      <w:sz w:val="22"/>
      <w:szCs w:val="22"/>
      <w:lang w:eastAsia="sl-SI"/>
    </w:rPr>
  </w:style>
  <w:style w:type="paragraph" w:customStyle="1" w:styleId="naslovnadlenom1">
    <w:name w:val="naslovnadlenom1"/>
    <w:basedOn w:val="Navaden"/>
    <w:uiPriority w:val="99"/>
    <w:rsid w:val="00586C91"/>
    <w:pPr>
      <w:spacing w:before="480" w:line="240" w:lineRule="auto"/>
      <w:jc w:val="center"/>
    </w:pPr>
    <w:rPr>
      <w:rFonts w:cs="Arial"/>
      <w:b/>
      <w:bCs/>
      <w:sz w:val="22"/>
      <w:szCs w:val="22"/>
      <w:lang w:eastAsia="sl-SI"/>
    </w:rPr>
  </w:style>
  <w:style w:type="paragraph" w:customStyle="1" w:styleId="gmail-msolistparagraph">
    <w:name w:val="gmail-msolistparagraph"/>
    <w:basedOn w:val="Navaden"/>
    <w:rsid w:val="009A6AF3"/>
    <w:pPr>
      <w:spacing w:before="100" w:beforeAutospacing="1" w:after="100" w:afterAutospacing="1" w:line="240" w:lineRule="auto"/>
    </w:pPr>
    <w:rPr>
      <w:rFonts w:ascii="Calibri" w:eastAsiaTheme="minorHAnsi" w:hAnsi="Calibri" w:cs="Calibri"/>
      <w:sz w:val="22"/>
      <w:szCs w:val="22"/>
      <w:lang w:eastAsia="sl-SI"/>
    </w:rPr>
  </w:style>
  <w:style w:type="paragraph" w:styleId="Revizija">
    <w:name w:val="Revision"/>
    <w:hidden/>
    <w:uiPriority w:val="99"/>
    <w:semiHidden/>
    <w:rsid w:val="000C41D1"/>
    <w:rPr>
      <w:rFonts w:ascii="Arial" w:hAnsi="Arial"/>
      <w:szCs w:val="24"/>
      <w:lang w:eastAsia="en-US"/>
    </w:rPr>
  </w:style>
  <w:style w:type="character" w:customStyle="1" w:styleId="Naslov3Znak">
    <w:name w:val="Naslov 3 Znak"/>
    <w:basedOn w:val="Privzetapisavaodstavka"/>
    <w:link w:val="Naslov3"/>
    <w:rsid w:val="00AA05F8"/>
    <w:rPr>
      <w:rFonts w:asciiTheme="majorHAnsi" w:eastAsiaTheme="majorEastAsia" w:hAnsiTheme="majorHAnsi" w:cstheme="majorBidi"/>
      <w:color w:val="1F3763" w:themeColor="accent1" w:themeShade="7F"/>
      <w:sz w:val="24"/>
      <w:szCs w:val="24"/>
      <w:lang w:eastAsia="en-US"/>
    </w:rPr>
  </w:style>
  <w:style w:type="paragraph" w:customStyle="1" w:styleId="pododdelek">
    <w:name w:val="pododdelek"/>
    <w:basedOn w:val="Navaden"/>
    <w:rsid w:val="000E1565"/>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D316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5629">
      <w:bodyDiv w:val="1"/>
      <w:marLeft w:val="0"/>
      <w:marRight w:val="0"/>
      <w:marTop w:val="0"/>
      <w:marBottom w:val="0"/>
      <w:divBdr>
        <w:top w:val="none" w:sz="0" w:space="0" w:color="auto"/>
        <w:left w:val="none" w:sz="0" w:space="0" w:color="auto"/>
        <w:bottom w:val="none" w:sz="0" w:space="0" w:color="auto"/>
        <w:right w:val="none" w:sz="0" w:space="0" w:color="auto"/>
      </w:divBdr>
    </w:div>
    <w:div w:id="49622188">
      <w:bodyDiv w:val="1"/>
      <w:marLeft w:val="0"/>
      <w:marRight w:val="0"/>
      <w:marTop w:val="0"/>
      <w:marBottom w:val="0"/>
      <w:divBdr>
        <w:top w:val="none" w:sz="0" w:space="0" w:color="auto"/>
        <w:left w:val="none" w:sz="0" w:space="0" w:color="auto"/>
        <w:bottom w:val="none" w:sz="0" w:space="0" w:color="auto"/>
        <w:right w:val="none" w:sz="0" w:space="0" w:color="auto"/>
      </w:divBdr>
      <w:divsChild>
        <w:div w:id="1467967682">
          <w:marLeft w:val="0"/>
          <w:marRight w:val="0"/>
          <w:marTop w:val="480"/>
          <w:marBottom w:val="0"/>
          <w:divBdr>
            <w:top w:val="none" w:sz="0" w:space="0" w:color="auto"/>
            <w:left w:val="none" w:sz="0" w:space="0" w:color="auto"/>
            <w:bottom w:val="none" w:sz="0" w:space="0" w:color="auto"/>
            <w:right w:val="none" w:sz="0" w:space="0" w:color="auto"/>
          </w:divBdr>
        </w:div>
        <w:div w:id="87434656">
          <w:marLeft w:val="0"/>
          <w:marRight w:val="0"/>
          <w:marTop w:val="0"/>
          <w:marBottom w:val="0"/>
          <w:divBdr>
            <w:top w:val="none" w:sz="0" w:space="0" w:color="auto"/>
            <w:left w:val="none" w:sz="0" w:space="0" w:color="auto"/>
            <w:bottom w:val="none" w:sz="0" w:space="0" w:color="auto"/>
            <w:right w:val="none" w:sz="0" w:space="0" w:color="auto"/>
          </w:divBdr>
        </w:div>
        <w:div w:id="241260710">
          <w:marLeft w:val="0"/>
          <w:marRight w:val="0"/>
          <w:marTop w:val="240"/>
          <w:marBottom w:val="0"/>
          <w:divBdr>
            <w:top w:val="none" w:sz="0" w:space="0" w:color="auto"/>
            <w:left w:val="none" w:sz="0" w:space="0" w:color="auto"/>
            <w:bottom w:val="none" w:sz="0" w:space="0" w:color="auto"/>
            <w:right w:val="none" w:sz="0" w:space="0" w:color="auto"/>
          </w:divBdr>
        </w:div>
      </w:divsChild>
    </w:div>
    <w:div w:id="93938017">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44517974">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325020250">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77126">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4162">
      <w:bodyDiv w:val="1"/>
      <w:marLeft w:val="0"/>
      <w:marRight w:val="0"/>
      <w:marTop w:val="0"/>
      <w:marBottom w:val="0"/>
      <w:divBdr>
        <w:top w:val="none" w:sz="0" w:space="0" w:color="auto"/>
        <w:left w:val="none" w:sz="0" w:space="0" w:color="auto"/>
        <w:bottom w:val="none" w:sz="0" w:space="0" w:color="auto"/>
        <w:right w:val="none" w:sz="0" w:space="0" w:color="auto"/>
      </w:divBdr>
      <w:divsChild>
        <w:div w:id="25759853">
          <w:marLeft w:val="0"/>
          <w:marRight w:val="0"/>
          <w:marTop w:val="0"/>
          <w:marBottom w:val="0"/>
          <w:divBdr>
            <w:top w:val="none" w:sz="0" w:space="0" w:color="auto"/>
            <w:left w:val="none" w:sz="0" w:space="0" w:color="auto"/>
            <w:bottom w:val="none" w:sz="0" w:space="0" w:color="auto"/>
            <w:right w:val="none" w:sz="0" w:space="0" w:color="auto"/>
          </w:divBdr>
          <w:divsChild>
            <w:div w:id="1057363817">
              <w:marLeft w:val="0"/>
              <w:marRight w:val="0"/>
              <w:marTop w:val="480"/>
              <w:marBottom w:val="0"/>
              <w:divBdr>
                <w:top w:val="none" w:sz="0" w:space="0" w:color="auto"/>
                <w:left w:val="none" w:sz="0" w:space="0" w:color="auto"/>
                <w:bottom w:val="none" w:sz="0" w:space="0" w:color="auto"/>
                <w:right w:val="none" w:sz="0" w:space="0" w:color="auto"/>
              </w:divBdr>
            </w:div>
            <w:div w:id="755438335">
              <w:marLeft w:val="0"/>
              <w:marRight w:val="0"/>
              <w:marTop w:val="0"/>
              <w:marBottom w:val="0"/>
              <w:divBdr>
                <w:top w:val="none" w:sz="0" w:space="0" w:color="auto"/>
                <w:left w:val="none" w:sz="0" w:space="0" w:color="auto"/>
                <w:bottom w:val="none" w:sz="0" w:space="0" w:color="auto"/>
                <w:right w:val="none" w:sz="0" w:space="0" w:color="auto"/>
              </w:divBdr>
            </w:div>
            <w:div w:id="1555458817">
              <w:marLeft w:val="0"/>
              <w:marRight w:val="0"/>
              <w:marTop w:val="240"/>
              <w:marBottom w:val="0"/>
              <w:divBdr>
                <w:top w:val="none" w:sz="0" w:space="0" w:color="auto"/>
                <w:left w:val="none" w:sz="0" w:space="0" w:color="auto"/>
                <w:bottom w:val="none" w:sz="0" w:space="0" w:color="auto"/>
                <w:right w:val="none" w:sz="0" w:space="0" w:color="auto"/>
              </w:divBdr>
            </w:div>
            <w:div w:id="904024557">
              <w:marLeft w:val="0"/>
              <w:marRight w:val="0"/>
              <w:marTop w:val="240"/>
              <w:marBottom w:val="0"/>
              <w:divBdr>
                <w:top w:val="none" w:sz="0" w:space="0" w:color="auto"/>
                <w:left w:val="none" w:sz="0" w:space="0" w:color="auto"/>
                <w:bottom w:val="none" w:sz="0" w:space="0" w:color="auto"/>
                <w:right w:val="none" w:sz="0" w:space="0" w:color="auto"/>
              </w:divBdr>
            </w:div>
          </w:divsChild>
        </w:div>
        <w:div w:id="1209538085">
          <w:marLeft w:val="0"/>
          <w:marRight w:val="0"/>
          <w:marTop w:val="0"/>
          <w:marBottom w:val="0"/>
          <w:divBdr>
            <w:top w:val="none" w:sz="0" w:space="0" w:color="auto"/>
            <w:left w:val="none" w:sz="0" w:space="0" w:color="auto"/>
            <w:bottom w:val="none" w:sz="0" w:space="0" w:color="auto"/>
            <w:right w:val="none" w:sz="0" w:space="0" w:color="auto"/>
          </w:divBdr>
          <w:divsChild>
            <w:div w:id="936601270">
              <w:marLeft w:val="0"/>
              <w:marRight w:val="0"/>
              <w:marTop w:val="480"/>
              <w:marBottom w:val="0"/>
              <w:divBdr>
                <w:top w:val="none" w:sz="0" w:space="0" w:color="auto"/>
                <w:left w:val="none" w:sz="0" w:space="0" w:color="auto"/>
                <w:bottom w:val="none" w:sz="0" w:space="0" w:color="auto"/>
                <w:right w:val="none" w:sz="0" w:space="0" w:color="auto"/>
              </w:divBdr>
            </w:div>
            <w:div w:id="75565869">
              <w:marLeft w:val="0"/>
              <w:marRight w:val="0"/>
              <w:marTop w:val="0"/>
              <w:marBottom w:val="0"/>
              <w:divBdr>
                <w:top w:val="none" w:sz="0" w:space="0" w:color="auto"/>
                <w:left w:val="none" w:sz="0" w:space="0" w:color="auto"/>
                <w:bottom w:val="none" w:sz="0" w:space="0" w:color="auto"/>
                <w:right w:val="none" w:sz="0" w:space="0" w:color="auto"/>
              </w:divBdr>
            </w:div>
            <w:div w:id="1376855974">
              <w:marLeft w:val="0"/>
              <w:marRight w:val="0"/>
              <w:marTop w:val="240"/>
              <w:marBottom w:val="0"/>
              <w:divBdr>
                <w:top w:val="none" w:sz="0" w:space="0" w:color="auto"/>
                <w:left w:val="none" w:sz="0" w:space="0" w:color="auto"/>
                <w:bottom w:val="none" w:sz="0" w:space="0" w:color="auto"/>
                <w:right w:val="none" w:sz="0" w:space="0" w:color="auto"/>
              </w:divBdr>
            </w:div>
            <w:div w:id="7256885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95370086">
      <w:bodyDiv w:val="1"/>
      <w:marLeft w:val="0"/>
      <w:marRight w:val="0"/>
      <w:marTop w:val="0"/>
      <w:marBottom w:val="0"/>
      <w:divBdr>
        <w:top w:val="none" w:sz="0" w:space="0" w:color="auto"/>
        <w:left w:val="none" w:sz="0" w:space="0" w:color="auto"/>
        <w:bottom w:val="none" w:sz="0" w:space="0" w:color="auto"/>
        <w:right w:val="none" w:sz="0" w:space="0" w:color="auto"/>
      </w:divBdr>
    </w:div>
    <w:div w:id="880629988">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717937">
      <w:bodyDiv w:val="1"/>
      <w:marLeft w:val="0"/>
      <w:marRight w:val="0"/>
      <w:marTop w:val="0"/>
      <w:marBottom w:val="0"/>
      <w:divBdr>
        <w:top w:val="none" w:sz="0" w:space="0" w:color="auto"/>
        <w:left w:val="none" w:sz="0" w:space="0" w:color="auto"/>
        <w:bottom w:val="none" w:sz="0" w:space="0" w:color="auto"/>
        <w:right w:val="none" w:sz="0" w:space="0" w:color="auto"/>
      </w:divBdr>
      <w:divsChild>
        <w:div w:id="676200692">
          <w:marLeft w:val="0"/>
          <w:marRight w:val="0"/>
          <w:marTop w:val="0"/>
          <w:marBottom w:val="0"/>
          <w:divBdr>
            <w:top w:val="none" w:sz="0" w:space="0" w:color="auto"/>
            <w:left w:val="none" w:sz="0" w:space="0" w:color="auto"/>
            <w:bottom w:val="none" w:sz="0" w:space="0" w:color="auto"/>
            <w:right w:val="none" w:sz="0" w:space="0" w:color="auto"/>
          </w:divBdr>
          <w:divsChild>
            <w:div w:id="413019651">
              <w:marLeft w:val="0"/>
              <w:marRight w:val="0"/>
              <w:marTop w:val="480"/>
              <w:marBottom w:val="0"/>
              <w:divBdr>
                <w:top w:val="none" w:sz="0" w:space="0" w:color="auto"/>
                <w:left w:val="none" w:sz="0" w:space="0" w:color="auto"/>
                <w:bottom w:val="none" w:sz="0" w:space="0" w:color="auto"/>
                <w:right w:val="none" w:sz="0" w:space="0" w:color="auto"/>
              </w:divBdr>
            </w:div>
            <w:div w:id="1016006558">
              <w:marLeft w:val="0"/>
              <w:marRight w:val="0"/>
              <w:marTop w:val="0"/>
              <w:marBottom w:val="0"/>
              <w:divBdr>
                <w:top w:val="none" w:sz="0" w:space="0" w:color="auto"/>
                <w:left w:val="none" w:sz="0" w:space="0" w:color="auto"/>
                <w:bottom w:val="none" w:sz="0" w:space="0" w:color="auto"/>
                <w:right w:val="none" w:sz="0" w:space="0" w:color="auto"/>
              </w:divBdr>
            </w:div>
            <w:div w:id="1395159703">
              <w:marLeft w:val="0"/>
              <w:marRight w:val="0"/>
              <w:marTop w:val="240"/>
              <w:marBottom w:val="0"/>
              <w:divBdr>
                <w:top w:val="none" w:sz="0" w:space="0" w:color="auto"/>
                <w:left w:val="none" w:sz="0" w:space="0" w:color="auto"/>
                <w:bottom w:val="none" w:sz="0" w:space="0" w:color="auto"/>
                <w:right w:val="none" w:sz="0" w:space="0" w:color="auto"/>
              </w:divBdr>
            </w:div>
          </w:divsChild>
        </w:div>
        <w:div w:id="1681394141">
          <w:marLeft w:val="0"/>
          <w:marRight w:val="0"/>
          <w:marTop w:val="0"/>
          <w:marBottom w:val="0"/>
          <w:divBdr>
            <w:top w:val="none" w:sz="0" w:space="0" w:color="auto"/>
            <w:left w:val="none" w:sz="0" w:space="0" w:color="auto"/>
            <w:bottom w:val="none" w:sz="0" w:space="0" w:color="auto"/>
            <w:right w:val="none" w:sz="0" w:space="0" w:color="auto"/>
          </w:divBdr>
          <w:divsChild>
            <w:div w:id="605578076">
              <w:marLeft w:val="0"/>
              <w:marRight w:val="0"/>
              <w:marTop w:val="480"/>
              <w:marBottom w:val="0"/>
              <w:divBdr>
                <w:top w:val="none" w:sz="0" w:space="0" w:color="auto"/>
                <w:left w:val="none" w:sz="0" w:space="0" w:color="auto"/>
                <w:bottom w:val="none" w:sz="0" w:space="0" w:color="auto"/>
                <w:right w:val="none" w:sz="0" w:space="0" w:color="auto"/>
              </w:divBdr>
            </w:div>
            <w:div w:id="1893344729">
              <w:marLeft w:val="0"/>
              <w:marRight w:val="0"/>
              <w:marTop w:val="0"/>
              <w:marBottom w:val="0"/>
              <w:divBdr>
                <w:top w:val="none" w:sz="0" w:space="0" w:color="auto"/>
                <w:left w:val="none" w:sz="0" w:space="0" w:color="auto"/>
                <w:bottom w:val="none" w:sz="0" w:space="0" w:color="auto"/>
                <w:right w:val="none" w:sz="0" w:space="0" w:color="auto"/>
              </w:divBdr>
            </w:div>
            <w:div w:id="467435351">
              <w:marLeft w:val="0"/>
              <w:marRight w:val="0"/>
              <w:marTop w:val="240"/>
              <w:marBottom w:val="0"/>
              <w:divBdr>
                <w:top w:val="none" w:sz="0" w:space="0" w:color="auto"/>
                <w:left w:val="none" w:sz="0" w:space="0" w:color="auto"/>
                <w:bottom w:val="none" w:sz="0" w:space="0" w:color="auto"/>
                <w:right w:val="none" w:sz="0" w:space="0" w:color="auto"/>
              </w:divBdr>
            </w:div>
          </w:divsChild>
        </w:div>
        <w:div w:id="4063573">
          <w:marLeft w:val="0"/>
          <w:marRight w:val="0"/>
          <w:marTop w:val="0"/>
          <w:marBottom w:val="0"/>
          <w:divBdr>
            <w:top w:val="none" w:sz="0" w:space="0" w:color="auto"/>
            <w:left w:val="none" w:sz="0" w:space="0" w:color="auto"/>
            <w:bottom w:val="none" w:sz="0" w:space="0" w:color="auto"/>
            <w:right w:val="none" w:sz="0" w:space="0" w:color="auto"/>
          </w:divBdr>
          <w:divsChild>
            <w:div w:id="2077582166">
              <w:marLeft w:val="0"/>
              <w:marRight w:val="0"/>
              <w:marTop w:val="480"/>
              <w:marBottom w:val="0"/>
              <w:divBdr>
                <w:top w:val="none" w:sz="0" w:space="0" w:color="auto"/>
                <w:left w:val="none" w:sz="0" w:space="0" w:color="auto"/>
                <w:bottom w:val="none" w:sz="0" w:space="0" w:color="auto"/>
                <w:right w:val="none" w:sz="0" w:space="0" w:color="auto"/>
              </w:divBdr>
            </w:div>
          </w:divsChild>
        </w:div>
        <w:div w:id="1838689804">
          <w:marLeft w:val="0"/>
          <w:marRight w:val="0"/>
          <w:marTop w:val="0"/>
          <w:marBottom w:val="0"/>
          <w:divBdr>
            <w:top w:val="none" w:sz="0" w:space="0" w:color="auto"/>
            <w:left w:val="none" w:sz="0" w:space="0" w:color="auto"/>
            <w:bottom w:val="none" w:sz="0" w:space="0" w:color="auto"/>
            <w:right w:val="none" w:sz="0" w:space="0" w:color="auto"/>
          </w:divBdr>
          <w:divsChild>
            <w:div w:id="501354409">
              <w:marLeft w:val="0"/>
              <w:marRight w:val="0"/>
              <w:marTop w:val="480"/>
              <w:marBottom w:val="0"/>
              <w:divBdr>
                <w:top w:val="none" w:sz="0" w:space="0" w:color="auto"/>
                <w:left w:val="none" w:sz="0" w:space="0" w:color="auto"/>
                <w:bottom w:val="none" w:sz="0" w:space="0" w:color="auto"/>
                <w:right w:val="none" w:sz="0" w:space="0" w:color="auto"/>
              </w:divBdr>
            </w:div>
            <w:div w:id="1109474600">
              <w:marLeft w:val="0"/>
              <w:marRight w:val="0"/>
              <w:marTop w:val="0"/>
              <w:marBottom w:val="0"/>
              <w:divBdr>
                <w:top w:val="none" w:sz="0" w:space="0" w:color="auto"/>
                <w:left w:val="none" w:sz="0" w:space="0" w:color="auto"/>
                <w:bottom w:val="none" w:sz="0" w:space="0" w:color="auto"/>
                <w:right w:val="none" w:sz="0" w:space="0" w:color="auto"/>
              </w:divBdr>
            </w:div>
            <w:div w:id="1105805950">
              <w:marLeft w:val="0"/>
              <w:marRight w:val="0"/>
              <w:marTop w:val="240"/>
              <w:marBottom w:val="0"/>
              <w:divBdr>
                <w:top w:val="none" w:sz="0" w:space="0" w:color="auto"/>
                <w:left w:val="none" w:sz="0" w:space="0" w:color="auto"/>
                <w:bottom w:val="none" w:sz="0" w:space="0" w:color="auto"/>
                <w:right w:val="none" w:sz="0" w:space="0" w:color="auto"/>
              </w:divBdr>
            </w:div>
            <w:div w:id="41367598">
              <w:marLeft w:val="0"/>
              <w:marRight w:val="0"/>
              <w:marTop w:val="240"/>
              <w:marBottom w:val="0"/>
              <w:divBdr>
                <w:top w:val="none" w:sz="0" w:space="0" w:color="auto"/>
                <w:left w:val="none" w:sz="0" w:space="0" w:color="auto"/>
                <w:bottom w:val="none" w:sz="0" w:space="0" w:color="auto"/>
                <w:right w:val="none" w:sz="0" w:space="0" w:color="auto"/>
              </w:divBdr>
            </w:div>
            <w:div w:id="1164470049">
              <w:marLeft w:val="0"/>
              <w:marRight w:val="0"/>
              <w:marTop w:val="240"/>
              <w:marBottom w:val="0"/>
              <w:divBdr>
                <w:top w:val="none" w:sz="0" w:space="0" w:color="auto"/>
                <w:left w:val="none" w:sz="0" w:space="0" w:color="auto"/>
                <w:bottom w:val="none" w:sz="0" w:space="0" w:color="auto"/>
                <w:right w:val="none" w:sz="0" w:space="0" w:color="auto"/>
              </w:divBdr>
            </w:div>
            <w:div w:id="12343141">
              <w:marLeft w:val="0"/>
              <w:marRight w:val="0"/>
              <w:marTop w:val="240"/>
              <w:marBottom w:val="0"/>
              <w:divBdr>
                <w:top w:val="none" w:sz="0" w:space="0" w:color="auto"/>
                <w:left w:val="none" w:sz="0" w:space="0" w:color="auto"/>
                <w:bottom w:val="none" w:sz="0" w:space="0" w:color="auto"/>
                <w:right w:val="none" w:sz="0" w:space="0" w:color="auto"/>
              </w:divBdr>
            </w:div>
            <w:div w:id="1778597391">
              <w:marLeft w:val="0"/>
              <w:marRight w:val="0"/>
              <w:marTop w:val="240"/>
              <w:marBottom w:val="0"/>
              <w:divBdr>
                <w:top w:val="none" w:sz="0" w:space="0" w:color="auto"/>
                <w:left w:val="none" w:sz="0" w:space="0" w:color="auto"/>
                <w:bottom w:val="none" w:sz="0" w:space="0" w:color="auto"/>
                <w:right w:val="none" w:sz="0" w:space="0" w:color="auto"/>
              </w:divBdr>
            </w:div>
          </w:divsChild>
        </w:div>
        <w:div w:id="186873494">
          <w:marLeft w:val="0"/>
          <w:marRight w:val="0"/>
          <w:marTop w:val="0"/>
          <w:marBottom w:val="0"/>
          <w:divBdr>
            <w:top w:val="none" w:sz="0" w:space="0" w:color="auto"/>
            <w:left w:val="none" w:sz="0" w:space="0" w:color="auto"/>
            <w:bottom w:val="none" w:sz="0" w:space="0" w:color="auto"/>
            <w:right w:val="none" w:sz="0" w:space="0" w:color="auto"/>
          </w:divBdr>
          <w:divsChild>
            <w:div w:id="681323240">
              <w:marLeft w:val="0"/>
              <w:marRight w:val="0"/>
              <w:marTop w:val="480"/>
              <w:marBottom w:val="0"/>
              <w:divBdr>
                <w:top w:val="none" w:sz="0" w:space="0" w:color="auto"/>
                <w:left w:val="none" w:sz="0" w:space="0" w:color="auto"/>
                <w:bottom w:val="none" w:sz="0" w:space="0" w:color="auto"/>
                <w:right w:val="none" w:sz="0" w:space="0" w:color="auto"/>
              </w:divBdr>
            </w:div>
          </w:divsChild>
        </w:div>
        <w:div w:id="1452439312">
          <w:marLeft w:val="0"/>
          <w:marRight w:val="0"/>
          <w:marTop w:val="0"/>
          <w:marBottom w:val="0"/>
          <w:divBdr>
            <w:top w:val="none" w:sz="0" w:space="0" w:color="auto"/>
            <w:left w:val="none" w:sz="0" w:space="0" w:color="auto"/>
            <w:bottom w:val="none" w:sz="0" w:space="0" w:color="auto"/>
            <w:right w:val="none" w:sz="0" w:space="0" w:color="auto"/>
          </w:divBdr>
          <w:divsChild>
            <w:div w:id="2019889177">
              <w:marLeft w:val="0"/>
              <w:marRight w:val="0"/>
              <w:marTop w:val="480"/>
              <w:marBottom w:val="0"/>
              <w:divBdr>
                <w:top w:val="none" w:sz="0" w:space="0" w:color="auto"/>
                <w:left w:val="none" w:sz="0" w:space="0" w:color="auto"/>
                <w:bottom w:val="none" w:sz="0" w:space="0" w:color="auto"/>
                <w:right w:val="none" w:sz="0" w:space="0" w:color="auto"/>
              </w:divBdr>
            </w:div>
            <w:div w:id="579170130">
              <w:marLeft w:val="0"/>
              <w:marRight w:val="0"/>
              <w:marTop w:val="0"/>
              <w:marBottom w:val="0"/>
              <w:divBdr>
                <w:top w:val="none" w:sz="0" w:space="0" w:color="auto"/>
                <w:left w:val="none" w:sz="0" w:space="0" w:color="auto"/>
                <w:bottom w:val="none" w:sz="0" w:space="0" w:color="auto"/>
                <w:right w:val="none" w:sz="0" w:space="0" w:color="auto"/>
              </w:divBdr>
            </w:div>
            <w:div w:id="1284268611">
              <w:marLeft w:val="0"/>
              <w:marRight w:val="0"/>
              <w:marTop w:val="240"/>
              <w:marBottom w:val="0"/>
              <w:divBdr>
                <w:top w:val="none" w:sz="0" w:space="0" w:color="auto"/>
                <w:left w:val="none" w:sz="0" w:space="0" w:color="auto"/>
                <w:bottom w:val="none" w:sz="0" w:space="0" w:color="auto"/>
                <w:right w:val="none" w:sz="0" w:space="0" w:color="auto"/>
              </w:divBdr>
            </w:div>
            <w:div w:id="1183587749">
              <w:marLeft w:val="0"/>
              <w:marRight w:val="0"/>
              <w:marTop w:val="240"/>
              <w:marBottom w:val="0"/>
              <w:divBdr>
                <w:top w:val="none" w:sz="0" w:space="0" w:color="auto"/>
                <w:left w:val="none" w:sz="0" w:space="0" w:color="auto"/>
                <w:bottom w:val="none" w:sz="0" w:space="0" w:color="auto"/>
                <w:right w:val="none" w:sz="0" w:space="0" w:color="auto"/>
              </w:divBdr>
            </w:div>
          </w:divsChild>
        </w:div>
        <w:div w:id="299923667">
          <w:marLeft w:val="0"/>
          <w:marRight w:val="0"/>
          <w:marTop w:val="0"/>
          <w:marBottom w:val="0"/>
          <w:divBdr>
            <w:top w:val="none" w:sz="0" w:space="0" w:color="auto"/>
            <w:left w:val="none" w:sz="0" w:space="0" w:color="auto"/>
            <w:bottom w:val="none" w:sz="0" w:space="0" w:color="auto"/>
            <w:right w:val="none" w:sz="0" w:space="0" w:color="auto"/>
          </w:divBdr>
          <w:divsChild>
            <w:div w:id="1252545964">
              <w:marLeft w:val="0"/>
              <w:marRight w:val="0"/>
              <w:marTop w:val="480"/>
              <w:marBottom w:val="0"/>
              <w:divBdr>
                <w:top w:val="none" w:sz="0" w:space="0" w:color="auto"/>
                <w:left w:val="none" w:sz="0" w:space="0" w:color="auto"/>
                <w:bottom w:val="none" w:sz="0" w:space="0" w:color="auto"/>
                <w:right w:val="none" w:sz="0" w:space="0" w:color="auto"/>
              </w:divBdr>
            </w:div>
            <w:div w:id="1233659036">
              <w:marLeft w:val="0"/>
              <w:marRight w:val="0"/>
              <w:marTop w:val="0"/>
              <w:marBottom w:val="0"/>
              <w:divBdr>
                <w:top w:val="none" w:sz="0" w:space="0" w:color="auto"/>
                <w:left w:val="none" w:sz="0" w:space="0" w:color="auto"/>
                <w:bottom w:val="none" w:sz="0" w:space="0" w:color="auto"/>
                <w:right w:val="none" w:sz="0" w:space="0" w:color="auto"/>
              </w:divBdr>
            </w:div>
            <w:div w:id="2024279274">
              <w:marLeft w:val="0"/>
              <w:marRight w:val="0"/>
              <w:marTop w:val="240"/>
              <w:marBottom w:val="0"/>
              <w:divBdr>
                <w:top w:val="none" w:sz="0" w:space="0" w:color="auto"/>
                <w:left w:val="none" w:sz="0" w:space="0" w:color="auto"/>
                <w:bottom w:val="none" w:sz="0" w:space="0" w:color="auto"/>
                <w:right w:val="none" w:sz="0" w:space="0" w:color="auto"/>
              </w:divBdr>
            </w:div>
            <w:div w:id="117921165">
              <w:marLeft w:val="0"/>
              <w:marRight w:val="0"/>
              <w:marTop w:val="240"/>
              <w:marBottom w:val="0"/>
              <w:divBdr>
                <w:top w:val="none" w:sz="0" w:space="0" w:color="auto"/>
                <w:left w:val="none" w:sz="0" w:space="0" w:color="auto"/>
                <w:bottom w:val="none" w:sz="0" w:space="0" w:color="auto"/>
                <w:right w:val="none" w:sz="0" w:space="0" w:color="auto"/>
              </w:divBdr>
            </w:div>
          </w:divsChild>
        </w:div>
        <w:div w:id="982390138">
          <w:marLeft w:val="0"/>
          <w:marRight w:val="0"/>
          <w:marTop w:val="0"/>
          <w:marBottom w:val="0"/>
          <w:divBdr>
            <w:top w:val="none" w:sz="0" w:space="0" w:color="auto"/>
            <w:left w:val="none" w:sz="0" w:space="0" w:color="auto"/>
            <w:bottom w:val="none" w:sz="0" w:space="0" w:color="auto"/>
            <w:right w:val="none" w:sz="0" w:space="0" w:color="auto"/>
          </w:divBdr>
          <w:divsChild>
            <w:div w:id="1631017154">
              <w:marLeft w:val="0"/>
              <w:marRight w:val="0"/>
              <w:marTop w:val="480"/>
              <w:marBottom w:val="0"/>
              <w:divBdr>
                <w:top w:val="none" w:sz="0" w:space="0" w:color="auto"/>
                <w:left w:val="none" w:sz="0" w:space="0" w:color="auto"/>
                <w:bottom w:val="none" w:sz="0" w:space="0" w:color="auto"/>
                <w:right w:val="none" w:sz="0" w:space="0" w:color="auto"/>
              </w:divBdr>
            </w:div>
            <w:div w:id="747772023">
              <w:marLeft w:val="0"/>
              <w:marRight w:val="0"/>
              <w:marTop w:val="0"/>
              <w:marBottom w:val="0"/>
              <w:divBdr>
                <w:top w:val="none" w:sz="0" w:space="0" w:color="auto"/>
                <w:left w:val="none" w:sz="0" w:space="0" w:color="auto"/>
                <w:bottom w:val="none" w:sz="0" w:space="0" w:color="auto"/>
                <w:right w:val="none" w:sz="0" w:space="0" w:color="auto"/>
              </w:divBdr>
            </w:div>
            <w:div w:id="554659839">
              <w:marLeft w:val="0"/>
              <w:marRight w:val="0"/>
              <w:marTop w:val="240"/>
              <w:marBottom w:val="0"/>
              <w:divBdr>
                <w:top w:val="none" w:sz="0" w:space="0" w:color="auto"/>
                <w:left w:val="none" w:sz="0" w:space="0" w:color="auto"/>
                <w:bottom w:val="none" w:sz="0" w:space="0" w:color="auto"/>
                <w:right w:val="none" w:sz="0" w:space="0" w:color="auto"/>
              </w:divBdr>
            </w:div>
            <w:div w:id="777066859">
              <w:marLeft w:val="0"/>
              <w:marRight w:val="0"/>
              <w:marTop w:val="240"/>
              <w:marBottom w:val="0"/>
              <w:divBdr>
                <w:top w:val="none" w:sz="0" w:space="0" w:color="auto"/>
                <w:left w:val="none" w:sz="0" w:space="0" w:color="auto"/>
                <w:bottom w:val="none" w:sz="0" w:space="0" w:color="auto"/>
                <w:right w:val="none" w:sz="0" w:space="0" w:color="auto"/>
              </w:divBdr>
            </w:div>
            <w:div w:id="631906881">
              <w:marLeft w:val="425"/>
              <w:marRight w:val="0"/>
              <w:marTop w:val="0"/>
              <w:marBottom w:val="0"/>
              <w:divBdr>
                <w:top w:val="none" w:sz="0" w:space="0" w:color="auto"/>
                <w:left w:val="none" w:sz="0" w:space="0" w:color="auto"/>
                <w:bottom w:val="none" w:sz="0" w:space="0" w:color="auto"/>
                <w:right w:val="none" w:sz="0" w:space="0" w:color="auto"/>
              </w:divBdr>
            </w:div>
            <w:div w:id="923992282">
              <w:marLeft w:val="425"/>
              <w:marRight w:val="0"/>
              <w:marTop w:val="0"/>
              <w:marBottom w:val="0"/>
              <w:divBdr>
                <w:top w:val="none" w:sz="0" w:space="0" w:color="auto"/>
                <w:left w:val="none" w:sz="0" w:space="0" w:color="auto"/>
                <w:bottom w:val="none" w:sz="0" w:space="0" w:color="auto"/>
                <w:right w:val="none" w:sz="0" w:space="0" w:color="auto"/>
              </w:divBdr>
            </w:div>
            <w:div w:id="878519501">
              <w:marLeft w:val="0"/>
              <w:marRight w:val="0"/>
              <w:marTop w:val="240"/>
              <w:marBottom w:val="0"/>
              <w:divBdr>
                <w:top w:val="none" w:sz="0" w:space="0" w:color="auto"/>
                <w:left w:val="none" w:sz="0" w:space="0" w:color="auto"/>
                <w:bottom w:val="none" w:sz="0" w:space="0" w:color="auto"/>
                <w:right w:val="none" w:sz="0" w:space="0" w:color="auto"/>
              </w:divBdr>
            </w:div>
            <w:div w:id="1683048756">
              <w:marLeft w:val="0"/>
              <w:marRight w:val="0"/>
              <w:marTop w:val="240"/>
              <w:marBottom w:val="0"/>
              <w:divBdr>
                <w:top w:val="none" w:sz="0" w:space="0" w:color="auto"/>
                <w:left w:val="none" w:sz="0" w:space="0" w:color="auto"/>
                <w:bottom w:val="none" w:sz="0" w:space="0" w:color="auto"/>
                <w:right w:val="none" w:sz="0" w:space="0" w:color="auto"/>
              </w:divBdr>
            </w:div>
            <w:div w:id="2038852284">
              <w:marLeft w:val="425"/>
              <w:marRight w:val="0"/>
              <w:marTop w:val="0"/>
              <w:marBottom w:val="0"/>
              <w:divBdr>
                <w:top w:val="none" w:sz="0" w:space="0" w:color="auto"/>
                <w:left w:val="none" w:sz="0" w:space="0" w:color="auto"/>
                <w:bottom w:val="none" w:sz="0" w:space="0" w:color="auto"/>
                <w:right w:val="none" w:sz="0" w:space="0" w:color="auto"/>
              </w:divBdr>
            </w:div>
            <w:div w:id="1357846298">
              <w:marLeft w:val="425"/>
              <w:marRight w:val="0"/>
              <w:marTop w:val="0"/>
              <w:marBottom w:val="0"/>
              <w:divBdr>
                <w:top w:val="none" w:sz="0" w:space="0" w:color="auto"/>
                <w:left w:val="none" w:sz="0" w:space="0" w:color="auto"/>
                <w:bottom w:val="none" w:sz="0" w:space="0" w:color="auto"/>
                <w:right w:val="none" w:sz="0" w:space="0" w:color="auto"/>
              </w:divBdr>
            </w:div>
            <w:div w:id="1538203335">
              <w:marLeft w:val="425"/>
              <w:marRight w:val="0"/>
              <w:marTop w:val="0"/>
              <w:marBottom w:val="0"/>
              <w:divBdr>
                <w:top w:val="none" w:sz="0" w:space="0" w:color="auto"/>
                <w:left w:val="none" w:sz="0" w:space="0" w:color="auto"/>
                <w:bottom w:val="none" w:sz="0" w:space="0" w:color="auto"/>
                <w:right w:val="none" w:sz="0" w:space="0" w:color="auto"/>
              </w:divBdr>
            </w:div>
          </w:divsChild>
        </w:div>
        <w:div w:id="138965178">
          <w:marLeft w:val="0"/>
          <w:marRight w:val="0"/>
          <w:marTop w:val="0"/>
          <w:marBottom w:val="0"/>
          <w:divBdr>
            <w:top w:val="none" w:sz="0" w:space="0" w:color="auto"/>
            <w:left w:val="none" w:sz="0" w:space="0" w:color="auto"/>
            <w:bottom w:val="none" w:sz="0" w:space="0" w:color="auto"/>
            <w:right w:val="none" w:sz="0" w:space="0" w:color="auto"/>
          </w:divBdr>
          <w:divsChild>
            <w:div w:id="177138753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0108">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257404520">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5672100">
      <w:bodyDiv w:val="1"/>
      <w:marLeft w:val="0"/>
      <w:marRight w:val="0"/>
      <w:marTop w:val="0"/>
      <w:marBottom w:val="0"/>
      <w:divBdr>
        <w:top w:val="none" w:sz="0" w:space="0" w:color="auto"/>
        <w:left w:val="none" w:sz="0" w:space="0" w:color="auto"/>
        <w:bottom w:val="none" w:sz="0" w:space="0" w:color="auto"/>
        <w:right w:val="none" w:sz="0" w:space="0" w:color="auto"/>
      </w:divBdr>
    </w:div>
    <w:div w:id="1294676868">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72904115">
      <w:bodyDiv w:val="1"/>
      <w:marLeft w:val="0"/>
      <w:marRight w:val="0"/>
      <w:marTop w:val="0"/>
      <w:marBottom w:val="0"/>
      <w:divBdr>
        <w:top w:val="none" w:sz="0" w:space="0" w:color="auto"/>
        <w:left w:val="none" w:sz="0" w:space="0" w:color="auto"/>
        <w:bottom w:val="none" w:sz="0" w:space="0" w:color="auto"/>
        <w:right w:val="none" w:sz="0" w:space="0" w:color="auto"/>
      </w:divBdr>
      <w:divsChild>
        <w:div w:id="1875078535">
          <w:marLeft w:val="0"/>
          <w:marRight w:val="0"/>
          <w:marTop w:val="0"/>
          <w:marBottom w:val="0"/>
          <w:divBdr>
            <w:top w:val="none" w:sz="0" w:space="0" w:color="auto"/>
            <w:left w:val="none" w:sz="0" w:space="0" w:color="auto"/>
            <w:bottom w:val="none" w:sz="0" w:space="0" w:color="auto"/>
            <w:right w:val="none" w:sz="0" w:space="0" w:color="auto"/>
          </w:divBdr>
          <w:divsChild>
            <w:div w:id="2117796570">
              <w:marLeft w:val="0"/>
              <w:marRight w:val="0"/>
              <w:marTop w:val="480"/>
              <w:marBottom w:val="0"/>
              <w:divBdr>
                <w:top w:val="none" w:sz="0" w:space="0" w:color="auto"/>
                <w:left w:val="none" w:sz="0" w:space="0" w:color="auto"/>
                <w:bottom w:val="none" w:sz="0" w:space="0" w:color="auto"/>
                <w:right w:val="none" w:sz="0" w:space="0" w:color="auto"/>
              </w:divBdr>
            </w:div>
            <w:div w:id="1570774607">
              <w:marLeft w:val="0"/>
              <w:marRight w:val="0"/>
              <w:marTop w:val="0"/>
              <w:marBottom w:val="0"/>
              <w:divBdr>
                <w:top w:val="none" w:sz="0" w:space="0" w:color="auto"/>
                <w:left w:val="none" w:sz="0" w:space="0" w:color="auto"/>
                <w:bottom w:val="none" w:sz="0" w:space="0" w:color="auto"/>
                <w:right w:val="none" w:sz="0" w:space="0" w:color="auto"/>
              </w:divBdr>
            </w:div>
            <w:div w:id="1294556152">
              <w:marLeft w:val="0"/>
              <w:marRight w:val="0"/>
              <w:marTop w:val="240"/>
              <w:marBottom w:val="0"/>
              <w:divBdr>
                <w:top w:val="none" w:sz="0" w:space="0" w:color="auto"/>
                <w:left w:val="none" w:sz="0" w:space="0" w:color="auto"/>
                <w:bottom w:val="none" w:sz="0" w:space="0" w:color="auto"/>
                <w:right w:val="none" w:sz="0" w:space="0" w:color="auto"/>
              </w:divBdr>
            </w:div>
            <w:div w:id="1466657952">
              <w:marLeft w:val="0"/>
              <w:marRight w:val="0"/>
              <w:marTop w:val="240"/>
              <w:marBottom w:val="0"/>
              <w:divBdr>
                <w:top w:val="none" w:sz="0" w:space="0" w:color="auto"/>
                <w:left w:val="none" w:sz="0" w:space="0" w:color="auto"/>
                <w:bottom w:val="none" w:sz="0" w:space="0" w:color="auto"/>
                <w:right w:val="none" w:sz="0" w:space="0" w:color="auto"/>
              </w:divBdr>
            </w:div>
          </w:divsChild>
        </w:div>
        <w:div w:id="1168793139">
          <w:marLeft w:val="0"/>
          <w:marRight w:val="0"/>
          <w:marTop w:val="0"/>
          <w:marBottom w:val="0"/>
          <w:divBdr>
            <w:top w:val="none" w:sz="0" w:space="0" w:color="auto"/>
            <w:left w:val="none" w:sz="0" w:space="0" w:color="auto"/>
            <w:bottom w:val="none" w:sz="0" w:space="0" w:color="auto"/>
            <w:right w:val="none" w:sz="0" w:space="0" w:color="auto"/>
          </w:divBdr>
          <w:divsChild>
            <w:div w:id="2035303907">
              <w:marLeft w:val="0"/>
              <w:marRight w:val="0"/>
              <w:marTop w:val="480"/>
              <w:marBottom w:val="0"/>
              <w:divBdr>
                <w:top w:val="none" w:sz="0" w:space="0" w:color="auto"/>
                <w:left w:val="none" w:sz="0" w:space="0" w:color="auto"/>
                <w:bottom w:val="none" w:sz="0" w:space="0" w:color="auto"/>
                <w:right w:val="none" w:sz="0" w:space="0" w:color="auto"/>
              </w:divBdr>
            </w:div>
            <w:div w:id="720711865">
              <w:marLeft w:val="0"/>
              <w:marRight w:val="0"/>
              <w:marTop w:val="0"/>
              <w:marBottom w:val="0"/>
              <w:divBdr>
                <w:top w:val="none" w:sz="0" w:space="0" w:color="auto"/>
                <w:left w:val="none" w:sz="0" w:space="0" w:color="auto"/>
                <w:bottom w:val="none" w:sz="0" w:space="0" w:color="auto"/>
                <w:right w:val="none" w:sz="0" w:space="0" w:color="auto"/>
              </w:divBdr>
            </w:div>
            <w:div w:id="768281763">
              <w:marLeft w:val="0"/>
              <w:marRight w:val="0"/>
              <w:marTop w:val="240"/>
              <w:marBottom w:val="0"/>
              <w:divBdr>
                <w:top w:val="none" w:sz="0" w:space="0" w:color="auto"/>
                <w:left w:val="none" w:sz="0" w:space="0" w:color="auto"/>
                <w:bottom w:val="none" w:sz="0" w:space="0" w:color="auto"/>
                <w:right w:val="none" w:sz="0" w:space="0" w:color="auto"/>
              </w:divBdr>
            </w:div>
            <w:div w:id="13890667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814174231">
      <w:bodyDiv w:val="1"/>
      <w:marLeft w:val="0"/>
      <w:marRight w:val="0"/>
      <w:marTop w:val="0"/>
      <w:marBottom w:val="0"/>
      <w:divBdr>
        <w:top w:val="none" w:sz="0" w:space="0" w:color="auto"/>
        <w:left w:val="none" w:sz="0" w:space="0" w:color="auto"/>
        <w:bottom w:val="none" w:sz="0" w:space="0" w:color="auto"/>
        <w:right w:val="none" w:sz="0" w:space="0" w:color="auto"/>
      </w:divBdr>
      <w:divsChild>
        <w:div w:id="2078162841">
          <w:marLeft w:val="0"/>
          <w:marRight w:val="0"/>
          <w:marTop w:val="480"/>
          <w:marBottom w:val="0"/>
          <w:divBdr>
            <w:top w:val="none" w:sz="0" w:space="0" w:color="auto"/>
            <w:left w:val="none" w:sz="0" w:space="0" w:color="auto"/>
            <w:bottom w:val="none" w:sz="0" w:space="0" w:color="auto"/>
            <w:right w:val="none" w:sz="0" w:space="0" w:color="auto"/>
          </w:divBdr>
        </w:div>
        <w:div w:id="1948806244">
          <w:marLeft w:val="0"/>
          <w:marRight w:val="0"/>
          <w:marTop w:val="0"/>
          <w:marBottom w:val="0"/>
          <w:divBdr>
            <w:top w:val="none" w:sz="0" w:space="0" w:color="auto"/>
            <w:left w:val="none" w:sz="0" w:space="0" w:color="auto"/>
            <w:bottom w:val="none" w:sz="0" w:space="0" w:color="auto"/>
            <w:right w:val="none" w:sz="0" w:space="0" w:color="auto"/>
          </w:divBdr>
        </w:div>
        <w:div w:id="1324895834">
          <w:marLeft w:val="0"/>
          <w:marRight w:val="0"/>
          <w:marTop w:val="240"/>
          <w:marBottom w:val="0"/>
          <w:divBdr>
            <w:top w:val="none" w:sz="0" w:space="0" w:color="auto"/>
            <w:left w:val="none" w:sz="0" w:space="0" w:color="auto"/>
            <w:bottom w:val="none" w:sz="0" w:space="0" w:color="auto"/>
            <w:right w:val="none" w:sz="0" w:space="0" w:color="auto"/>
          </w:divBdr>
        </w:div>
      </w:divsChild>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713166">
      <w:bodyDiv w:val="1"/>
      <w:marLeft w:val="0"/>
      <w:marRight w:val="0"/>
      <w:marTop w:val="0"/>
      <w:marBottom w:val="0"/>
      <w:divBdr>
        <w:top w:val="none" w:sz="0" w:space="0" w:color="auto"/>
        <w:left w:val="none" w:sz="0" w:space="0" w:color="auto"/>
        <w:bottom w:val="none" w:sz="0" w:space="0" w:color="auto"/>
        <w:right w:val="none" w:sz="0" w:space="0" w:color="auto"/>
      </w:divBdr>
    </w:div>
    <w:div w:id="1860584491">
      <w:bodyDiv w:val="1"/>
      <w:marLeft w:val="0"/>
      <w:marRight w:val="0"/>
      <w:marTop w:val="0"/>
      <w:marBottom w:val="0"/>
      <w:divBdr>
        <w:top w:val="none" w:sz="0" w:space="0" w:color="auto"/>
        <w:left w:val="none" w:sz="0" w:space="0" w:color="auto"/>
        <w:bottom w:val="none" w:sz="0" w:space="0" w:color="auto"/>
        <w:right w:val="none" w:sz="0" w:space="0" w:color="auto"/>
      </w:divBdr>
      <w:divsChild>
        <w:div w:id="1404572724">
          <w:marLeft w:val="0"/>
          <w:marRight w:val="0"/>
          <w:marTop w:val="0"/>
          <w:marBottom w:val="0"/>
          <w:divBdr>
            <w:top w:val="none" w:sz="0" w:space="0" w:color="auto"/>
            <w:left w:val="none" w:sz="0" w:space="0" w:color="auto"/>
            <w:bottom w:val="none" w:sz="0" w:space="0" w:color="auto"/>
            <w:right w:val="none" w:sz="0" w:space="0" w:color="auto"/>
          </w:divBdr>
          <w:divsChild>
            <w:div w:id="1971323032">
              <w:marLeft w:val="0"/>
              <w:marRight w:val="0"/>
              <w:marTop w:val="480"/>
              <w:marBottom w:val="0"/>
              <w:divBdr>
                <w:top w:val="none" w:sz="0" w:space="0" w:color="auto"/>
                <w:left w:val="none" w:sz="0" w:space="0" w:color="auto"/>
                <w:bottom w:val="none" w:sz="0" w:space="0" w:color="auto"/>
                <w:right w:val="none" w:sz="0" w:space="0" w:color="auto"/>
              </w:divBdr>
            </w:div>
            <w:div w:id="1161239282">
              <w:marLeft w:val="0"/>
              <w:marRight w:val="0"/>
              <w:marTop w:val="0"/>
              <w:marBottom w:val="0"/>
              <w:divBdr>
                <w:top w:val="none" w:sz="0" w:space="0" w:color="auto"/>
                <w:left w:val="none" w:sz="0" w:space="0" w:color="auto"/>
                <w:bottom w:val="none" w:sz="0" w:space="0" w:color="auto"/>
                <w:right w:val="none" w:sz="0" w:space="0" w:color="auto"/>
              </w:divBdr>
            </w:div>
            <w:div w:id="949967010">
              <w:marLeft w:val="0"/>
              <w:marRight w:val="0"/>
              <w:marTop w:val="240"/>
              <w:marBottom w:val="0"/>
              <w:divBdr>
                <w:top w:val="none" w:sz="0" w:space="0" w:color="auto"/>
                <w:left w:val="none" w:sz="0" w:space="0" w:color="auto"/>
                <w:bottom w:val="none" w:sz="0" w:space="0" w:color="auto"/>
                <w:right w:val="none" w:sz="0" w:space="0" w:color="auto"/>
              </w:divBdr>
            </w:div>
          </w:divsChild>
        </w:div>
        <w:div w:id="359404894">
          <w:marLeft w:val="0"/>
          <w:marRight w:val="0"/>
          <w:marTop w:val="0"/>
          <w:marBottom w:val="0"/>
          <w:divBdr>
            <w:top w:val="none" w:sz="0" w:space="0" w:color="auto"/>
            <w:left w:val="none" w:sz="0" w:space="0" w:color="auto"/>
            <w:bottom w:val="none" w:sz="0" w:space="0" w:color="auto"/>
            <w:right w:val="none" w:sz="0" w:space="0" w:color="auto"/>
          </w:divBdr>
          <w:divsChild>
            <w:div w:id="311182517">
              <w:marLeft w:val="0"/>
              <w:marRight w:val="0"/>
              <w:marTop w:val="480"/>
              <w:marBottom w:val="0"/>
              <w:divBdr>
                <w:top w:val="none" w:sz="0" w:space="0" w:color="auto"/>
                <w:left w:val="none" w:sz="0" w:space="0" w:color="auto"/>
                <w:bottom w:val="none" w:sz="0" w:space="0" w:color="auto"/>
                <w:right w:val="none" w:sz="0" w:space="0" w:color="auto"/>
              </w:divBdr>
            </w:div>
            <w:div w:id="1902868640">
              <w:marLeft w:val="0"/>
              <w:marRight w:val="0"/>
              <w:marTop w:val="0"/>
              <w:marBottom w:val="0"/>
              <w:divBdr>
                <w:top w:val="none" w:sz="0" w:space="0" w:color="auto"/>
                <w:left w:val="none" w:sz="0" w:space="0" w:color="auto"/>
                <w:bottom w:val="none" w:sz="0" w:space="0" w:color="auto"/>
                <w:right w:val="none" w:sz="0" w:space="0" w:color="auto"/>
              </w:divBdr>
            </w:div>
            <w:div w:id="1125350196">
              <w:marLeft w:val="0"/>
              <w:marRight w:val="0"/>
              <w:marTop w:val="240"/>
              <w:marBottom w:val="0"/>
              <w:divBdr>
                <w:top w:val="none" w:sz="0" w:space="0" w:color="auto"/>
                <w:left w:val="none" w:sz="0" w:space="0" w:color="auto"/>
                <w:bottom w:val="none" w:sz="0" w:space="0" w:color="auto"/>
                <w:right w:val="none" w:sz="0" w:space="0" w:color="auto"/>
              </w:divBdr>
            </w:div>
          </w:divsChild>
        </w:div>
        <w:div w:id="2054688358">
          <w:marLeft w:val="0"/>
          <w:marRight w:val="0"/>
          <w:marTop w:val="0"/>
          <w:marBottom w:val="0"/>
          <w:divBdr>
            <w:top w:val="none" w:sz="0" w:space="0" w:color="auto"/>
            <w:left w:val="none" w:sz="0" w:space="0" w:color="auto"/>
            <w:bottom w:val="none" w:sz="0" w:space="0" w:color="auto"/>
            <w:right w:val="none" w:sz="0" w:space="0" w:color="auto"/>
          </w:divBdr>
          <w:divsChild>
            <w:div w:id="1409764727">
              <w:marLeft w:val="0"/>
              <w:marRight w:val="0"/>
              <w:marTop w:val="480"/>
              <w:marBottom w:val="0"/>
              <w:divBdr>
                <w:top w:val="none" w:sz="0" w:space="0" w:color="auto"/>
                <w:left w:val="none" w:sz="0" w:space="0" w:color="auto"/>
                <w:bottom w:val="none" w:sz="0" w:space="0" w:color="auto"/>
                <w:right w:val="none" w:sz="0" w:space="0" w:color="auto"/>
              </w:divBdr>
            </w:div>
          </w:divsChild>
        </w:div>
        <w:div w:id="334845002">
          <w:marLeft w:val="0"/>
          <w:marRight w:val="0"/>
          <w:marTop w:val="0"/>
          <w:marBottom w:val="0"/>
          <w:divBdr>
            <w:top w:val="none" w:sz="0" w:space="0" w:color="auto"/>
            <w:left w:val="none" w:sz="0" w:space="0" w:color="auto"/>
            <w:bottom w:val="none" w:sz="0" w:space="0" w:color="auto"/>
            <w:right w:val="none" w:sz="0" w:space="0" w:color="auto"/>
          </w:divBdr>
          <w:divsChild>
            <w:div w:id="1668820906">
              <w:marLeft w:val="0"/>
              <w:marRight w:val="0"/>
              <w:marTop w:val="480"/>
              <w:marBottom w:val="0"/>
              <w:divBdr>
                <w:top w:val="none" w:sz="0" w:space="0" w:color="auto"/>
                <w:left w:val="none" w:sz="0" w:space="0" w:color="auto"/>
                <w:bottom w:val="none" w:sz="0" w:space="0" w:color="auto"/>
                <w:right w:val="none" w:sz="0" w:space="0" w:color="auto"/>
              </w:divBdr>
            </w:div>
            <w:div w:id="491022505">
              <w:marLeft w:val="0"/>
              <w:marRight w:val="0"/>
              <w:marTop w:val="0"/>
              <w:marBottom w:val="0"/>
              <w:divBdr>
                <w:top w:val="none" w:sz="0" w:space="0" w:color="auto"/>
                <w:left w:val="none" w:sz="0" w:space="0" w:color="auto"/>
                <w:bottom w:val="none" w:sz="0" w:space="0" w:color="auto"/>
                <w:right w:val="none" w:sz="0" w:space="0" w:color="auto"/>
              </w:divBdr>
            </w:div>
            <w:div w:id="1189220463">
              <w:marLeft w:val="0"/>
              <w:marRight w:val="0"/>
              <w:marTop w:val="240"/>
              <w:marBottom w:val="0"/>
              <w:divBdr>
                <w:top w:val="none" w:sz="0" w:space="0" w:color="auto"/>
                <w:left w:val="none" w:sz="0" w:space="0" w:color="auto"/>
                <w:bottom w:val="none" w:sz="0" w:space="0" w:color="auto"/>
                <w:right w:val="none" w:sz="0" w:space="0" w:color="auto"/>
              </w:divBdr>
            </w:div>
            <w:div w:id="74667812">
              <w:marLeft w:val="0"/>
              <w:marRight w:val="0"/>
              <w:marTop w:val="240"/>
              <w:marBottom w:val="0"/>
              <w:divBdr>
                <w:top w:val="none" w:sz="0" w:space="0" w:color="auto"/>
                <w:left w:val="none" w:sz="0" w:space="0" w:color="auto"/>
                <w:bottom w:val="none" w:sz="0" w:space="0" w:color="auto"/>
                <w:right w:val="none" w:sz="0" w:space="0" w:color="auto"/>
              </w:divBdr>
            </w:div>
            <w:div w:id="267389735">
              <w:marLeft w:val="0"/>
              <w:marRight w:val="0"/>
              <w:marTop w:val="240"/>
              <w:marBottom w:val="0"/>
              <w:divBdr>
                <w:top w:val="none" w:sz="0" w:space="0" w:color="auto"/>
                <w:left w:val="none" w:sz="0" w:space="0" w:color="auto"/>
                <w:bottom w:val="none" w:sz="0" w:space="0" w:color="auto"/>
                <w:right w:val="none" w:sz="0" w:space="0" w:color="auto"/>
              </w:divBdr>
            </w:div>
            <w:div w:id="1802570517">
              <w:marLeft w:val="0"/>
              <w:marRight w:val="0"/>
              <w:marTop w:val="240"/>
              <w:marBottom w:val="0"/>
              <w:divBdr>
                <w:top w:val="none" w:sz="0" w:space="0" w:color="auto"/>
                <w:left w:val="none" w:sz="0" w:space="0" w:color="auto"/>
                <w:bottom w:val="none" w:sz="0" w:space="0" w:color="auto"/>
                <w:right w:val="none" w:sz="0" w:space="0" w:color="auto"/>
              </w:divBdr>
            </w:div>
            <w:div w:id="1027101976">
              <w:marLeft w:val="0"/>
              <w:marRight w:val="0"/>
              <w:marTop w:val="240"/>
              <w:marBottom w:val="0"/>
              <w:divBdr>
                <w:top w:val="none" w:sz="0" w:space="0" w:color="auto"/>
                <w:left w:val="none" w:sz="0" w:space="0" w:color="auto"/>
                <w:bottom w:val="none" w:sz="0" w:space="0" w:color="auto"/>
                <w:right w:val="none" w:sz="0" w:space="0" w:color="auto"/>
              </w:divBdr>
            </w:div>
          </w:divsChild>
        </w:div>
        <w:div w:id="160321229">
          <w:marLeft w:val="0"/>
          <w:marRight w:val="0"/>
          <w:marTop w:val="0"/>
          <w:marBottom w:val="0"/>
          <w:divBdr>
            <w:top w:val="none" w:sz="0" w:space="0" w:color="auto"/>
            <w:left w:val="none" w:sz="0" w:space="0" w:color="auto"/>
            <w:bottom w:val="none" w:sz="0" w:space="0" w:color="auto"/>
            <w:right w:val="none" w:sz="0" w:space="0" w:color="auto"/>
          </w:divBdr>
          <w:divsChild>
            <w:div w:id="997883016">
              <w:marLeft w:val="0"/>
              <w:marRight w:val="0"/>
              <w:marTop w:val="480"/>
              <w:marBottom w:val="0"/>
              <w:divBdr>
                <w:top w:val="none" w:sz="0" w:space="0" w:color="auto"/>
                <w:left w:val="none" w:sz="0" w:space="0" w:color="auto"/>
                <w:bottom w:val="none" w:sz="0" w:space="0" w:color="auto"/>
                <w:right w:val="none" w:sz="0" w:space="0" w:color="auto"/>
              </w:divBdr>
            </w:div>
          </w:divsChild>
        </w:div>
        <w:div w:id="375783921">
          <w:marLeft w:val="0"/>
          <w:marRight w:val="0"/>
          <w:marTop w:val="0"/>
          <w:marBottom w:val="0"/>
          <w:divBdr>
            <w:top w:val="none" w:sz="0" w:space="0" w:color="auto"/>
            <w:left w:val="none" w:sz="0" w:space="0" w:color="auto"/>
            <w:bottom w:val="none" w:sz="0" w:space="0" w:color="auto"/>
            <w:right w:val="none" w:sz="0" w:space="0" w:color="auto"/>
          </w:divBdr>
          <w:divsChild>
            <w:div w:id="758713562">
              <w:marLeft w:val="0"/>
              <w:marRight w:val="0"/>
              <w:marTop w:val="480"/>
              <w:marBottom w:val="0"/>
              <w:divBdr>
                <w:top w:val="none" w:sz="0" w:space="0" w:color="auto"/>
                <w:left w:val="none" w:sz="0" w:space="0" w:color="auto"/>
                <w:bottom w:val="none" w:sz="0" w:space="0" w:color="auto"/>
                <w:right w:val="none" w:sz="0" w:space="0" w:color="auto"/>
              </w:divBdr>
            </w:div>
            <w:div w:id="469134835">
              <w:marLeft w:val="0"/>
              <w:marRight w:val="0"/>
              <w:marTop w:val="0"/>
              <w:marBottom w:val="0"/>
              <w:divBdr>
                <w:top w:val="none" w:sz="0" w:space="0" w:color="auto"/>
                <w:left w:val="none" w:sz="0" w:space="0" w:color="auto"/>
                <w:bottom w:val="none" w:sz="0" w:space="0" w:color="auto"/>
                <w:right w:val="none" w:sz="0" w:space="0" w:color="auto"/>
              </w:divBdr>
            </w:div>
            <w:div w:id="592974364">
              <w:marLeft w:val="0"/>
              <w:marRight w:val="0"/>
              <w:marTop w:val="240"/>
              <w:marBottom w:val="0"/>
              <w:divBdr>
                <w:top w:val="none" w:sz="0" w:space="0" w:color="auto"/>
                <w:left w:val="none" w:sz="0" w:space="0" w:color="auto"/>
                <w:bottom w:val="none" w:sz="0" w:space="0" w:color="auto"/>
                <w:right w:val="none" w:sz="0" w:space="0" w:color="auto"/>
              </w:divBdr>
            </w:div>
            <w:div w:id="1196889140">
              <w:marLeft w:val="0"/>
              <w:marRight w:val="0"/>
              <w:marTop w:val="240"/>
              <w:marBottom w:val="0"/>
              <w:divBdr>
                <w:top w:val="none" w:sz="0" w:space="0" w:color="auto"/>
                <w:left w:val="none" w:sz="0" w:space="0" w:color="auto"/>
                <w:bottom w:val="none" w:sz="0" w:space="0" w:color="auto"/>
                <w:right w:val="none" w:sz="0" w:space="0" w:color="auto"/>
              </w:divBdr>
            </w:div>
          </w:divsChild>
        </w:div>
        <w:div w:id="34427071">
          <w:marLeft w:val="0"/>
          <w:marRight w:val="0"/>
          <w:marTop w:val="0"/>
          <w:marBottom w:val="0"/>
          <w:divBdr>
            <w:top w:val="none" w:sz="0" w:space="0" w:color="auto"/>
            <w:left w:val="none" w:sz="0" w:space="0" w:color="auto"/>
            <w:bottom w:val="none" w:sz="0" w:space="0" w:color="auto"/>
            <w:right w:val="none" w:sz="0" w:space="0" w:color="auto"/>
          </w:divBdr>
          <w:divsChild>
            <w:div w:id="175851662">
              <w:marLeft w:val="0"/>
              <w:marRight w:val="0"/>
              <w:marTop w:val="480"/>
              <w:marBottom w:val="0"/>
              <w:divBdr>
                <w:top w:val="none" w:sz="0" w:space="0" w:color="auto"/>
                <w:left w:val="none" w:sz="0" w:space="0" w:color="auto"/>
                <w:bottom w:val="none" w:sz="0" w:space="0" w:color="auto"/>
                <w:right w:val="none" w:sz="0" w:space="0" w:color="auto"/>
              </w:divBdr>
            </w:div>
            <w:div w:id="403574987">
              <w:marLeft w:val="0"/>
              <w:marRight w:val="0"/>
              <w:marTop w:val="0"/>
              <w:marBottom w:val="0"/>
              <w:divBdr>
                <w:top w:val="none" w:sz="0" w:space="0" w:color="auto"/>
                <w:left w:val="none" w:sz="0" w:space="0" w:color="auto"/>
                <w:bottom w:val="none" w:sz="0" w:space="0" w:color="auto"/>
                <w:right w:val="none" w:sz="0" w:space="0" w:color="auto"/>
              </w:divBdr>
            </w:div>
            <w:div w:id="1012337422">
              <w:marLeft w:val="0"/>
              <w:marRight w:val="0"/>
              <w:marTop w:val="240"/>
              <w:marBottom w:val="0"/>
              <w:divBdr>
                <w:top w:val="none" w:sz="0" w:space="0" w:color="auto"/>
                <w:left w:val="none" w:sz="0" w:space="0" w:color="auto"/>
                <w:bottom w:val="none" w:sz="0" w:space="0" w:color="auto"/>
                <w:right w:val="none" w:sz="0" w:space="0" w:color="auto"/>
              </w:divBdr>
            </w:div>
            <w:div w:id="434135540">
              <w:marLeft w:val="0"/>
              <w:marRight w:val="0"/>
              <w:marTop w:val="240"/>
              <w:marBottom w:val="0"/>
              <w:divBdr>
                <w:top w:val="none" w:sz="0" w:space="0" w:color="auto"/>
                <w:left w:val="none" w:sz="0" w:space="0" w:color="auto"/>
                <w:bottom w:val="none" w:sz="0" w:space="0" w:color="auto"/>
                <w:right w:val="none" w:sz="0" w:space="0" w:color="auto"/>
              </w:divBdr>
            </w:div>
          </w:divsChild>
        </w:div>
        <w:div w:id="1156654835">
          <w:marLeft w:val="0"/>
          <w:marRight w:val="0"/>
          <w:marTop w:val="0"/>
          <w:marBottom w:val="0"/>
          <w:divBdr>
            <w:top w:val="none" w:sz="0" w:space="0" w:color="auto"/>
            <w:left w:val="none" w:sz="0" w:space="0" w:color="auto"/>
            <w:bottom w:val="none" w:sz="0" w:space="0" w:color="auto"/>
            <w:right w:val="none" w:sz="0" w:space="0" w:color="auto"/>
          </w:divBdr>
          <w:divsChild>
            <w:div w:id="1440298285">
              <w:marLeft w:val="0"/>
              <w:marRight w:val="0"/>
              <w:marTop w:val="480"/>
              <w:marBottom w:val="0"/>
              <w:divBdr>
                <w:top w:val="none" w:sz="0" w:space="0" w:color="auto"/>
                <w:left w:val="none" w:sz="0" w:space="0" w:color="auto"/>
                <w:bottom w:val="none" w:sz="0" w:space="0" w:color="auto"/>
                <w:right w:val="none" w:sz="0" w:space="0" w:color="auto"/>
              </w:divBdr>
            </w:div>
            <w:div w:id="261226594">
              <w:marLeft w:val="0"/>
              <w:marRight w:val="0"/>
              <w:marTop w:val="0"/>
              <w:marBottom w:val="0"/>
              <w:divBdr>
                <w:top w:val="none" w:sz="0" w:space="0" w:color="auto"/>
                <w:left w:val="none" w:sz="0" w:space="0" w:color="auto"/>
                <w:bottom w:val="none" w:sz="0" w:space="0" w:color="auto"/>
                <w:right w:val="none" w:sz="0" w:space="0" w:color="auto"/>
              </w:divBdr>
            </w:div>
            <w:div w:id="717556610">
              <w:marLeft w:val="0"/>
              <w:marRight w:val="0"/>
              <w:marTop w:val="240"/>
              <w:marBottom w:val="0"/>
              <w:divBdr>
                <w:top w:val="none" w:sz="0" w:space="0" w:color="auto"/>
                <w:left w:val="none" w:sz="0" w:space="0" w:color="auto"/>
                <w:bottom w:val="none" w:sz="0" w:space="0" w:color="auto"/>
                <w:right w:val="none" w:sz="0" w:space="0" w:color="auto"/>
              </w:divBdr>
            </w:div>
            <w:div w:id="338894923">
              <w:marLeft w:val="0"/>
              <w:marRight w:val="0"/>
              <w:marTop w:val="240"/>
              <w:marBottom w:val="0"/>
              <w:divBdr>
                <w:top w:val="none" w:sz="0" w:space="0" w:color="auto"/>
                <w:left w:val="none" w:sz="0" w:space="0" w:color="auto"/>
                <w:bottom w:val="none" w:sz="0" w:space="0" w:color="auto"/>
                <w:right w:val="none" w:sz="0" w:space="0" w:color="auto"/>
              </w:divBdr>
            </w:div>
            <w:div w:id="2063670893">
              <w:marLeft w:val="425"/>
              <w:marRight w:val="0"/>
              <w:marTop w:val="0"/>
              <w:marBottom w:val="0"/>
              <w:divBdr>
                <w:top w:val="none" w:sz="0" w:space="0" w:color="auto"/>
                <w:left w:val="none" w:sz="0" w:space="0" w:color="auto"/>
                <w:bottom w:val="none" w:sz="0" w:space="0" w:color="auto"/>
                <w:right w:val="none" w:sz="0" w:space="0" w:color="auto"/>
              </w:divBdr>
            </w:div>
            <w:div w:id="1166018079">
              <w:marLeft w:val="425"/>
              <w:marRight w:val="0"/>
              <w:marTop w:val="0"/>
              <w:marBottom w:val="0"/>
              <w:divBdr>
                <w:top w:val="none" w:sz="0" w:space="0" w:color="auto"/>
                <w:left w:val="none" w:sz="0" w:space="0" w:color="auto"/>
                <w:bottom w:val="none" w:sz="0" w:space="0" w:color="auto"/>
                <w:right w:val="none" w:sz="0" w:space="0" w:color="auto"/>
              </w:divBdr>
            </w:div>
            <w:div w:id="1543129490">
              <w:marLeft w:val="0"/>
              <w:marRight w:val="0"/>
              <w:marTop w:val="240"/>
              <w:marBottom w:val="0"/>
              <w:divBdr>
                <w:top w:val="none" w:sz="0" w:space="0" w:color="auto"/>
                <w:left w:val="none" w:sz="0" w:space="0" w:color="auto"/>
                <w:bottom w:val="none" w:sz="0" w:space="0" w:color="auto"/>
                <w:right w:val="none" w:sz="0" w:space="0" w:color="auto"/>
              </w:divBdr>
            </w:div>
            <w:div w:id="85077620">
              <w:marLeft w:val="0"/>
              <w:marRight w:val="0"/>
              <w:marTop w:val="240"/>
              <w:marBottom w:val="0"/>
              <w:divBdr>
                <w:top w:val="none" w:sz="0" w:space="0" w:color="auto"/>
                <w:left w:val="none" w:sz="0" w:space="0" w:color="auto"/>
                <w:bottom w:val="none" w:sz="0" w:space="0" w:color="auto"/>
                <w:right w:val="none" w:sz="0" w:space="0" w:color="auto"/>
              </w:divBdr>
            </w:div>
            <w:div w:id="1090463922">
              <w:marLeft w:val="425"/>
              <w:marRight w:val="0"/>
              <w:marTop w:val="0"/>
              <w:marBottom w:val="0"/>
              <w:divBdr>
                <w:top w:val="none" w:sz="0" w:space="0" w:color="auto"/>
                <w:left w:val="none" w:sz="0" w:space="0" w:color="auto"/>
                <w:bottom w:val="none" w:sz="0" w:space="0" w:color="auto"/>
                <w:right w:val="none" w:sz="0" w:space="0" w:color="auto"/>
              </w:divBdr>
            </w:div>
            <w:div w:id="1279606587">
              <w:marLeft w:val="425"/>
              <w:marRight w:val="0"/>
              <w:marTop w:val="0"/>
              <w:marBottom w:val="0"/>
              <w:divBdr>
                <w:top w:val="none" w:sz="0" w:space="0" w:color="auto"/>
                <w:left w:val="none" w:sz="0" w:space="0" w:color="auto"/>
                <w:bottom w:val="none" w:sz="0" w:space="0" w:color="auto"/>
                <w:right w:val="none" w:sz="0" w:space="0" w:color="auto"/>
              </w:divBdr>
            </w:div>
            <w:div w:id="1743717792">
              <w:marLeft w:val="425"/>
              <w:marRight w:val="0"/>
              <w:marTop w:val="0"/>
              <w:marBottom w:val="0"/>
              <w:divBdr>
                <w:top w:val="none" w:sz="0" w:space="0" w:color="auto"/>
                <w:left w:val="none" w:sz="0" w:space="0" w:color="auto"/>
                <w:bottom w:val="none" w:sz="0" w:space="0" w:color="auto"/>
                <w:right w:val="none" w:sz="0" w:space="0" w:color="auto"/>
              </w:divBdr>
            </w:div>
          </w:divsChild>
        </w:div>
        <w:div w:id="649868298">
          <w:marLeft w:val="0"/>
          <w:marRight w:val="0"/>
          <w:marTop w:val="0"/>
          <w:marBottom w:val="0"/>
          <w:divBdr>
            <w:top w:val="none" w:sz="0" w:space="0" w:color="auto"/>
            <w:left w:val="none" w:sz="0" w:space="0" w:color="auto"/>
            <w:bottom w:val="none" w:sz="0" w:space="0" w:color="auto"/>
            <w:right w:val="none" w:sz="0" w:space="0" w:color="auto"/>
          </w:divBdr>
          <w:divsChild>
            <w:div w:id="140175477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916235894">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3665113">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859226">
      <w:bodyDiv w:val="1"/>
      <w:marLeft w:val="0"/>
      <w:marRight w:val="0"/>
      <w:marTop w:val="0"/>
      <w:marBottom w:val="0"/>
      <w:divBdr>
        <w:top w:val="none" w:sz="0" w:space="0" w:color="auto"/>
        <w:left w:val="none" w:sz="0" w:space="0" w:color="auto"/>
        <w:bottom w:val="none" w:sz="0" w:space="0" w:color="auto"/>
        <w:right w:val="none" w:sz="0" w:space="0" w:color="auto"/>
      </w:divBdr>
    </w:div>
    <w:div w:id="2057045878">
      <w:bodyDiv w:val="1"/>
      <w:marLeft w:val="0"/>
      <w:marRight w:val="0"/>
      <w:marTop w:val="0"/>
      <w:marBottom w:val="0"/>
      <w:divBdr>
        <w:top w:val="none" w:sz="0" w:space="0" w:color="auto"/>
        <w:left w:val="none" w:sz="0" w:space="0" w:color="auto"/>
        <w:bottom w:val="none" w:sz="0" w:space="0" w:color="auto"/>
        <w:right w:val="none" w:sz="0" w:space="0" w:color="auto"/>
      </w:divBdr>
    </w:div>
    <w:div w:id="20953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gt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rja.ulcar@gov.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2-01-3466" TargetMode="External"/><Relationship Id="rId13" Type="http://schemas.openxmlformats.org/officeDocument/2006/relationships/hyperlink" Target="http://www.uradni-list.si/1/objava.jsp?sop=2022-01-3683" TargetMode="External"/><Relationship Id="rId3" Type="http://schemas.openxmlformats.org/officeDocument/2006/relationships/hyperlink" Target="https://www.uradni-list.si/glasilo-uradni-list-rs/vsebina/2014-01-0876" TargetMode="External"/><Relationship Id="rId7" Type="http://schemas.openxmlformats.org/officeDocument/2006/relationships/hyperlink" Target="https://www.uradni-list.si/glasilo-uradni-list-rs/vsebina/2018-01-0275" TargetMode="External"/><Relationship Id="rId12" Type="http://schemas.openxmlformats.org/officeDocument/2006/relationships/hyperlink" Target="http://www.uradni-list.si/1/objava.jsp?sop=2016-01-0994" TargetMode="External"/><Relationship Id="rId2" Type="http://schemas.openxmlformats.org/officeDocument/2006/relationships/hyperlink" Target="https://www.uradni-list.si/glasilo-uradni-list-rs/vsebina/2006-01-5018" TargetMode="External"/><Relationship Id="rId1" Type="http://schemas.openxmlformats.org/officeDocument/2006/relationships/hyperlink" Target="https://www.uradni-list.si/glasilo-uradni-list-rs/vsebina/2006-01-2180" TargetMode="External"/><Relationship Id="rId6" Type="http://schemas.openxmlformats.org/officeDocument/2006/relationships/hyperlink" Target="https://www.uradni-list.si/glasilo-uradni-list-rs/vsebina/2015-01-4086" TargetMode="External"/><Relationship Id="rId11" Type="http://schemas.openxmlformats.org/officeDocument/2006/relationships/hyperlink" Target="https://www.uradni-list.si/glasilo-uradni-list-rs/vsebina/2022-01-3683" TargetMode="External"/><Relationship Id="rId5" Type="http://schemas.openxmlformats.org/officeDocument/2006/relationships/hyperlink" Target="https://www.uradni-list.si/glasilo-uradni-list-rs/vsebina/2015-01-0728" TargetMode="External"/><Relationship Id="rId10" Type="http://schemas.openxmlformats.org/officeDocument/2006/relationships/hyperlink" Target="https://www.uradni-list.si/glasilo-uradni-list-rs/vsebina/2016-01-0994" TargetMode="External"/><Relationship Id="rId4" Type="http://schemas.openxmlformats.org/officeDocument/2006/relationships/hyperlink" Target="https://www.uradni-list.si/glasilo-uradni-list-rs/vsebina/2014-01-2077" TargetMode="External"/><Relationship Id="rId9" Type="http://schemas.openxmlformats.org/officeDocument/2006/relationships/hyperlink" Target="https://www.uradni-list.si/glasilo-uradni-list-rs/vsebina/2025-01-1571" TargetMode="External"/><Relationship Id="rId14" Type="http://schemas.openxmlformats.org/officeDocument/2006/relationships/hyperlink" Target="http://www.uradni-list.si/1/objava.jsp?sop=2016-01-09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4201</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2</cp:revision>
  <cp:lastPrinted>2012-09-24T10:52:00Z</cp:lastPrinted>
  <dcterms:created xsi:type="dcterms:W3CDTF">2025-11-21T11:31:00Z</dcterms:created>
  <dcterms:modified xsi:type="dcterms:W3CDTF">2025-11-21T11:31:00Z</dcterms:modified>
</cp:coreProperties>
</file>