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7F11B" w14:textId="77777777" w:rsidR="009B378B" w:rsidRPr="00326AF8" w:rsidRDefault="009B378B" w:rsidP="00326AF8">
      <w:pPr>
        <w:spacing w:line="240" w:lineRule="auto"/>
        <w:ind w:firstLine="720"/>
        <w:jc w:val="both"/>
        <w:rPr>
          <w:rFonts w:cs="Arial"/>
          <w:color w:val="000000" w:themeColor="text1"/>
          <w:szCs w:val="20"/>
        </w:rPr>
      </w:pPr>
    </w:p>
    <w:p w14:paraId="4F4722A3" w14:textId="77777777" w:rsidR="009B49F0" w:rsidRPr="00326AF8" w:rsidRDefault="009B49F0" w:rsidP="00326AF8">
      <w:pPr>
        <w:spacing w:line="240" w:lineRule="auto"/>
        <w:ind w:firstLine="720"/>
        <w:jc w:val="both"/>
        <w:rPr>
          <w:rFonts w:cs="Arial"/>
          <w:b/>
          <w:bCs/>
          <w:color w:val="000000" w:themeColor="text1"/>
          <w:szCs w:val="20"/>
        </w:rPr>
      </w:pPr>
    </w:p>
    <w:p w14:paraId="67A53F3F" w14:textId="64FB115D" w:rsidR="00032931" w:rsidRPr="00326AF8" w:rsidRDefault="00981BC2" w:rsidP="00356DDC">
      <w:pPr>
        <w:pStyle w:val="Navadensplet"/>
        <w:spacing w:before="0" w:beforeAutospacing="0" w:after="0" w:afterAutospacing="0"/>
        <w:jc w:val="both"/>
        <w:rPr>
          <w:rFonts w:ascii="Arial" w:hAnsi="Arial" w:cs="Arial"/>
          <w:color w:val="000000" w:themeColor="text1"/>
          <w:sz w:val="20"/>
          <w:szCs w:val="20"/>
        </w:rPr>
      </w:pPr>
      <w:r>
        <w:rPr>
          <w:rFonts w:ascii="Arial" w:hAnsi="Arial" w:cs="Arial"/>
          <w:color w:val="000000" w:themeColor="text1"/>
          <w:sz w:val="20"/>
          <w:szCs w:val="20"/>
        </w:rPr>
        <w:t>_____________</w:t>
      </w:r>
    </w:p>
    <w:p w14:paraId="7D476150" w14:textId="48DDBA45" w:rsidR="00F44B8B" w:rsidRPr="00326AF8" w:rsidRDefault="00981BC2" w:rsidP="00356DDC">
      <w:pPr>
        <w:pStyle w:val="Navadensplet"/>
        <w:spacing w:before="0" w:beforeAutospacing="0" w:after="0" w:afterAutospacing="0"/>
        <w:jc w:val="both"/>
        <w:rPr>
          <w:rFonts w:ascii="Arial" w:hAnsi="Arial" w:cs="Arial"/>
          <w:color w:val="000000" w:themeColor="text1"/>
          <w:sz w:val="20"/>
          <w:szCs w:val="20"/>
        </w:rPr>
      </w:pPr>
      <w:r>
        <w:rPr>
          <w:rFonts w:ascii="Arial" w:hAnsi="Arial" w:cs="Arial"/>
          <w:color w:val="000000" w:themeColor="text1"/>
          <w:sz w:val="20"/>
          <w:szCs w:val="20"/>
        </w:rPr>
        <w:t>_____________</w:t>
      </w:r>
    </w:p>
    <w:p w14:paraId="102AF59F" w14:textId="77777777" w:rsidR="009130F5" w:rsidRPr="00326AF8" w:rsidRDefault="009130F5" w:rsidP="00326AF8">
      <w:pPr>
        <w:spacing w:line="240" w:lineRule="auto"/>
        <w:ind w:firstLine="720"/>
        <w:jc w:val="both"/>
        <w:rPr>
          <w:rFonts w:cs="Arial"/>
          <w:color w:val="000000" w:themeColor="text1"/>
          <w:szCs w:val="20"/>
          <w:lang w:eastAsia="sl-SI"/>
        </w:rPr>
      </w:pPr>
    </w:p>
    <w:p w14:paraId="4C1D2309" w14:textId="7D3FBB09" w:rsidR="009B49F0" w:rsidRPr="00326AF8" w:rsidRDefault="00032931" w:rsidP="00356DDC">
      <w:pPr>
        <w:pStyle w:val="Glava"/>
        <w:tabs>
          <w:tab w:val="clear" w:pos="4320"/>
          <w:tab w:val="clear" w:pos="8640"/>
          <w:tab w:val="left" w:pos="5112"/>
        </w:tabs>
        <w:spacing w:line="240" w:lineRule="auto"/>
        <w:jc w:val="both"/>
        <w:rPr>
          <w:rFonts w:cs="Arial"/>
          <w:color w:val="000000" w:themeColor="text1"/>
          <w:szCs w:val="20"/>
          <w:shd w:val="clear" w:color="auto" w:fill="FFFFFF"/>
        </w:rPr>
      </w:pPr>
      <w:r w:rsidRPr="00326AF8">
        <w:rPr>
          <w:rFonts w:cs="Arial"/>
          <w:color w:val="000000" w:themeColor="text1"/>
          <w:szCs w:val="20"/>
        </w:rPr>
        <w:t xml:space="preserve">E: </w:t>
      </w:r>
    </w:p>
    <w:p w14:paraId="051A6732" w14:textId="73DEF9AC" w:rsidR="00127F22" w:rsidRPr="00326AF8" w:rsidRDefault="00127F22" w:rsidP="00326AF8">
      <w:pPr>
        <w:shd w:val="clear" w:color="auto" w:fill="FFFFFF"/>
        <w:spacing w:line="240" w:lineRule="auto"/>
        <w:ind w:firstLine="720"/>
        <w:jc w:val="both"/>
        <w:textAlignment w:val="center"/>
        <w:rPr>
          <w:rFonts w:cs="Arial"/>
          <w:color w:val="000000" w:themeColor="text1"/>
          <w:szCs w:val="20"/>
          <w:lang w:eastAsia="sl-SI"/>
        </w:rPr>
      </w:pPr>
      <w:r w:rsidRPr="00326AF8">
        <w:rPr>
          <w:rFonts w:cs="Arial"/>
          <w:color w:val="000000" w:themeColor="text1"/>
          <w:szCs w:val="20"/>
          <w:lang w:eastAsia="sl-SI"/>
        </w:rPr>
        <w:br/>
      </w:r>
    </w:p>
    <w:p w14:paraId="2D4793F6" w14:textId="77777777" w:rsidR="00DA068D" w:rsidRPr="00326AF8" w:rsidRDefault="00DA068D" w:rsidP="00326AF8">
      <w:pPr>
        <w:pStyle w:val="datumtevilka"/>
        <w:spacing w:line="240" w:lineRule="auto"/>
        <w:ind w:firstLine="720"/>
        <w:jc w:val="both"/>
        <w:rPr>
          <w:rFonts w:cs="Arial"/>
          <w:color w:val="000000" w:themeColor="text1"/>
        </w:rPr>
      </w:pPr>
    </w:p>
    <w:p w14:paraId="2FD64A2F" w14:textId="5FC20647" w:rsidR="00333CC9" w:rsidRPr="00326AF8" w:rsidRDefault="00333CC9" w:rsidP="00356DDC">
      <w:pPr>
        <w:pStyle w:val="datumtevilka"/>
        <w:spacing w:line="240" w:lineRule="auto"/>
        <w:jc w:val="both"/>
        <w:rPr>
          <w:rFonts w:cs="Arial"/>
          <w:color w:val="000000" w:themeColor="text1"/>
        </w:rPr>
      </w:pPr>
      <w:r w:rsidRPr="00326AF8">
        <w:rPr>
          <w:rFonts w:cs="Arial"/>
          <w:color w:val="000000" w:themeColor="text1"/>
        </w:rPr>
        <w:t xml:space="preserve">Številka: </w:t>
      </w:r>
      <w:r w:rsidR="009D5DF9" w:rsidRPr="00326AF8">
        <w:rPr>
          <w:rFonts w:cs="Arial"/>
          <w:color w:val="000000" w:themeColor="text1"/>
          <w:shd w:val="clear" w:color="auto" w:fill="FFFFFF"/>
        </w:rPr>
        <w:t>0</w:t>
      </w:r>
      <w:r w:rsidR="00622210" w:rsidRPr="00326AF8">
        <w:rPr>
          <w:rFonts w:cs="Arial"/>
          <w:color w:val="000000" w:themeColor="text1"/>
          <w:shd w:val="clear" w:color="auto" w:fill="FFFFFF"/>
        </w:rPr>
        <w:t>2</w:t>
      </w:r>
      <w:r w:rsidR="009D5DF9" w:rsidRPr="00326AF8">
        <w:rPr>
          <w:rFonts w:cs="Arial"/>
          <w:color w:val="000000" w:themeColor="text1"/>
          <w:shd w:val="clear" w:color="auto" w:fill="FFFFFF"/>
        </w:rPr>
        <w:t>0-</w:t>
      </w:r>
      <w:r w:rsidR="00F44B8B" w:rsidRPr="00326AF8">
        <w:rPr>
          <w:rFonts w:cs="Arial"/>
          <w:color w:val="000000" w:themeColor="text1"/>
          <w:shd w:val="clear" w:color="auto" w:fill="FFFFFF"/>
        </w:rPr>
        <w:t>249</w:t>
      </w:r>
      <w:r w:rsidR="009D5DF9" w:rsidRPr="00326AF8">
        <w:rPr>
          <w:rFonts w:cs="Arial"/>
          <w:color w:val="000000" w:themeColor="text1"/>
          <w:shd w:val="clear" w:color="auto" w:fill="FFFFFF"/>
        </w:rPr>
        <w:t>/202</w:t>
      </w:r>
      <w:r w:rsidR="001E0731" w:rsidRPr="00326AF8">
        <w:rPr>
          <w:rFonts w:cs="Arial"/>
          <w:color w:val="000000" w:themeColor="text1"/>
          <w:shd w:val="clear" w:color="auto" w:fill="FFFFFF"/>
        </w:rPr>
        <w:t>4</w:t>
      </w:r>
      <w:r w:rsidR="009D5DF9" w:rsidRPr="00326AF8">
        <w:rPr>
          <w:rFonts w:cs="Arial"/>
          <w:color w:val="000000" w:themeColor="text1"/>
          <w:shd w:val="clear" w:color="auto" w:fill="FFFFFF"/>
        </w:rPr>
        <w:t>-</w:t>
      </w:r>
      <w:r w:rsidR="0000543F" w:rsidRPr="00326AF8">
        <w:rPr>
          <w:rFonts w:cs="Arial"/>
          <w:color w:val="000000" w:themeColor="text1"/>
          <w:shd w:val="clear" w:color="auto" w:fill="FFFFFF"/>
        </w:rPr>
        <w:t>2</w:t>
      </w:r>
    </w:p>
    <w:p w14:paraId="4AE8AA71" w14:textId="76DCFF18" w:rsidR="00333CC9" w:rsidRPr="00326AF8" w:rsidRDefault="00333CC9" w:rsidP="00356DDC">
      <w:pPr>
        <w:pStyle w:val="datumtevilka"/>
        <w:spacing w:line="240" w:lineRule="auto"/>
        <w:jc w:val="both"/>
        <w:rPr>
          <w:rFonts w:cs="Arial"/>
          <w:color w:val="000000" w:themeColor="text1"/>
        </w:rPr>
      </w:pPr>
      <w:r w:rsidRPr="00326AF8">
        <w:rPr>
          <w:rFonts w:cs="Arial"/>
          <w:color w:val="000000" w:themeColor="text1"/>
        </w:rPr>
        <w:t xml:space="preserve">Datum:   </w:t>
      </w:r>
      <w:r w:rsidR="00622210" w:rsidRPr="00326AF8">
        <w:rPr>
          <w:rFonts w:cs="Arial"/>
          <w:color w:val="000000" w:themeColor="text1"/>
        </w:rPr>
        <w:t>2</w:t>
      </w:r>
      <w:r w:rsidR="009B49F0" w:rsidRPr="00326AF8">
        <w:rPr>
          <w:rFonts w:cs="Arial"/>
          <w:color w:val="000000" w:themeColor="text1"/>
        </w:rPr>
        <w:t>9</w:t>
      </w:r>
      <w:r w:rsidR="00F44B8B" w:rsidRPr="00326AF8">
        <w:rPr>
          <w:rFonts w:cs="Arial"/>
          <w:color w:val="000000" w:themeColor="text1"/>
        </w:rPr>
        <w:t>.</w:t>
      </w:r>
      <w:r w:rsidRPr="00326AF8">
        <w:rPr>
          <w:rFonts w:cs="Arial"/>
          <w:color w:val="000000" w:themeColor="text1"/>
        </w:rPr>
        <w:t xml:space="preserve"> </w:t>
      </w:r>
      <w:r w:rsidR="00F44B8B" w:rsidRPr="00326AF8">
        <w:rPr>
          <w:rFonts w:cs="Arial"/>
          <w:color w:val="000000" w:themeColor="text1"/>
        </w:rPr>
        <w:t>5</w:t>
      </w:r>
      <w:r w:rsidRPr="00326AF8">
        <w:rPr>
          <w:rFonts w:cs="Arial"/>
          <w:color w:val="000000" w:themeColor="text1"/>
        </w:rPr>
        <w:t>. 202</w:t>
      </w:r>
      <w:r w:rsidR="001E0731" w:rsidRPr="00326AF8">
        <w:rPr>
          <w:rFonts w:cs="Arial"/>
          <w:color w:val="000000" w:themeColor="text1"/>
        </w:rPr>
        <w:t>4</w:t>
      </w:r>
      <w:r w:rsidRPr="00326AF8">
        <w:rPr>
          <w:rFonts w:cs="Arial"/>
          <w:color w:val="000000" w:themeColor="text1"/>
        </w:rPr>
        <w:t xml:space="preserve">  </w:t>
      </w:r>
    </w:p>
    <w:p w14:paraId="197392CA" w14:textId="77777777" w:rsidR="00BF057B" w:rsidRPr="00326AF8" w:rsidRDefault="00BF057B" w:rsidP="00326AF8">
      <w:pPr>
        <w:pStyle w:val="ZADEVA"/>
        <w:tabs>
          <w:tab w:val="clear" w:pos="1701"/>
          <w:tab w:val="left" w:pos="851"/>
        </w:tabs>
        <w:spacing w:line="240" w:lineRule="auto"/>
        <w:ind w:left="0" w:firstLine="720"/>
        <w:jc w:val="both"/>
        <w:rPr>
          <w:rFonts w:cs="Arial"/>
          <w:b w:val="0"/>
          <w:color w:val="000000" w:themeColor="text1"/>
          <w:szCs w:val="20"/>
          <w:lang w:val="sl-SI"/>
        </w:rPr>
      </w:pPr>
    </w:p>
    <w:p w14:paraId="04264D26" w14:textId="77777777" w:rsidR="00E9644A" w:rsidRPr="00326AF8" w:rsidRDefault="00E9644A" w:rsidP="00326AF8">
      <w:pPr>
        <w:pStyle w:val="ZADEVA"/>
        <w:tabs>
          <w:tab w:val="clear" w:pos="1701"/>
          <w:tab w:val="left" w:pos="851"/>
        </w:tabs>
        <w:spacing w:line="240" w:lineRule="auto"/>
        <w:ind w:left="0" w:firstLine="720"/>
        <w:jc w:val="both"/>
        <w:rPr>
          <w:rFonts w:cs="Arial"/>
          <w:b w:val="0"/>
          <w:color w:val="000000" w:themeColor="text1"/>
          <w:szCs w:val="20"/>
          <w:lang w:val="sl-SI"/>
        </w:rPr>
      </w:pPr>
    </w:p>
    <w:p w14:paraId="7B75DC6E" w14:textId="510D7A28" w:rsidR="00760BCA" w:rsidRPr="00326AF8" w:rsidRDefault="00760BCA" w:rsidP="00356DDC">
      <w:pPr>
        <w:autoSpaceDE w:val="0"/>
        <w:autoSpaceDN w:val="0"/>
        <w:adjustRightInd w:val="0"/>
        <w:spacing w:line="240" w:lineRule="auto"/>
        <w:jc w:val="both"/>
        <w:rPr>
          <w:rFonts w:cs="Arial"/>
          <w:b/>
          <w:bCs/>
          <w:color w:val="000000" w:themeColor="text1"/>
          <w:szCs w:val="20"/>
        </w:rPr>
      </w:pPr>
      <w:r w:rsidRPr="00326AF8">
        <w:rPr>
          <w:rFonts w:cs="Arial"/>
          <w:b/>
          <w:bCs/>
          <w:color w:val="000000" w:themeColor="text1"/>
          <w:szCs w:val="20"/>
        </w:rPr>
        <w:t xml:space="preserve">Zadeva:  </w:t>
      </w:r>
      <w:r w:rsidR="00F44B8B" w:rsidRPr="00326AF8">
        <w:rPr>
          <w:rFonts w:cs="Arial"/>
          <w:b/>
          <w:bCs/>
          <w:color w:val="000000" w:themeColor="text1"/>
          <w:szCs w:val="20"/>
        </w:rPr>
        <w:t>Upravno poslovanje z lokalnimi skupnostmi</w:t>
      </w:r>
      <w:r w:rsidR="00032931" w:rsidRPr="00326AF8">
        <w:rPr>
          <w:rFonts w:cs="Arial"/>
          <w:b/>
          <w:bCs/>
          <w:color w:val="000000" w:themeColor="text1"/>
          <w:szCs w:val="20"/>
        </w:rPr>
        <w:t xml:space="preserve"> </w:t>
      </w:r>
      <w:r w:rsidRPr="00326AF8">
        <w:rPr>
          <w:rFonts w:cs="Arial"/>
          <w:b/>
          <w:bCs/>
          <w:color w:val="000000" w:themeColor="text1"/>
          <w:szCs w:val="20"/>
        </w:rPr>
        <w:t>– mnenje ministrstva</w:t>
      </w:r>
    </w:p>
    <w:p w14:paraId="73966816" w14:textId="2274902A" w:rsidR="00760BCA" w:rsidRPr="00326AF8" w:rsidRDefault="00760BCA" w:rsidP="00356DDC">
      <w:pPr>
        <w:spacing w:line="240" w:lineRule="auto"/>
        <w:jc w:val="both"/>
        <w:rPr>
          <w:rFonts w:cs="Arial"/>
          <w:color w:val="000000" w:themeColor="text1"/>
          <w:szCs w:val="20"/>
        </w:rPr>
      </w:pPr>
      <w:r w:rsidRPr="00326AF8">
        <w:rPr>
          <w:rFonts w:cs="Arial"/>
          <w:color w:val="000000" w:themeColor="text1"/>
          <w:szCs w:val="20"/>
        </w:rPr>
        <w:t>Zveza:     vaš dopis</w:t>
      </w:r>
      <w:r w:rsidR="009B5316" w:rsidRPr="00326AF8">
        <w:rPr>
          <w:rFonts w:cs="Arial"/>
          <w:color w:val="000000" w:themeColor="text1"/>
          <w:szCs w:val="20"/>
        </w:rPr>
        <w:t xml:space="preserve"> </w:t>
      </w:r>
      <w:r w:rsidRPr="00326AF8">
        <w:rPr>
          <w:rFonts w:cs="Arial"/>
          <w:color w:val="000000" w:themeColor="text1"/>
          <w:szCs w:val="20"/>
        </w:rPr>
        <w:t xml:space="preserve">z dne </w:t>
      </w:r>
      <w:r w:rsidR="00F44B8B" w:rsidRPr="00326AF8">
        <w:rPr>
          <w:rFonts w:cs="Arial"/>
          <w:color w:val="000000" w:themeColor="text1"/>
          <w:szCs w:val="20"/>
        </w:rPr>
        <w:t>15</w:t>
      </w:r>
      <w:r w:rsidRPr="00326AF8">
        <w:rPr>
          <w:rFonts w:cs="Arial"/>
          <w:color w:val="000000" w:themeColor="text1"/>
          <w:szCs w:val="20"/>
        </w:rPr>
        <w:t xml:space="preserve">. </w:t>
      </w:r>
      <w:r w:rsidR="00F44B8B" w:rsidRPr="00326AF8">
        <w:rPr>
          <w:rFonts w:cs="Arial"/>
          <w:color w:val="000000" w:themeColor="text1"/>
          <w:szCs w:val="20"/>
        </w:rPr>
        <w:t>5</w:t>
      </w:r>
      <w:r w:rsidRPr="00326AF8">
        <w:rPr>
          <w:rFonts w:cs="Arial"/>
          <w:color w:val="000000" w:themeColor="text1"/>
          <w:szCs w:val="20"/>
        </w:rPr>
        <w:t>. 2024</w:t>
      </w:r>
    </w:p>
    <w:p w14:paraId="5BA7C67A" w14:textId="77777777" w:rsidR="00CF4698" w:rsidRPr="00326AF8" w:rsidRDefault="00CF4698" w:rsidP="00326AF8">
      <w:pPr>
        <w:autoSpaceDE w:val="0"/>
        <w:autoSpaceDN w:val="0"/>
        <w:adjustRightInd w:val="0"/>
        <w:spacing w:line="240" w:lineRule="auto"/>
        <w:ind w:firstLine="720"/>
        <w:jc w:val="both"/>
        <w:rPr>
          <w:rFonts w:cs="Arial"/>
          <w:color w:val="000000" w:themeColor="text1"/>
          <w:szCs w:val="20"/>
          <w:lang w:eastAsia="sl-SI"/>
        </w:rPr>
      </w:pPr>
    </w:p>
    <w:p w14:paraId="24E9C1C6" w14:textId="77777777" w:rsidR="00E9644A" w:rsidRPr="00326AF8" w:rsidRDefault="00E9644A" w:rsidP="00326AF8">
      <w:pPr>
        <w:autoSpaceDE w:val="0"/>
        <w:autoSpaceDN w:val="0"/>
        <w:adjustRightInd w:val="0"/>
        <w:spacing w:line="240" w:lineRule="auto"/>
        <w:ind w:firstLine="720"/>
        <w:jc w:val="both"/>
        <w:rPr>
          <w:rFonts w:cs="Arial"/>
          <w:color w:val="000000" w:themeColor="text1"/>
          <w:szCs w:val="20"/>
          <w:lang w:eastAsia="sl-SI"/>
        </w:rPr>
      </w:pPr>
    </w:p>
    <w:p w14:paraId="597AFEBC" w14:textId="4E7617CD" w:rsidR="00282A91" w:rsidRPr="00326AF8" w:rsidRDefault="00282A91" w:rsidP="00356DDC">
      <w:pPr>
        <w:autoSpaceDE w:val="0"/>
        <w:autoSpaceDN w:val="0"/>
        <w:adjustRightInd w:val="0"/>
        <w:spacing w:line="240" w:lineRule="auto"/>
        <w:jc w:val="both"/>
        <w:rPr>
          <w:rFonts w:cs="Arial"/>
          <w:color w:val="000000" w:themeColor="text1"/>
          <w:szCs w:val="20"/>
          <w:lang w:eastAsia="sl-SI"/>
        </w:rPr>
      </w:pPr>
      <w:r w:rsidRPr="00326AF8">
        <w:rPr>
          <w:rFonts w:cs="Arial"/>
          <w:color w:val="000000" w:themeColor="text1"/>
          <w:szCs w:val="20"/>
          <w:lang w:eastAsia="sl-SI"/>
        </w:rPr>
        <w:t>Spoštovani,</w:t>
      </w:r>
    </w:p>
    <w:p w14:paraId="5E8B659C" w14:textId="77777777" w:rsidR="00282A91" w:rsidRPr="00326AF8" w:rsidRDefault="00282A91" w:rsidP="00326AF8">
      <w:pPr>
        <w:autoSpaceDE w:val="0"/>
        <w:autoSpaceDN w:val="0"/>
        <w:adjustRightInd w:val="0"/>
        <w:spacing w:line="240" w:lineRule="auto"/>
        <w:ind w:firstLine="720"/>
        <w:jc w:val="both"/>
        <w:rPr>
          <w:rFonts w:cs="Arial"/>
          <w:color w:val="000000" w:themeColor="text1"/>
          <w:szCs w:val="20"/>
          <w:lang w:eastAsia="sl-SI"/>
        </w:rPr>
      </w:pPr>
    </w:p>
    <w:p w14:paraId="2B923E7D" w14:textId="3920251D" w:rsidR="00B35740" w:rsidRPr="00326AF8" w:rsidRDefault="00282A91" w:rsidP="00DA36B9">
      <w:pPr>
        <w:spacing w:line="240" w:lineRule="auto"/>
        <w:jc w:val="both"/>
        <w:rPr>
          <w:rFonts w:cs="Arial"/>
          <w:color w:val="000000" w:themeColor="text1"/>
          <w:szCs w:val="20"/>
        </w:rPr>
      </w:pPr>
      <w:r w:rsidRPr="00326AF8">
        <w:rPr>
          <w:rFonts w:cs="Arial"/>
          <w:color w:val="000000" w:themeColor="text1"/>
          <w:szCs w:val="20"/>
        </w:rPr>
        <w:t xml:space="preserve">prejeli smo </w:t>
      </w:r>
      <w:r w:rsidR="006E3F3A" w:rsidRPr="00326AF8">
        <w:rPr>
          <w:rFonts w:cs="Arial"/>
          <w:color w:val="000000" w:themeColor="text1"/>
          <w:szCs w:val="20"/>
        </w:rPr>
        <w:t xml:space="preserve">vaš </w:t>
      </w:r>
      <w:r w:rsidRPr="00326AF8">
        <w:rPr>
          <w:rFonts w:cs="Arial"/>
          <w:color w:val="000000" w:themeColor="text1"/>
          <w:szCs w:val="20"/>
        </w:rPr>
        <w:t>dopis</w:t>
      </w:r>
      <w:r w:rsidR="00F616AE" w:rsidRPr="00326AF8">
        <w:rPr>
          <w:rFonts w:cs="Arial"/>
          <w:color w:val="000000" w:themeColor="text1"/>
          <w:szCs w:val="20"/>
        </w:rPr>
        <w:t>,</w:t>
      </w:r>
      <w:r w:rsidR="00622210" w:rsidRPr="00326AF8">
        <w:rPr>
          <w:rFonts w:cs="Arial"/>
          <w:color w:val="000000" w:themeColor="text1"/>
          <w:szCs w:val="20"/>
        </w:rPr>
        <w:t xml:space="preserve"> </w:t>
      </w:r>
      <w:r w:rsidR="00B35740" w:rsidRPr="00326AF8">
        <w:rPr>
          <w:rFonts w:cs="Arial"/>
          <w:color w:val="000000" w:themeColor="text1"/>
          <w:szCs w:val="20"/>
        </w:rPr>
        <w:t xml:space="preserve">v katerem navajate, da </w:t>
      </w:r>
      <w:r w:rsidR="005E3797" w:rsidRPr="00326AF8">
        <w:rPr>
          <w:rFonts w:cs="Arial"/>
          <w:color w:val="000000" w:themeColor="text1"/>
          <w:szCs w:val="20"/>
        </w:rPr>
        <w:t xml:space="preserve">ste </w:t>
      </w:r>
      <w:r w:rsidR="00B35740" w:rsidRPr="00326AF8">
        <w:rPr>
          <w:rFonts w:cs="Arial"/>
          <w:color w:val="000000" w:themeColor="text1"/>
          <w:szCs w:val="20"/>
        </w:rPr>
        <w:t>ob dopisovanju z različnimi javnimi organi opa</w:t>
      </w:r>
      <w:r w:rsidR="005E3797" w:rsidRPr="00326AF8">
        <w:rPr>
          <w:rFonts w:cs="Arial"/>
          <w:color w:val="000000" w:themeColor="text1"/>
          <w:szCs w:val="20"/>
        </w:rPr>
        <w:t>zili</w:t>
      </w:r>
      <w:r w:rsidR="00B35740" w:rsidRPr="00326AF8">
        <w:rPr>
          <w:rFonts w:cs="Arial"/>
          <w:color w:val="000000" w:themeColor="text1"/>
          <w:szCs w:val="20"/>
        </w:rPr>
        <w:t xml:space="preserve"> različne pristope k upravnim postopkom</w:t>
      </w:r>
      <w:r w:rsidR="005E3797" w:rsidRPr="00326AF8">
        <w:rPr>
          <w:rFonts w:cs="Arial"/>
          <w:color w:val="000000" w:themeColor="text1"/>
          <w:szCs w:val="20"/>
        </w:rPr>
        <w:t>,</w:t>
      </w:r>
      <w:r w:rsidR="00B35740" w:rsidRPr="00326AF8">
        <w:rPr>
          <w:rFonts w:cs="Arial"/>
          <w:color w:val="000000" w:themeColor="text1"/>
          <w:szCs w:val="20"/>
        </w:rPr>
        <w:t> zato vas zanima</w:t>
      </w:r>
      <w:r w:rsidR="005A0C6A" w:rsidRPr="00326AF8">
        <w:rPr>
          <w:rFonts w:cs="Arial"/>
          <w:color w:val="000000" w:themeColor="text1"/>
          <w:szCs w:val="20"/>
        </w:rPr>
        <w:t xml:space="preserve"> naslednje</w:t>
      </w:r>
      <w:r w:rsidR="00B35740" w:rsidRPr="00326AF8">
        <w:rPr>
          <w:rFonts w:cs="Arial"/>
          <w:color w:val="000000" w:themeColor="text1"/>
          <w:szCs w:val="20"/>
        </w:rPr>
        <w:t>:</w:t>
      </w:r>
    </w:p>
    <w:p w14:paraId="30F629DB" w14:textId="77777777" w:rsidR="00B35740" w:rsidRPr="00326AF8" w:rsidRDefault="00B35740" w:rsidP="00326AF8">
      <w:pPr>
        <w:spacing w:line="240" w:lineRule="auto"/>
        <w:ind w:firstLine="720"/>
        <w:jc w:val="both"/>
        <w:rPr>
          <w:rFonts w:cs="Arial"/>
          <w:color w:val="000000" w:themeColor="text1"/>
          <w:szCs w:val="20"/>
          <w:lang w:eastAsia="sl-SI"/>
        </w:rPr>
      </w:pPr>
    </w:p>
    <w:p w14:paraId="24741B40" w14:textId="0FEE28D2" w:rsidR="00B35740" w:rsidRPr="00DA36B9" w:rsidRDefault="005A0C6A" w:rsidP="00DA36B9">
      <w:pPr>
        <w:pStyle w:val="Odstavekseznama"/>
        <w:numPr>
          <w:ilvl w:val="0"/>
          <w:numId w:val="7"/>
        </w:numPr>
        <w:spacing w:line="240" w:lineRule="auto"/>
        <w:ind w:left="567" w:hanging="283"/>
        <w:jc w:val="both"/>
        <w:rPr>
          <w:rFonts w:cs="Arial"/>
          <w:color w:val="000000" w:themeColor="text1"/>
          <w:szCs w:val="20"/>
        </w:rPr>
      </w:pPr>
      <w:bookmarkStart w:id="0" w:name="_Hlk167786906"/>
      <w:r w:rsidRPr="00DA36B9">
        <w:rPr>
          <w:rFonts w:cs="Arial"/>
          <w:color w:val="000000" w:themeColor="text1"/>
          <w:szCs w:val="20"/>
        </w:rPr>
        <w:t>Ali s</w:t>
      </w:r>
      <w:r w:rsidR="00B35740" w:rsidRPr="00DA36B9">
        <w:rPr>
          <w:rFonts w:cs="Arial"/>
          <w:color w:val="000000" w:themeColor="text1"/>
          <w:szCs w:val="20"/>
        </w:rPr>
        <w:t>o občine in druge lokalne skupnosti (npr. krajevne skupnosti) dolžne uporabljati Uredbo o upravnem poslovanju</w:t>
      </w:r>
      <w:r w:rsidR="007022FA" w:rsidRPr="00DA36B9">
        <w:rPr>
          <w:rFonts w:cs="Arial"/>
          <w:color w:val="000000" w:themeColor="text1"/>
          <w:szCs w:val="20"/>
        </w:rPr>
        <w:t xml:space="preserve"> (Uredba)</w:t>
      </w:r>
      <w:r w:rsidR="005E3797" w:rsidRPr="00326AF8">
        <w:rPr>
          <w:rStyle w:val="Sprotnaopomba-sklic"/>
          <w:rFonts w:cs="Arial"/>
          <w:color w:val="000000" w:themeColor="text1"/>
          <w:szCs w:val="20"/>
        </w:rPr>
        <w:footnoteReference w:id="1"/>
      </w:r>
      <w:r w:rsidR="00B35740" w:rsidRPr="00DA36B9">
        <w:rPr>
          <w:rFonts w:cs="Arial"/>
          <w:color w:val="000000" w:themeColor="text1"/>
          <w:szCs w:val="20"/>
        </w:rPr>
        <w:t xml:space="preserve"> pri elektronskem sporočilu občana? V mislih ima</w:t>
      </w:r>
      <w:r w:rsidRPr="00DA36B9">
        <w:rPr>
          <w:rFonts w:cs="Arial"/>
          <w:color w:val="000000" w:themeColor="text1"/>
          <w:szCs w:val="20"/>
        </w:rPr>
        <w:t>te</w:t>
      </w:r>
      <w:r w:rsidR="00B35740" w:rsidRPr="00DA36B9">
        <w:rPr>
          <w:rFonts w:cs="Arial"/>
          <w:color w:val="000000" w:themeColor="text1"/>
          <w:szCs w:val="20"/>
        </w:rPr>
        <w:t xml:space="preserve"> predvsem 15. člen glede odzivnosti v </w:t>
      </w:r>
      <w:r w:rsidR="008E28C7" w:rsidRPr="00DA36B9">
        <w:rPr>
          <w:rFonts w:cs="Arial"/>
          <w:color w:val="000000" w:themeColor="text1"/>
          <w:szCs w:val="20"/>
        </w:rPr>
        <w:t xml:space="preserve">roku </w:t>
      </w:r>
      <w:r w:rsidR="00B35740" w:rsidRPr="00DA36B9">
        <w:rPr>
          <w:rFonts w:cs="Arial"/>
          <w:color w:val="000000" w:themeColor="text1"/>
          <w:szCs w:val="20"/>
        </w:rPr>
        <w:t>15 dn</w:t>
      </w:r>
      <w:r w:rsidR="008E28C7" w:rsidRPr="00DA36B9">
        <w:rPr>
          <w:rFonts w:cs="Arial"/>
          <w:color w:val="000000" w:themeColor="text1"/>
          <w:szCs w:val="20"/>
        </w:rPr>
        <w:t>i</w:t>
      </w:r>
      <w:r w:rsidR="00B35740" w:rsidRPr="00DA36B9">
        <w:rPr>
          <w:rFonts w:cs="Arial"/>
          <w:color w:val="000000" w:themeColor="text1"/>
          <w:szCs w:val="20"/>
        </w:rPr>
        <w:t xml:space="preserve"> ter </w:t>
      </w:r>
      <w:r w:rsidR="008E28C7" w:rsidRPr="00DA36B9">
        <w:rPr>
          <w:rFonts w:cs="Arial"/>
          <w:color w:val="000000" w:themeColor="text1"/>
          <w:szCs w:val="20"/>
        </w:rPr>
        <w:t xml:space="preserve">drugi odstavek </w:t>
      </w:r>
      <w:r w:rsidR="00B35740" w:rsidRPr="00DA36B9">
        <w:rPr>
          <w:rFonts w:cs="Arial"/>
          <w:color w:val="000000" w:themeColor="text1"/>
          <w:szCs w:val="20"/>
        </w:rPr>
        <w:t>42. člen</w:t>
      </w:r>
      <w:r w:rsidR="008E28C7" w:rsidRPr="00DA36B9">
        <w:rPr>
          <w:rFonts w:cs="Arial"/>
          <w:color w:val="000000" w:themeColor="text1"/>
          <w:szCs w:val="20"/>
        </w:rPr>
        <w:t>a</w:t>
      </w:r>
      <w:r w:rsidR="00B35740" w:rsidRPr="00DA36B9">
        <w:rPr>
          <w:rFonts w:cs="Arial"/>
          <w:color w:val="000000" w:themeColor="text1"/>
          <w:szCs w:val="20"/>
        </w:rPr>
        <w:t xml:space="preserve"> o avtomatskem potrjevanju.</w:t>
      </w:r>
    </w:p>
    <w:bookmarkEnd w:id="0"/>
    <w:p w14:paraId="13106185" w14:textId="77777777" w:rsidR="00B35740" w:rsidRPr="00326AF8" w:rsidRDefault="00B35740" w:rsidP="00DA36B9">
      <w:pPr>
        <w:pStyle w:val="Odstavekseznama"/>
        <w:spacing w:line="240" w:lineRule="auto"/>
        <w:ind w:left="567" w:hanging="283"/>
        <w:jc w:val="both"/>
        <w:rPr>
          <w:rFonts w:cs="Arial"/>
          <w:color w:val="000000" w:themeColor="text1"/>
          <w:szCs w:val="20"/>
        </w:rPr>
      </w:pPr>
    </w:p>
    <w:p w14:paraId="3E8FAA75" w14:textId="019ADD09" w:rsidR="00B35740" w:rsidRPr="00DA36B9" w:rsidRDefault="005A0C6A" w:rsidP="00DA36B9">
      <w:pPr>
        <w:pStyle w:val="Odstavekseznama"/>
        <w:numPr>
          <w:ilvl w:val="0"/>
          <w:numId w:val="7"/>
        </w:numPr>
        <w:spacing w:line="240" w:lineRule="auto"/>
        <w:ind w:left="567" w:hanging="283"/>
        <w:jc w:val="both"/>
        <w:rPr>
          <w:rFonts w:cs="Arial"/>
          <w:color w:val="000000" w:themeColor="text1"/>
          <w:szCs w:val="20"/>
        </w:rPr>
      </w:pPr>
      <w:r w:rsidRPr="00DA36B9">
        <w:rPr>
          <w:rFonts w:cs="Arial"/>
          <w:color w:val="000000" w:themeColor="text1"/>
          <w:szCs w:val="20"/>
        </w:rPr>
        <w:t xml:space="preserve">Glede na določbe </w:t>
      </w:r>
      <w:r w:rsidR="00B35740" w:rsidRPr="00DA36B9">
        <w:rPr>
          <w:rFonts w:cs="Arial"/>
          <w:color w:val="000000" w:themeColor="text1"/>
          <w:szCs w:val="20"/>
        </w:rPr>
        <w:t>Zakon</w:t>
      </w:r>
      <w:r w:rsidR="005E3797" w:rsidRPr="00DA36B9">
        <w:rPr>
          <w:rFonts w:cs="Arial"/>
          <w:color w:val="000000" w:themeColor="text1"/>
          <w:szCs w:val="20"/>
        </w:rPr>
        <w:t>a</w:t>
      </w:r>
      <w:r w:rsidR="00B35740" w:rsidRPr="00DA36B9">
        <w:rPr>
          <w:rFonts w:cs="Arial"/>
          <w:color w:val="000000" w:themeColor="text1"/>
          <w:szCs w:val="20"/>
        </w:rPr>
        <w:t xml:space="preserve"> o dostopu do informacij javnega značaja (ZDIJZ)</w:t>
      </w:r>
      <w:r w:rsidRPr="00DA36B9">
        <w:rPr>
          <w:rFonts w:cs="Arial"/>
          <w:color w:val="000000" w:themeColor="text1"/>
          <w:szCs w:val="20"/>
        </w:rPr>
        <w:t>, ki</w:t>
      </w:r>
      <w:r w:rsidR="00B35740" w:rsidRPr="00DA36B9">
        <w:rPr>
          <w:rFonts w:cs="Arial"/>
          <w:color w:val="000000" w:themeColor="text1"/>
          <w:szCs w:val="20"/>
        </w:rPr>
        <w:t xml:space="preserve"> v 14. členu govori o neformalni zahtevi</w:t>
      </w:r>
      <w:r w:rsidRPr="00DA36B9">
        <w:rPr>
          <w:rFonts w:cs="Arial"/>
          <w:color w:val="000000" w:themeColor="text1"/>
          <w:szCs w:val="20"/>
        </w:rPr>
        <w:t xml:space="preserve"> vas zanima, kaj</w:t>
      </w:r>
      <w:r w:rsidR="00B35740" w:rsidRPr="00DA36B9">
        <w:rPr>
          <w:rFonts w:cs="Arial"/>
          <w:color w:val="000000" w:themeColor="text1"/>
          <w:szCs w:val="20"/>
        </w:rPr>
        <w:t xml:space="preserve"> točno mora vsebovati elektronsko sporočilo, da se šteje za zahtevo po dostopu do informacije javnega značaja? </w:t>
      </w:r>
    </w:p>
    <w:p w14:paraId="7FCF31ED" w14:textId="77777777" w:rsidR="006D46A4" w:rsidRPr="00326AF8" w:rsidRDefault="006D46A4" w:rsidP="00DA36B9">
      <w:pPr>
        <w:spacing w:line="240" w:lineRule="auto"/>
        <w:ind w:left="567" w:hanging="283"/>
        <w:jc w:val="both"/>
        <w:rPr>
          <w:rFonts w:cs="Arial"/>
          <w:color w:val="000000" w:themeColor="text1"/>
          <w:szCs w:val="20"/>
        </w:rPr>
      </w:pPr>
    </w:p>
    <w:p w14:paraId="1E10322E" w14:textId="62D95D97" w:rsidR="00B35740" w:rsidRPr="00DA36B9" w:rsidRDefault="005A0C6A" w:rsidP="00DA36B9">
      <w:pPr>
        <w:pStyle w:val="Odstavekseznama"/>
        <w:numPr>
          <w:ilvl w:val="0"/>
          <w:numId w:val="7"/>
        </w:numPr>
        <w:spacing w:line="240" w:lineRule="auto"/>
        <w:ind w:left="567" w:hanging="283"/>
        <w:jc w:val="both"/>
        <w:rPr>
          <w:rFonts w:cs="Arial"/>
          <w:color w:val="000000" w:themeColor="text1"/>
          <w:szCs w:val="20"/>
        </w:rPr>
      </w:pPr>
      <w:r w:rsidRPr="00DA36B9">
        <w:rPr>
          <w:rFonts w:cs="Arial"/>
          <w:color w:val="000000" w:themeColor="text1"/>
          <w:szCs w:val="20"/>
        </w:rPr>
        <w:t>Ali lahko v primeru</w:t>
      </w:r>
      <w:r w:rsidR="00D97C78" w:rsidRPr="00DA36B9">
        <w:rPr>
          <w:rFonts w:cs="Arial"/>
          <w:color w:val="000000" w:themeColor="text1"/>
          <w:szCs w:val="20"/>
        </w:rPr>
        <w:t>,</w:t>
      </w:r>
      <w:r w:rsidRPr="00DA36B9">
        <w:rPr>
          <w:rFonts w:cs="Arial"/>
          <w:color w:val="000000" w:themeColor="text1"/>
          <w:szCs w:val="20"/>
        </w:rPr>
        <w:t xml:space="preserve"> ko </w:t>
      </w:r>
      <w:r w:rsidR="00C24FC0" w:rsidRPr="00DA36B9">
        <w:rPr>
          <w:rFonts w:cs="Arial"/>
          <w:color w:val="000000" w:themeColor="text1"/>
          <w:szCs w:val="20"/>
        </w:rPr>
        <w:t xml:space="preserve">od </w:t>
      </w:r>
      <w:r w:rsidR="00B35740" w:rsidRPr="00DA36B9">
        <w:rPr>
          <w:rFonts w:cs="Arial"/>
          <w:color w:val="000000" w:themeColor="text1"/>
          <w:szCs w:val="20"/>
        </w:rPr>
        <w:t>občine zahteva</w:t>
      </w:r>
      <w:r w:rsidR="00C24FC0" w:rsidRPr="00DA36B9">
        <w:rPr>
          <w:rFonts w:cs="Arial"/>
          <w:color w:val="000000" w:themeColor="text1"/>
          <w:szCs w:val="20"/>
        </w:rPr>
        <w:t>te</w:t>
      </w:r>
      <w:r w:rsidR="00B35740" w:rsidRPr="00DA36B9">
        <w:rPr>
          <w:rFonts w:cs="Arial"/>
          <w:color w:val="000000" w:themeColor="text1"/>
          <w:szCs w:val="20"/>
        </w:rPr>
        <w:t xml:space="preserve"> določene informacije javnega značaja</w:t>
      </w:r>
      <w:r w:rsidRPr="00DA36B9">
        <w:rPr>
          <w:rFonts w:cs="Arial"/>
          <w:color w:val="000000" w:themeColor="text1"/>
          <w:szCs w:val="20"/>
        </w:rPr>
        <w:t>,</w:t>
      </w:r>
      <w:r w:rsidR="00B35740" w:rsidRPr="00DA36B9">
        <w:rPr>
          <w:rFonts w:cs="Arial"/>
          <w:color w:val="000000" w:themeColor="text1"/>
          <w:szCs w:val="20"/>
        </w:rPr>
        <w:t xml:space="preserve"> med prejemnike elektronskega sporočila doda</w:t>
      </w:r>
      <w:r w:rsidRPr="00DA36B9">
        <w:rPr>
          <w:rFonts w:cs="Arial"/>
          <w:color w:val="000000" w:themeColor="text1"/>
          <w:szCs w:val="20"/>
        </w:rPr>
        <w:t>te</w:t>
      </w:r>
      <w:r w:rsidR="00B35740" w:rsidRPr="00DA36B9">
        <w:rPr>
          <w:rFonts w:cs="Arial"/>
          <w:color w:val="000000" w:themeColor="text1"/>
          <w:szCs w:val="20"/>
        </w:rPr>
        <w:t xml:space="preserve"> tudi krajevne skupnosti</w:t>
      </w:r>
      <w:r w:rsidR="00D97C78" w:rsidRPr="00DA36B9">
        <w:rPr>
          <w:rFonts w:cs="Arial"/>
          <w:color w:val="000000" w:themeColor="text1"/>
          <w:szCs w:val="20"/>
        </w:rPr>
        <w:t>,</w:t>
      </w:r>
      <w:r w:rsidR="008B768B" w:rsidRPr="00DA36B9">
        <w:rPr>
          <w:rFonts w:cs="Arial"/>
          <w:color w:val="000000" w:themeColor="text1"/>
          <w:szCs w:val="20"/>
        </w:rPr>
        <w:t xml:space="preserve"> na delo katerih se vsebina zahteve nanaša</w:t>
      </w:r>
      <w:r w:rsidR="00B35740" w:rsidRPr="00DA36B9">
        <w:rPr>
          <w:rFonts w:cs="Arial"/>
          <w:color w:val="000000" w:themeColor="text1"/>
          <w:szCs w:val="20"/>
        </w:rPr>
        <w:t>? Ali s tem krši</w:t>
      </w:r>
      <w:r w:rsidR="008B768B" w:rsidRPr="00DA36B9">
        <w:rPr>
          <w:rFonts w:cs="Arial"/>
          <w:color w:val="000000" w:themeColor="text1"/>
          <w:szCs w:val="20"/>
        </w:rPr>
        <w:t>te</w:t>
      </w:r>
      <w:r w:rsidR="00B35740" w:rsidRPr="00DA36B9">
        <w:rPr>
          <w:rFonts w:cs="Arial"/>
          <w:color w:val="000000" w:themeColor="text1"/>
          <w:szCs w:val="20"/>
        </w:rPr>
        <w:t xml:space="preserve"> kakš</w:t>
      </w:r>
      <w:r w:rsidR="008B768B" w:rsidRPr="00DA36B9">
        <w:rPr>
          <w:rFonts w:cs="Arial"/>
          <w:color w:val="000000" w:themeColor="text1"/>
          <w:szCs w:val="20"/>
        </w:rPr>
        <w:t>ne določbe</w:t>
      </w:r>
      <w:r w:rsidR="00B35740" w:rsidRPr="00DA36B9">
        <w:rPr>
          <w:rFonts w:cs="Arial"/>
          <w:color w:val="000000" w:themeColor="text1"/>
          <w:szCs w:val="20"/>
        </w:rPr>
        <w:t xml:space="preserve"> glede zaupnosti v upravnem postopku</w:t>
      </w:r>
      <w:r w:rsidRPr="00DA36B9">
        <w:rPr>
          <w:rFonts w:cs="Arial"/>
          <w:color w:val="000000" w:themeColor="text1"/>
          <w:szCs w:val="20"/>
        </w:rPr>
        <w:t>?</w:t>
      </w:r>
      <w:r w:rsidR="00B35740" w:rsidRPr="00DA36B9">
        <w:rPr>
          <w:rFonts w:cs="Arial"/>
          <w:color w:val="000000" w:themeColor="text1"/>
          <w:szCs w:val="20"/>
        </w:rPr>
        <w:t xml:space="preserve"> </w:t>
      </w:r>
    </w:p>
    <w:p w14:paraId="69942F51" w14:textId="77777777" w:rsidR="005A0C6A" w:rsidRPr="00326AF8" w:rsidRDefault="005A0C6A" w:rsidP="00326AF8">
      <w:pPr>
        <w:pStyle w:val="Odstavekseznama"/>
        <w:spacing w:line="240" w:lineRule="auto"/>
        <w:ind w:left="0" w:firstLine="720"/>
        <w:jc w:val="both"/>
        <w:rPr>
          <w:rFonts w:cs="Arial"/>
          <w:color w:val="000000" w:themeColor="text1"/>
          <w:szCs w:val="20"/>
        </w:rPr>
      </w:pPr>
    </w:p>
    <w:p w14:paraId="3262D594" w14:textId="14CE5945" w:rsidR="008C7A88" w:rsidRPr="00326AF8" w:rsidRDefault="008C7A88" w:rsidP="00DA36B9">
      <w:pPr>
        <w:spacing w:line="240" w:lineRule="auto"/>
        <w:jc w:val="both"/>
        <w:rPr>
          <w:rFonts w:cs="Arial"/>
          <w:color w:val="000000" w:themeColor="text1"/>
          <w:szCs w:val="20"/>
          <w:lang w:eastAsia="sl-SI"/>
        </w:rPr>
      </w:pPr>
      <w:r w:rsidRPr="00326AF8">
        <w:rPr>
          <w:rFonts w:cs="Arial"/>
          <w:color w:val="000000" w:themeColor="text1"/>
          <w:szCs w:val="20"/>
          <w:lang w:eastAsia="sl-SI"/>
        </w:rPr>
        <w:t>Ministrstvo za javno upravo kot resorno pristojno ministrstvo za sistemsko urejanje področja informacij javnega značaja vam v nadaljevanju</w:t>
      </w:r>
      <w:r w:rsidR="00D97C78" w:rsidRPr="00326AF8">
        <w:rPr>
          <w:rFonts w:cs="Arial"/>
          <w:color w:val="000000" w:themeColor="text1"/>
          <w:szCs w:val="20"/>
          <w:lang w:eastAsia="sl-SI"/>
        </w:rPr>
        <w:t>,</w:t>
      </w:r>
      <w:r w:rsidRPr="00326AF8">
        <w:rPr>
          <w:rFonts w:cs="Arial"/>
          <w:color w:val="000000" w:themeColor="text1"/>
          <w:szCs w:val="20"/>
          <w:lang w:eastAsia="sl-SI"/>
        </w:rPr>
        <w:t xml:space="preserve"> skladno z 32. členom ZDIJZ posreduje pravno mnenje.</w:t>
      </w:r>
    </w:p>
    <w:p w14:paraId="14A86EAD" w14:textId="77777777" w:rsidR="008C7A88" w:rsidRPr="00326AF8" w:rsidRDefault="008C7A88" w:rsidP="00326AF8">
      <w:pPr>
        <w:pStyle w:val="odstavek1"/>
        <w:spacing w:before="0"/>
        <w:ind w:firstLine="720"/>
        <w:rPr>
          <w:color w:val="000000" w:themeColor="text1"/>
          <w:sz w:val="20"/>
          <w:szCs w:val="20"/>
        </w:rPr>
      </w:pPr>
    </w:p>
    <w:p w14:paraId="6F7B5DC5" w14:textId="36D5B0CA" w:rsidR="00E47A38" w:rsidRPr="00326AF8" w:rsidRDefault="00E47A38" w:rsidP="00DA36B9">
      <w:pPr>
        <w:shd w:val="clear" w:color="auto" w:fill="FFFFFF"/>
        <w:spacing w:line="240" w:lineRule="auto"/>
        <w:jc w:val="both"/>
        <w:rPr>
          <w:rFonts w:cs="Arial"/>
          <w:b/>
          <w:bCs/>
          <w:color w:val="000000" w:themeColor="text1"/>
          <w:szCs w:val="20"/>
          <w:lang w:eastAsia="sl-SI"/>
        </w:rPr>
      </w:pPr>
      <w:bookmarkStart w:id="1" w:name="_Hlk167786959"/>
      <w:r w:rsidRPr="00326AF8">
        <w:rPr>
          <w:rFonts w:cs="Arial"/>
          <w:color w:val="000000" w:themeColor="text1"/>
          <w:szCs w:val="20"/>
        </w:rPr>
        <w:t>Uredba v 1. členu določa, da t</w:t>
      </w:r>
      <w:r w:rsidRPr="00326AF8">
        <w:rPr>
          <w:rFonts w:cs="Arial"/>
          <w:color w:val="000000" w:themeColor="text1"/>
          <w:szCs w:val="20"/>
          <w:lang w:eastAsia="sl-SI"/>
        </w:rPr>
        <w:t xml:space="preserve">a uredba ureja upravno poslovanje organov državne uprave, organov samoupravnih lokalnih skupnosti ter drugih pravnih in fizičnih oseb, če na podlagi javnih pooblastil opravljajo upravne naloge (v nadaljnjem besedilu: organ) in ni s to uredbo določeno drugače. Ne glede na te določbe pa </w:t>
      </w:r>
      <w:r w:rsidRPr="00326AF8">
        <w:rPr>
          <w:rFonts w:cs="Arial"/>
          <w:b/>
          <w:bCs/>
          <w:color w:val="000000" w:themeColor="text1"/>
          <w:szCs w:val="20"/>
          <w:lang w:eastAsia="sl-SI"/>
        </w:rPr>
        <w:t>določbe uredbe, ki urejajo komuniciranje organa z javnostmi</w:t>
      </w:r>
      <w:r w:rsidRPr="00326AF8">
        <w:rPr>
          <w:rFonts w:cs="Arial"/>
          <w:color w:val="000000" w:themeColor="text1"/>
          <w:szCs w:val="20"/>
          <w:lang w:eastAsia="sl-SI"/>
        </w:rPr>
        <w:t xml:space="preserve">, poslovni čas in uradne ure, ter določbe, ki se nanašajo na uradne zgradbe, prostore in opremo ter zagotavljanje varnosti, </w:t>
      </w:r>
      <w:r w:rsidRPr="00326AF8">
        <w:rPr>
          <w:rFonts w:cs="Arial"/>
          <w:b/>
          <w:bCs/>
          <w:color w:val="000000" w:themeColor="text1"/>
          <w:szCs w:val="20"/>
          <w:lang w:eastAsia="sl-SI"/>
        </w:rPr>
        <w:t>se ne uporabljajo za organe samoupravnih lokalnih skupnosti.</w:t>
      </w:r>
      <w:r w:rsidR="007022FA" w:rsidRPr="00326AF8">
        <w:rPr>
          <w:rFonts w:cs="Arial"/>
          <w:b/>
          <w:bCs/>
          <w:color w:val="000000" w:themeColor="text1"/>
          <w:szCs w:val="20"/>
          <w:lang w:eastAsia="sl-SI"/>
        </w:rPr>
        <w:t xml:space="preserve"> Torej </w:t>
      </w:r>
      <w:r w:rsidR="008B768B" w:rsidRPr="00326AF8">
        <w:rPr>
          <w:rFonts w:cs="Arial"/>
          <w:b/>
          <w:bCs/>
          <w:color w:val="000000" w:themeColor="text1"/>
          <w:szCs w:val="20"/>
          <w:lang w:eastAsia="sl-SI"/>
        </w:rPr>
        <w:t xml:space="preserve">določbe 15. in 42. člena Uredbene sodijo med izjeme, zato </w:t>
      </w:r>
      <w:r w:rsidR="007022FA" w:rsidRPr="00326AF8">
        <w:rPr>
          <w:rFonts w:cs="Arial"/>
          <w:b/>
          <w:bCs/>
          <w:color w:val="000000" w:themeColor="text1"/>
          <w:szCs w:val="20"/>
          <w:lang w:eastAsia="sl-SI"/>
        </w:rPr>
        <w:t xml:space="preserve">so </w:t>
      </w:r>
      <w:r w:rsidR="008B768B" w:rsidRPr="00326AF8">
        <w:rPr>
          <w:rFonts w:cs="Arial"/>
          <w:b/>
          <w:bCs/>
          <w:color w:val="000000" w:themeColor="text1"/>
          <w:szCs w:val="20"/>
          <w:lang w:eastAsia="sl-SI"/>
        </w:rPr>
        <w:t xml:space="preserve">jih </w:t>
      </w:r>
      <w:r w:rsidR="007022FA" w:rsidRPr="00326AF8">
        <w:rPr>
          <w:rFonts w:cs="Arial"/>
          <w:b/>
          <w:bCs/>
          <w:color w:val="000000" w:themeColor="text1"/>
          <w:szCs w:val="20"/>
          <w:lang w:eastAsia="sl-SI"/>
        </w:rPr>
        <w:t>organi samoupravnih lokalnih skupnosti dolžni izvajati.</w:t>
      </w:r>
    </w:p>
    <w:bookmarkEnd w:id="1"/>
    <w:p w14:paraId="6AC94420" w14:textId="77777777" w:rsidR="00E47A38" w:rsidRPr="00326AF8" w:rsidRDefault="00E47A38" w:rsidP="00326AF8">
      <w:pPr>
        <w:shd w:val="clear" w:color="auto" w:fill="FFFFFF"/>
        <w:spacing w:line="240" w:lineRule="auto"/>
        <w:ind w:firstLine="720"/>
        <w:jc w:val="both"/>
        <w:rPr>
          <w:rFonts w:cs="Arial"/>
          <w:color w:val="000000" w:themeColor="text1"/>
          <w:szCs w:val="20"/>
          <w:lang w:eastAsia="sl-SI"/>
        </w:rPr>
      </w:pPr>
    </w:p>
    <w:p w14:paraId="46477FAD" w14:textId="77777777" w:rsidR="00E47A38" w:rsidRPr="00326AF8" w:rsidRDefault="00E47A38" w:rsidP="00326AF8">
      <w:pPr>
        <w:shd w:val="clear" w:color="auto" w:fill="FFFFFF"/>
        <w:spacing w:line="240" w:lineRule="auto"/>
        <w:ind w:firstLine="720"/>
        <w:jc w:val="both"/>
        <w:rPr>
          <w:rFonts w:cs="Arial"/>
          <w:color w:val="000000" w:themeColor="text1"/>
          <w:szCs w:val="20"/>
          <w:lang w:eastAsia="sl-SI"/>
        </w:rPr>
      </w:pPr>
    </w:p>
    <w:p w14:paraId="2D3B3563" w14:textId="77777777" w:rsidR="00D114F3" w:rsidRDefault="00D114F3" w:rsidP="00DA36B9">
      <w:pPr>
        <w:spacing w:line="240" w:lineRule="auto"/>
        <w:jc w:val="both"/>
        <w:textAlignment w:val="baseline"/>
        <w:rPr>
          <w:rFonts w:cs="Arial"/>
          <w:color w:val="000000" w:themeColor="text1"/>
          <w:szCs w:val="20"/>
          <w:lang w:eastAsia="sl-SI"/>
        </w:rPr>
      </w:pPr>
    </w:p>
    <w:p w14:paraId="3FF9FA05" w14:textId="6B977A49" w:rsidR="00E47A38" w:rsidRPr="00326AF8" w:rsidRDefault="00045FBA" w:rsidP="00DA36B9">
      <w:pPr>
        <w:spacing w:line="240" w:lineRule="auto"/>
        <w:jc w:val="both"/>
        <w:textAlignment w:val="baseline"/>
        <w:rPr>
          <w:rFonts w:cs="Arial"/>
          <w:color w:val="000000" w:themeColor="text1"/>
          <w:szCs w:val="20"/>
          <w:lang w:eastAsia="sl-SI"/>
        </w:rPr>
      </w:pPr>
      <w:r w:rsidRPr="00326AF8">
        <w:rPr>
          <w:rFonts w:cs="Arial"/>
          <w:color w:val="000000" w:themeColor="text1"/>
          <w:szCs w:val="20"/>
          <w:lang w:eastAsia="sl-SI"/>
        </w:rPr>
        <w:lastRenderedPageBreak/>
        <w:t>Po Uredbi o</w:t>
      </w:r>
      <w:r w:rsidR="007022FA" w:rsidRPr="00326AF8">
        <w:rPr>
          <w:rFonts w:cs="Arial"/>
          <w:color w:val="000000" w:themeColor="text1"/>
          <w:szCs w:val="20"/>
          <w:lang w:eastAsia="sl-SI"/>
        </w:rPr>
        <w:t>rgan</w:t>
      </w:r>
      <w:r w:rsidR="00E47A38" w:rsidRPr="00326AF8">
        <w:rPr>
          <w:rFonts w:cs="Arial"/>
          <w:color w:val="000000" w:themeColor="text1"/>
          <w:szCs w:val="20"/>
          <w:lang w:eastAsia="sl-SI"/>
        </w:rPr>
        <w:t xml:space="preserve"> odgovori na dopise pošiljateljev, če:</w:t>
      </w:r>
    </w:p>
    <w:p w14:paraId="73F97A6A" w14:textId="77777777" w:rsidR="00E47A38" w:rsidRPr="00356DDC" w:rsidRDefault="00E47A38" w:rsidP="00356DDC">
      <w:pPr>
        <w:pStyle w:val="Odstavekseznama"/>
        <w:numPr>
          <w:ilvl w:val="0"/>
          <w:numId w:val="8"/>
        </w:numPr>
        <w:spacing w:line="240" w:lineRule="auto"/>
        <w:jc w:val="both"/>
        <w:rPr>
          <w:rFonts w:cs="Arial"/>
          <w:color w:val="000000" w:themeColor="text1"/>
          <w:szCs w:val="20"/>
          <w:lang w:eastAsia="sl-SI"/>
        </w:rPr>
      </w:pPr>
      <w:r w:rsidRPr="00356DDC">
        <w:rPr>
          <w:rFonts w:cs="Arial"/>
          <w:color w:val="000000" w:themeColor="text1"/>
          <w:szCs w:val="20"/>
          <w:lang w:eastAsia="sl-SI"/>
        </w:rPr>
        <w:t>je iz njih mogoče razbrati pričakovanje odgovora,</w:t>
      </w:r>
    </w:p>
    <w:p w14:paraId="44DA243A" w14:textId="77777777" w:rsidR="00E47A38" w:rsidRPr="00356DDC" w:rsidRDefault="00E47A38" w:rsidP="00356DDC">
      <w:pPr>
        <w:pStyle w:val="Odstavekseznama"/>
        <w:numPr>
          <w:ilvl w:val="0"/>
          <w:numId w:val="8"/>
        </w:numPr>
        <w:spacing w:line="240" w:lineRule="auto"/>
        <w:jc w:val="both"/>
        <w:rPr>
          <w:rFonts w:cs="Arial"/>
          <w:color w:val="000000" w:themeColor="text1"/>
          <w:szCs w:val="20"/>
          <w:lang w:eastAsia="sl-SI"/>
        </w:rPr>
      </w:pPr>
      <w:r w:rsidRPr="00356DDC">
        <w:rPr>
          <w:rFonts w:cs="Arial"/>
          <w:color w:val="000000" w:themeColor="text1"/>
          <w:szCs w:val="20"/>
          <w:lang w:eastAsia="sl-SI"/>
        </w:rPr>
        <w:t>se je pošiljatelj identificiral in sporočil naslov, kamor je mogoče poslati odgovor,</w:t>
      </w:r>
    </w:p>
    <w:p w14:paraId="7FAC9850" w14:textId="77777777" w:rsidR="00E47A38" w:rsidRPr="00356DDC" w:rsidRDefault="00E47A38" w:rsidP="00356DDC">
      <w:pPr>
        <w:pStyle w:val="Odstavekseznama"/>
        <w:numPr>
          <w:ilvl w:val="0"/>
          <w:numId w:val="8"/>
        </w:numPr>
        <w:spacing w:line="240" w:lineRule="auto"/>
        <w:jc w:val="both"/>
        <w:rPr>
          <w:rFonts w:cs="Arial"/>
          <w:color w:val="000000" w:themeColor="text1"/>
          <w:szCs w:val="20"/>
          <w:lang w:eastAsia="sl-SI"/>
        </w:rPr>
      </w:pPr>
      <w:r w:rsidRPr="00356DDC">
        <w:rPr>
          <w:rFonts w:cs="Arial"/>
          <w:color w:val="000000" w:themeColor="text1"/>
          <w:szCs w:val="20"/>
          <w:lang w:eastAsia="sl-SI"/>
        </w:rPr>
        <w:t>dopis ni šikanozen in</w:t>
      </w:r>
    </w:p>
    <w:p w14:paraId="1B5C2DB3" w14:textId="77777777" w:rsidR="00E47A38" w:rsidRPr="00356DDC" w:rsidRDefault="00E47A38" w:rsidP="00356DDC">
      <w:pPr>
        <w:pStyle w:val="Odstavekseznama"/>
        <w:numPr>
          <w:ilvl w:val="0"/>
          <w:numId w:val="8"/>
        </w:numPr>
        <w:spacing w:line="240" w:lineRule="auto"/>
        <w:jc w:val="both"/>
        <w:rPr>
          <w:rFonts w:cs="Arial"/>
          <w:color w:val="000000" w:themeColor="text1"/>
          <w:szCs w:val="20"/>
          <w:lang w:eastAsia="sl-SI"/>
        </w:rPr>
      </w:pPr>
      <w:r w:rsidRPr="00356DDC">
        <w:rPr>
          <w:rFonts w:cs="Arial"/>
          <w:color w:val="000000" w:themeColor="text1"/>
          <w:szCs w:val="20"/>
          <w:lang w:eastAsia="sl-SI"/>
        </w:rPr>
        <w:t>pošiljatelju na podobno vprašanje ni že odgovoril.</w:t>
      </w:r>
    </w:p>
    <w:p w14:paraId="3A51F096" w14:textId="77777777" w:rsidR="00E47A38" w:rsidRPr="00326AF8" w:rsidRDefault="00E47A38" w:rsidP="00326AF8">
      <w:pPr>
        <w:spacing w:line="240" w:lineRule="auto"/>
        <w:ind w:firstLine="720"/>
        <w:jc w:val="both"/>
        <w:textAlignment w:val="baseline"/>
        <w:rPr>
          <w:rFonts w:cs="Arial"/>
          <w:color w:val="000000" w:themeColor="text1"/>
          <w:szCs w:val="20"/>
          <w:lang w:eastAsia="sl-SI"/>
        </w:rPr>
      </w:pPr>
    </w:p>
    <w:p w14:paraId="74878C0C" w14:textId="45C6813B" w:rsidR="00E47A38" w:rsidRPr="00326AF8" w:rsidRDefault="00E47A38" w:rsidP="00DA36B9">
      <w:pPr>
        <w:spacing w:line="240" w:lineRule="auto"/>
        <w:jc w:val="both"/>
        <w:textAlignment w:val="baseline"/>
        <w:rPr>
          <w:rFonts w:cs="Arial"/>
          <w:color w:val="000000" w:themeColor="text1"/>
          <w:szCs w:val="20"/>
          <w:lang w:eastAsia="sl-SI"/>
        </w:rPr>
      </w:pPr>
      <w:r w:rsidRPr="00326AF8">
        <w:rPr>
          <w:rFonts w:cs="Arial"/>
          <w:color w:val="000000" w:themeColor="text1"/>
          <w:szCs w:val="20"/>
          <w:lang w:eastAsia="sl-SI"/>
        </w:rPr>
        <w:t>Organ mora odgovoriti v 15 dneh ali če gre za zahtevnejšo zadevo, v tem roku poslati obvestilo, kdaj pošiljatelj lahko pričakuje odgovor. »Pravica do odgovora« se omejuje na poslovanje organa, zato pošiljatelj na tej podlagi ne more pričakovati, da bo organ odgovarjal na dopis, ki se nanaša na vodenje konkretnega upravnega ali drugega javnopravnega postopka, saj takrat komunikacijo med organom in stranko urejajo pravila tistega postopka. Odgovarjanje ni namenjeno pridobivanju pravnih mnenj, ki jih pošiljatelji potrebujejo v upravnih ali sodnih postopkih, prav tako ni namenjeno razreševanju strokovnih in drugih dilem, ki bi se uporabljalo v diplomskih in drugih nalogah.</w:t>
      </w:r>
    </w:p>
    <w:p w14:paraId="572ACDA7" w14:textId="77777777" w:rsidR="007022FA" w:rsidRPr="00326AF8" w:rsidRDefault="007022FA" w:rsidP="00326AF8">
      <w:pPr>
        <w:pStyle w:val="odstavek"/>
        <w:spacing w:before="0" w:beforeAutospacing="0" w:after="0" w:afterAutospacing="0"/>
        <w:ind w:firstLine="720"/>
        <w:jc w:val="both"/>
        <w:rPr>
          <w:rFonts w:ascii="Arial" w:hAnsi="Arial" w:cs="Arial"/>
          <w:color w:val="000000" w:themeColor="text1"/>
          <w:sz w:val="20"/>
          <w:szCs w:val="20"/>
        </w:rPr>
      </w:pPr>
    </w:p>
    <w:p w14:paraId="4712A2DF" w14:textId="7FF7BB33" w:rsidR="008C7A88" w:rsidRPr="00326AF8" w:rsidRDefault="007022FA" w:rsidP="00DA36B9">
      <w:pPr>
        <w:pStyle w:val="odstavek"/>
        <w:spacing w:before="0" w:beforeAutospacing="0" w:after="0" w:afterAutospacing="0"/>
        <w:jc w:val="both"/>
        <w:rPr>
          <w:rFonts w:ascii="Arial" w:hAnsi="Arial" w:cs="Arial"/>
          <w:color w:val="000000" w:themeColor="text1"/>
          <w:sz w:val="20"/>
          <w:szCs w:val="20"/>
        </w:rPr>
      </w:pPr>
      <w:r w:rsidRPr="00326AF8">
        <w:rPr>
          <w:rFonts w:ascii="Arial" w:hAnsi="Arial" w:cs="Arial"/>
          <w:color w:val="000000" w:themeColor="text1"/>
          <w:sz w:val="20"/>
          <w:szCs w:val="20"/>
        </w:rPr>
        <w:t xml:space="preserve">Glede izvajanja ZDIJZ lahko prosilec </w:t>
      </w:r>
      <w:r w:rsidR="008C7A88" w:rsidRPr="00326AF8">
        <w:rPr>
          <w:rFonts w:ascii="Arial" w:hAnsi="Arial" w:cs="Arial"/>
          <w:color w:val="000000" w:themeColor="text1"/>
          <w:sz w:val="20"/>
          <w:szCs w:val="20"/>
        </w:rPr>
        <w:t>zahteva dostop do informacije javnega značaja s pisno zahtevo za dostop do informacije javnega značaja ali njihovo ponovno uporabo, lahko pa tudi z neformalno zahtevo (12. člen ZDIJZ). Če prosilec zahteva dostop do informacije javnega značaja ali ponovno uporabo z neformalno zahtevo, je organ dolžan prosilcu omogočiti dostop do informacij javnega značaja ali ponovno uporabo, razen če gre za varovane podatke iz 5.a ali 6. člena tega zakona. Taka neformalna zahteva se ne šteje za vlogo v upravnem postopku v smislu zakona, ki ureja splošni upravni postopek</w:t>
      </w:r>
      <w:r w:rsidR="008C7A88" w:rsidRPr="00326AF8">
        <w:rPr>
          <w:rStyle w:val="Sprotnaopomba-sklic"/>
          <w:rFonts w:ascii="Arial" w:hAnsi="Arial" w:cs="Arial"/>
          <w:color w:val="000000" w:themeColor="text1"/>
          <w:sz w:val="20"/>
          <w:szCs w:val="20"/>
        </w:rPr>
        <w:footnoteReference w:id="2"/>
      </w:r>
      <w:r w:rsidR="008C7A88" w:rsidRPr="00326AF8">
        <w:rPr>
          <w:rFonts w:ascii="Arial" w:hAnsi="Arial" w:cs="Arial"/>
          <w:color w:val="000000" w:themeColor="text1"/>
          <w:sz w:val="20"/>
          <w:szCs w:val="20"/>
        </w:rPr>
        <w:t xml:space="preserve"> (14. člen ZDIJZ).</w:t>
      </w:r>
      <w:r w:rsidR="00C647D9" w:rsidRPr="00326AF8">
        <w:rPr>
          <w:rFonts w:ascii="Arial" w:hAnsi="Arial" w:cs="Arial"/>
          <w:color w:val="000000" w:themeColor="text1"/>
          <w:sz w:val="20"/>
          <w:szCs w:val="20"/>
        </w:rPr>
        <w:t xml:space="preserve"> </w:t>
      </w:r>
      <w:r w:rsidR="008C7A88" w:rsidRPr="00326AF8">
        <w:rPr>
          <w:rFonts w:ascii="Arial" w:hAnsi="Arial" w:cs="Arial"/>
          <w:color w:val="000000" w:themeColor="text1"/>
          <w:sz w:val="20"/>
          <w:szCs w:val="20"/>
        </w:rPr>
        <w:t xml:space="preserve">O pisni zahtevi za dostop do informacije javnega značaja ali njeno ponovno uporabo odločajo organi v postopku, kot ga določa ZDIJZ (15. člen ZDIJZ), za vprašanja postopka, ki niso urejena z ZDIJZ je predpisana subsidiarna uporaba ZUP. </w:t>
      </w:r>
    </w:p>
    <w:p w14:paraId="09CE4A3F" w14:textId="77777777" w:rsidR="00FA6328" w:rsidRPr="00326AF8" w:rsidRDefault="00FA6328" w:rsidP="00326AF8">
      <w:pPr>
        <w:pStyle w:val="odstavek"/>
        <w:spacing w:before="0" w:beforeAutospacing="0" w:after="0" w:afterAutospacing="0"/>
        <w:ind w:firstLine="720"/>
        <w:jc w:val="both"/>
        <w:rPr>
          <w:rFonts w:ascii="Arial" w:hAnsi="Arial" w:cs="Arial"/>
          <w:color w:val="000000" w:themeColor="text1"/>
          <w:sz w:val="20"/>
          <w:szCs w:val="20"/>
        </w:rPr>
      </w:pPr>
    </w:p>
    <w:p w14:paraId="17008A53" w14:textId="02C47AC7" w:rsidR="008C7A88" w:rsidRPr="00326AF8" w:rsidRDefault="00775B0F" w:rsidP="00DA36B9">
      <w:pPr>
        <w:pStyle w:val="odstavek"/>
        <w:spacing w:before="0" w:beforeAutospacing="0" w:after="0" w:afterAutospacing="0"/>
        <w:jc w:val="both"/>
        <w:rPr>
          <w:rFonts w:ascii="Arial" w:hAnsi="Arial" w:cs="Arial"/>
          <w:color w:val="000000" w:themeColor="text1"/>
          <w:sz w:val="20"/>
          <w:szCs w:val="20"/>
        </w:rPr>
      </w:pPr>
      <w:r w:rsidRPr="00326AF8">
        <w:rPr>
          <w:rFonts w:ascii="Arial" w:hAnsi="Arial" w:cs="Arial"/>
          <w:color w:val="000000" w:themeColor="text1"/>
          <w:sz w:val="20"/>
          <w:szCs w:val="20"/>
        </w:rPr>
        <w:t>Podaja zahteve za d</w:t>
      </w:r>
      <w:r w:rsidR="00A30F09" w:rsidRPr="00326AF8">
        <w:rPr>
          <w:rFonts w:ascii="Arial" w:hAnsi="Arial" w:cs="Arial"/>
          <w:color w:val="000000" w:themeColor="text1"/>
          <w:sz w:val="20"/>
          <w:szCs w:val="20"/>
        </w:rPr>
        <w:t>ostop do informacij/dokumentov javnega značaja je omogočen tako v fizični kot elektronski obliki.</w:t>
      </w:r>
      <w:r w:rsidR="00FA6328" w:rsidRPr="00326AF8">
        <w:rPr>
          <w:rFonts w:ascii="Arial" w:hAnsi="Arial" w:cs="Arial"/>
          <w:color w:val="000000" w:themeColor="text1"/>
          <w:sz w:val="20"/>
          <w:szCs w:val="20"/>
        </w:rPr>
        <w:t xml:space="preserve"> </w:t>
      </w:r>
      <w:r w:rsidR="00A30F09" w:rsidRPr="00326AF8">
        <w:rPr>
          <w:rFonts w:ascii="Arial" w:hAnsi="Arial" w:cs="Arial"/>
          <w:color w:val="000000" w:themeColor="text1"/>
          <w:sz w:val="20"/>
          <w:szCs w:val="20"/>
        </w:rPr>
        <w:t>V vsakem primeru pa mora organ</w:t>
      </w:r>
      <w:r w:rsidR="008C7A88" w:rsidRPr="00326AF8">
        <w:rPr>
          <w:rFonts w:ascii="Arial" w:hAnsi="Arial" w:cs="Arial"/>
          <w:color w:val="000000" w:themeColor="text1"/>
          <w:sz w:val="20"/>
          <w:szCs w:val="20"/>
        </w:rPr>
        <w:t>, ki prejme zahtevo za dostop do informacij javnega značaja</w:t>
      </w:r>
      <w:r w:rsidR="00577074" w:rsidRPr="00326AF8">
        <w:rPr>
          <w:rFonts w:ascii="Arial" w:hAnsi="Arial" w:cs="Arial"/>
          <w:color w:val="000000" w:themeColor="text1"/>
          <w:sz w:val="20"/>
          <w:szCs w:val="20"/>
        </w:rPr>
        <w:t>,</w:t>
      </w:r>
      <w:r w:rsidR="008C7A88" w:rsidRPr="00326AF8">
        <w:rPr>
          <w:rFonts w:ascii="Arial" w:hAnsi="Arial" w:cs="Arial"/>
          <w:color w:val="000000" w:themeColor="text1"/>
          <w:sz w:val="20"/>
          <w:szCs w:val="20"/>
        </w:rPr>
        <w:t xml:space="preserve"> le-to ustrezno evidentirati oziroma »klasificirati« v skladu s predpisi o ravnanju z dokumentarnim gradivom, s čimer dobi organ preglednost nad vsebino prejetih zahtevkov. To velja tako v primeru neformalnih kot formalnih zahtevkov. Poleg navedenega so organi dolžni ravnati v skladu z temeljnimi načeli upravnega postopka, vključno z načelom ekonomičnosti postopka. To načelo pomeni dolžnost upravnega organa, da med več možnostmi načina dela uporabi tistega, ki je hitrejši in povzroča manjše stroške, manjšo zamudo časa za udeležence, obenem pa ne sme iti nikoli na škodo načela zakonitosti ali načela materialne resnice. Načelo ekonomičnosti mora biti vodilo v vseh delih postopka. Torej je postopek treba voditi hitro, brez zavlačevanja in v razumnem času. Roke za odločanje v postopkih za dostop do informacij javnega značaja določa ZDIJZ.</w:t>
      </w:r>
    </w:p>
    <w:p w14:paraId="0AC74F86" w14:textId="77777777" w:rsidR="008C7A88" w:rsidRPr="00326AF8" w:rsidRDefault="008C7A88" w:rsidP="00326AF8">
      <w:pPr>
        <w:pStyle w:val="Brezrazmikov"/>
        <w:ind w:firstLine="720"/>
        <w:jc w:val="both"/>
        <w:rPr>
          <w:rFonts w:cs="Arial"/>
          <w:color w:val="000000" w:themeColor="text1"/>
          <w:szCs w:val="20"/>
          <w:lang w:eastAsia="sl-SI"/>
        </w:rPr>
      </w:pPr>
    </w:p>
    <w:p w14:paraId="668FF1A7" w14:textId="65A1B1AB" w:rsidR="00C24FC0" w:rsidRPr="00326AF8" w:rsidRDefault="007009E6" w:rsidP="00DA36B9">
      <w:pPr>
        <w:spacing w:line="240" w:lineRule="auto"/>
        <w:jc w:val="both"/>
        <w:rPr>
          <w:rFonts w:cs="Arial"/>
          <w:color w:val="000000" w:themeColor="text1"/>
          <w:spacing w:val="2"/>
          <w:szCs w:val="20"/>
          <w:shd w:val="clear" w:color="auto" w:fill="FFFFFF"/>
        </w:rPr>
      </w:pPr>
      <w:r w:rsidRPr="00326AF8">
        <w:rPr>
          <w:rFonts w:cs="Arial"/>
          <w:color w:val="000000" w:themeColor="text1"/>
          <w:spacing w:val="2"/>
          <w:szCs w:val="20"/>
          <w:shd w:val="clear" w:color="auto" w:fill="FFFFFF"/>
        </w:rPr>
        <w:t>Če prosilec zahteva dostop do informacije javnega značaja ali ponovno uporabo z zahtevo, je organ dolžan prosilcu omogočiti dostop do informacij javnega značaja ali ponovno uporabo, razen če gre za varovane podatke iz 5.a ali 6. člena ZDIJZ. Če organ zadevi ugodi, prosilcu nemudoma omogoči seznanitev z vsebino zahtevane informacije tako, da mu jo da na </w:t>
      </w:r>
      <w:r w:rsidRPr="00326AF8">
        <w:rPr>
          <w:rFonts w:cs="Arial"/>
          <w:color w:val="000000" w:themeColor="text1"/>
          <w:szCs w:val="20"/>
        </w:rPr>
        <w:t>vpogled</w:t>
      </w:r>
      <w:r w:rsidRPr="00326AF8">
        <w:rPr>
          <w:rFonts w:cs="Arial"/>
          <w:color w:val="000000" w:themeColor="text1"/>
          <w:spacing w:val="2"/>
          <w:szCs w:val="20"/>
          <w:shd w:val="clear" w:color="auto" w:fill="FFFFFF"/>
        </w:rPr>
        <w:t> ali tako, da mu zagotovi njen prepis, fotokopijo ali elektronski </w:t>
      </w:r>
      <w:r w:rsidRPr="00326AF8">
        <w:rPr>
          <w:rFonts w:cs="Arial"/>
          <w:color w:val="000000" w:themeColor="text1"/>
          <w:szCs w:val="20"/>
        </w:rPr>
        <w:t>zapis</w:t>
      </w:r>
      <w:r w:rsidRPr="00326AF8">
        <w:rPr>
          <w:rFonts w:cs="Arial"/>
          <w:color w:val="000000" w:themeColor="text1"/>
          <w:spacing w:val="2"/>
          <w:szCs w:val="20"/>
          <w:shd w:val="clear" w:color="auto" w:fill="FFFFFF"/>
        </w:rPr>
        <w:t> oziroma mu omogoči ponovno uporabo. Organ v celoti ali delno zavrne pisno zahtevo prosilca, če ugotovi, da zahtevani dokument ali določeni podatki iz dokumenta pomenijo izjemo po 5.a ali 6. členu tega zakona (26. člen ZDIJZ). Če je zahtevana informacija zavarovana skladno z zakonom, ki ureja avtorsko in sorodne </w:t>
      </w:r>
      <w:r w:rsidRPr="00326AF8">
        <w:rPr>
          <w:rFonts w:cs="Arial"/>
          <w:color w:val="000000" w:themeColor="text1"/>
          <w:szCs w:val="20"/>
        </w:rPr>
        <w:t>pravico</w:t>
      </w:r>
      <w:r w:rsidRPr="00326AF8">
        <w:rPr>
          <w:rFonts w:cs="Arial"/>
          <w:color w:val="000000" w:themeColor="text1"/>
          <w:spacing w:val="2"/>
          <w:szCs w:val="20"/>
          <w:shd w:val="clear" w:color="auto" w:fill="FFFFFF"/>
        </w:rPr>
        <w:t> in je imetnik pravic tretja </w:t>
      </w:r>
      <w:r w:rsidRPr="00326AF8">
        <w:rPr>
          <w:rFonts w:cs="Arial"/>
          <w:color w:val="000000" w:themeColor="text1"/>
          <w:szCs w:val="20"/>
        </w:rPr>
        <w:t>oseba</w:t>
      </w:r>
      <w:r w:rsidRPr="00326AF8">
        <w:rPr>
          <w:rFonts w:cs="Arial"/>
          <w:color w:val="000000" w:themeColor="text1"/>
          <w:spacing w:val="2"/>
          <w:szCs w:val="20"/>
          <w:shd w:val="clear" w:color="auto" w:fill="FFFFFF"/>
        </w:rPr>
        <w:t> organ v primeru iz prejšnjega odstavka prosilcu omogoči seznanitev z informacijo tako, da mu jo da zgolj na vpogled (25. člen ZDIJZ).</w:t>
      </w:r>
    </w:p>
    <w:p w14:paraId="37BDD800" w14:textId="77777777" w:rsidR="007009E6" w:rsidRPr="00326AF8" w:rsidRDefault="007009E6" w:rsidP="00326AF8">
      <w:pPr>
        <w:spacing w:line="240" w:lineRule="auto"/>
        <w:ind w:firstLine="720"/>
        <w:jc w:val="both"/>
        <w:rPr>
          <w:rFonts w:cs="Arial"/>
          <w:color w:val="000000" w:themeColor="text1"/>
          <w:szCs w:val="20"/>
          <w:highlight w:val="cyan"/>
          <w:u w:val="single"/>
        </w:rPr>
      </w:pPr>
    </w:p>
    <w:p w14:paraId="3B36808A" w14:textId="55D27CF7" w:rsidR="00C24FC0" w:rsidRPr="00326AF8" w:rsidRDefault="00C24FC0" w:rsidP="00DA36B9">
      <w:pPr>
        <w:pStyle w:val="Navadensplet"/>
        <w:spacing w:before="0" w:beforeAutospacing="0" w:after="0" w:afterAutospacing="0"/>
        <w:jc w:val="both"/>
        <w:rPr>
          <w:rFonts w:ascii="Arial" w:hAnsi="Arial" w:cs="Arial"/>
          <w:color w:val="000000" w:themeColor="text1"/>
          <w:sz w:val="20"/>
          <w:szCs w:val="20"/>
        </w:rPr>
      </w:pPr>
      <w:r w:rsidRPr="00326AF8">
        <w:rPr>
          <w:rFonts w:ascii="Arial" w:hAnsi="Arial" w:cs="Arial"/>
          <w:color w:val="000000" w:themeColor="text1"/>
          <w:sz w:val="20"/>
          <w:szCs w:val="20"/>
        </w:rPr>
        <w:t xml:space="preserve">Prosilec mora v vlogi opredeliti, na kakšen način se želi seznaniti z vsebino zahtevane informacije (vpogled, prepis, fotokopija, elektronski zapis; 17. člen ZDIJZ). Organ je dolžan slediti zahtevi prosilca in odločati vsebinsko o celotnem zahtevku ter ga nato bodisi v celoti odobriti ali pa delno odobriti in v drugem delu z odločbo zavrniti. Nima pa organ nikakršne pravice prosilcu odreči pravice do oblike, v kateri želi prejeti zahtevano informacijo. Edino omejitev, ki vpliva na obliko informacije, predstavlja že navedena določba drugega odstavka 25. člena ZDIJZ, po kateri lahko prosilec dobi samo vpogled v informacijo, ki je zavarovana skladno z zakonom, ki ureja avtorsko pravico. Nadalje je pomembna tudi določba drugega odstavka 27. člena ZDIJZ, ki določa, da ima prosilec pravico do pritožbe tudi v primeru, če ne dobi informacije v obliki, ki jo je zahteval. </w:t>
      </w:r>
    </w:p>
    <w:p w14:paraId="202FB9DF" w14:textId="77777777" w:rsidR="00C24FC0" w:rsidRPr="00326AF8" w:rsidRDefault="00C24FC0" w:rsidP="00326AF8">
      <w:pPr>
        <w:pStyle w:val="Brezrazmikov"/>
        <w:ind w:firstLine="720"/>
        <w:jc w:val="both"/>
        <w:rPr>
          <w:rFonts w:cs="Arial"/>
          <w:color w:val="000000" w:themeColor="text1"/>
          <w:szCs w:val="20"/>
          <w:lang w:eastAsia="sl-SI"/>
        </w:rPr>
      </w:pPr>
    </w:p>
    <w:p w14:paraId="562140A6" w14:textId="62FF577D" w:rsidR="00C647D9" w:rsidRPr="00326AF8" w:rsidRDefault="00C647D9" w:rsidP="00DA36B9">
      <w:pPr>
        <w:shd w:val="clear" w:color="auto" w:fill="FFFFFF"/>
        <w:spacing w:line="240" w:lineRule="auto"/>
        <w:jc w:val="both"/>
        <w:rPr>
          <w:rFonts w:cs="Arial"/>
          <w:color w:val="000000" w:themeColor="text1"/>
          <w:szCs w:val="20"/>
          <w:lang w:eastAsia="sl-SI"/>
        </w:rPr>
      </w:pPr>
      <w:r w:rsidRPr="00326AF8">
        <w:rPr>
          <w:rFonts w:cs="Arial"/>
          <w:color w:val="000000" w:themeColor="text1"/>
          <w:szCs w:val="20"/>
          <w:lang w:eastAsia="sl-SI"/>
        </w:rPr>
        <w:t>Iz zgoraj navedenega izhaja, da zahtevo lahko podate iz svojega elektronskega naslova z navedbo informacije/dokumenta</w:t>
      </w:r>
      <w:r w:rsidR="00CD0E8A" w:rsidRPr="00326AF8">
        <w:rPr>
          <w:rFonts w:cs="Arial"/>
          <w:color w:val="000000" w:themeColor="text1"/>
          <w:szCs w:val="20"/>
          <w:lang w:eastAsia="sl-SI"/>
        </w:rPr>
        <w:t>,</w:t>
      </w:r>
      <w:r w:rsidRPr="00326AF8">
        <w:rPr>
          <w:rFonts w:cs="Arial"/>
          <w:color w:val="000000" w:themeColor="text1"/>
          <w:szCs w:val="20"/>
          <w:lang w:eastAsia="sl-SI"/>
        </w:rPr>
        <w:t xml:space="preserve"> do katerega želite dostopati/ga pridobiti.</w:t>
      </w:r>
      <w:r w:rsidR="006D46A4" w:rsidRPr="00326AF8">
        <w:rPr>
          <w:rFonts w:cs="Arial"/>
          <w:color w:val="000000" w:themeColor="text1"/>
          <w:szCs w:val="20"/>
        </w:rPr>
        <w:t xml:space="preserve"> </w:t>
      </w:r>
      <w:r w:rsidRPr="00326AF8">
        <w:rPr>
          <w:rFonts w:cs="Arial"/>
          <w:color w:val="000000" w:themeColor="text1"/>
          <w:szCs w:val="20"/>
          <w:lang w:eastAsia="sl-SI"/>
        </w:rPr>
        <w:t xml:space="preserve">Zahtevana informacija mora biti </w:t>
      </w:r>
      <w:r w:rsidR="007022FA" w:rsidRPr="00326AF8">
        <w:rPr>
          <w:rFonts w:cs="Arial"/>
          <w:color w:val="000000" w:themeColor="text1"/>
          <w:szCs w:val="20"/>
          <w:lang w:eastAsia="sl-SI"/>
        </w:rPr>
        <w:t xml:space="preserve">v vlogi </w:t>
      </w:r>
      <w:r w:rsidRPr="00326AF8">
        <w:rPr>
          <w:rFonts w:cs="Arial"/>
          <w:color w:val="000000" w:themeColor="text1"/>
          <w:szCs w:val="20"/>
          <w:lang w:eastAsia="sl-SI"/>
        </w:rPr>
        <w:t>ustrezno opredeljena, da jo organ lahko identificira. V kolikor bo organ v postopku ocenil, da informacija/dokument ni v celoti dostopen javnosti ali je potrebna udeležba stranskega udeleženca</w:t>
      </w:r>
      <w:r w:rsidR="007022FA" w:rsidRPr="00326AF8">
        <w:rPr>
          <w:rFonts w:cs="Arial"/>
          <w:color w:val="000000" w:themeColor="text1"/>
          <w:szCs w:val="20"/>
          <w:lang w:eastAsia="sl-SI"/>
        </w:rPr>
        <w:t xml:space="preserve"> (vodenje posebnega ugotovitvenega postopka)</w:t>
      </w:r>
      <w:r w:rsidRPr="00326AF8">
        <w:rPr>
          <w:rFonts w:cs="Arial"/>
          <w:color w:val="000000" w:themeColor="text1"/>
          <w:szCs w:val="20"/>
          <w:lang w:eastAsia="sl-SI"/>
        </w:rPr>
        <w:t>, vas bo pozval na dopolnitev podatkov</w:t>
      </w:r>
      <w:r w:rsidR="00CD0E8A" w:rsidRPr="00326AF8">
        <w:rPr>
          <w:rFonts w:cs="Arial"/>
          <w:color w:val="000000" w:themeColor="text1"/>
          <w:szCs w:val="20"/>
          <w:lang w:eastAsia="sl-SI"/>
        </w:rPr>
        <w:t>,</w:t>
      </w:r>
      <w:r w:rsidRPr="00326AF8">
        <w:rPr>
          <w:rFonts w:cs="Arial"/>
          <w:color w:val="000000" w:themeColor="text1"/>
          <w:szCs w:val="20"/>
          <w:lang w:eastAsia="sl-SI"/>
        </w:rPr>
        <w:t xml:space="preserve"> navedenih v </w:t>
      </w:r>
      <w:r w:rsidR="006D46A4" w:rsidRPr="00326AF8">
        <w:rPr>
          <w:rFonts w:cs="Arial"/>
          <w:color w:val="000000" w:themeColor="text1"/>
          <w:szCs w:val="20"/>
          <w:lang w:eastAsia="sl-SI"/>
        </w:rPr>
        <w:t xml:space="preserve">17. </w:t>
      </w:r>
      <w:r w:rsidRPr="00326AF8">
        <w:rPr>
          <w:rFonts w:cs="Arial"/>
          <w:color w:val="000000" w:themeColor="text1"/>
          <w:szCs w:val="20"/>
          <w:lang w:eastAsia="sl-SI"/>
        </w:rPr>
        <w:t>členu ZDIJZ, da vam bo lahko izročil odločbo na naslov stalnega prebivališča ali na varen elektronski naslov. Zoper vročeno odločbo boste lahko vložili pritožbo na informacijskega pooblaščenca.</w:t>
      </w:r>
    </w:p>
    <w:p w14:paraId="48D882A6" w14:textId="77777777" w:rsidR="00C647D9" w:rsidRPr="00326AF8" w:rsidRDefault="00C647D9" w:rsidP="00326AF8">
      <w:pPr>
        <w:pStyle w:val="Brezrazmikov"/>
        <w:ind w:firstLine="720"/>
        <w:jc w:val="both"/>
        <w:rPr>
          <w:rFonts w:cs="Arial"/>
          <w:color w:val="000000" w:themeColor="text1"/>
          <w:szCs w:val="20"/>
          <w:lang w:eastAsia="sl-SI"/>
        </w:rPr>
      </w:pPr>
    </w:p>
    <w:p w14:paraId="4900BFBC" w14:textId="4D6C4D06" w:rsidR="001A68BC" w:rsidRPr="00326AF8" w:rsidRDefault="008C7A88" w:rsidP="00DA36B9">
      <w:pPr>
        <w:pStyle w:val="Brezrazmikov"/>
        <w:jc w:val="both"/>
        <w:rPr>
          <w:rFonts w:cs="Arial"/>
          <w:color w:val="000000" w:themeColor="text1"/>
          <w:szCs w:val="20"/>
          <w:lang w:eastAsia="sl-SI"/>
        </w:rPr>
      </w:pPr>
      <w:r w:rsidRPr="00326AF8">
        <w:rPr>
          <w:rFonts w:cs="Arial"/>
          <w:color w:val="000000" w:themeColor="text1"/>
          <w:szCs w:val="20"/>
          <w:lang w:eastAsia="sl-SI"/>
        </w:rPr>
        <w:t>Na koncu poudarjamo</w:t>
      </w:r>
      <w:r w:rsidR="00CD0E8A" w:rsidRPr="00326AF8">
        <w:rPr>
          <w:rFonts w:cs="Arial"/>
          <w:color w:val="000000" w:themeColor="text1"/>
          <w:szCs w:val="20"/>
          <w:lang w:eastAsia="sl-SI"/>
        </w:rPr>
        <w:t>,</w:t>
      </w:r>
      <w:r w:rsidRPr="00326AF8">
        <w:rPr>
          <w:rFonts w:cs="Arial"/>
          <w:color w:val="000000" w:themeColor="text1"/>
          <w:szCs w:val="20"/>
          <w:lang w:eastAsia="sl-SI"/>
        </w:rPr>
        <w:t xml:space="preserve"> </w:t>
      </w:r>
      <w:r w:rsidR="00C24FC0" w:rsidRPr="00326AF8">
        <w:rPr>
          <w:rFonts w:cs="Arial"/>
          <w:color w:val="000000" w:themeColor="text1"/>
          <w:szCs w:val="20"/>
          <w:lang w:eastAsia="sl-SI"/>
        </w:rPr>
        <w:t xml:space="preserve">da </w:t>
      </w:r>
      <w:r w:rsidR="007022FA" w:rsidRPr="00326AF8">
        <w:rPr>
          <w:rFonts w:cs="Arial"/>
          <w:color w:val="000000" w:themeColor="text1"/>
          <w:szCs w:val="20"/>
          <w:lang w:eastAsia="sl-SI"/>
        </w:rPr>
        <w:t>je</w:t>
      </w:r>
      <w:r w:rsidR="00C24FC0" w:rsidRPr="00326AF8">
        <w:rPr>
          <w:rFonts w:cs="Arial"/>
          <w:color w:val="000000" w:themeColor="text1"/>
          <w:szCs w:val="20"/>
          <w:lang w:eastAsia="sl-SI"/>
        </w:rPr>
        <w:t xml:space="preserve"> pri podaji vloge </w:t>
      </w:r>
      <w:r w:rsidR="007022FA" w:rsidRPr="00326AF8">
        <w:rPr>
          <w:rFonts w:cs="Arial"/>
          <w:color w:val="000000" w:themeColor="text1"/>
          <w:szCs w:val="20"/>
          <w:lang w:eastAsia="sl-SI"/>
        </w:rPr>
        <w:t>stranka</w:t>
      </w:r>
      <w:r w:rsidR="001A68BC" w:rsidRPr="00326AF8">
        <w:rPr>
          <w:rFonts w:cs="Arial"/>
          <w:color w:val="000000" w:themeColor="text1"/>
          <w:szCs w:val="20"/>
          <w:lang w:eastAsia="sl-SI"/>
        </w:rPr>
        <w:t xml:space="preserve"> </w:t>
      </w:r>
      <w:r w:rsidR="00C24FC0" w:rsidRPr="00326AF8">
        <w:rPr>
          <w:rFonts w:cs="Arial"/>
          <w:color w:val="000000" w:themeColor="text1"/>
          <w:szCs w:val="20"/>
          <w:lang w:eastAsia="sl-SI"/>
        </w:rPr>
        <w:t>tisti</w:t>
      </w:r>
      <w:r w:rsidR="00635A5C" w:rsidRPr="00326AF8">
        <w:rPr>
          <w:rFonts w:cs="Arial"/>
          <w:color w:val="000000" w:themeColor="text1"/>
          <w:szCs w:val="20"/>
          <w:lang w:eastAsia="sl-SI"/>
        </w:rPr>
        <w:t xml:space="preserve"> subjekt</w:t>
      </w:r>
      <w:r w:rsidR="00C24FC0" w:rsidRPr="00326AF8">
        <w:rPr>
          <w:rFonts w:cs="Arial"/>
          <w:color w:val="000000" w:themeColor="text1"/>
          <w:szCs w:val="20"/>
          <w:lang w:eastAsia="sl-SI"/>
        </w:rPr>
        <w:t>, ki odloča</w:t>
      </w:r>
      <w:r w:rsidR="00CD0E8A" w:rsidRPr="00326AF8">
        <w:rPr>
          <w:rFonts w:cs="Arial"/>
          <w:color w:val="000000" w:themeColor="text1"/>
          <w:szCs w:val="20"/>
          <w:lang w:eastAsia="sl-SI"/>
        </w:rPr>
        <w:t>,</w:t>
      </w:r>
      <w:r w:rsidR="00C24FC0" w:rsidRPr="00326AF8">
        <w:rPr>
          <w:rFonts w:cs="Arial"/>
          <w:color w:val="000000" w:themeColor="text1"/>
          <w:szCs w:val="20"/>
          <w:lang w:eastAsia="sl-SI"/>
        </w:rPr>
        <w:t xml:space="preserve"> kateri osebi oziroma kateremu organu</w:t>
      </w:r>
      <w:r w:rsidR="001A68BC" w:rsidRPr="00326AF8">
        <w:rPr>
          <w:rFonts w:cs="Arial"/>
          <w:color w:val="000000" w:themeColor="text1"/>
          <w:szCs w:val="20"/>
          <w:lang w:eastAsia="sl-SI"/>
        </w:rPr>
        <w:t xml:space="preserve">/poslovnemu subjektu </w:t>
      </w:r>
      <w:r w:rsidR="00C24FC0" w:rsidRPr="00326AF8">
        <w:rPr>
          <w:rFonts w:cs="Arial"/>
          <w:color w:val="000000" w:themeColor="text1"/>
          <w:szCs w:val="20"/>
          <w:lang w:eastAsia="sl-SI"/>
        </w:rPr>
        <w:t>bo vlog</w:t>
      </w:r>
      <w:r w:rsidR="001A68BC" w:rsidRPr="00326AF8">
        <w:rPr>
          <w:rFonts w:cs="Arial"/>
          <w:color w:val="000000" w:themeColor="text1"/>
          <w:szCs w:val="20"/>
          <w:lang w:eastAsia="sl-SI"/>
        </w:rPr>
        <w:t>o</w:t>
      </w:r>
      <w:r w:rsidR="00C24FC0" w:rsidRPr="00326AF8">
        <w:rPr>
          <w:rFonts w:cs="Arial"/>
          <w:color w:val="000000" w:themeColor="text1"/>
          <w:szCs w:val="20"/>
          <w:lang w:eastAsia="sl-SI"/>
        </w:rPr>
        <w:t xml:space="preserve"> posredoval v vednost</w:t>
      </w:r>
      <w:r w:rsidR="001A68BC" w:rsidRPr="00326AF8">
        <w:rPr>
          <w:rFonts w:cs="Arial"/>
          <w:color w:val="000000" w:themeColor="text1"/>
          <w:szCs w:val="20"/>
          <w:lang w:eastAsia="sl-SI"/>
        </w:rPr>
        <w:t xml:space="preserve">. Pri čemer </w:t>
      </w:r>
      <w:r w:rsidR="007022FA" w:rsidRPr="00326AF8">
        <w:rPr>
          <w:rFonts w:cs="Arial"/>
          <w:color w:val="000000" w:themeColor="text1"/>
          <w:szCs w:val="20"/>
          <w:lang w:eastAsia="sl-SI"/>
        </w:rPr>
        <w:t>stranka</w:t>
      </w:r>
      <w:r w:rsidR="001A68BC" w:rsidRPr="00326AF8">
        <w:rPr>
          <w:rFonts w:cs="Arial"/>
          <w:color w:val="000000" w:themeColor="text1"/>
          <w:szCs w:val="20"/>
          <w:lang w:eastAsia="sl-SI"/>
        </w:rPr>
        <w:t xml:space="preserve"> nosi</w:t>
      </w:r>
      <w:r w:rsidR="007022FA" w:rsidRPr="00326AF8">
        <w:rPr>
          <w:rFonts w:cs="Arial"/>
          <w:color w:val="000000" w:themeColor="text1"/>
          <w:szCs w:val="20"/>
          <w:lang w:eastAsia="sl-SI"/>
        </w:rPr>
        <w:t xml:space="preserve"> tudi</w:t>
      </w:r>
      <w:r w:rsidR="001A68BC" w:rsidRPr="00326AF8">
        <w:rPr>
          <w:rFonts w:cs="Arial"/>
          <w:color w:val="000000" w:themeColor="text1"/>
          <w:szCs w:val="20"/>
          <w:lang w:eastAsia="sl-SI"/>
        </w:rPr>
        <w:t xml:space="preserve"> morebitno kazensko oziroma civilno-pravdno odgovornost za kršitev različnih predpisov, ki omejujejo razpolaganje s posredovanimi podatki (predpisi s področja osebnih podatkov</w:t>
      </w:r>
      <w:r w:rsidR="001A68BC" w:rsidRPr="00326AF8">
        <w:rPr>
          <w:rStyle w:val="Sprotnaopomba-sklic"/>
          <w:rFonts w:cs="Arial"/>
          <w:color w:val="000000" w:themeColor="text1"/>
          <w:szCs w:val="20"/>
          <w:lang w:eastAsia="sl-SI"/>
        </w:rPr>
        <w:footnoteReference w:id="3"/>
      </w:r>
      <w:r w:rsidR="001A68BC" w:rsidRPr="00326AF8">
        <w:rPr>
          <w:rFonts w:cs="Arial"/>
          <w:color w:val="000000" w:themeColor="text1"/>
          <w:szCs w:val="20"/>
          <w:lang w:eastAsia="sl-SI"/>
        </w:rPr>
        <w:t>, tajnih podatkov</w:t>
      </w:r>
      <w:r w:rsidR="001A68BC" w:rsidRPr="00326AF8">
        <w:rPr>
          <w:rStyle w:val="Sprotnaopomba-sklic"/>
          <w:rFonts w:cs="Arial"/>
          <w:color w:val="000000" w:themeColor="text1"/>
          <w:szCs w:val="20"/>
          <w:lang w:eastAsia="sl-SI"/>
        </w:rPr>
        <w:footnoteReference w:id="4"/>
      </w:r>
      <w:r w:rsidR="001A68BC" w:rsidRPr="00326AF8">
        <w:rPr>
          <w:rFonts w:cs="Arial"/>
          <w:color w:val="000000" w:themeColor="text1"/>
          <w:szCs w:val="20"/>
          <w:lang w:eastAsia="sl-SI"/>
        </w:rPr>
        <w:t xml:space="preserve"> ipd,). Na drugi strani pa nosi enako odgovornost tudi organ</w:t>
      </w:r>
      <w:r w:rsidR="007022FA" w:rsidRPr="00326AF8">
        <w:rPr>
          <w:rFonts w:cs="Arial"/>
          <w:color w:val="000000" w:themeColor="text1"/>
          <w:szCs w:val="20"/>
          <w:lang w:eastAsia="sl-SI"/>
        </w:rPr>
        <w:t xml:space="preserve"> kot </w:t>
      </w:r>
      <w:r w:rsidR="001A68BC" w:rsidRPr="00326AF8">
        <w:rPr>
          <w:rFonts w:cs="Arial"/>
          <w:color w:val="000000" w:themeColor="text1"/>
          <w:szCs w:val="20"/>
          <w:lang w:eastAsia="sl-SI"/>
        </w:rPr>
        <w:t xml:space="preserve">zavezanec </w:t>
      </w:r>
      <w:r w:rsidR="0012714E" w:rsidRPr="00326AF8">
        <w:rPr>
          <w:rFonts w:cs="Arial"/>
          <w:color w:val="000000" w:themeColor="text1"/>
          <w:szCs w:val="20"/>
          <w:lang w:eastAsia="sl-SI"/>
        </w:rPr>
        <w:t>(tudi</w:t>
      </w:r>
      <w:r w:rsidR="001A68BC" w:rsidRPr="00326AF8">
        <w:rPr>
          <w:rFonts w:cs="Arial"/>
          <w:color w:val="000000" w:themeColor="text1"/>
          <w:szCs w:val="20"/>
          <w:lang w:eastAsia="sl-SI"/>
        </w:rPr>
        <w:t xml:space="preserve"> uradna oseba organa</w:t>
      </w:r>
      <w:r w:rsidR="0012714E" w:rsidRPr="00326AF8">
        <w:rPr>
          <w:rFonts w:cs="Arial"/>
          <w:color w:val="000000" w:themeColor="text1"/>
          <w:szCs w:val="20"/>
          <w:lang w:eastAsia="sl-SI"/>
        </w:rPr>
        <w:t>)</w:t>
      </w:r>
      <w:r w:rsidR="001A68BC" w:rsidRPr="00326AF8">
        <w:rPr>
          <w:rFonts w:cs="Arial"/>
          <w:color w:val="000000" w:themeColor="text1"/>
          <w:szCs w:val="20"/>
          <w:lang w:eastAsia="sl-SI"/>
        </w:rPr>
        <w:t xml:space="preserve">, ki vodi </w:t>
      </w:r>
      <w:r w:rsidR="0012714E" w:rsidRPr="00326AF8">
        <w:rPr>
          <w:rFonts w:cs="Arial"/>
          <w:color w:val="000000" w:themeColor="text1"/>
          <w:szCs w:val="20"/>
          <w:lang w:eastAsia="sl-SI"/>
        </w:rPr>
        <w:t xml:space="preserve">in odloča v </w:t>
      </w:r>
      <w:r w:rsidR="001A68BC" w:rsidRPr="00326AF8">
        <w:rPr>
          <w:rFonts w:cs="Arial"/>
          <w:color w:val="000000" w:themeColor="text1"/>
          <w:szCs w:val="20"/>
          <w:lang w:eastAsia="sl-SI"/>
        </w:rPr>
        <w:t>konkretn</w:t>
      </w:r>
      <w:r w:rsidR="0012714E" w:rsidRPr="00326AF8">
        <w:rPr>
          <w:rFonts w:cs="Arial"/>
          <w:color w:val="000000" w:themeColor="text1"/>
          <w:szCs w:val="20"/>
          <w:lang w:eastAsia="sl-SI"/>
        </w:rPr>
        <w:t>em</w:t>
      </w:r>
      <w:r w:rsidR="001A68BC" w:rsidRPr="00326AF8">
        <w:rPr>
          <w:rFonts w:cs="Arial"/>
          <w:color w:val="000000" w:themeColor="text1"/>
          <w:szCs w:val="20"/>
          <w:lang w:eastAsia="sl-SI"/>
        </w:rPr>
        <w:t xml:space="preserve">  postopk</w:t>
      </w:r>
      <w:r w:rsidR="0012714E" w:rsidRPr="00326AF8">
        <w:rPr>
          <w:rFonts w:cs="Arial"/>
          <w:color w:val="000000" w:themeColor="text1"/>
          <w:szCs w:val="20"/>
          <w:lang w:eastAsia="sl-SI"/>
        </w:rPr>
        <w:t>u</w:t>
      </w:r>
      <w:r w:rsidR="001A68BC" w:rsidRPr="00326AF8">
        <w:rPr>
          <w:rFonts w:cs="Arial"/>
          <w:color w:val="000000" w:themeColor="text1"/>
          <w:szCs w:val="20"/>
          <w:lang w:eastAsia="sl-SI"/>
        </w:rPr>
        <w:t xml:space="preserve"> v zvezi z vašo zahtevo.</w:t>
      </w:r>
    </w:p>
    <w:p w14:paraId="513E5205" w14:textId="77777777" w:rsidR="001A68BC" w:rsidRPr="00326AF8" w:rsidRDefault="001A68BC" w:rsidP="00326AF8">
      <w:pPr>
        <w:pStyle w:val="Brezrazmikov"/>
        <w:ind w:firstLine="720"/>
        <w:jc w:val="both"/>
        <w:rPr>
          <w:rFonts w:cs="Arial"/>
          <w:color w:val="000000" w:themeColor="text1"/>
          <w:szCs w:val="20"/>
          <w:lang w:eastAsia="sl-SI"/>
        </w:rPr>
      </w:pPr>
    </w:p>
    <w:p w14:paraId="2DED5745" w14:textId="21C66722" w:rsidR="00B12CD1" w:rsidRPr="00326AF8" w:rsidRDefault="00B12CD1" w:rsidP="00DA36B9">
      <w:pPr>
        <w:pStyle w:val="lennaslov"/>
        <w:spacing w:before="0" w:beforeAutospacing="0" w:after="0" w:afterAutospacing="0"/>
        <w:jc w:val="both"/>
        <w:rPr>
          <w:rFonts w:ascii="Arial" w:hAnsi="Arial" w:cs="Arial"/>
          <w:color w:val="000000" w:themeColor="text1"/>
          <w:sz w:val="20"/>
          <w:szCs w:val="20"/>
        </w:rPr>
      </w:pPr>
      <w:r w:rsidRPr="00326AF8">
        <w:rPr>
          <w:rFonts w:ascii="Arial" w:hAnsi="Arial" w:cs="Arial"/>
          <w:color w:val="000000" w:themeColor="text1"/>
          <w:sz w:val="20"/>
          <w:szCs w:val="20"/>
        </w:rPr>
        <w:t xml:space="preserve">Več o obveznostih zavezancev </w:t>
      </w:r>
      <w:r w:rsidR="00C63396" w:rsidRPr="00326AF8">
        <w:rPr>
          <w:rFonts w:ascii="Arial" w:hAnsi="Arial" w:cs="Arial"/>
          <w:color w:val="000000" w:themeColor="text1"/>
          <w:sz w:val="20"/>
          <w:szCs w:val="20"/>
        </w:rPr>
        <w:t xml:space="preserve">in izvajanju </w:t>
      </w:r>
      <w:r w:rsidRPr="00326AF8">
        <w:rPr>
          <w:rFonts w:ascii="Arial" w:hAnsi="Arial" w:cs="Arial"/>
          <w:color w:val="000000" w:themeColor="text1"/>
          <w:sz w:val="20"/>
          <w:szCs w:val="20"/>
        </w:rPr>
        <w:t>ZDIJZ si lahko preberete na spletni strani Sektorja za transparentnost, integriteto in politični sistem, kjer so objavljena mnenja, pojasnila in odgovori na vprašanja posameznih zavezancev.</w:t>
      </w:r>
      <w:r w:rsidRPr="00326AF8">
        <w:rPr>
          <w:rStyle w:val="Sprotnaopomba-sklic"/>
          <w:rFonts w:ascii="Arial" w:hAnsi="Arial" w:cs="Arial"/>
          <w:color w:val="000000" w:themeColor="text1"/>
          <w:sz w:val="20"/>
          <w:szCs w:val="20"/>
        </w:rPr>
        <w:footnoteReference w:id="5"/>
      </w:r>
      <w:r w:rsidRPr="00326AF8">
        <w:rPr>
          <w:rFonts w:ascii="Arial" w:hAnsi="Arial" w:cs="Arial"/>
          <w:color w:val="000000" w:themeColor="text1"/>
          <w:sz w:val="20"/>
          <w:szCs w:val="20"/>
        </w:rPr>
        <w:t xml:space="preserve"> </w:t>
      </w:r>
    </w:p>
    <w:p w14:paraId="6ADEF115" w14:textId="77777777" w:rsidR="009824AB" w:rsidRPr="00326AF8" w:rsidRDefault="009824AB" w:rsidP="00326AF8">
      <w:pPr>
        <w:spacing w:line="240" w:lineRule="auto"/>
        <w:ind w:firstLine="720"/>
        <w:jc w:val="both"/>
        <w:rPr>
          <w:rFonts w:cs="Arial"/>
          <w:color w:val="000000" w:themeColor="text1"/>
          <w:szCs w:val="20"/>
        </w:rPr>
      </w:pPr>
    </w:p>
    <w:p w14:paraId="0DCEC129" w14:textId="1081D147" w:rsidR="002812DC" w:rsidRPr="00326AF8" w:rsidRDefault="00AA5FE6" w:rsidP="00DA36B9">
      <w:pPr>
        <w:spacing w:line="240" w:lineRule="auto"/>
        <w:jc w:val="both"/>
        <w:rPr>
          <w:rFonts w:cs="Arial"/>
          <w:color w:val="000000" w:themeColor="text1"/>
          <w:szCs w:val="20"/>
        </w:rPr>
      </w:pPr>
      <w:r w:rsidRPr="00326AF8">
        <w:rPr>
          <w:rFonts w:cs="Arial"/>
          <w:color w:val="000000" w:themeColor="text1"/>
          <w:szCs w:val="20"/>
          <w:lang w:eastAsia="sl-SI"/>
        </w:rPr>
        <w:t>Lep pozdrav,</w:t>
      </w:r>
    </w:p>
    <w:p w14:paraId="3BE98909" w14:textId="6BCE5274" w:rsidR="00616DFF" w:rsidRPr="00326AF8" w:rsidRDefault="00032F3C" w:rsidP="00326AF8">
      <w:pPr>
        <w:spacing w:line="240" w:lineRule="auto"/>
        <w:ind w:firstLine="720"/>
        <w:jc w:val="both"/>
        <w:rPr>
          <w:rFonts w:cs="Arial"/>
          <w:color w:val="000000" w:themeColor="text1"/>
          <w:szCs w:val="20"/>
          <w:lang w:eastAsia="sl-SI"/>
        </w:rPr>
      </w:pPr>
      <w:r w:rsidRPr="00326AF8">
        <w:rPr>
          <w:rFonts w:cs="Arial"/>
          <w:color w:val="000000" w:themeColor="text1"/>
          <w:szCs w:val="20"/>
          <w:lang w:eastAsia="sl-SI"/>
        </w:rPr>
        <w:t xml:space="preserve">                                                           </w:t>
      </w:r>
    </w:p>
    <w:p w14:paraId="3E239DA8" w14:textId="77777777" w:rsidR="000C3497" w:rsidRPr="00326AF8" w:rsidRDefault="000C3497" w:rsidP="00326AF8">
      <w:pPr>
        <w:spacing w:line="240" w:lineRule="auto"/>
        <w:ind w:firstLine="720"/>
        <w:jc w:val="both"/>
        <w:rPr>
          <w:rFonts w:cs="Arial"/>
          <w:color w:val="000000" w:themeColor="text1"/>
          <w:szCs w:val="20"/>
          <w:lang w:eastAsia="sl-SI"/>
        </w:rPr>
      </w:pPr>
    </w:p>
    <w:p w14:paraId="5600C154" w14:textId="77777777" w:rsidR="000C3497" w:rsidRPr="00326AF8" w:rsidRDefault="000C3497" w:rsidP="00326AF8">
      <w:pPr>
        <w:spacing w:line="240" w:lineRule="auto"/>
        <w:ind w:firstLine="720"/>
        <w:jc w:val="both"/>
        <w:rPr>
          <w:rFonts w:cs="Arial"/>
          <w:color w:val="000000" w:themeColor="text1"/>
          <w:szCs w:val="20"/>
          <w:lang w:eastAsia="sl-SI"/>
        </w:rPr>
      </w:pPr>
    </w:p>
    <w:p w14:paraId="611847A6" w14:textId="7764182F" w:rsidR="00032F3C" w:rsidRPr="00326AF8" w:rsidRDefault="00032F3C" w:rsidP="00DA36B9">
      <w:pPr>
        <w:spacing w:line="240" w:lineRule="auto"/>
        <w:jc w:val="both"/>
        <w:rPr>
          <w:rFonts w:cs="Arial"/>
          <w:color w:val="000000" w:themeColor="text1"/>
          <w:szCs w:val="20"/>
          <w:lang w:eastAsia="sl-SI"/>
        </w:rPr>
      </w:pPr>
      <w:r w:rsidRPr="00326AF8">
        <w:rPr>
          <w:rFonts w:cs="Arial"/>
          <w:color w:val="000000" w:themeColor="text1"/>
          <w:szCs w:val="20"/>
          <w:lang w:eastAsia="sl-SI"/>
        </w:rPr>
        <w:t xml:space="preserve">Pripravil: </w:t>
      </w:r>
      <w:r w:rsidRPr="00326AF8">
        <w:rPr>
          <w:rFonts w:cs="Arial"/>
          <w:color w:val="000000" w:themeColor="text1"/>
          <w:szCs w:val="20"/>
          <w:lang w:eastAsia="sl-SI"/>
        </w:rPr>
        <w:tab/>
      </w:r>
      <w:r w:rsidRPr="00326AF8">
        <w:rPr>
          <w:rFonts w:cs="Arial"/>
          <w:color w:val="000000" w:themeColor="text1"/>
          <w:szCs w:val="20"/>
          <w:lang w:eastAsia="sl-SI"/>
        </w:rPr>
        <w:tab/>
      </w:r>
      <w:r w:rsidRPr="00326AF8">
        <w:rPr>
          <w:rFonts w:cs="Arial"/>
          <w:color w:val="000000" w:themeColor="text1"/>
          <w:szCs w:val="20"/>
          <w:lang w:eastAsia="sl-SI"/>
        </w:rPr>
        <w:tab/>
      </w:r>
      <w:r w:rsidRPr="00326AF8">
        <w:rPr>
          <w:rFonts w:cs="Arial"/>
          <w:color w:val="000000" w:themeColor="text1"/>
          <w:szCs w:val="20"/>
          <w:lang w:eastAsia="sl-SI"/>
        </w:rPr>
        <w:tab/>
      </w:r>
      <w:r w:rsidRPr="00326AF8">
        <w:rPr>
          <w:rFonts w:cs="Arial"/>
          <w:color w:val="000000" w:themeColor="text1"/>
          <w:szCs w:val="20"/>
          <w:lang w:eastAsia="sl-SI"/>
        </w:rPr>
        <w:tab/>
      </w:r>
      <w:r w:rsidRPr="00326AF8">
        <w:rPr>
          <w:rFonts w:cs="Arial"/>
          <w:color w:val="000000" w:themeColor="text1"/>
          <w:szCs w:val="20"/>
          <w:lang w:eastAsia="sl-SI"/>
        </w:rPr>
        <w:tab/>
        <w:t xml:space="preserve"> </w:t>
      </w:r>
      <w:r w:rsidR="001E0731" w:rsidRPr="00326AF8">
        <w:rPr>
          <w:rFonts w:cs="Arial"/>
          <w:color w:val="000000" w:themeColor="text1"/>
          <w:szCs w:val="20"/>
          <w:lang w:eastAsia="sl-SI"/>
        </w:rPr>
        <w:t xml:space="preserve">mag. </w:t>
      </w:r>
      <w:r w:rsidRPr="00326AF8">
        <w:rPr>
          <w:rFonts w:cs="Arial"/>
          <w:color w:val="000000" w:themeColor="text1"/>
          <w:szCs w:val="20"/>
          <w:lang w:eastAsia="sl-SI"/>
        </w:rPr>
        <w:t xml:space="preserve">Mateja </w:t>
      </w:r>
      <w:r w:rsidR="001E0731" w:rsidRPr="00326AF8">
        <w:rPr>
          <w:rFonts w:cs="Arial"/>
          <w:color w:val="000000" w:themeColor="text1"/>
          <w:szCs w:val="20"/>
          <w:lang w:eastAsia="sl-SI"/>
        </w:rPr>
        <w:t>Prešern</w:t>
      </w:r>
      <w:r w:rsidRPr="00326AF8">
        <w:rPr>
          <w:rFonts w:cs="Arial"/>
          <w:color w:val="000000" w:themeColor="text1"/>
          <w:szCs w:val="20"/>
          <w:lang w:eastAsia="sl-SI"/>
        </w:rPr>
        <w:t xml:space="preserve"> </w:t>
      </w:r>
    </w:p>
    <w:p w14:paraId="7B8186CA" w14:textId="366FFF94" w:rsidR="00032F3C" w:rsidRPr="00326AF8" w:rsidRDefault="00032F3C" w:rsidP="00DA36B9">
      <w:pPr>
        <w:spacing w:line="240" w:lineRule="auto"/>
        <w:jc w:val="both"/>
        <w:rPr>
          <w:rFonts w:cs="Arial"/>
          <w:color w:val="000000" w:themeColor="text1"/>
          <w:szCs w:val="20"/>
          <w:lang w:eastAsia="sl-SI"/>
        </w:rPr>
      </w:pPr>
      <w:r w:rsidRPr="00326AF8">
        <w:rPr>
          <w:rFonts w:cs="Arial"/>
          <w:color w:val="000000" w:themeColor="text1"/>
          <w:szCs w:val="20"/>
          <w:lang w:eastAsia="sl-SI"/>
        </w:rPr>
        <w:t xml:space="preserve">Ciril Repnik </w:t>
      </w:r>
      <w:r w:rsidRPr="00326AF8">
        <w:rPr>
          <w:rFonts w:cs="Arial"/>
          <w:color w:val="000000" w:themeColor="text1"/>
          <w:szCs w:val="20"/>
          <w:lang w:eastAsia="sl-SI"/>
        </w:rPr>
        <w:tab/>
      </w:r>
      <w:r w:rsidRPr="00326AF8">
        <w:rPr>
          <w:rFonts w:cs="Arial"/>
          <w:color w:val="000000" w:themeColor="text1"/>
          <w:szCs w:val="20"/>
          <w:lang w:eastAsia="sl-SI"/>
        </w:rPr>
        <w:tab/>
      </w:r>
      <w:r w:rsidRPr="00326AF8">
        <w:rPr>
          <w:rFonts w:cs="Arial"/>
          <w:color w:val="000000" w:themeColor="text1"/>
          <w:szCs w:val="20"/>
          <w:lang w:eastAsia="sl-SI"/>
        </w:rPr>
        <w:tab/>
      </w:r>
      <w:r w:rsidRPr="00326AF8">
        <w:rPr>
          <w:rFonts w:cs="Arial"/>
          <w:color w:val="000000" w:themeColor="text1"/>
          <w:szCs w:val="20"/>
          <w:lang w:eastAsia="sl-SI"/>
        </w:rPr>
        <w:tab/>
      </w:r>
      <w:r w:rsidRPr="00326AF8">
        <w:rPr>
          <w:rFonts w:cs="Arial"/>
          <w:color w:val="000000" w:themeColor="text1"/>
          <w:szCs w:val="20"/>
          <w:lang w:eastAsia="sl-SI"/>
        </w:rPr>
        <w:tab/>
      </w:r>
      <w:r w:rsidRPr="00326AF8">
        <w:rPr>
          <w:rFonts w:cs="Arial"/>
          <w:color w:val="000000" w:themeColor="text1"/>
          <w:szCs w:val="20"/>
          <w:lang w:eastAsia="sl-SI"/>
        </w:rPr>
        <w:tab/>
        <w:t xml:space="preserve"> </w:t>
      </w:r>
      <w:r w:rsidR="001E0731" w:rsidRPr="00326AF8">
        <w:rPr>
          <w:rFonts w:cs="Arial"/>
          <w:color w:val="000000" w:themeColor="text1"/>
          <w:szCs w:val="20"/>
          <w:lang w:eastAsia="sl-SI"/>
        </w:rPr>
        <w:t xml:space="preserve">v. d. </w:t>
      </w:r>
      <w:r w:rsidRPr="00326AF8">
        <w:rPr>
          <w:rFonts w:cs="Arial"/>
          <w:color w:val="000000" w:themeColor="text1"/>
          <w:szCs w:val="20"/>
        </w:rPr>
        <w:t>generaln</w:t>
      </w:r>
      <w:r w:rsidR="001E0731" w:rsidRPr="00326AF8">
        <w:rPr>
          <w:rFonts w:cs="Arial"/>
          <w:color w:val="000000" w:themeColor="text1"/>
          <w:szCs w:val="20"/>
        </w:rPr>
        <w:t>e</w:t>
      </w:r>
      <w:r w:rsidRPr="00326AF8">
        <w:rPr>
          <w:rFonts w:cs="Arial"/>
          <w:color w:val="000000" w:themeColor="text1"/>
          <w:szCs w:val="20"/>
        </w:rPr>
        <w:t xml:space="preserve"> direktor</w:t>
      </w:r>
      <w:r w:rsidR="00450BE1" w:rsidRPr="00326AF8">
        <w:rPr>
          <w:rFonts w:cs="Arial"/>
          <w:color w:val="000000" w:themeColor="text1"/>
          <w:szCs w:val="20"/>
        </w:rPr>
        <w:t>ice</w:t>
      </w:r>
      <w:r w:rsidRPr="00326AF8">
        <w:rPr>
          <w:rFonts w:cs="Arial"/>
          <w:color w:val="000000" w:themeColor="text1"/>
          <w:szCs w:val="20"/>
          <w:lang w:eastAsia="sl-SI"/>
        </w:rPr>
        <w:t xml:space="preserve"> </w:t>
      </w:r>
    </w:p>
    <w:p w14:paraId="331CEB45" w14:textId="77777777" w:rsidR="00032F3C" w:rsidRPr="00326AF8" w:rsidRDefault="00032F3C" w:rsidP="00DA36B9">
      <w:pPr>
        <w:spacing w:line="240" w:lineRule="auto"/>
        <w:jc w:val="both"/>
        <w:rPr>
          <w:rFonts w:cs="Arial"/>
          <w:color w:val="000000" w:themeColor="text1"/>
          <w:szCs w:val="20"/>
          <w:lang w:eastAsia="sl-SI"/>
        </w:rPr>
      </w:pPr>
      <w:r w:rsidRPr="00326AF8">
        <w:rPr>
          <w:rFonts w:cs="Arial"/>
          <w:color w:val="000000" w:themeColor="text1"/>
          <w:szCs w:val="20"/>
          <w:lang w:eastAsia="sl-SI"/>
        </w:rPr>
        <w:t>sekretar</w:t>
      </w:r>
      <w:r w:rsidRPr="00326AF8">
        <w:rPr>
          <w:rFonts w:cs="Arial"/>
          <w:color w:val="000000" w:themeColor="text1"/>
          <w:szCs w:val="20"/>
          <w:lang w:eastAsia="sl-SI"/>
        </w:rPr>
        <w:tab/>
      </w:r>
      <w:r w:rsidRPr="00326AF8">
        <w:rPr>
          <w:rFonts w:cs="Arial"/>
          <w:color w:val="000000" w:themeColor="text1"/>
          <w:szCs w:val="20"/>
          <w:lang w:eastAsia="sl-SI"/>
        </w:rPr>
        <w:tab/>
      </w:r>
      <w:r w:rsidRPr="00326AF8">
        <w:rPr>
          <w:rFonts w:cs="Arial"/>
          <w:color w:val="000000" w:themeColor="text1"/>
          <w:szCs w:val="20"/>
          <w:lang w:eastAsia="sl-SI"/>
        </w:rPr>
        <w:tab/>
      </w:r>
      <w:r w:rsidRPr="00326AF8">
        <w:rPr>
          <w:rFonts w:cs="Arial"/>
          <w:color w:val="000000" w:themeColor="text1"/>
          <w:szCs w:val="20"/>
          <w:lang w:eastAsia="sl-SI"/>
        </w:rPr>
        <w:tab/>
      </w:r>
      <w:r w:rsidRPr="00326AF8">
        <w:rPr>
          <w:rFonts w:cs="Arial"/>
          <w:color w:val="000000" w:themeColor="text1"/>
          <w:szCs w:val="20"/>
          <w:lang w:eastAsia="sl-SI"/>
        </w:rPr>
        <w:tab/>
      </w:r>
      <w:r w:rsidRPr="00326AF8">
        <w:rPr>
          <w:rFonts w:cs="Arial"/>
          <w:color w:val="000000" w:themeColor="text1"/>
          <w:szCs w:val="20"/>
          <w:lang w:eastAsia="sl-SI"/>
        </w:rPr>
        <w:tab/>
      </w:r>
      <w:r w:rsidRPr="00326AF8">
        <w:rPr>
          <w:rFonts w:cs="Arial"/>
          <w:color w:val="000000" w:themeColor="text1"/>
          <w:szCs w:val="20"/>
          <w:lang w:eastAsia="sl-SI"/>
        </w:rPr>
        <w:tab/>
      </w:r>
      <w:r w:rsidRPr="00326AF8">
        <w:rPr>
          <w:rFonts w:cs="Arial"/>
          <w:color w:val="000000" w:themeColor="text1"/>
          <w:szCs w:val="20"/>
          <w:lang w:eastAsia="sl-SI"/>
        </w:rPr>
        <w:tab/>
      </w:r>
      <w:r w:rsidRPr="00326AF8">
        <w:rPr>
          <w:rFonts w:cs="Arial"/>
          <w:color w:val="000000" w:themeColor="text1"/>
          <w:szCs w:val="20"/>
          <w:lang w:eastAsia="sl-SI"/>
        </w:rPr>
        <w:tab/>
      </w:r>
      <w:r w:rsidRPr="00326AF8">
        <w:rPr>
          <w:rFonts w:cs="Arial"/>
          <w:color w:val="000000" w:themeColor="text1"/>
          <w:szCs w:val="20"/>
          <w:lang w:eastAsia="sl-SI"/>
        </w:rPr>
        <w:tab/>
      </w:r>
      <w:r w:rsidRPr="00326AF8">
        <w:rPr>
          <w:rFonts w:cs="Arial"/>
          <w:color w:val="000000" w:themeColor="text1"/>
          <w:szCs w:val="20"/>
          <w:lang w:eastAsia="sl-SI"/>
        </w:rPr>
        <w:tab/>
      </w:r>
      <w:r w:rsidRPr="00326AF8">
        <w:rPr>
          <w:rFonts w:cs="Arial"/>
          <w:color w:val="000000" w:themeColor="text1"/>
          <w:szCs w:val="20"/>
          <w:lang w:eastAsia="sl-SI"/>
        </w:rPr>
        <w:tab/>
      </w:r>
    </w:p>
    <w:p w14:paraId="69F3E73F" w14:textId="77777777" w:rsidR="00636C3B" w:rsidRPr="00326AF8" w:rsidRDefault="00636C3B" w:rsidP="00326AF8">
      <w:pPr>
        <w:spacing w:line="240" w:lineRule="auto"/>
        <w:ind w:firstLine="720"/>
        <w:jc w:val="both"/>
        <w:rPr>
          <w:rFonts w:cs="Arial"/>
          <w:color w:val="000000" w:themeColor="text1"/>
          <w:szCs w:val="20"/>
          <w:lang w:eastAsia="sl-SI"/>
        </w:rPr>
      </w:pPr>
    </w:p>
    <w:p w14:paraId="4E6E6955" w14:textId="77777777" w:rsidR="000C3497" w:rsidRPr="00326AF8" w:rsidRDefault="000C3497" w:rsidP="00326AF8">
      <w:pPr>
        <w:pStyle w:val="Navadensplet"/>
        <w:spacing w:before="0" w:beforeAutospacing="0" w:after="0" w:afterAutospacing="0"/>
        <w:ind w:firstLine="720"/>
        <w:jc w:val="both"/>
        <w:rPr>
          <w:rFonts w:ascii="Arial" w:hAnsi="Arial" w:cs="Arial"/>
          <w:color w:val="000000" w:themeColor="text1"/>
          <w:sz w:val="20"/>
          <w:szCs w:val="20"/>
        </w:rPr>
      </w:pPr>
    </w:p>
    <w:p w14:paraId="58BB845F" w14:textId="76058FE6" w:rsidR="003B754E" w:rsidRPr="00326AF8" w:rsidRDefault="003B754E" w:rsidP="00DA36B9">
      <w:pPr>
        <w:pStyle w:val="Navadensplet"/>
        <w:spacing w:before="0" w:beforeAutospacing="0" w:after="0" w:afterAutospacing="0"/>
        <w:jc w:val="both"/>
        <w:rPr>
          <w:rFonts w:ascii="Arial" w:hAnsi="Arial" w:cs="Arial"/>
          <w:color w:val="000000" w:themeColor="text1"/>
          <w:sz w:val="20"/>
          <w:szCs w:val="20"/>
        </w:rPr>
      </w:pPr>
      <w:r w:rsidRPr="00326AF8">
        <w:rPr>
          <w:rFonts w:ascii="Arial" w:hAnsi="Arial" w:cs="Arial"/>
          <w:color w:val="000000" w:themeColor="text1"/>
          <w:sz w:val="20"/>
          <w:szCs w:val="20"/>
        </w:rPr>
        <w:t>Poslati po E-pošti:</w:t>
      </w:r>
    </w:p>
    <w:p w14:paraId="3F20961C" w14:textId="38EDB1EE" w:rsidR="008E5E56" w:rsidRPr="00326AF8" w:rsidRDefault="003B754E" w:rsidP="00DA36B9">
      <w:pPr>
        <w:pStyle w:val="Navadensplet"/>
        <w:spacing w:before="0" w:beforeAutospacing="0" w:after="0" w:afterAutospacing="0"/>
        <w:jc w:val="both"/>
        <w:rPr>
          <w:rFonts w:ascii="Arial" w:hAnsi="Arial" w:cs="Arial"/>
          <w:color w:val="000000" w:themeColor="text1"/>
          <w:sz w:val="20"/>
          <w:szCs w:val="20"/>
        </w:rPr>
      </w:pPr>
      <w:r w:rsidRPr="00326AF8">
        <w:rPr>
          <w:rFonts w:ascii="Arial" w:hAnsi="Arial" w:cs="Arial"/>
          <w:color w:val="000000" w:themeColor="text1"/>
          <w:sz w:val="20"/>
          <w:szCs w:val="20"/>
        </w:rPr>
        <w:t>- naslovnik</w:t>
      </w:r>
    </w:p>
    <w:p w14:paraId="72868133" w14:textId="77777777" w:rsidR="00C9602C" w:rsidRPr="00326AF8" w:rsidRDefault="00C9602C" w:rsidP="00326AF8">
      <w:pPr>
        <w:pStyle w:val="Navadensplet"/>
        <w:spacing w:before="0" w:beforeAutospacing="0" w:after="0" w:afterAutospacing="0"/>
        <w:ind w:firstLine="720"/>
        <w:jc w:val="both"/>
        <w:rPr>
          <w:rFonts w:ascii="Arial" w:hAnsi="Arial" w:cs="Arial"/>
          <w:color w:val="000000" w:themeColor="text1"/>
          <w:sz w:val="20"/>
          <w:szCs w:val="20"/>
        </w:rPr>
      </w:pPr>
    </w:p>
    <w:p w14:paraId="78D04093" w14:textId="77777777" w:rsidR="00C9602C" w:rsidRPr="00326AF8" w:rsidRDefault="00C9602C" w:rsidP="00326AF8">
      <w:pPr>
        <w:pStyle w:val="Navadensplet"/>
        <w:spacing w:before="0" w:beforeAutospacing="0" w:after="0" w:afterAutospacing="0"/>
        <w:ind w:firstLine="720"/>
        <w:jc w:val="both"/>
        <w:rPr>
          <w:rFonts w:ascii="Arial" w:hAnsi="Arial" w:cs="Arial"/>
          <w:color w:val="000000" w:themeColor="text1"/>
          <w:sz w:val="20"/>
          <w:szCs w:val="20"/>
        </w:rPr>
      </w:pPr>
    </w:p>
    <w:sectPr w:rsidR="00C9602C" w:rsidRPr="00326AF8" w:rsidSect="00164064">
      <w:footerReference w:type="default" r:id="rId8"/>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900B2" w14:textId="77777777" w:rsidR="002C5A12" w:rsidRDefault="002C5A12">
      <w:r>
        <w:separator/>
      </w:r>
    </w:p>
  </w:endnote>
  <w:endnote w:type="continuationSeparator" w:id="0">
    <w:p w14:paraId="00442C8A" w14:textId="77777777" w:rsidR="002C5A12" w:rsidRDefault="002C5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11188"/>
      <w:docPartObj>
        <w:docPartGallery w:val="Page Numbers (Bottom of Page)"/>
        <w:docPartUnique/>
      </w:docPartObj>
    </w:sdtPr>
    <w:sdtContent>
      <w:p w14:paraId="1831B01C" w14:textId="73CC29D9" w:rsidR="00A60EB5" w:rsidRDefault="00A60EB5">
        <w:pPr>
          <w:pStyle w:val="Noga"/>
          <w:jc w:val="right"/>
        </w:pPr>
        <w:r>
          <w:fldChar w:fldCharType="begin"/>
        </w:r>
        <w:r>
          <w:instrText>PAGE   \* MERGEFORMAT</w:instrText>
        </w:r>
        <w:r>
          <w:fldChar w:fldCharType="separate"/>
        </w:r>
        <w:r>
          <w:t>2</w:t>
        </w:r>
        <w:r>
          <w:fldChar w:fldCharType="end"/>
        </w:r>
      </w:p>
    </w:sdtContent>
  </w:sdt>
  <w:p w14:paraId="2243EDEA" w14:textId="77777777" w:rsidR="00A60EB5" w:rsidRDefault="00A60EB5">
    <w:pPr>
      <w:pStyle w:val="Noga"/>
    </w:pPr>
  </w:p>
  <w:p w14:paraId="2BAE6B67" w14:textId="77777777" w:rsidR="00103AA7" w:rsidRDefault="00103AA7"/>
  <w:p w14:paraId="40F18CFA" w14:textId="77777777" w:rsidR="00103AA7" w:rsidRDefault="00103A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7257C" w14:textId="77777777" w:rsidR="002C5A12" w:rsidRDefault="002C5A12">
      <w:r>
        <w:separator/>
      </w:r>
    </w:p>
  </w:footnote>
  <w:footnote w:type="continuationSeparator" w:id="0">
    <w:p w14:paraId="0678B7DD" w14:textId="77777777" w:rsidR="002C5A12" w:rsidRDefault="002C5A12">
      <w:r>
        <w:continuationSeparator/>
      </w:r>
    </w:p>
  </w:footnote>
  <w:footnote w:id="1">
    <w:p w14:paraId="2CADDE8F" w14:textId="6ECD8E2E" w:rsidR="005E3797" w:rsidRPr="005E3797" w:rsidRDefault="005E3797" w:rsidP="005E3797">
      <w:pPr>
        <w:pStyle w:val="Sprotnaopomba-besedilo"/>
        <w:spacing w:line="240" w:lineRule="auto"/>
        <w:rPr>
          <w:rFonts w:cs="Arial"/>
          <w:sz w:val="16"/>
          <w:szCs w:val="16"/>
        </w:rPr>
      </w:pPr>
      <w:r w:rsidRPr="005E3797">
        <w:rPr>
          <w:rStyle w:val="Sprotnaopomba-sklic"/>
          <w:rFonts w:cs="Arial"/>
          <w:sz w:val="16"/>
          <w:szCs w:val="16"/>
        </w:rPr>
        <w:footnoteRef/>
      </w:r>
      <w:r w:rsidRPr="005E3797">
        <w:rPr>
          <w:rFonts w:cs="Arial"/>
          <w:sz w:val="16"/>
          <w:szCs w:val="16"/>
        </w:rPr>
        <w:t xml:space="preserve"> </w:t>
      </w:r>
      <w:r w:rsidRPr="005E3797">
        <w:rPr>
          <w:rFonts w:cs="Arial"/>
          <w:sz w:val="16"/>
          <w:szCs w:val="16"/>
          <w:shd w:val="clear" w:color="auto" w:fill="FFFFFF"/>
        </w:rPr>
        <w:t>Uradni list RS, št. </w:t>
      </w:r>
      <w:hyperlink r:id="rId1" w:tgtFrame="_blank" w:tooltip="Uredba o upravnem poslovanju" w:history="1">
        <w:r w:rsidRPr="005E3797">
          <w:rPr>
            <w:rStyle w:val="Hiperpovezava"/>
            <w:rFonts w:cs="Arial"/>
            <w:color w:val="auto"/>
            <w:sz w:val="16"/>
            <w:szCs w:val="16"/>
            <w:u w:val="none"/>
            <w:shd w:val="clear" w:color="auto" w:fill="FFFFFF"/>
          </w:rPr>
          <w:t>9/18</w:t>
        </w:r>
      </w:hyperlink>
      <w:r w:rsidRPr="005E3797">
        <w:rPr>
          <w:rFonts w:cs="Arial"/>
          <w:sz w:val="16"/>
          <w:szCs w:val="16"/>
          <w:shd w:val="clear" w:color="auto" w:fill="FFFFFF"/>
        </w:rPr>
        <w:t>, </w:t>
      </w:r>
      <w:hyperlink r:id="rId2" w:tgtFrame="_blank" w:tooltip="Uredba o spremembah in dopolnitvah Uredbe o upravnem poslovanju" w:history="1">
        <w:r w:rsidRPr="005E3797">
          <w:rPr>
            <w:rStyle w:val="Hiperpovezava"/>
            <w:rFonts w:cs="Arial"/>
            <w:color w:val="auto"/>
            <w:sz w:val="16"/>
            <w:szCs w:val="16"/>
            <w:u w:val="none"/>
            <w:shd w:val="clear" w:color="auto" w:fill="FFFFFF"/>
          </w:rPr>
          <w:t>14/20</w:t>
        </w:r>
      </w:hyperlink>
      <w:r w:rsidRPr="005E3797">
        <w:rPr>
          <w:rFonts w:cs="Arial"/>
          <w:sz w:val="16"/>
          <w:szCs w:val="16"/>
          <w:shd w:val="clear" w:color="auto" w:fill="FFFFFF"/>
        </w:rPr>
        <w:t>, </w:t>
      </w:r>
      <w:hyperlink r:id="rId3" w:tgtFrame="_blank" w:tooltip="Uredba o spremembah in dopolnitvah Uredbe o upravnem poslovanju" w:history="1">
        <w:r w:rsidRPr="005E3797">
          <w:rPr>
            <w:rStyle w:val="Hiperpovezava"/>
            <w:rFonts w:cs="Arial"/>
            <w:color w:val="auto"/>
            <w:sz w:val="16"/>
            <w:szCs w:val="16"/>
            <w:u w:val="none"/>
            <w:shd w:val="clear" w:color="auto" w:fill="FFFFFF"/>
          </w:rPr>
          <w:t>167/20</w:t>
        </w:r>
      </w:hyperlink>
      <w:r w:rsidRPr="005E3797">
        <w:rPr>
          <w:rFonts w:cs="Arial"/>
          <w:sz w:val="16"/>
          <w:szCs w:val="16"/>
          <w:shd w:val="clear" w:color="auto" w:fill="FFFFFF"/>
        </w:rPr>
        <w:t>, </w:t>
      </w:r>
      <w:hyperlink r:id="rId4" w:tgtFrame="_blank" w:tooltip="Uredba o spremembah in dopolnitvah Uredbe o upravnem poslovanju" w:history="1">
        <w:r w:rsidRPr="005E3797">
          <w:rPr>
            <w:rStyle w:val="Hiperpovezava"/>
            <w:rFonts w:cs="Arial"/>
            <w:color w:val="auto"/>
            <w:sz w:val="16"/>
            <w:szCs w:val="16"/>
            <w:u w:val="none"/>
            <w:shd w:val="clear" w:color="auto" w:fill="FFFFFF"/>
          </w:rPr>
          <w:t>172/21</w:t>
        </w:r>
      </w:hyperlink>
      <w:r w:rsidRPr="005E3797">
        <w:rPr>
          <w:rFonts w:cs="Arial"/>
          <w:sz w:val="16"/>
          <w:szCs w:val="16"/>
          <w:shd w:val="clear" w:color="auto" w:fill="FFFFFF"/>
        </w:rPr>
        <w:t>, </w:t>
      </w:r>
      <w:hyperlink r:id="rId5" w:tgtFrame="_blank" w:tooltip="Uredba o spremembah in dopolnitvah Uredbe o upravnem poslovanju" w:history="1">
        <w:r w:rsidRPr="005E3797">
          <w:rPr>
            <w:rStyle w:val="Hiperpovezava"/>
            <w:rFonts w:cs="Arial"/>
            <w:color w:val="auto"/>
            <w:sz w:val="16"/>
            <w:szCs w:val="16"/>
            <w:u w:val="none"/>
            <w:shd w:val="clear" w:color="auto" w:fill="FFFFFF"/>
          </w:rPr>
          <w:t>68/22</w:t>
        </w:r>
      </w:hyperlink>
      <w:r w:rsidRPr="005E3797">
        <w:rPr>
          <w:rFonts w:cs="Arial"/>
          <w:sz w:val="16"/>
          <w:szCs w:val="16"/>
          <w:shd w:val="clear" w:color="auto" w:fill="FFFFFF"/>
        </w:rPr>
        <w:t>, </w:t>
      </w:r>
      <w:hyperlink r:id="rId6" w:tgtFrame="_blank" w:tooltip="Uredba o spremembah in dopolnitvah Uredbe o upravnem poslovanju" w:history="1">
        <w:r w:rsidRPr="005E3797">
          <w:rPr>
            <w:rStyle w:val="Hiperpovezava"/>
            <w:rFonts w:cs="Arial"/>
            <w:color w:val="auto"/>
            <w:sz w:val="16"/>
            <w:szCs w:val="16"/>
            <w:u w:val="none"/>
            <w:shd w:val="clear" w:color="auto" w:fill="FFFFFF"/>
          </w:rPr>
          <w:t>89/22</w:t>
        </w:r>
      </w:hyperlink>
      <w:r w:rsidRPr="005E3797">
        <w:rPr>
          <w:rFonts w:cs="Arial"/>
          <w:sz w:val="16"/>
          <w:szCs w:val="16"/>
          <w:shd w:val="clear" w:color="auto" w:fill="FFFFFF"/>
        </w:rPr>
        <w:t>, </w:t>
      </w:r>
      <w:hyperlink r:id="rId7" w:tgtFrame="_blank" w:tooltip="Uredba o dopolnitvi Uredbe o upravnem poslovanju" w:history="1">
        <w:r w:rsidRPr="005E3797">
          <w:rPr>
            <w:rStyle w:val="Hiperpovezava"/>
            <w:rFonts w:cs="Arial"/>
            <w:color w:val="auto"/>
            <w:sz w:val="16"/>
            <w:szCs w:val="16"/>
            <w:u w:val="none"/>
            <w:shd w:val="clear" w:color="auto" w:fill="FFFFFF"/>
          </w:rPr>
          <w:t>135/22</w:t>
        </w:r>
      </w:hyperlink>
      <w:r w:rsidRPr="005E3797">
        <w:rPr>
          <w:rFonts w:cs="Arial"/>
          <w:sz w:val="16"/>
          <w:szCs w:val="16"/>
          <w:shd w:val="clear" w:color="auto" w:fill="FFFFFF"/>
        </w:rPr>
        <w:t>, </w:t>
      </w:r>
      <w:hyperlink r:id="rId8" w:tgtFrame="_blank" w:tooltip="Uredba o dopolnitvi Uredbe o upravnem poslovanju" w:history="1">
        <w:r w:rsidRPr="005E3797">
          <w:rPr>
            <w:rStyle w:val="Hiperpovezava"/>
            <w:rFonts w:cs="Arial"/>
            <w:color w:val="auto"/>
            <w:sz w:val="16"/>
            <w:szCs w:val="16"/>
            <w:u w:val="none"/>
            <w:shd w:val="clear" w:color="auto" w:fill="FFFFFF"/>
          </w:rPr>
          <w:t>77/23</w:t>
        </w:r>
      </w:hyperlink>
      <w:r w:rsidRPr="005E3797">
        <w:rPr>
          <w:rFonts w:cs="Arial"/>
          <w:sz w:val="16"/>
          <w:szCs w:val="16"/>
          <w:shd w:val="clear" w:color="auto" w:fill="FFFFFF"/>
        </w:rPr>
        <w:t> in </w:t>
      </w:r>
      <w:hyperlink r:id="rId9" w:tgtFrame="_blank" w:tooltip="Uredba o spremembi Uredbe o upravnem poslovanju" w:history="1">
        <w:r w:rsidRPr="005E3797">
          <w:rPr>
            <w:rStyle w:val="Hiperpovezava"/>
            <w:rFonts w:cs="Arial"/>
            <w:color w:val="auto"/>
            <w:sz w:val="16"/>
            <w:szCs w:val="16"/>
            <w:u w:val="none"/>
            <w:shd w:val="clear" w:color="auto" w:fill="FFFFFF"/>
          </w:rPr>
          <w:t>24/24</w:t>
        </w:r>
      </w:hyperlink>
      <w:r w:rsidRPr="005E3797">
        <w:rPr>
          <w:rFonts w:cs="Arial"/>
          <w:sz w:val="16"/>
          <w:szCs w:val="16"/>
        </w:rPr>
        <w:t>.</w:t>
      </w:r>
    </w:p>
  </w:footnote>
  <w:footnote w:id="2">
    <w:p w14:paraId="77D40678" w14:textId="77777777" w:rsidR="008C7A88" w:rsidRPr="001A68BC" w:rsidRDefault="008C7A88" w:rsidP="001A68BC">
      <w:pPr>
        <w:spacing w:line="240" w:lineRule="auto"/>
        <w:jc w:val="both"/>
        <w:rPr>
          <w:rFonts w:cs="Arial"/>
          <w:sz w:val="16"/>
          <w:szCs w:val="16"/>
        </w:rPr>
      </w:pPr>
      <w:r w:rsidRPr="001A68BC">
        <w:rPr>
          <w:rStyle w:val="Sprotnaopomba-sklic"/>
          <w:rFonts w:cs="Arial"/>
          <w:sz w:val="16"/>
          <w:szCs w:val="16"/>
        </w:rPr>
        <w:footnoteRef/>
      </w:r>
      <w:r w:rsidRPr="001A68BC">
        <w:rPr>
          <w:rFonts w:cs="Arial"/>
          <w:sz w:val="16"/>
          <w:szCs w:val="16"/>
        </w:rPr>
        <w:t xml:space="preserve">  Zakon o splošnem upravnem postopku (Uradni list RS, št. </w:t>
      </w:r>
      <w:hyperlink r:id="rId10" w:tgtFrame="_blank" w:tooltip="Zakon o splošnem upravnem postopku (uradno prečiščeno besedilo)" w:history="1">
        <w:r w:rsidRPr="001A68BC">
          <w:rPr>
            <w:rStyle w:val="Hiperpovezava"/>
            <w:rFonts w:cs="Arial"/>
            <w:color w:val="auto"/>
            <w:sz w:val="16"/>
            <w:szCs w:val="16"/>
            <w:u w:val="none"/>
          </w:rPr>
          <w:t>24/06</w:t>
        </w:r>
      </w:hyperlink>
      <w:r w:rsidRPr="001A68BC">
        <w:rPr>
          <w:rFonts w:cs="Arial"/>
          <w:sz w:val="16"/>
          <w:szCs w:val="16"/>
        </w:rPr>
        <w:t xml:space="preserve"> – uradno prečiščeno besedilo, </w:t>
      </w:r>
      <w:hyperlink r:id="rId11" w:tgtFrame="_blank" w:tooltip="Zakon o upravnem sporu" w:history="1">
        <w:r w:rsidRPr="001A68BC">
          <w:rPr>
            <w:rStyle w:val="Hiperpovezava"/>
            <w:rFonts w:cs="Arial"/>
            <w:color w:val="auto"/>
            <w:sz w:val="16"/>
            <w:szCs w:val="16"/>
            <w:u w:val="none"/>
          </w:rPr>
          <w:t>105/06</w:t>
        </w:r>
      </w:hyperlink>
      <w:r w:rsidRPr="001A68BC">
        <w:rPr>
          <w:rFonts w:cs="Arial"/>
          <w:sz w:val="16"/>
          <w:szCs w:val="16"/>
        </w:rPr>
        <w:t xml:space="preserve"> – ZUS-1,  </w:t>
      </w:r>
    </w:p>
    <w:p w14:paraId="1C090F93" w14:textId="77777777" w:rsidR="008C7A88" w:rsidRPr="001A68BC" w:rsidRDefault="008C7A88" w:rsidP="001A68BC">
      <w:pPr>
        <w:pStyle w:val="Sprotnaopomba-besedilo"/>
        <w:spacing w:line="240" w:lineRule="auto"/>
        <w:jc w:val="both"/>
        <w:rPr>
          <w:rFonts w:cs="Arial"/>
          <w:sz w:val="16"/>
          <w:szCs w:val="16"/>
        </w:rPr>
      </w:pPr>
      <w:r w:rsidRPr="001A68BC">
        <w:rPr>
          <w:rFonts w:cs="Arial"/>
          <w:sz w:val="16"/>
          <w:szCs w:val="16"/>
        </w:rPr>
        <w:t xml:space="preserve">   </w:t>
      </w:r>
      <w:hyperlink r:id="rId12" w:tgtFrame="_blank" w:tooltip="Zakon o spremembah in dopolnitvah Zakona o splošnem upravnem postopku" w:history="1">
        <w:r w:rsidRPr="001A68BC">
          <w:rPr>
            <w:rStyle w:val="Hiperpovezava"/>
            <w:rFonts w:cs="Arial"/>
            <w:color w:val="auto"/>
            <w:sz w:val="16"/>
            <w:szCs w:val="16"/>
            <w:u w:val="none"/>
          </w:rPr>
          <w:t>126/07</w:t>
        </w:r>
      </w:hyperlink>
      <w:r w:rsidRPr="001A68BC">
        <w:rPr>
          <w:rFonts w:cs="Arial"/>
          <w:sz w:val="16"/>
          <w:szCs w:val="16"/>
        </w:rPr>
        <w:t xml:space="preserve">, </w:t>
      </w:r>
      <w:hyperlink r:id="rId13" w:tgtFrame="_blank" w:tooltip="Zakon o spremembi in dopolnitvah Zakona o splošnem upravnem postopku" w:history="1">
        <w:r w:rsidRPr="001A68BC">
          <w:rPr>
            <w:rStyle w:val="Hiperpovezava"/>
            <w:rFonts w:cs="Arial"/>
            <w:color w:val="auto"/>
            <w:sz w:val="16"/>
            <w:szCs w:val="16"/>
            <w:u w:val="none"/>
          </w:rPr>
          <w:t>65/08</w:t>
        </w:r>
      </w:hyperlink>
      <w:r w:rsidRPr="001A68BC">
        <w:rPr>
          <w:rFonts w:cs="Arial"/>
          <w:sz w:val="16"/>
          <w:szCs w:val="16"/>
        </w:rPr>
        <w:t xml:space="preserve">, </w:t>
      </w:r>
      <w:hyperlink r:id="rId14" w:tgtFrame="_blank" w:tooltip="Zakon o spremembah in dopolnitvah Zakona o splošnem upravnem postopku" w:history="1">
        <w:r w:rsidRPr="001A68BC">
          <w:rPr>
            <w:rStyle w:val="Hiperpovezava"/>
            <w:rFonts w:cs="Arial"/>
            <w:color w:val="auto"/>
            <w:sz w:val="16"/>
            <w:szCs w:val="16"/>
            <w:u w:val="none"/>
          </w:rPr>
          <w:t>8/10</w:t>
        </w:r>
      </w:hyperlink>
      <w:r w:rsidRPr="001A68BC">
        <w:rPr>
          <w:rFonts w:cs="Arial"/>
          <w:sz w:val="16"/>
          <w:szCs w:val="16"/>
        </w:rPr>
        <w:t xml:space="preserve"> in </w:t>
      </w:r>
      <w:hyperlink r:id="rId15" w:tgtFrame="_blank" w:tooltip="Zakon o spremembah in dopolnitvi Zakona o splošnem upravnem postopku" w:history="1">
        <w:r w:rsidRPr="001A68BC">
          <w:rPr>
            <w:rStyle w:val="Hiperpovezava"/>
            <w:rFonts w:cs="Arial"/>
            <w:color w:val="auto"/>
            <w:sz w:val="16"/>
            <w:szCs w:val="16"/>
            <w:u w:val="none"/>
          </w:rPr>
          <w:t>82/13</w:t>
        </w:r>
      </w:hyperlink>
      <w:r w:rsidRPr="001A68BC">
        <w:rPr>
          <w:rFonts w:cs="Arial"/>
          <w:sz w:val="16"/>
          <w:szCs w:val="16"/>
        </w:rPr>
        <w:t>; v nadaljnjem besedilu: ZUP).</w:t>
      </w:r>
    </w:p>
  </w:footnote>
  <w:footnote w:id="3">
    <w:p w14:paraId="5E82E405" w14:textId="3137063B" w:rsidR="001A68BC" w:rsidRPr="00CD0BFE" w:rsidRDefault="001A68BC" w:rsidP="00CD0BFE">
      <w:pPr>
        <w:pStyle w:val="Naslov1"/>
        <w:shd w:val="clear" w:color="auto" w:fill="FFFFFF"/>
        <w:rPr>
          <w:color w:val="auto"/>
          <w:sz w:val="16"/>
          <w:szCs w:val="16"/>
        </w:rPr>
      </w:pPr>
      <w:r w:rsidRPr="00CD0BFE">
        <w:rPr>
          <w:rStyle w:val="Sprotnaopomba-sklic"/>
          <w:color w:val="auto"/>
          <w:sz w:val="16"/>
          <w:szCs w:val="16"/>
        </w:rPr>
        <w:footnoteRef/>
      </w:r>
      <w:r w:rsidRPr="00CD0BFE">
        <w:rPr>
          <w:color w:val="auto"/>
          <w:sz w:val="16"/>
          <w:szCs w:val="16"/>
        </w:rPr>
        <w:t xml:space="preserve">  Zakon o varstvu osebnih podatkov (ZVOP-2) Uradni list RS, št. </w:t>
      </w:r>
      <w:hyperlink r:id="rId16" w:tgtFrame="_blank" w:tooltip="Zakon o varstvu osebnih podatkov (ZVOP-2)" w:history="1">
        <w:r w:rsidRPr="00CD0BFE">
          <w:rPr>
            <w:rStyle w:val="Hiperpovezava"/>
            <w:color w:val="auto"/>
            <w:sz w:val="16"/>
            <w:szCs w:val="16"/>
            <w:u w:val="none"/>
          </w:rPr>
          <w:t>163/22</w:t>
        </w:r>
      </w:hyperlink>
      <w:r w:rsidRPr="00CD0BFE">
        <w:rPr>
          <w:color w:val="auto"/>
          <w:sz w:val="16"/>
          <w:szCs w:val="16"/>
        </w:rPr>
        <w:t>.</w:t>
      </w:r>
    </w:p>
  </w:footnote>
  <w:footnote w:id="4">
    <w:p w14:paraId="505BA9E7" w14:textId="77777777" w:rsidR="001A68BC" w:rsidRPr="00CD0BFE" w:rsidRDefault="001A68BC" w:rsidP="00CD0BFE">
      <w:pPr>
        <w:pStyle w:val="Naslov1"/>
        <w:shd w:val="clear" w:color="auto" w:fill="FFFFFF"/>
        <w:rPr>
          <w:color w:val="auto"/>
          <w:sz w:val="16"/>
          <w:szCs w:val="16"/>
        </w:rPr>
      </w:pPr>
      <w:r w:rsidRPr="00CD0BFE">
        <w:rPr>
          <w:rStyle w:val="Sprotnaopomba-sklic"/>
          <w:color w:val="auto"/>
          <w:sz w:val="16"/>
          <w:szCs w:val="16"/>
        </w:rPr>
        <w:footnoteRef/>
      </w:r>
      <w:r w:rsidRPr="00CD0BFE">
        <w:rPr>
          <w:color w:val="auto"/>
          <w:sz w:val="16"/>
          <w:szCs w:val="16"/>
        </w:rPr>
        <w:t xml:space="preserve">  Zakon o tajnih podatkih (ZTP) Uradni list RS, št. </w:t>
      </w:r>
      <w:hyperlink r:id="rId17" w:tgtFrame="_blank" w:tooltip="Zakon o tajnih podatkih (uradno prečiščeno besedilo) (ZTP-UPB2)" w:history="1">
        <w:r w:rsidRPr="00CD0BFE">
          <w:rPr>
            <w:rStyle w:val="Hiperpovezava"/>
            <w:color w:val="auto"/>
            <w:sz w:val="16"/>
            <w:szCs w:val="16"/>
            <w:u w:val="none"/>
          </w:rPr>
          <w:t>50/06</w:t>
        </w:r>
      </w:hyperlink>
      <w:r w:rsidRPr="00CD0BFE">
        <w:rPr>
          <w:color w:val="auto"/>
          <w:sz w:val="16"/>
          <w:szCs w:val="16"/>
        </w:rPr>
        <w:t> – uradno prečiščeno besedilo, </w:t>
      </w:r>
      <w:hyperlink r:id="rId18" w:tgtFrame="_blank" w:tooltip="Zakon o spremembah Zakona o tajnih podatkih (ZTP-C)" w:history="1">
        <w:r w:rsidRPr="00CD0BFE">
          <w:rPr>
            <w:rStyle w:val="Hiperpovezava"/>
            <w:color w:val="auto"/>
            <w:sz w:val="16"/>
            <w:szCs w:val="16"/>
            <w:u w:val="none"/>
          </w:rPr>
          <w:t>9/10</w:t>
        </w:r>
      </w:hyperlink>
      <w:r w:rsidRPr="00CD0BFE">
        <w:rPr>
          <w:color w:val="auto"/>
          <w:sz w:val="16"/>
          <w:szCs w:val="16"/>
        </w:rPr>
        <w:t>, </w:t>
      </w:r>
      <w:hyperlink r:id="rId19" w:tgtFrame="_blank" w:tooltip="Zakon o dopolnitvi Zakona o tajnih podatkih (ZTP-D)" w:history="1">
        <w:r w:rsidRPr="00CD0BFE">
          <w:rPr>
            <w:rStyle w:val="Hiperpovezava"/>
            <w:color w:val="auto"/>
            <w:sz w:val="16"/>
            <w:szCs w:val="16"/>
            <w:u w:val="none"/>
          </w:rPr>
          <w:t>60/11</w:t>
        </w:r>
      </w:hyperlink>
      <w:r w:rsidRPr="00CD0BFE">
        <w:rPr>
          <w:color w:val="auto"/>
          <w:sz w:val="16"/>
          <w:szCs w:val="16"/>
        </w:rPr>
        <w:t>, </w:t>
      </w:r>
      <w:hyperlink r:id="rId20" w:tgtFrame="_blank" w:tooltip="Zakon o spremembah in dopolnitvah Zakona o tajnih podatkih (ZTP-E)" w:history="1">
        <w:r w:rsidRPr="00CD0BFE">
          <w:rPr>
            <w:rStyle w:val="Hiperpovezava"/>
            <w:color w:val="auto"/>
            <w:sz w:val="16"/>
            <w:szCs w:val="16"/>
            <w:u w:val="none"/>
          </w:rPr>
          <w:t>8/20</w:t>
        </w:r>
      </w:hyperlink>
      <w:r w:rsidRPr="00CD0BFE">
        <w:rPr>
          <w:color w:val="auto"/>
          <w:sz w:val="16"/>
          <w:szCs w:val="16"/>
        </w:rPr>
        <w:t> in </w:t>
      </w:r>
      <w:hyperlink r:id="rId21" w:tgtFrame="_blank" w:tooltip="Zakon o spremembah in dopolnitvah Zakona o državni upravi (ZDU-1O)" w:history="1">
        <w:r w:rsidRPr="00CD0BFE">
          <w:rPr>
            <w:rStyle w:val="Hiperpovezava"/>
            <w:color w:val="auto"/>
            <w:sz w:val="16"/>
            <w:szCs w:val="16"/>
            <w:u w:val="none"/>
          </w:rPr>
          <w:t>18/23</w:t>
        </w:r>
      </w:hyperlink>
      <w:r w:rsidRPr="00CD0BFE">
        <w:rPr>
          <w:color w:val="auto"/>
          <w:sz w:val="16"/>
          <w:szCs w:val="16"/>
        </w:rPr>
        <w:t xml:space="preserve"> – ZDU- </w:t>
      </w:r>
    </w:p>
    <w:p w14:paraId="19638BAA" w14:textId="5A000418" w:rsidR="001A68BC" w:rsidRPr="00CD0BFE" w:rsidRDefault="001A68BC" w:rsidP="00CD0BFE">
      <w:pPr>
        <w:pStyle w:val="Naslov1"/>
        <w:shd w:val="clear" w:color="auto" w:fill="FFFFFF"/>
        <w:rPr>
          <w:sz w:val="16"/>
          <w:szCs w:val="16"/>
        </w:rPr>
      </w:pPr>
      <w:r w:rsidRPr="00CD0BFE">
        <w:rPr>
          <w:color w:val="auto"/>
          <w:sz w:val="16"/>
          <w:szCs w:val="16"/>
        </w:rPr>
        <w:t xml:space="preserve">   1O.</w:t>
      </w:r>
    </w:p>
  </w:footnote>
  <w:footnote w:id="5">
    <w:p w14:paraId="5F5A5A6C" w14:textId="39DBC06F" w:rsidR="00B12CD1" w:rsidRPr="00CD0BFE" w:rsidRDefault="00B12CD1" w:rsidP="00CD0BFE">
      <w:pPr>
        <w:pStyle w:val="Sprotnaopomba-besedilo"/>
        <w:spacing w:line="240" w:lineRule="auto"/>
        <w:jc w:val="both"/>
        <w:rPr>
          <w:sz w:val="16"/>
          <w:szCs w:val="16"/>
        </w:rPr>
      </w:pPr>
      <w:r w:rsidRPr="00CD0BFE">
        <w:rPr>
          <w:rStyle w:val="Sprotnaopomba-sklic"/>
          <w:sz w:val="16"/>
          <w:szCs w:val="16"/>
        </w:rPr>
        <w:footnoteRef/>
      </w:r>
      <w:r w:rsidRPr="00CD0BFE">
        <w:rPr>
          <w:color w:val="000000"/>
          <w:sz w:val="16"/>
          <w:szCs w:val="16"/>
        </w:rPr>
        <w:t xml:space="preserve"> </w:t>
      </w:r>
      <w:hyperlink r:id="rId22" w:history="1">
        <w:r w:rsidRPr="00CD0BFE">
          <w:rPr>
            <w:rStyle w:val="Hiperpovezava"/>
            <w:rFonts w:cs="Arial"/>
            <w:sz w:val="16"/>
            <w:szCs w:val="16"/>
            <w:lang w:eastAsia="sl-SI"/>
          </w:rPr>
          <w:t>https://www.gov.si/teme/informacije-javnega-znacaja/</w:t>
        </w:r>
      </w:hyperlink>
      <w:r w:rsidRPr="00CD0BFE">
        <w:rPr>
          <w:rFonts w:cs="Arial"/>
          <w:color w:val="000000"/>
          <w:sz w:val="16"/>
          <w:szCs w:val="16"/>
          <w:lang w:eastAsia="sl-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6918" w14:textId="77777777" w:rsidR="00771070" w:rsidRDefault="00771070" w:rsidP="00466268">
    <w:pPr>
      <w:pStyle w:val="Glava"/>
      <w:tabs>
        <w:tab w:val="left" w:pos="5112"/>
      </w:tabs>
      <w:spacing w:line="240" w:lineRule="auto"/>
      <w:rPr>
        <w:rFonts w:cs="Arial"/>
        <w:b/>
        <w:bCs/>
        <w:sz w:val="16"/>
        <w:szCs w:val="16"/>
      </w:rPr>
    </w:pPr>
  </w:p>
  <w:p w14:paraId="41E5697D" w14:textId="47D97B6A" w:rsidR="00253D8B" w:rsidRPr="005802C5" w:rsidRDefault="00253D8B" w:rsidP="00466268">
    <w:pPr>
      <w:pStyle w:val="Glava"/>
      <w:tabs>
        <w:tab w:val="left" w:pos="5112"/>
      </w:tabs>
      <w:spacing w:line="240" w:lineRule="auto"/>
      <w:rPr>
        <w:rFonts w:cs="Arial"/>
        <w:sz w:val="18"/>
        <w:szCs w:val="18"/>
      </w:rPr>
    </w:pPr>
    <w:r w:rsidRPr="005802C5">
      <w:rPr>
        <w:rFonts w:cs="Arial"/>
        <w:sz w:val="18"/>
        <w:szCs w:val="18"/>
      </w:rPr>
      <w:t xml:space="preserve">DIREKTORAT ZA LOKALNO SAMOUPRAVO, </w:t>
    </w:r>
  </w:p>
  <w:p w14:paraId="4FEEE13E" w14:textId="77777777" w:rsidR="00F1059B" w:rsidRPr="005802C5" w:rsidRDefault="00253D8B" w:rsidP="00466268">
    <w:pPr>
      <w:pStyle w:val="Glava"/>
      <w:tabs>
        <w:tab w:val="left" w:pos="5112"/>
      </w:tabs>
      <w:spacing w:line="240" w:lineRule="auto"/>
      <w:rPr>
        <w:rFonts w:cs="Arial"/>
        <w:sz w:val="18"/>
        <w:szCs w:val="18"/>
      </w:rPr>
    </w:pPr>
    <w:r w:rsidRPr="005802C5">
      <w:rPr>
        <w:rFonts w:cs="Arial"/>
        <w:sz w:val="18"/>
        <w:szCs w:val="18"/>
      </w:rPr>
      <w:t>NEVLADNE ORGANIZACIJE IN POLITIČNI SISTEM</w:t>
    </w:r>
  </w:p>
  <w:p w14:paraId="43CDA839" w14:textId="4EB6A543"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 xml:space="preserve"> </w:t>
    </w:r>
  </w:p>
  <w:p w14:paraId="65AD32F4" w14:textId="77777777" w:rsidR="00FF5BD2" w:rsidRDefault="00FF5BD2" w:rsidP="00466268">
    <w:pPr>
      <w:pStyle w:val="Glava"/>
      <w:tabs>
        <w:tab w:val="left" w:pos="5112"/>
      </w:tabs>
      <w:spacing w:line="240" w:lineRule="auto"/>
      <w:rPr>
        <w:rFonts w:cs="Arial"/>
        <w:b/>
        <w:bCs/>
        <w:sz w:val="18"/>
        <w:szCs w:val="18"/>
      </w:rPr>
    </w:pPr>
  </w:p>
  <w:p w14:paraId="7CD38796" w14:textId="35EE1AA9" w:rsidR="00A770A6" w:rsidRPr="008F3500" w:rsidRDefault="000A6401" w:rsidP="00771070">
    <w:pPr>
      <w:pStyle w:val="Glava"/>
      <w:tabs>
        <w:tab w:val="clear" w:pos="4320"/>
        <w:tab w:val="clear" w:pos="8640"/>
        <w:tab w:val="left" w:pos="5112"/>
      </w:tabs>
      <w:spacing w:line="240" w:lineRule="exact"/>
      <w:rPr>
        <w:rFonts w:cs="Arial"/>
        <w:sz w:val="16"/>
      </w:rPr>
    </w:pPr>
    <w:r>
      <w:rPr>
        <w:noProof/>
        <w:lang w:eastAsia="sl-SI"/>
      </w:rPr>
      <w:drawing>
        <wp:anchor distT="0" distB="0" distL="114300" distR="114300" simplePos="0" relativeHeight="251658240" behindDoc="1" locked="0" layoutInCell="1" allowOverlap="1" wp14:anchorId="29170494" wp14:editId="73175C95">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6247B085" wp14:editId="734BC9D6">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E46120"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00ED6779">
      <w:rPr>
        <w:rFonts w:cs="Arial"/>
        <w:sz w:val="16"/>
      </w:rPr>
      <w:t>Tržaška cesta 21</w:t>
    </w:r>
    <w:r w:rsidR="00A770A6" w:rsidRPr="008F3500">
      <w:rPr>
        <w:rFonts w:cs="Arial"/>
        <w:sz w:val="16"/>
      </w:rPr>
      <w:t xml:space="preserve">, </w:t>
    </w:r>
    <w:r w:rsidR="00164064">
      <w:rPr>
        <w:rFonts w:cs="Arial"/>
        <w:sz w:val="16"/>
      </w:rPr>
      <w:t>1</w:t>
    </w:r>
    <w:r w:rsidR="00ED6779">
      <w:rPr>
        <w:rFonts w:cs="Arial"/>
        <w:sz w:val="16"/>
      </w:rPr>
      <w:t>000</w:t>
    </w:r>
    <w:r w:rsidR="00164064">
      <w:rPr>
        <w:rFonts w:cs="Arial"/>
        <w:sz w:val="16"/>
      </w:rPr>
      <w:t xml:space="preserve"> Ljubljana</w:t>
    </w:r>
    <w:r w:rsidR="00A770A6" w:rsidRPr="008F3500">
      <w:rPr>
        <w:rFonts w:cs="Arial"/>
        <w:sz w:val="16"/>
      </w:rPr>
      <w:tab/>
      <w:t xml:space="preserve">T: </w:t>
    </w:r>
    <w:r w:rsidR="00164064">
      <w:rPr>
        <w:rFonts w:cs="Arial"/>
        <w:sz w:val="16"/>
      </w:rPr>
      <w:t xml:space="preserve">01 </w:t>
    </w:r>
    <w:r w:rsidR="000B04B5">
      <w:rPr>
        <w:rFonts w:cs="Arial"/>
        <w:sz w:val="16"/>
      </w:rPr>
      <w:t xml:space="preserve">478 83 </w:t>
    </w:r>
    <w:r w:rsidR="00AD217D">
      <w:rPr>
        <w:rFonts w:cs="Arial"/>
        <w:sz w:val="16"/>
      </w:rPr>
      <w:t>30</w:t>
    </w:r>
  </w:p>
  <w:p w14:paraId="1F71203A" w14:textId="23F8DA31"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890396">
      <w:rPr>
        <w:rFonts w:cs="Arial"/>
        <w:sz w:val="16"/>
      </w:rPr>
      <w:t>gp.</w:t>
    </w:r>
    <w:r w:rsidR="00AF051B">
      <w:rPr>
        <w:rFonts w:cs="Arial"/>
        <w:sz w:val="16"/>
      </w:rPr>
      <w:t>mju</w:t>
    </w:r>
    <w:r w:rsidR="00164064">
      <w:rPr>
        <w:rFonts w:cs="Arial"/>
        <w:sz w:val="16"/>
      </w:rPr>
      <w:t>@gov.si</w:t>
    </w:r>
  </w:p>
  <w:p w14:paraId="51EE09B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5207C5">
      <w:rPr>
        <w:rFonts w:cs="Arial"/>
        <w:sz w:val="16"/>
      </w:rPr>
      <w:t>www.mju</w:t>
    </w:r>
    <w:r w:rsidR="00164064">
      <w:rPr>
        <w:rFonts w:cs="Arial"/>
        <w:sz w:val="16"/>
      </w:rPr>
      <w:t>.gov.si</w:t>
    </w:r>
  </w:p>
  <w:p w14:paraId="33F7979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B4460"/>
    <w:multiLevelType w:val="hybridMultilevel"/>
    <w:tmpl w:val="B104591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D6B363F"/>
    <w:multiLevelType w:val="hybridMultilevel"/>
    <w:tmpl w:val="3CE224BA"/>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28F4994"/>
    <w:multiLevelType w:val="hybridMultilevel"/>
    <w:tmpl w:val="E0CED8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3686398"/>
    <w:multiLevelType w:val="multilevel"/>
    <w:tmpl w:val="1D80F7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B12568E"/>
    <w:multiLevelType w:val="multilevel"/>
    <w:tmpl w:val="9388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2F0D66"/>
    <w:multiLevelType w:val="hybridMultilevel"/>
    <w:tmpl w:val="438A7826"/>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FDC473B"/>
    <w:multiLevelType w:val="hybridMultilevel"/>
    <w:tmpl w:val="AB4CF04E"/>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7" w15:restartNumberingAfterBreak="0">
    <w:nsid w:val="7D6907AB"/>
    <w:multiLevelType w:val="hybridMultilevel"/>
    <w:tmpl w:val="B1045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641090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642824">
    <w:abstractNumId w:val="0"/>
  </w:num>
  <w:num w:numId="3" w16cid:durableId="889611847">
    <w:abstractNumId w:val="4"/>
  </w:num>
  <w:num w:numId="4" w16cid:durableId="1231694610">
    <w:abstractNumId w:val="7"/>
  </w:num>
  <w:num w:numId="5" w16cid:durableId="152071836">
    <w:abstractNumId w:val="2"/>
  </w:num>
  <w:num w:numId="6" w16cid:durableId="1025248076">
    <w:abstractNumId w:val="1"/>
  </w:num>
  <w:num w:numId="7" w16cid:durableId="215432788">
    <w:abstractNumId w:val="6"/>
  </w:num>
  <w:num w:numId="8" w16cid:durableId="764437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savePreviewPicture/>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B"/>
    <w:rsid w:val="000021CA"/>
    <w:rsid w:val="0000543F"/>
    <w:rsid w:val="00010183"/>
    <w:rsid w:val="000102AB"/>
    <w:rsid w:val="00010CDC"/>
    <w:rsid w:val="0001336E"/>
    <w:rsid w:val="00013B92"/>
    <w:rsid w:val="000140AC"/>
    <w:rsid w:val="00015AE6"/>
    <w:rsid w:val="000212EA"/>
    <w:rsid w:val="00021553"/>
    <w:rsid w:val="00021FA9"/>
    <w:rsid w:val="00022253"/>
    <w:rsid w:val="00022CA5"/>
    <w:rsid w:val="00022CAF"/>
    <w:rsid w:val="00022D9E"/>
    <w:rsid w:val="00023261"/>
    <w:rsid w:val="00023A88"/>
    <w:rsid w:val="00023CD6"/>
    <w:rsid w:val="00024647"/>
    <w:rsid w:val="00024CFA"/>
    <w:rsid w:val="00026A2D"/>
    <w:rsid w:val="000308AC"/>
    <w:rsid w:val="0003207E"/>
    <w:rsid w:val="00032931"/>
    <w:rsid w:val="000329F9"/>
    <w:rsid w:val="00032C56"/>
    <w:rsid w:val="00032F00"/>
    <w:rsid w:val="00032F3C"/>
    <w:rsid w:val="00034DBD"/>
    <w:rsid w:val="0003689A"/>
    <w:rsid w:val="00036E7C"/>
    <w:rsid w:val="00042E9A"/>
    <w:rsid w:val="00044607"/>
    <w:rsid w:val="000449BA"/>
    <w:rsid w:val="00044CE5"/>
    <w:rsid w:val="00044F9E"/>
    <w:rsid w:val="00045562"/>
    <w:rsid w:val="00045FBA"/>
    <w:rsid w:val="000466BF"/>
    <w:rsid w:val="00046EC8"/>
    <w:rsid w:val="0004736A"/>
    <w:rsid w:val="00047485"/>
    <w:rsid w:val="00050A6D"/>
    <w:rsid w:val="0005196C"/>
    <w:rsid w:val="00053098"/>
    <w:rsid w:val="00053E22"/>
    <w:rsid w:val="00054A45"/>
    <w:rsid w:val="00055232"/>
    <w:rsid w:val="00055401"/>
    <w:rsid w:val="00055E83"/>
    <w:rsid w:val="00056992"/>
    <w:rsid w:val="00057934"/>
    <w:rsid w:val="00060657"/>
    <w:rsid w:val="00060A5A"/>
    <w:rsid w:val="00061BE3"/>
    <w:rsid w:val="0006398A"/>
    <w:rsid w:val="00063AA0"/>
    <w:rsid w:val="00063FC1"/>
    <w:rsid w:val="00065C72"/>
    <w:rsid w:val="0006625F"/>
    <w:rsid w:val="00066290"/>
    <w:rsid w:val="00066E75"/>
    <w:rsid w:val="000677FF"/>
    <w:rsid w:val="0007141E"/>
    <w:rsid w:val="00073260"/>
    <w:rsid w:val="00073624"/>
    <w:rsid w:val="00075B06"/>
    <w:rsid w:val="00076296"/>
    <w:rsid w:val="00076611"/>
    <w:rsid w:val="00076BCF"/>
    <w:rsid w:val="0008007A"/>
    <w:rsid w:val="000804B6"/>
    <w:rsid w:val="000818E5"/>
    <w:rsid w:val="00081D7D"/>
    <w:rsid w:val="000826E2"/>
    <w:rsid w:val="00082C8E"/>
    <w:rsid w:val="0008428D"/>
    <w:rsid w:val="00084C4B"/>
    <w:rsid w:val="00087453"/>
    <w:rsid w:val="00087489"/>
    <w:rsid w:val="000913FE"/>
    <w:rsid w:val="00091635"/>
    <w:rsid w:val="000926C0"/>
    <w:rsid w:val="000938AD"/>
    <w:rsid w:val="00094214"/>
    <w:rsid w:val="00095814"/>
    <w:rsid w:val="00097456"/>
    <w:rsid w:val="000A01FB"/>
    <w:rsid w:val="000A09AD"/>
    <w:rsid w:val="000A0ED6"/>
    <w:rsid w:val="000A2710"/>
    <w:rsid w:val="000A6401"/>
    <w:rsid w:val="000A695A"/>
    <w:rsid w:val="000A7238"/>
    <w:rsid w:val="000A7CD4"/>
    <w:rsid w:val="000B02F9"/>
    <w:rsid w:val="000B04B5"/>
    <w:rsid w:val="000B075F"/>
    <w:rsid w:val="000B1D7D"/>
    <w:rsid w:val="000B3FCD"/>
    <w:rsid w:val="000B48C4"/>
    <w:rsid w:val="000B4F16"/>
    <w:rsid w:val="000B4FC2"/>
    <w:rsid w:val="000B6951"/>
    <w:rsid w:val="000B7D86"/>
    <w:rsid w:val="000C2454"/>
    <w:rsid w:val="000C3497"/>
    <w:rsid w:val="000C41E8"/>
    <w:rsid w:val="000C6432"/>
    <w:rsid w:val="000C7A9E"/>
    <w:rsid w:val="000C7E52"/>
    <w:rsid w:val="000D19DC"/>
    <w:rsid w:val="000D2F5C"/>
    <w:rsid w:val="000D35EB"/>
    <w:rsid w:val="000E06FD"/>
    <w:rsid w:val="000E1055"/>
    <w:rsid w:val="000E1B6A"/>
    <w:rsid w:val="000E1C4F"/>
    <w:rsid w:val="000E28D8"/>
    <w:rsid w:val="000E466C"/>
    <w:rsid w:val="000E5DD2"/>
    <w:rsid w:val="000E6B47"/>
    <w:rsid w:val="000F0DD3"/>
    <w:rsid w:val="000F0FC5"/>
    <w:rsid w:val="000F3851"/>
    <w:rsid w:val="000F4590"/>
    <w:rsid w:val="000F5E43"/>
    <w:rsid w:val="00100F07"/>
    <w:rsid w:val="00102BA3"/>
    <w:rsid w:val="00103AA7"/>
    <w:rsid w:val="001054B4"/>
    <w:rsid w:val="00107A77"/>
    <w:rsid w:val="0011089B"/>
    <w:rsid w:val="001124C0"/>
    <w:rsid w:val="00116119"/>
    <w:rsid w:val="00120422"/>
    <w:rsid w:val="00120FD8"/>
    <w:rsid w:val="00121881"/>
    <w:rsid w:val="0012196F"/>
    <w:rsid w:val="00121EB8"/>
    <w:rsid w:val="0012253B"/>
    <w:rsid w:val="001249A6"/>
    <w:rsid w:val="001260FD"/>
    <w:rsid w:val="0012714E"/>
    <w:rsid w:val="00127428"/>
    <w:rsid w:val="00127B86"/>
    <w:rsid w:val="00127F22"/>
    <w:rsid w:val="00131ADC"/>
    <w:rsid w:val="00133159"/>
    <w:rsid w:val="00133464"/>
    <w:rsid w:val="001338DB"/>
    <w:rsid w:val="00135347"/>
    <w:rsid w:val="001357B2"/>
    <w:rsid w:val="00137677"/>
    <w:rsid w:val="001409C7"/>
    <w:rsid w:val="00140A56"/>
    <w:rsid w:val="0014381B"/>
    <w:rsid w:val="00144320"/>
    <w:rsid w:val="00145775"/>
    <w:rsid w:val="00147E53"/>
    <w:rsid w:val="001502DA"/>
    <w:rsid w:val="00151E62"/>
    <w:rsid w:val="001520C7"/>
    <w:rsid w:val="001520D9"/>
    <w:rsid w:val="001564BA"/>
    <w:rsid w:val="00160223"/>
    <w:rsid w:val="00160AAE"/>
    <w:rsid w:val="00160E68"/>
    <w:rsid w:val="00161356"/>
    <w:rsid w:val="00161EC8"/>
    <w:rsid w:val="00162010"/>
    <w:rsid w:val="00162821"/>
    <w:rsid w:val="00164064"/>
    <w:rsid w:val="00172C4B"/>
    <w:rsid w:val="0017478F"/>
    <w:rsid w:val="00174E06"/>
    <w:rsid w:val="001769E2"/>
    <w:rsid w:val="00176FFE"/>
    <w:rsid w:val="00177137"/>
    <w:rsid w:val="001773AF"/>
    <w:rsid w:val="00181846"/>
    <w:rsid w:val="00181C12"/>
    <w:rsid w:val="00183092"/>
    <w:rsid w:val="001840D6"/>
    <w:rsid w:val="00184538"/>
    <w:rsid w:val="00184982"/>
    <w:rsid w:val="00186C1E"/>
    <w:rsid w:val="0018757F"/>
    <w:rsid w:val="00190755"/>
    <w:rsid w:val="00190CF8"/>
    <w:rsid w:val="00190E10"/>
    <w:rsid w:val="00192833"/>
    <w:rsid w:val="00193A77"/>
    <w:rsid w:val="00194BDD"/>
    <w:rsid w:val="00195AF3"/>
    <w:rsid w:val="001A095A"/>
    <w:rsid w:val="001A0D04"/>
    <w:rsid w:val="001A24F1"/>
    <w:rsid w:val="001A4D74"/>
    <w:rsid w:val="001A5CAF"/>
    <w:rsid w:val="001A68BC"/>
    <w:rsid w:val="001B0F13"/>
    <w:rsid w:val="001B1668"/>
    <w:rsid w:val="001B38B3"/>
    <w:rsid w:val="001B3F20"/>
    <w:rsid w:val="001B55FA"/>
    <w:rsid w:val="001B6275"/>
    <w:rsid w:val="001B6E7C"/>
    <w:rsid w:val="001C09C5"/>
    <w:rsid w:val="001C3460"/>
    <w:rsid w:val="001C4994"/>
    <w:rsid w:val="001C50A0"/>
    <w:rsid w:val="001C61F3"/>
    <w:rsid w:val="001D05D4"/>
    <w:rsid w:val="001D0AE3"/>
    <w:rsid w:val="001D2481"/>
    <w:rsid w:val="001D33E9"/>
    <w:rsid w:val="001D3B97"/>
    <w:rsid w:val="001D4FEA"/>
    <w:rsid w:val="001D5443"/>
    <w:rsid w:val="001D6657"/>
    <w:rsid w:val="001E0731"/>
    <w:rsid w:val="001E2372"/>
    <w:rsid w:val="001E4ABE"/>
    <w:rsid w:val="001E4DD7"/>
    <w:rsid w:val="001E602F"/>
    <w:rsid w:val="001E6078"/>
    <w:rsid w:val="001E6C2B"/>
    <w:rsid w:val="001F045F"/>
    <w:rsid w:val="001F1046"/>
    <w:rsid w:val="001F41FD"/>
    <w:rsid w:val="001F4293"/>
    <w:rsid w:val="001F5FF5"/>
    <w:rsid w:val="002005BD"/>
    <w:rsid w:val="00201E7E"/>
    <w:rsid w:val="00201EF9"/>
    <w:rsid w:val="00202A77"/>
    <w:rsid w:val="00203DA1"/>
    <w:rsid w:val="00203F9E"/>
    <w:rsid w:val="00204243"/>
    <w:rsid w:val="0020450C"/>
    <w:rsid w:val="00204814"/>
    <w:rsid w:val="00204D1C"/>
    <w:rsid w:val="00205406"/>
    <w:rsid w:val="00205CA6"/>
    <w:rsid w:val="002101E7"/>
    <w:rsid w:val="002107BA"/>
    <w:rsid w:val="002109D6"/>
    <w:rsid w:val="00212221"/>
    <w:rsid w:val="00212807"/>
    <w:rsid w:val="002145BE"/>
    <w:rsid w:val="00215225"/>
    <w:rsid w:val="00215617"/>
    <w:rsid w:val="00216B04"/>
    <w:rsid w:val="00217205"/>
    <w:rsid w:val="0021780A"/>
    <w:rsid w:val="002215F8"/>
    <w:rsid w:val="00221CF2"/>
    <w:rsid w:val="00221F9D"/>
    <w:rsid w:val="00222842"/>
    <w:rsid w:val="002241D1"/>
    <w:rsid w:val="00224543"/>
    <w:rsid w:val="00225ED5"/>
    <w:rsid w:val="00226709"/>
    <w:rsid w:val="00230DD6"/>
    <w:rsid w:val="00231807"/>
    <w:rsid w:val="002318CC"/>
    <w:rsid w:val="00240468"/>
    <w:rsid w:val="00243CB3"/>
    <w:rsid w:val="00244518"/>
    <w:rsid w:val="00244CEA"/>
    <w:rsid w:val="0024501C"/>
    <w:rsid w:val="002478E6"/>
    <w:rsid w:val="00247D92"/>
    <w:rsid w:val="00247FFB"/>
    <w:rsid w:val="00250FF5"/>
    <w:rsid w:val="00252AB8"/>
    <w:rsid w:val="00253D8B"/>
    <w:rsid w:val="00254218"/>
    <w:rsid w:val="00254D6B"/>
    <w:rsid w:val="00255D35"/>
    <w:rsid w:val="00256E63"/>
    <w:rsid w:val="0025713A"/>
    <w:rsid w:val="002628F6"/>
    <w:rsid w:val="00264160"/>
    <w:rsid w:val="00265970"/>
    <w:rsid w:val="00267E56"/>
    <w:rsid w:val="00267E6D"/>
    <w:rsid w:val="00267FE8"/>
    <w:rsid w:val="002707BF"/>
    <w:rsid w:val="002709BB"/>
    <w:rsid w:val="00270AA9"/>
    <w:rsid w:val="00270F78"/>
    <w:rsid w:val="00271CE5"/>
    <w:rsid w:val="00273859"/>
    <w:rsid w:val="0027409F"/>
    <w:rsid w:val="00280A5D"/>
    <w:rsid w:val="00280B95"/>
    <w:rsid w:val="002812DC"/>
    <w:rsid w:val="002815AF"/>
    <w:rsid w:val="0028173A"/>
    <w:rsid w:val="00282020"/>
    <w:rsid w:val="00282A19"/>
    <w:rsid w:val="00282A91"/>
    <w:rsid w:val="00282E7F"/>
    <w:rsid w:val="002849CC"/>
    <w:rsid w:val="00284FEE"/>
    <w:rsid w:val="00286E3F"/>
    <w:rsid w:val="00290534"/>
    <w:rsid w:val="00294088"/>
    <w:rsid w:val="00294AAE"/>
    <w:rsid w:val="00295873"/>
    <w:rsid w:val="00296BFC"/>
    <w:rsid w:val="002A0785"/>
    <w:rsid w:val="002A1B0D"/>
    <w:rsid w:val="002A1B13"/>
    <w:rsid w:val="002A212E"/>
    <w:rsid w:val="002A2B69"/>
    <w:rsid w:val="002A301E"/>
    <w:rsid w:val="002A3922"/>
    <w:rsid w:val="002A510F"/>
    <w:rsid w:val="002A6105"/>
    <w:rsid w:val="002A670E"/>
    <w:rsid w:val="002B1D4B"/>
    <w:rsid w:val="002B396E"/>
    <w:rsid w:val="002B445D"/>
    <w:rsid w:val="002B4ACD"/>
    <w:rsid w:val="002B5841"/>
    <w:rsid w:val="002B67F3"/>
    <w:rsid w:val="002C29C3"/>
    <w:rsid w:val="002C369F"/>
    <w:rsid w:val="002C5A12"/>
    <w:rsid w:val="002D092D"/>
    <w:rsid w:val="002D336E"/>
    <w:rsid w:val="002D33F8"/>
    <w:rsid w:val="002D4C4C"/>
    <w:rsid w:val="002D53D3"/>
    <w:rsid w:val="002D5BE3"/>
    <w:rsid w:val="002D615E"/>
    <w:rsid w:val="002D6781"/>
    <w:rsid w:val="002D68CE"/>
    <w:rsid w:val="002D7BB0"/>
    <w:rsid w:val="002E02E5"/>
    <w:rsid w:val="002E1835"/>
    <w:rsid w:val="002E2606"/>
    <w:rsid w:val="002E5399"/>
    <w:rsid w:val="002E5957"/>
    <w:rsid w:val="002E5C6C"/>
    <w:rsid w:val="002E6206"/>
    <w:rsid w:val="002E69E4"/>
    <w:rsid w:val="002F12BE"/>
    <w:rsid w:val="002F1800"/>
    <w:rsid w:val="002F18B0"/>
    <w:rsid w:val="002F215B"/>
    <w:rsid w:val="002F322F"/>
    <w:rsid w:val="002F59A9"/>
    <w:rsid w:val="002F71B0"/>
    <w:rsid w:val="0030017B"/>
    <w:rsid w:val="00300B61"/>
    <w:rsid w:val="00301727"/>
    <w:rsid w:val="00301751"/>
    <w:rsid w:val="00302E90"/>
    <w:rsid w:val="003033D4"/>
    <w:rsid w:val="00303CB1"/>
    <w:rsid w:val="00305DD2"/>
    <w:rsid w:val="00311B2D"/>
    <w:rsid w:val="0031229E"/>
    <w:rsid w:val="003125C1"/>
    <w:rsid w:val="0031267D"/>
    <w:rsid w:val="00312D20"/>
    <w:rsid w:val="003131BB"/>
    <w:rsid w:val="00313769"/>
    <w:rsid w:val="00314D19"/>
    <w:rsid w:val="00314EDE"/>
    <w:rsid w:val="00315C69"/>
    <w:rsid w:val="003172B0"/>
    <w:rsid w:val="00317938"/>
    <w:rsid w:val="00320EFE"/>
    <w:rsid w:val="00320F42"/>
    <w:rsid w:val="003214A5"/>
    <w:rsid w:val="003252F7"/>
    <w:rsid w:val="00326A67"/>
    <w:rsid w:val="00326AF8"/>
    <w:rsid w:val="00326B79"/>
    <w:rsid w:val="0033000B"/>
    <w:rsid w:val="003315D9"/>
    <w:rsid w:val="003331E4"/>
    <w:rsid w:val="0033394C"/>
    <w:rsid w:val="00333CC9"/>
    <w:rsid w:val="00335BC6"/>
    <w:rsid w:val="003366C3"/>
    <w:rsid w:val="00337980"/>
    <w:rsid w:val="0034009D"/>
    <w:rsid w:val="003432C5"/>
    <w:rsid w:val="0034336F"/>
    <w:rsid w:val="003445D0"/>
    <w:rsid w:val="00346E76"/>
    <w:rsid w:val="00346EE5"/>
    <w:rsid w:val="003478F4"/>
    <w:rsid w:val="003516D8"/>
    <w:rsid w:val="0035202D"/>
    <w:rsid w:val="00353DDD"/>
    <w:rsid w:val="00354F1E"/>
    <w:rsid w:val="0035643E"/>
    <w:rsid w:val="00356DDC"/>
    <w:rsid w:val="00360323"/>
    <w:rsid w:val="0036125C"/>
    <w:rsid w:val="00363655"/>
    <w:rsid w:val="003636BF"/>
    <w:rsid w:val="00363CD8"/>
    <w:rsid w:val="00364615"/>
    <w:rsid w:val="00365972"/>
    <w:rsid w:val="00366B67"/>
    <w:rsid w:val="003673EE"/>
    <w:rsid w:val="00367F70"/>
    <w:rsid w:val="00370928"/>
    <w:rsid w:val="00371442"/>
    <w:rsid w:val="003724AE"/>
    <w:rsid w:val="0037274B"/>
    <w:rsid w:val="00373E1C"/>
    <w:rsid w:val="00375885"/>
    <w:rsid w:val="00376A99"/>
    <w:rsid w:val="0037748F"/>
    <w:rsid w:val="00380A76"/>
    <w:rsid w:val="003825F0"/>
    <w:rsid w:val="00383277"/>
    <w:rsid w:val="003842A7"/>
    <w:rsid w:val="003845B4"/>
    <w:rsid w:val="00386214"/>
    <w:rsid w:val="00386D87"/>
    <w:rsid w:val="00387B1A"/>
    <w:rsid w:val="0039124D"/>
    <w:rsid w:val="00391AD7"/>
    <w:rsid w:val="00391CC8"/>
    <w:rsid w:val="00392018"/>
    <w:rsid w:val="00392530"/>
    <w:rsid w:val="00392698"/>
    <w:rsid w:val="00392A16"/>
    <w:rsid w:val="00394D6F"/>
    <w:rsid w:val="0039517D"/>
    <w:rsid w:val="003952D4"/>
    <w:rsid w:val="003A040F"/>
    <w:rsid w:val="003A1203"/>
    <w:rsid w:val="003A1E3D"/>
    <w:rsid w:val="003A24C7"/>
    <w:rsid w:val="003A366B"/>
    <w:rsid w:val="003A4DCB"/>
    <w:rsid w:val="003A4FB9"/>
    <w:rsid w:val="003A62E3"/>
    <w:rsid w:val="003B135E"/>
    <w:rsid w:val="003B21B9"/>
    <w:rsid w:val="003B3422"/>
    <w:rsid w:val="003B3564"/>
    <w:rsid w:val="003B4545"/>
    <w:rsid w:val="003B521D"/>
    <w:rsid w:val="003B566C"/>
    <w:rsid w:val="003B59F2"/>
    <w:rsid w:val="003B754E"/>
    <w:rsid w:val="003B7F78"/>
    <w:rsid w:val="003B7F7F"/>
    <w:rsid w:val="003C0FDD"/>
    <w:rsid w:val="003C2214"/>
    <w:rsid w:val="003C2C1B"/>
    <w:rsid w:val="003C2EAC"/>
    <w:rsid w:val="003C4474"/>
    <w:rsid w:val="003C47A0"/>
    <w:rsid w:val="003C5EE5"/>
    <w:rsid w:val="003C6394"/>
    <w:rsid w:val="003C668C"/>
    <w:rsid w:val="003D0081"/>
    <w:rsid w:val="003D1127"/>
    <w:rsid w:val="003D199C"/>
    <w:rsid w:val="003D2F84"/>
    <w:rsid w:val="003D4402"/>
    <w:rsid w:val="003D4428"/>
    <w:rsid w:val="003D59A8"/>
    <w:rsid w:val="003E0CBB"/>
    <w:rsid w:val="003E1A4B"/>
    <w:rsid w:val="003E1C74"/>
    <w:rsid w:val="003E1FAD"/>
    <w:rsid w:val="003E36B4"/>
    <w:rsid w:val="003E3E34"/>
    <w:rsid w:val="003E6C2B"/>
    <w:rsid w:val="003E6D74"/>
    <w:rsid w:val="003E7013"/>
    <w:rsid w:val="003F0E88"/>
    <w:rsid w:val="003F20EA"/>
    <w:rsid w:val="003F2B5B"/>
    <w:rsid w:val="003F3840"/>
    <w:rsid w:val="003F54DB"/>
    <w:rsid w:val="003F5A6D"/>
    <w:rsid w:val="003F5CA6"/>
    <w:rsid w:val="003F6A55"/>
    <w:rsid w:val="00402239"/>
    <w:rsid w:val="00403037"/>
    <w:rsid w:val="00403AB6"/>
    <w:rsid w:val="00407218"/>
    <w:rsid w:val="004107C0"/>
    <w:rsid w:val="00415A7B"/>
    <w:rsid w:val="00420D5D"/>
    <w:rsid w:val="00421023"/>
    <w:rsid w:val="00423DDE"/>
    <w:rsid w:val="004315A1"/>
    <w:rsid w:val="0043459B"/>
    <w:rsid w:val="00435454"/>
    <w:rsid w:val="0044086A"/>
    <w:rsid w:val="00440C2A"/>
    <w:rsid w:val="004430D7"/>
    <w:rsid w:val="00444CD4"/>
    <w:rsid w:val="00444D4E"/>
    <w:rsid w:val="00444F5B"/>
    <w:rsid w:val="00445674"/>
    <w:rsid w:val="004465AF"/>
    <w:rsid w:val="00446860"/>
    <w:rsid w:val="004477E6"/>
    <w:rsid w:val="00450408"/>
    <w:rsid w:val="00450BE1"/>
    <w:rsid w:val="004511AC"/>
    <w:rsid w:val="004525C9"/>
    <w:rsid w:val="00452B01"/>
    <w:rsid w:val="00456000"/>
    <w:rsid w:val="0045775B"/>
    <w:rsid w:val="00462F73"/>
    <w:rsid w:val="004642D0"/>
    <w:rsid w:val="00465303"/>
    <w:rsid w:val="004657EB"/>
    <w:rsid w:val="004657EE"/>
    <w:rsid w:val="00466268"/>
    <w:rsid w:val="00466C54"/>
    <w:rsid w:val="00467929"/>
    <w:rsid w:val="00467E4C"/>
    <w:rsid w:val="004811FC"/>
    <w:rsid w:val="00481BAB"/>
    <w:rsid w:val="00482772"/>
    <w:rsid w:val="00482FF5"/>
    <w:rsid w:val="00483ECC"/>
    <w:rsid w:val="00483EF6"/>
    <w:rsid w:val="00483FB0"/>
    <w:rsid w:val="004858F1"/>
    <w:rsid w:val="00485C2B"/>
    <w:rsid w:val="00485FD3"/>
    <w:rsid w:val="004868A9"/>
    <w:rsid w:val="0049041D"/>
    <w:rsid w:val="00492321"/>
    <w:rsid w:val="00493613"/>
    <w:rsid w:val="00494872"/>
    <w:rsid w:val="004956AC"/>
    <w:rsid w:val="004A037C"/>
    <w:rsid w:val="004A1C73"/>
    <w:rsid w:val="004A1DE0"/>
    <w:rsid w:val="004A23A7"/>
    <w:rsid w:val="004A5041"/>
    <w:rsid w:val="004A5C37"/>
    <w:rsid w:val="004A62A6"/>
    <w:rsid w:val="004B00A6"/>
    <w:rsid w:val="004B2273"/>
    <w:rsid w:val="004B2454"/>
    <w:rsid w:val="004B4339"/>
    <w:rsid w:val="004B47BE"/>
    <w:rsid w:val="004B555E"/>
    <w:rsid w:val="004B5B3F"/>
    <w:rsid w:val="004B71BA"/>
    <w:rsid w:val="004C0018"/>
    <w:rsid w:val="004C1196"/>
    <w:rsid w:val="004C231A"/>
    <w:rsid w:val="004C26A4"/>
    <w:rsid w:val="004C29CF"/>
    <w:rsid w:val="004C3F1D"/>
    <w:rsid w:val="004C4727"/>
    <w:rsid w:val="004D1132"/>
    <w:rsid w:val="004D1912"/>
    <w:rsid w:val="004D1E69"/>
    <w:rsid w:val="004D300C"/>
    <w:rsid w:val="004D613F"/>
    <w:rsid w:val="004D6CAB"/>
    <w:rsid w:val="004E0E10"/>
    <w:rsid w:val="004E0E4C"/>
    <w:rsid w:val="004E1FC1"/>
    <w:rsid w:val="004E237C"/>
    <w:rsid w:val="004E39FA"/>
    <w:rsid w:val="004E573E"/>
    <w:rsid w:val="004E7876"/>
    <w:rsid w:val="004E7C8A"/>
    <w:rsid w:val="004F21E6"/>
    <w:rsid w:val="004F2750"/>
    <w:rsid w:val="004F3CE5"/>
    <w:rsid w:val="004F6231"/>
    <w:rsid w:val="00500258"/>
    <w:rsid w:val="00500565"/>
    <w:rsid w:val="00500EED"/>
    <w:rsid w:val="00500F02"/>
    <w:rsid w:val="005025F1"/>
    <w:rsid w:val="0050288D"/>
    <w:rsid w:val="00502F2C"/>
    <w:rsid w:val="00505824"/>
    <w:rsid w:val="00506786"/>
    <w:rsid w:val="005074CD"/>
    <w:rsid w:val="00507D2D"/>
    <w:rsid w:val="00512340"/>
    <w:rsid w:val="00512FBA"/>
    <w:rsid w:val="0051319B"/>
    <w:rsid w:val="00515105"/>
    <w:rsid w:val="005160D9"/>
    <w:rsid w:val="00516FD7"/>
    <w:rsid w:val="005178BE"/>
    <w:rsid w:val="005207C5"/>
    <w:rsid w:val="00520A06"/>
    <w:rsid w:val="0052208C"/>
    <w:rsid w:val="00526246"/>
    <w:rsid w:val="005308B1"/>
    <w:rsid w:val="00531839"/>
    <w:rsid w:val="0053222C"/>
    <w:rsid w:val="00534845"/>
    <w:rsid w:val="00535603"/>
    <w:rsid w:val="005403F9"/>
    <w:rsid w:val="005404C8"/>
    <w:rsid w:val="00542D6D"/>
    <w:rsid w:val="005430FD"/>
    <w:rsid w:val="0054441E"/>
    <w:rsid w:val="00547EE1"/>
    <w:rsid w:val="0055003D"/>
    <w:rsid w:val="00551F5F"/>
    <w:rsid w:val="00553242"/>
    <w:rsid w:val="00553C99"/>
    <w:rsid w:val="00562E12"/>
    <w:rsid w:val="00564DF9"/>
    <w:rsid w:val="00566658"/>
    <w:rsid w:val="00566CD5"/>
    <w:rsid w:val="00566E44"/>
    <w:rsid w:val="005670F3"/>
    <w:rsid w:val="00567106"/>
    <w:rsid w:val="00571086"/>
    <w:rsid w:val="0057470C"/>
    <w:rsid w:val="005754FE"/>
    <w:rsid w:val="00575D0F"/>
    <w:rsid w:val="00577074"/>
    <w:rsid w:val="00577439"/>
    <w:rsid w:val="005802C5"/>
    <w:rsid w:val="0058064E"/>
    <w:rsid w:val="00582176"/>
    <w:rsid w:val="005822DF"/>
    <w:rsid w:val="00583243"/>
    <w:rsid w:val="005851A7"/>
    <w:rsid w:val="00585999"/>
    <w:rsid w:val="00586586"/>
    <w:rsid w:val="00587368"/>
    <w:rsid w:val="00587B4C"/>
    <w:rsid w:val="005929E5"/>
    <w:rsid w:val="00596194"/>
    <w:rsid w:val="00597221"/>
    <w:rsid w:val="00597844"/>
    <w:rsid w:val="005A0A7D"/>
    <w:rsid w:val="005A0C6A"/>
    <w:rsid w:val="005A0E87"/>
    <w:rsid w:val="005A2EF4"/>
    <w:rsid w:val="005A551C"/>
    <w:rsid w:val="005B1350"/>
    <w:rsid w:val="005B1BD4"/>
    <w:rsid w:val="005B1BF9"/>
    <w:rsid w:val="005B22C5"/>
    <w:rsid w:val="005B36F6"/>
    <w:rsid w:val="005B7DCC"/>
    <w:rsid w:val="005C0997"/>
    <w:rsid w:val="005C1823"/>
    <w:rsid w:val="005C32F0"/>
    <w:rsid w:val="005C3B73"/>
    <w:rsid w:val="005C3D6F"/>
    <w:rsid w:val="005C4867"/>
    <w:rsid w:val="005C5915"/>
    <w:rsid w:val="005D012A"/>
    <w:rsid w:val="005D0ACC"/>
    <w:rsid w:val="005D324D"/>
    <w:rsid w:val="005D3D70"/>
    <w:rsid w:val="005D3DBB"/>
    <w:rsid w:val="005D470C"/>
    <w:rsid w:val="005D5EB1"/>
    <w:rsid w:val="005D76E6"/>
    <w:rsid w:val="005E07BA"/>
    <w:rsid w:val="005E0ADA"/>
    <w:rsid w:val="005E1D3C"/>
    <w:rsid w:val="005E32F2"/>
    <w:rsid w:val="005E3797"/>
    <w:rsid w:val="005E60E5"/>
    <w:rsid w:val="005E67DC"/>
    <w:rsid w:val="005E6B76"/>
    <w:rsid w:val="005F0533"/>
    <w:rsid w:val="005F26A9"/>
    <w:rsid w:val="005F2DEA"/>
    <w:rsid w:val="005F4D98"/>
    <w:rsid w:val="005F5188"/>
    <w:rsid w:val="005F5CD2"/>
    <w:rsid w:val="00600090"/>
    <w:rsid w:val="006026EE"/>
    <w:rsid w:val="0060314D"/>
    <w:rsid w:val="0060330A"/>
    <w:rsid w:val="00603592"/>
    <w:rsid w:val="00605AFF"/>
    <w:rsid w:val="006066BB"/>
    <w:rsid w:val="00606C06"/>
    <w:rsid w:val="00610630"/>
    <w:rsid w:val="006107BE"/>
    <w:rsid w:val="00611100"/>
    <w:rsid w:val="006115E7"/>
    <w:rsid w:val="00613E83"/>
    <w:rsid w:val="00614CC1"/>
    <w:rsid w:val="00616DFF"/>
    <w:rsid w:val="00617AB6"/>
    <w:rsid w:val="0062029F"/>
    <w:rsid w:val="00620738"/>
    <w:rsid w:val="0062124B"/>
    <w:rsid w:val="00622210"/>
    <w:rsid w:val="00623883"/>
    <w:rsid w:val="0062561B"/>
    <w:rsid w:val="00625AE6"/>
    <w:rsid w:val="00626DC2"/>
    <w:rsid w:val="006300E3"/>
    <w:rsid w:val="00632253"/>
    <w:rsid w:val="0063257E"/>
    <w:rsid w:val="00633830"/>
    <w:rsid w:val="00635A5C"/>
    <w:rsid w:val="00636755"/>
    <w:rsid w:val="00636C3B"/>
    <w:rsid w:val="0064193A"/>
    <w:rsid w:val="00641AEA"/>
    <w:rsid w:val="0064264C"/>
    <w:rsid w:val="00642714"/>
    <w:rsid w:val="00643B8E"/>
    <w:rsid w:val="006455CE"/>
    <w:rsid w:val="00650083"/>
    <w:rsid w:val="0065048F"/>
    <w:rsid w:val="00651BDD"/>
    <w:rsid w:val="00652CDE"/>
    <w:rsid w:val="00653E2E"/>
    <w:rsid w:val="006540D4"/>
    <w:rsid w:val="00654A6B"/>
    <w:rsid w:val="00654B85"/>
    <w:rsid w:val="006556A5"/>
    <w:rsid w:val="00655841"/>
    <w:rsid w:val="00655AD9"/>
    <w:rsid w:val="00655C0C"/>
    <w:rsid w:val="00655D52"/>
    <w:rsid w:val="00655E20"/>
    <w:rsid w:val="00657E67"/>
    <w:rsid w:val="00660DA1"/>
    <w:rsid w:val="00661605"/>
    <w:rsid w:val="00661E6A"/>
    <w:rsid w:val="00661EE1"/>
    <w:rsid w:val="006620D6"/>
    <w:rsid w:val="00662AC1"/>
    <w:rsid w:val="006643DB"/>
    <w:rsid w:val="00664BA2"/>
    <w:rsid w:val="00665580"/>
    <w:rsid w:val="006670FA"/>
    <w:rsid w:val="00667389"/>
    <w:rsid w:val="0066776E"/>
    <w:rsid w:val="006715AD"/>
    <w:rsid w:val="00672DAE"/>
    <w:rsid w:val="00672FFB"/>
    <w:rsid w:val="00674239"/>
    <w:rsid w:val="006768DE"/>
    <w:rsid w:val="00676D60"/>
    <w:rsid w:val="00677688"/>
    <w:rsid w:val="0068184F"/>
    <w:rsid w:val="00681A96"/>
    <w:rsid w:val="00682EC9"/>
    <w:rsid w:val="006854F8"/>
    <w:rsid w:val="00685533"/>
    <w:rsid w:val="0068554B"/>
    <w:rsid w:val="00685C38"/>
    <w:rsid w:val="00685D13"/>
    <w:rsid w:val="00687296"/>
    <w:rsid w:val="00687E09"/>
    <w:rsid w:val="00690FE6"/>
    <w:rsid w:val="00691BB7"/>
    <w:rsid w:val="00691BBB"/>
    <w:rsid w:val="0069441B"/>
    <w:rsid w:val="00695798"/>
    <w:rsid w:val="0069645E"/>
    <w:rsid w:val="00696763"/>
    <w:rsid w:val="006968ED"/>
    <w:rsid w:val="006A090D"/>
    <w:rsid w:val="006A16EC"/>
    <w:rsid w:val="006A1F2E"/>
    <w:rsid w:val="006A242D"/>
    <w:rsid w:val="006A52F5"/>
    <w:rsid w:val="006A644A"/>
    <w:rsid w:val="006A64B0"/>
    <w:rsid w:val="006A6CBB"/>
    <w:rsid w:val="006B03B8"/>
    <w:rsid w:val="006B17CB"/>
    <w:rsid w:val="006B341A"/>
    <w:rsid w:val="006B4221"/>
    <w:rsid w:val="006B42F5"/>
    <w:rsid w:val="006B5429"/>
    <w:rsid w:val="006B54B7"/>
    <w:rsid w:val="006C02F0"/>
    <w:rsid w:val="006C0715"/>
    <w:rsid w:val="006C089D"/>
    <w:rsid w:val="006C218D"/>
    <w:rsid w:val="006C21FF"/>
    <w:rsid w:val="006C2772"/>
    <w:rsid w:val="006C3128"/>
    <w:rsid w:val="006C3895"/>
    <w:rsid w:val="006C4AA1"/>
    <w:rsid w:val="006C6136"/>
    <w:rsid w:val="006C6BA7"/>
    <w:rsid w:val="006D46A4"/>
    <w:rsid w:val="006D4783"/>
    <w:rsid w:val="006D509B"/>
    <w:rsid w:val="006D57A6"/>
    <w:rsid w:val="006D6B56"/>
    <w:rsid w:val="006E056D"/>
    <w:rsid w:val="006E099F"/>
    <w:rsid w:val="006E14E3"/>
    <w:rsid w:val="006E1A07"/>
    <w:rsid w:val="006E3A42"/>
    <w:rsid w:val="006E3F3A"/>
    <w:rsid w:val="006E520A"/>
    <w:rsid w:val="006E6B33"/>
    <w:rsid w:val="006E6DF4"/>
    <w:rsid w:val="006F0FB2"/>
    <w:rsid w:val="006F1A75"/>
    <w:rsid w:val="006F3BFC"/>
    <w:rsid w:val="006F4595"/>
    <w:rsid w:val="006F4D69"/>
    <w:rsid w:val="006F5E92"/>
    <w:rsid w:val="006F641F"/>
    <w:rsid w:val="006F6F8E"/>
    <w:rsid w:val="006F7B2B"/>
    <w:rsid w:val="007009E6"/>
    <w:rsid w:val="00701964"/>
    <w:rsid w:val="007022FA"/>
    <w:rsid w:val="00703897"/>
    <w:rsid w:val="00707BD7"/>
    <w:rsid w:val="007117FB"/>
    <w:rsid w:val="00711EF2"/>
    <w:rsid w:val="00712333"/>
    <w:rsid w:val="00712FC7"/>
    <w:rsid w:val="00713629"/>
    <w:rsid w:val="0071552F"/>
    <w:rsid w:val="007155F5"/>
    <w:rsid w:val="00715BA5"/>
    <w:rsid w:val="00716219"/>
    <w:rsid w:val="00716E7C"/>
    <w:rsid w:val="00722A64"/>
    <w:rsid w:val="00724675"/>
    <w:rsid w:val="00725165"/>
    <w:rsid w:val="00725F66"/>
    <w:rsid w:val="007265EA"/>
    <w:rsid w:val="00727331"/>
    <w:rsid w:val="007310F7"/>
    <w:rsid w:val="00731E10"/>
    <w:rsid w:val="00732DA7"/>
    <w:rsid w:val="00733017"/>
    <w:rsid w:val="0073560B"/>
    <w:rsid w:val="00736C2D"/>
    <w:rsid w:val="007379CC"/>
    <w:rsid w:val="00737C79"/>
    <w:rsid w:val="0074299A"/>
    <w:rsid w:val="0074300A"/>
    <w:rsid w:val="00744F2B"/>
    <w:rsid w:val="0075108F"/>
    <w:rsid w:val="0075264E"/>
    <w:rsid w:val="00752F2A"/>
    <w:rsid w:val="007571A2"/>
    <w:rsid w:val="0075726B"/>
    <w:rsid w:val="007609A0"/>
    <w:rsid w:val="00760BCA"/>
    <w:rsid w:val="00762121"/>
    <w:rsid w:val="00762D0B"/>
    <w:rsid w:val="0076439B"/>
    <w:rsid w:val="007664A8"/>
    <w:rsid w:val="00767261"/>
    <w:rsid w:val="0076778C"/>
    <w:rsid w:val="0077051C"/>
    <w:rsid w:val="00770635"/>
    <w:rsid w:val="0077103A"/>
    <w:rsid w:val="00771070"/>
    <w:rsid w:val="00771173"/>
    <w:rsid w:val="0077190E"/>
    <w:rsid w:val="0077252E"/>
    <w:rsid w:val="007740A9"/>
    <w:rsid w:val="00775B0F"/>
    <w:rsid w:val="007802AC"/>
    <w:rsid w:val="007810E6"/>
    <w:rsid w:val="00783310"/>
    <w:rsid w:val="00784A7A"/>
    <w:rsid w:val="00786045"/>
    <w:rsid w:val="007869D3"/>
    <w:rsid w:val="00786F20"/>
    <w:rsid w:val="00790B66"/>
    <w:rsid w:val="00790DE3"/>
    <w:rsid w:val="0079117E"/>
    <w:rsid w:val="007911AA"/>
    <w:rsid w:val="007936D3"/>
    <w:rsid w:val="0079616A"/>
    <w:rsid w:val="00796279"/>
    <w:rsid w:val="007974DB"/>
    <w:rsid w:val="007977B9"/>
    <w:rsid w:val="00797C1B"/>
    <w:rsid w:val="007A0F28"/>
    <w:rsid w:val="007A20CF"/>
    <w:rsid w:val="007A4A6D"/>
    <w:rsid w:val="007B18A8"/>
    <w:rsid w:val="007B21D7"/>
    <w:rsid w:val="007B221C"/>
    <w:rsid w:val="007B2400"/>
    <w:rsid w:val="007B3149"/>
    <w:rsid w:val="007B446E"/>
    <w:rsid w:val="007B496F"/>
    <w:rsid w:val="007B4991"/>
    <w:rsid w:val="007B7309"/>
    <w:rsid w:val="007C1EB8"/>
    <w:rsid w:val="007C462E"/>
    <w:rsid w:val="007D02A3"/>
    <w:rsid w:val="007D05A4"/>
    <w:rsid w:val="007D1A6F"/>
    <w:rsid w:val="007D1BCF"/>
    <w:rsid w:val="007D28EB"/>
    <w:rsid w:val="007D2F2D"/>
    <w:rsid w:val="007D3C49"/>
    <w:rsid w:val="007D40B4"/>
    <w:rsid w:val="007D5B1D"/>
    <w:rsid w:val="007D5C66"/>
    <w:rsid w:val="007D75CF"/>
    <w:rsid w:val="007D76B8"/>
    <w:rsid w:val="007E0440"/>
    <w:rsid w:val="007E0865"/>
    <w:rsid w:val="007E2C3A"/>
    <w:rsid w:val="007E2C8A"/>
    <w:rsid w:val="007E374B"/>
    <w:rsid w:val="007E3B2B"/>
    <w:rsid w:val="007E3DA6"/>
    <w:rsid w:val="007E4789"/>
    <w:rsid w:val="007E4B4B"/>
    <w:rsid w:val="007E4F6F"/>
    <w:rsid w:val="007E57DF"/>
    <w:rsid w:val="007E6A6C"/>
    <w:rsid w:val="007E6DC5"/>
    <w:rsid w:val="007E70D3"/>
    <w:rsid w:val="007E7306"/>
    <w:rsid w:val="007F0031"/>
    <w:rsid w:val="007F4BB3"/>
    <w:rsid w:val="007F78A0"/>
    <w:rsid w:val="00800F13"/>
    <w:rsid w:val="00802599"/>
    <w:rsid w:val="008035BD"/>
    <w:rsid w:val="0080459E"/>
    <w:rsid w:val="00804729"/>
    <w:rsid w:val="00805F29"/>
    <w:rsid w:val="00807DEF"/>
    <w:rsid w:val="008101A3"/>
    <w:rsid w:val="0081046A"/>
    <w:rsid w:val="00810B65"/>
    <w:rsid w:val="00811EC7"/>
    <w:rsid w:val="008144CB"/>
    <w:rsid w:val="00816009"/>
    <w:rsid w:val="00816246"/>
    <w:rsid w:val="008163DC"/>
    <w:rsid w:val="00816595"/>
    <w:rsid w:val="0082019B"/>
    <w:rsid w:val="00823E66"/>
    <w:rsid w:val="008243EB"/>
    <w:rsid w:val="008251A0"/>
    <w:rsid w:val="00825486"/>
    <w:rsid w:val="00825C5A"/>
    <w:rsid w:val="00827801"/>
    <w:rsid w:val="00827A9A"/>
    <w:rsid w:val="00830261"/>
    <w:rsid w:val="00830640"/>
    <w:rsid w:val="00831EF2"/>
    <w:rsid w:val="008351FC"/>
    <w:rsid w:val="00835CFA"/>
    <w:rsid w:val="008410BC"/>
    <w:rsid w:val="00844B08"/>
    <w:rsid w:val="008461FA"/>
    <w:rsid w:val="008469FC"/>
    <w:rsid w:val="00846F82"/>
    <w:rsid w:val="00852611"/>
    <w:rsid w:val="0085336B"/>
    <w:rsid w:val="00854538"/>
    <w:rsid w:val="00854EA1"/>
    <w:rsid w:val="0085756B"/>
    <w:rsid w:val="00857BC9"/>
    <w:rsid w:val="00860C7A"/>
    <w:rsid w:val="008616F8"/>
    <w:rsid w:val="00862D09"/>
    <w:rsid w:val="00863CFB"/>
    <w:rsid w:val="00863F31"/>
    <w:rsid w:val="00864E24"/>
    <w:rsid w:val="008655D7"/>
    <w:rsid w:val="00866429"/>
    <w:rsid w:val="00866E80"/>
    <w:rsid w:val="0086715F"/>
    <w:rsid w:val="00871E99"/>
    <w:rsid w:val="0087568D"/>
    <w:rsid w:val="0087618B"/>
    <w:rsid w:val="008766FF"/>
    <w:rsid w:val="00877FFC"/>
    <w:rsid w:val="0088043C"/>
    <w:rsid w:val="00880E65"/>
    <w:rsid w:val="00882F5D"/>
    <w:rsid w:val="00884889"/>
    <w:rsid w:val="00886787"/>
    <w:rsid w:val="00886CFA"/>
    <w:rsid w:val="0088728F"/>
    <w:rsid w:val="00887944"/>
    <w:rsid w:val="00890396"/>
    <w:rsid w:val="008906C9"/>
    <w:rsid w:val="00890F79"/>
    <w:rsid w:val="00891A61"/>
    <w:rsid w:val="00892625"/>
    <w:rsid w:val="00892C25"/>
    <w:rsid w:val="0089389F"/>
    <w:rsid w:val="00894B31"/>
    <w:rsid w:val="0089638A"/>
    <w:rsid w:val="008967AF"/>
    <w:rsid w:val="00897223"/>
    <w:rsid w:val="008972E1"/>
    <w:rsid w:val="008A341F"/>
    <w:rsid w:val="008A3E2F"/>
    <w:rsid w:val="008A4A77"/>
    <w:rsid w:val="008A7F04"/>
    <w:rsid w:val="008B0644"/>
    <w:rsid w:val="008B1984"/>
    <w:rsid w:val="008B1992"/>
    <w:rsid w:val="008B1B57"/>
    <w:rsid w:val="008B308A"/>
    <w:rsid w:val="008B3F08"/>
    <w:rsid w:val="008B5070"/>
    <w:rsid w:val="008B61D0"/>
    <w:rsid w:val="008B64E1"/>
    <w:rsid w:val="008B691F"/>
    <w:rsid w:val="008B6CBC"/>
    <w:rsid w:val="008B704D"/>
    <w:rsid w:val="008B768B"/>
    <w:rsid w:val="008B7A8B"/>
    <w:rsid w:val="008C024D"/>
    <w:rsid w:val="008C0A07"/>
    <w:rsid w:val="008C31C3"/>
    <w:rsid w:val="008C380F"/>
    <w:rsid w:val="008C5738"/>
    <w:rsid w:val="008C5E8F"/>
    <w:rsid w:val="008C69B1"/>
    <w:rsid w:val="008C6C12"/>
    <w:rsid w:val="008C6FE3"/>
    <w:rsid w:val="008C76BD"/>
    <w:rsid w:val="008C78A7"/>
    <w:rsid w:val="008C7A88"/>
    <w:rsid w:val="008D04F0"/>
    <w:rsid w:val="008D1A41"/>
    <w:rsid w:val="008D23F3"/>
    <w:rsid w:val="008D3787"/>
    <w:rsid w:val="008D3FCD"/>
    <w:rsid w:val="008D428A"/>
    <w:rsid w:val="008D4AE4"/>
    <w:rsid w:val="008D4E22"/>
    <w:rsid w:val="008D73F2"/>
    <w:rsid w:val="008E018E"/>
    <w:rsid w:val="008E0320"/>
    <w:rsid w:val="008E0A1F"/>
    <w:rsid w:val="008E28C7"/>
    <w:rsid w:val="008E44B6"/>
    <w:rsid w:val="008E5E56"/>
    <w:rsid w:val="008E65EB"/>
    <w:rsid w:val="008E7A38"/>
    <w:rsid w:val="008F00AE"/>
    <w:rsid w:val="008F1913"/>
    <w:rsid w:val="008F3500"/>
    <w:rsid w:val="008F3660"/>
    <w:rsid w:val="008F4520"/>
    <w:rsid w:val="008F5A31"/>
    <w:rsid w:val="008F7A78"/>
    <w:rsid w:val="009012A5"/>
    <w:rsid w:val="00903DD0"/>
    <w:rsid w:val="0090425F"/>
    <w:rsid w:val="0090439B"/>
    <w:rsid w:val="009072ED"/>
    <w:rsid w:val="009101EA"/>
    <w:rsid w:val="00910563"/>
    <w:rsid w:val="009122D6"/>
    <w:rsid w:val="009130F5"/>
    <w:rsid w:val="00913CBD"/>
    <w:rsid w:val="00915C0D"/>
    <w:rsid w:val="00916EE2"/>
    <w:rsid w:val="00917523"/>
    <w:rsid w:val="00924E3C"/>
    <w:rsid w:val="0092694B"/>
    <w:rsid w:val="009270AC"/>
    <w:rsid w:val="00927227"/>
    <w:rsid w:val="00927DAB"/>
    <w:rsid w:val="00930323"/>
    <w:rsid w:val="00931868"/>
    <w:rsid w:val="00934F08"/>
    <w:rsid w:val="00936066"/>
    <w:rsid w:val="00936B23"/>
    <w:rsid w:val="00937821"/>
    <w:rsid w:val="00941D04"/>
    <w:rsid w:val="00943241"/>
    <w:rsid w:val="0094325D"/>
    <w:rsid w:val="00943456"/>
    <w:rsid w:val="00943CBF"/>
    <w:rsid w:val="00944115"/>
    <w:rsid w:val="009460D9"/>
    <w:rsid w:val="009523E7"/>
    <w:rsid w:val="009543B4"/>
    <w:rsid w:val="0095457D"/>
    <w:rsid w:val="00954FFE"/>
    <w:rsid w:val="00955EE0"/>
    <w:rsid w:val="00956213"/>
    <w:rsid w:val="00961004"/>
    <w:rsid w:val="009612BB"/>
    <w:rsid w:val="00961F1D"/>
    <w:rsid w:val="0096531E"/>
    <w:rsid w:val="0096711B"/>
    <w:rsid w:val="00967C76"/>
    <w:rsid w:val="00970E83"/>
    <w:rsid w:val="00971243"/>
    <w:rsid w:val="00972952"/>
    <w:rsid w:val="00972E49"/>
    <w:rsid w:val="009733D7"/>
    <w:rsid w:val="00973AE3"/>
    <w:rsid w:val="00974F3A"/>
    <w:rsid w:val="00975A6A"/>
    <w:rsid w:val="009762E2"/>
    <w:rsid w:val="0097726C"/>
    <w:rsid w:val="009778B3"/>
    <w:rsid w:val="0098058C"/>
    <w:rsid w:val="00980713"/>
    <w:rsid w:val="00981A0F"/>
    <w:rsid w:val="00981BC2"/>
    <w:rsid w:val="00982333"/>
    <w:rsid w:val="009824AB"/>
    <w:rsid w:val="0098330A"/>
    <w:rsid w:val="00984A45"/>
    <w:rsid w:val="009859F1"/>
    <w:rsid w:val="00986271"/>
    <w:rsid w:val="00990909"/>
    <w:rsid w:val="00990AD0"/>
    <w:rsid w:val="00991348"/>
    <w:rsid w:val="00993371"/>
    <w:rsid w:val="00993707"/>
    <w:rsid w:val="0099437B"/>
    <w:rsid w:val="00994BE5"/>
    <w:rsid w:val="009A0A4F"/>
    <w:rsid w:val="009A3918"/>
    <w:rsid w:val="009A3BEB"/>
    <w:rsid w:val="009A5730"/>
    <w:rsid w:val="009A6648"/>
    <w:rsid w:val="009B0338"/>
    <w:rsid w:val="009B22E5"/>
    <w:rsid w:val="009B33C4"/>
    <w:rsid w:val="009B3601"/>
    <w:rsid w:val="009B378B"/>
    <w:rsid w:val="009B49F0"/>
    <w:rsid w:val="009B5316"/>
    <w:rsid w:val="009B7261"/>
    <w:rsid w:val="009B75A7"/>
    <w:rsid w:val="009C10B0"/>
    <w:rsid w:val="009C2007"/>
    <w:rsid w:val="009C318F"/>
    <w:rsid w:val="009C3CD6"/>
    <w:rsid w:val="009C740A"/>
    <w:rsid w:val="009C7C3D"/>
    <w:rsid w:val="009D099D"/>
    <w:rsid w:val="009D1C14"/>
    <w:rsid w:val="009D20B8"/>
    <w:rsid w:val="009D2CC6"/>
    <w:rsid w:val="009D2E81"/>
    <w:rsid w:val="009D4656"/>
    <w:rsid w:val="009D513F"/>
    <w:rsid w:val="009D5348"/>
    <w:rsid w:val="009D5DF9"/>
    <w:rsid w:val="009D6526"/>
    <w:rsid w:val="009D6977"/>
    <w:rsid w:val="009D6DEB"/>
    <w:rsid w:val="009E18C2"/>
    <w:rsid w:val="009E1944"/>
    <w:rsid w:val="009E31D2"/>
    <w:rsid w:val="009E6442"/>
    <w:rsid w:val="009E6B50"/>
    <w:rsid w:val="009F0F7C"/>
    <w:rsid w:val="009F1AAE"/>
    <w:rsid w:val="009F24A4"/>
    <w:rsid w:val="009F25EC"/>
    <w:rsid w:val="009F2972"/>
    <w:rsid w:val="009F439F"/>
    <w:rsid w:val="009F4772"/>
    <w:rsid w:val="009F666F"/>
    <w:rsid w:val="009F7C85"/>
    <w:rsid w:val="00A01AAE"/>
    <w:rsid w:val="00A0264D"/>
    <w:rsid w:val="00A0427B"/>
    <w:rsid w:val="00A0487C"/>
    <w:rsid w:val="00A04C47"/>
    <w:rsid w:val="00A05291"/>
    <w:rsid w:val="00A0765E"/>
    <w:rsid w:val="00A10ACB"/>
    <w:rsid w:val="00A119F4"/>
    <w:rsid w:val="00A125C5"/>
    <w:rsid w:val="00A12A97"/>
    <w:rsid w:val="00A14BEB"/>
    <w:rsid w:val="00A15835"/>
    <w:rsid w:val="00A16A60"/>
    <w:rsid w:val="00A16D31"/>
    <w:rsid w:val="00A179E3"/>
    <w:rsid w:val="00A20618"/>
    <w:rsid w:val="00A2160B"/>
    <w:rsid w:val="00A2451C"/>
    <w:rsid w:val="00A30F09"/>
    <w:rsid w:val="00A31188"/>
    <w:rsid w:val="00A3126E"/>
    <w:rsid w:val="00A31E01"/>
    <w:rsid w:val="00A32326"/>
    <w:rsid w:val="00A34D9D"/>
    <w:rsid w:val="00A352E9"/>
    <w:rsid w:val="00A35523"/>
    <w:rsid w:val="00A3701B"/>
    <w:rsid w:val="00A37A16"/>
    <w:rsid w:val="00A40A1C"/>
    <w:rsid w:val="00A430D3"/>
    <w:rsid w:val="00A43B74"/>
    <w:rsid w:val="00A440BD"/>
    <w:rsid w:val="00A452F8"/>
    <w:rsid w:val="00A46482"/>
    <w:rsid w:val="00A507B6"/>
    <w:rsid w:val="00A510A9"/>
    <w:rsid w:val="00A51308"/>
    <w:rsid w:val="00A5171A"/>
    <w:rsid w:val="00A526F0"/>
    <w:rsid w:val="00A53943"/>
    <w:rsid w:val="00A54B09"/>
    <w:rsid w:val="00A559DE"/>
    <w:rsid w:val="00A56A86"/>
    <w:rsid w:val="00A5763D"/>
    <w:rsid w:val="00A57F2E"/>
    <w:rsid w:val="00A60EB5"/>
    <w:rsid w:val="00A61E3C"/>
    <w:rsid w:val="00A62414"/>
    <w:rsid w:val="00A62B60"/>
    <w:rsid w:val="00A63558"/>
    <w:rsid w:val="00A65EE7"/>
    <w:rsid w:val="00A70133"/>
    <w:rsid w:val="00A70668"/>
    <w:rsid w:val="00A70F06"/>
    <w:rsid w:val="00A71C76"/>
    <w:rsid w:val="00A7368A"/>
    <w:rsid w:val="00A74F4B"/>
    <w:rsid w:val="00A762D5"/>
    <w:rsid w:val="00A770A6"/>
    <w:rsid w:val="00A77940"/>
    <w:rsid w:val="00A77B1E"/>
    <w:rsid w:val="00A77B83"/>
    <w:rsid w:val="00A77F6F"/>
    <w:rsid w:val="00A80D3C"/>
    <w:rsid w:val="00A81110"/>
    <w:rsid w:val="00A813B1"/>
    <w:rsid w:val="00A8529A"/>
    <w:rsid w:val="00A8592D"/>
    <w:rsid w:val="00A85DF8"/>
    <w:rsid w:val="00A90CF2"/>
    <w:rsid w:val="00A90D4B"/>
    <w:rsid w:val="00A91FA9"/>
    <w:rsid w:val="00A93005"/>
    <w:rsid w:val="00A931D1"/>
    <w:rsid w:val="00A93731"/>
    <w:rsid w:val="00A94373"/>
    <w:rsid w:val="00A95915"/>
    <w:rsid w:val="00A964CC"/>
    <w:rsid w:val="00A96DA0"/>
    <w:rsid w:val="00AA0D65"/>
    <w:rsid w:val="00AA110A"/>
    <w:rsid w:val="00AA12F3"/>
    <w:rsid w:val="00AA14F2"/>
    <w:rsid w:val="00AA2C27"/>
    <w:rsid w:val="00AA4C27"/>
    <w:rsid w:val="00AA5E64"/>
    <w:rsid w:val="00AA5FE6"/>
    <w:rsid w:val="00AA7A9F"/>
    <w:rsid w:val="00AB0135"/>
    <w:rsid w:val="00AB07BE"/>
    <w:rsid w:val="00AB0A05"/>
    <w:rsid w:val="00AB15FB"/>
    <w:rsid w:val="00AB18C9"/>
    <w:rsid w:val="00AB3240"/>
    <w:rsid w:val="00AB36C4"/>
    <w:rsid w:val="00AB5363"/>
    <w:rsid w:val="00AC1097"/>
    <w:rsid w:val="00AC275F"/>
    <w:rsid w:val="00AC286E"/>
    <w:rsid w:val="00AC2A69"/>
    <w:rsid w:val="00AC2A84"/>
    <w:rsid w:val="00AC32B2"/>
    <w:rsid w:val="00AC52FC"/>
    <w:rsid w:val="00AC5BA8"/>
    <w:rsid w:val="00AC61E0"/>
    <w:rsid w:val="00AC7455"/>
    <w:rsid w:val="00AD217D"/>
    <w:rsid w:val="00AD42D3"/>
    <w:rsid w:val="00AD5495"/>
    <w:rsid w:val="00AE0103"/>
    <w:rsid w:val="00AE0AF0"/>
    <w:rsid w:val="00AE0B44"/>
    <w:rsid w:val="00AE1F53"/>
    <w:rsid w:val="00AE2400"/>
    <w:rsid w:val="00AE2B8A"/>
    <w:rsid w:val="00AE3425"/>
    <w:rsid w:val="00AE7474"/>
    <w:rsid w:val="00AF0425"/>
    <w:rsid w:val="00AF051B"/>
    <w:rsid w:val="00AF0984"/>
    <w:rsid w:val="00AF15B7"/>
    <w:rsid w:val="00AF1D8B"/>
    <w:rsid w:val="00AF2342"/>
    <w:rsid w:val="00AF3C00"/>
    <w:rsid w:val="00AF52E3"/>
    <w:rsid w:val="00AF5E32"/>
    <w:rsid w:val="00AF68ED"/>
    <w:rsid w:val="00B03458"/>
    <w:rsid w:val="00B03625"/>
    <w:rsid w:val="00B03743"/>
    <w:rsid w:val="00B07CC7"/>
    <w:rsid w:val="00B105AF"/>
    <w:rsid w:val="00B10A30"/>
    <w:rsid w:val="00B10EA4"/>
    <w:rsid w:val="00B11FCC"/>
    <w:rsid w:val="00B120EB"/>
    <w:rsid w:val="00B12CD1"/>
    <w:rsid w:val="00B130AF"/>
    <w:rsid w:val="00B13403"/>
    <w:rsid w:val="00B13B59"/>
    <w:rsid w:val="00B152A0"/>
    <w:rsid w:val="00B17141"/>
    <w:rsid w:val="00B24D9E"/>
    <w:rsid w:val="00B25462"/>
    <w:rsid w:val="00B26FCF"/>
    <w:rsid w:val="00B27716"/>
    <w:rsid w:val="00B30977"/>
    <w:rsid w:val="00B31575"/>
    <w:rsid w:val="00B31953"/>
    <w:rsid w:val="00B31EBA"/>
    <w:rsid w:val="00B32166"/>
    <w:rsid w:val="00B32D3A"/>
    <w:rsid w:val="00B33699"/>
    <w:rsid w:val="00B3487F"/>
    <w:rsid w:val="00B35740"/>
    <w:rsid w:val="00B36627"/>
    <w:rsid w:val="00B36B1D"/>
    <w:rsid w:val="00B36BB0"/>
    <w:rsid w:val="00B413AB"/>
    <w:rsid w:val="00B42193"/>
    <w:rsid w:val="00B44296"/>
    <w:rsid w:val="00B46EFB"/>
    <w:rsid w:val="00B478CF"/>
    <w:rsid w:val="00B5152D"/>
    <w:rsid w:val="00B5386D"/>
    <w:rsid w:val="00B541CE"/>
    <w:rsid w:val="00B54936"/>
    <w:rsid w:val="00B55078"/>
    <w:rsid w:val="00B555C9"/>
    <w:rsid w:val="00B55F3F"/>
    <w:rsid w:val="00B56757"/>
    <w:rsid w:val="00B60A12"/>
    <w:rsid w:val="00B61FA4"/>
    <w:rsid w:val="00B6237B"/>
    <w:rsid w:val="00B62B35"/>
    <w:rsid w:val="00B62CE9"/>
    <w:rsid w:val="00B62D64"/>
    <w:rsid w:val="00B6318F"/>
    <w:rsid w:val="00B631FF"/>
    <w:rsid w:val="00B65B40"/>
    <w:rsid w:val="00B67D44"/>
    <w:rsid w:val="00B67EB4"/>
    <w:rsid w:val="00B73BA8"/>
    <w:rsid w:val="00B7521E"/>
    <w:rsid w:val="00B7568B"/>
    <w:rsid w:val="00B758F3"/>
    <w:rsid w:val="00B7603C"/>
    <w:rsid w:val="00B76669"/>
    <w:rsid w:val="00B77331"/>
    <w:rsid w:val="00B77E83"/>
    <w:rsid w:val="00B804BC"/>
    <w:rsid w:val="00B8058E"/>
    <w:rsid w:val="00B80FF3"/>
    <w:rsid w:val="00B81C6B"/>
    <w:rsid w:val="00B8547D"/>
    <w:rsid w:val="00B85D9F"/>
    <w:rsid w:val="00B8633E"/>
    <w:rsid w:val="00B90149"/>
    <w:rsid w:val="00B905DD"/>
    <w:rsid w:val="00B90CDC"/>
    <w:rsid w:val="00B91036"/>
    <w:rsid w:val="00B91756"/>
    <w:rsid w:val="00B93429"/>
    <w:rsid w:val="00B95ADB"/>
    <w:rsid w:val="00B969CC"/>
    <w:rsid w:val="00B97BEF"/>
    <w:rsid w:val="00BA1B56"/>
    <w:rsid w:val="00BA1FDA"/>
    <w:rsid w:val="00BA20EB"/>
    <w:rsid w:val="00BA430A"/>
    <w:rsid w:val="00BA477C"/>
    <w:rsid w:val="00BA5C30"/>
    <w:rsid w:val="00BA6263"/>
    <w:rsid w:val="00BA6DB3"/>
    <w:rsid w:val="00BA7BBC"/>
    <w:rsid w:val="00BB07CA"/>
    <w:rsid w:val="00BB0B81"/>
    <w:rsid w:val="00BB1FD0"/>
    <w:rsid w:val="00BB276D"/>
    <w:rsid w:val="00BB338E"/>
    <w:rsid w:val="00BB42CE"/>
    <w:rsid w:val="00BB524B"/>
    <w:rsid w:val="00BB5310"/>
    <w:rsid w:val="00BB6693"/>
    <w:rsid w:val="00BB66E0"/>
    <w:rsid w:val="00BB677A"/>
    <w:rsid w:val="00BB77D8"/>
    <w:rsid w:val="00BC0032"/>
    <w:rsid w:val="00BC0833"/>
    <w:rsid w:val="00BC1E04"/>
    <w:rsid w:val="00BC4015"/>
    <w:rsid w:val="00BC51AC"/>
    <w:rsid w:val="00BC5FAD"/>
    <w:rsid w:val="00BC6634"/>
    <w:rsid w:val="00BD0065"/>
    <w:rsid w:val="00BD31E4"/>
    <w:rsid w:val="00BD3BDE"/>
    <w:rsid w:val="00BD49D8"/>
    <w:rsid w:val="00BD4DDB"/>
    <w:rsid w:val="00BE0C1C"/>
    <w:rsid w:val="00BE109E"/>
    <w:rsid w:val="00BE2382"/>
    <w:rsid w:val="00BE3455"/>
    <w:rsid w:val="00BE3803"/>
    <w:rsid w:val="00BE3829"/>
    <w:rsid w:val="00BE5A21"/>
    <w:rsid w:val="00BF057B"/>
    <w:rsid w:val="00BF331A"/>
    <w:rsid w:val="00BF47BF"/>
    <w:rsid w:val="00BF4C27"/>
    <w:rsid w:val="00BF501C"/>
    <w:rsid w:val="00BF694D"/>
    <w:rsid w:val="00BF76D6"/>
    <w:rsid w:val="00C008A8"/>
    <w:rsid w:val="00C03D19"/>
    <w:rsid w:val="00C03DB8"/>
    <w:rsid w:val="00C0476E"/>
    <w:rsid w:val="00C0596D"/>
    <w:rsid w:val="00C06193"/>
    <w:rsid w:val="00C0637F"/>
    <w:rsid w:val="00C07F90"/>
    <w:rsid w:val="00C1081C"/>
    <w:rsid w:val="00C1126C"/>
    <w:rsid w:val="00C12F5B"/>
    <w:rsid w:val="00C15288"/>
    <w:rsid w:val="00C1571F"/>
    <w:rsid w:val="00C16191"/>
    <w:rsid w:val="00C16197"/>
    <w:rsid w:val="00C16EEF"/>
    <w:rsid w:val="00C17E41"/>
    <w:rsid w:val="00C227FC"/>
    <w:rsid w:val="00C23F3B"/>
    <w:rsid w:val="00C24FC0"/>
    <w:rsid w:val="00C250D5"/>
    <w:rsid w:val="00C261EE"/>
    <w:rsid w:val="00C27200"/>
    <w:rsid w:val="00C30E52"/>
    <w:rsid w:val="00C30F4F"/>
    <w:rsid w:val="00C32096"/>
    <w:rsid w:val="00C35666"/>
    <w:rsid w:val="00C35E5E"/>
    <w:rsid w:val="00C3658D"/>
    <w:rsid w:val="00C36953"/>
    <w:rsid w:val="00C373B5"/>
    <w:rsid w:val="00C37529"/>
    <w:rsid w:val="00C37606"/>
    <w:rsid w:val="00C376BE"/>
    <w:rsid w:val="00C40078"/>
    <w:rsid w:val="00C4007E"/>
    <w:rsid w:val="00C42E49"/>
    <w:rsid w:val="00C43CBC"/>
    <w:rsid w:val="00C45108"/>
    <w:rsid w:val="00C4588B"/>
    <w:rsid w:val="00C467D1"/>
    <w:rsid w:val="00C47F55"/>
    <w:rsid w:val="00C50704"/>
    <w:rsid w:val="00C523EA"/>
    <w:rsid w:val="00C55F1B"/>
    <w:rsid w:val="00C56E26"/>
    <w:rsid w:val="00C57FDB"/>
    <w:rsid w:val="00C6004D"/>
    <w:rsid w:val="00C605E0"/>
    <w:rsid w:val="00C61044"/>
    <w:rsid w:val="00C61497"/>
    <w:rsid w:val="00C61CB4"/>
    <w:rsid w:val="00C62F81"/>
    <w:rsid w:val="00C63396"/>
    <w:rsid w:val="00C647D9"/>
    <w:rsid w:val="00C65AFB"/>
    <w:rsid w:val="00C65DD3"/>
    <w:rsid w:val="00C662B9"/>
    <w:rsid w:val="00C6668C"/>
    <w:rsid w:val="00C71699"/>
    <w:rsid w:val="00C722B6"/>
    <w:rsid w:val="00C730EC"/>
    <w:rsid w:val="00C73517"/>
    <w:rsid w:val="00C772C0"/>
    <w:rsid w:val="00C77C9F"/>
    <w:rsid w:val="00C809AF"/>
    <w:rsid w:val="00C81742"/>
    <w:rsid w:val="00C81AF6"/>
    <w:rsid w:val="00C81C99"/>
    <w:rsid w:val="00C8374C"/>
    <w:rsid w:val="00C83BA5"/>
    <w:rsid w:val="00C84A91"/>
    <w:rsid w:val="00C84A97"/>
    <w:rsid w:val="00C85D24"/>
    <w:rsid w:val="00C86D6F"/>
    <w:rsid w:val="00C873F8"/>
    <w:rsid w:val="00C9124C"/>
    <w:rsid w:val="00C91399"/>
    <w:rsid w:val="00C924C3"/>
    <w:rsid w:val="00C92898"/>
    <w:rsid w:val="00C92E08"/>
    <w:rsid w:val="00C939E8"/>
    <w:rsid w:val="00C95935"/>
    <w:rsid w:val="00C959E0"/>
    <w:rsid w:val="00C9602C"/>
    <w:rsid w:val="00C96F09"/>
    <w:rsid w:val="00C97F4C"/>
    <w:rsid w:val="00CA0197"/>
    <w:rsid w:val="00CA0C2B"/>
    <w:rsid w:val="00CA2C0A"/>
    <w:rsid w:val="00CA4184"/>
    <w:rsid w:val="00CA4340"/>
    <w:rsid w:val="00CA585B"/>
    <w:rsid w:val="00CA68BB"/>
    <w:rsid w:val="00CA7568"/>
    <w:rsid w:val="00CA7DE0"/>
    <w:rsid w:val="00CB0196"/>
    <w:rsid w:val="00CB05E9"/>
    <w:rsid w:val="00CB171D"/>
    <w:rsid w:val="00CB25A4"/>
    <w:rsid w:val="00CB2D82"/>
    <w:rsid w:val="00CB3E3F"/>
    <w:rsid w:val="00CB557E"/>
    <w:rsid w:val="00CB56DF"/>
    <w:rsid w:val="00CB71FE"/>
    <w:rsid w:val="00CB7C0D"/>
    <w:rsid w:val="00CC159B"/>
    <w:rsid w:val="00CC28BC"/>
    <w:rsid w:val="00CC3286"/>
    <w:rsid w:val="00CC4195"/>
    <w:rsid w:val="00CC4475"/>
    <w:rsid w:val="00CC6632"/>
    <w:rsid w:val="00CC6D07"/>
    <w:rsid w:val="00CC7FE6"/>
    <w:rsid w:val="00CD0BFE"/>
    <w:rsid w:val="00CD0C98"/>
    <w:rsid w:val="00CD0E8A"/>
    <w:rsid w:val="00CD1269"/>
    <w:rsid w:val="00CD1572"/>
    <w:rsid w:val="00CD216C"/>
    <w:rsid w:val="00CD26C2"/>
    <w:rsid w:val="00CD2D7B"/>
    <w:rsid w:val="00CD3C67"/>
    <w:rsid w:val="00CD3E80"/>
    <w:rsid w:val="00CD407C"/>
    <w:rsid w:val="00CD6643"/>
    <w:rsid w:val="00CD71FC"/>
    <w:rsid w:val="00CD7502"/>
    <w:rsid w:val="00CE0C1E"/>
    <w:rsid w:val="00CE1C16"/>
    <w:rsid w:val="00CE26C0"/>
    <w:rsid w:val="00CE5238"/>
    <w:rsid w:val="00CE5551"/>
    <w:rsid w:val="00CE64D0"/>
    <w:rsid w:val="00CE7514"/>
    <w:rsid w:val="00CF0382"/>
    <w:rsid w:val="00CF092A"/>
    <w:rsid w:val="00CF2AB2"/>
    <w:rsid w:val="00CF2B13"/>
    <w:rsid w:val="00CF4698"/>
    <w:rsid w:val="00CF6D7F"/>
    <w:rsid w:val="00D01BA8"/>
    <w:rsid w:val="00D03E15"/>
    <w:rsid w:val="00D04761"/>
    <w:rsid w:val="00D114F3"/>
    <w:rsid w:val="00D11F97"/>
    <w:rsid w:val="00D123F8"/>
    <w:rsid w:val="00D13669"/>
    <w:rsid w:val="00D13E62"/>
    <w:rsid w:val="00D156BC"/>
    <w:rsid w:val="00D168A6"/>
    <w:rsid w:val="00D21A4A"/>
    <w:rsid w:val="00D23AE6"/>
    <w:rsid w:val="00D248DE"/>
    <w:rsid w:val="00D278DA"/>
    <w:rsid w:val="00D30A45"/>
    <w:rsid w:val="00D30E79"/>
    <w:rsid w:val="00D325E7"/>
    <w:rsid w:val="00D339BB"/>
    <w:rsid w:val="00D33E00"/>
    <w:rsid w:val="00D35B35"/>
    <w:rsid w:val="00D36C42"/>
    <w:rsid w:val="00D36C45"/>
    <w:rsid w:val="00D4018D"/>
    <w:rsid w:val="00D419EF"/>
    <w:rsid w:val="00D42312"/>
    <w:rsid w:val="00D42E7A"/>
    <w:rsid w:val="00D43525"/>
    <w:rsid w:val="00D436A1"/>
    <w:rsid w:val="00D47531"/>
    <w:rsid w:val="00D5068A"/>
    <w:rsid w:val="00D523A1"/>
    <w:rsid w:val="00D52718"/>
    <w:rsid w:val="00D52744"/>
    <w:rsid w:val="00D53BB1"/>
    <w:rsid w:val="00D55A6E"/>
    <w:rsid w:val="00D5693E"/>
    <w:rsid w:val="00D62F47"/>
    <w:rsid w:val="00D648F9"/>
    <w:rsid w:val="00D64D44"/>
    <w:rsid w:val="00D64F44"/>
    <w:rsid w:val="00D65C82"/>
    <w:rsid w:val="00D67B45"/>
    <w:rsid w:val="00D72CB7"/>
    <w:rsid w:val="00D73790"/>
    <w:rsid w:val="00D76485"/>
    <w:rsid w:val="00D77DAE"/>
    <w:rsid w:val="00D8147F"/>
    <w:rsid w:val="00D816AB"/>
    <w:rsid w:val="00D833C2"/>
    <w:rsid w:val="00D8396C"/>
    <w:rsid w:val="00D8542D"/>
    <w:rsid w:val="00D85BD9"/>
    <w:rsid w:val="00D866FA"/>
    <w:rsid w:val="00D90D0E"/>
    <w:rsid w:val="00D9102F"/>
    <w:rsid w:val="00D91EF8"/>
    <w:rsid w:val="00D920D3"/>
    <w:rsid w:val="00D928C8"/>
    <w:rsid w:val="00D960A3"/>
    <w:rsid w:val="00D9641F"/>
    <w:rsid w:val="00D97140"/>
    <w:rsid w:val="00D97BB2"/>
    <w:rsid w:val="00D97C78"/>
    <w:rsid w:val="00DA03AA"/>
    <w:rsid w:val="00DA068D"/>
    <w:rsid w:val="00DA320D"/>
    <w:rsid w:val="00DA36B9"/>
    <w:rsid w:val="00DA4D56"/>
    <w:rsid w:val="00DA617C"/>
    <w:rsid w:val="00DA6633"/>
    <w:rsid w:val="00DB16DC"/>
    <w:rsid w:val="00DB3F6A"/>
    <w:rsid w:val="00DB4470"/>
    <w:rsid w:val="00DB4662"/>
    <w:rsid w:val="00DB566A"/>
    <w:rsid w:val="00DB6003"/>
    <w:rsid w:val="00DB72C2"/>
    <w:rsid w:val="00DB7709"/>
    <w:rsid w:val="00DB7CA1"/>
    <w:rsid w:val="00DC0A42"/>
    <w:rsid w:val="00DC0AC6"/>
    <w:rsid w:val="00DC3D51"/>
    <w:rsid w:val="00DC51B7"/>
    <w:rsid w:val="00DC53E6"/>
    <w:rsid w:val="00DC6A71"/>
    <w:rsid w:val="00DD03EF"/>
    <w:rsid w:val="00DD2941"/>
    <w:rsid w:val="00DD38F4"/>
    <w:rsid w:val="00DD4D19"/>
    <w:rsid w:val="00DD5633"/>
    <w:rsid w:val="00DE1681"/>
    <w:rsid w:val="00DE1B62"/>
    <w:rsid w:val="00DE3601"/>
    <w:rsid w:val="00DE3BCB"/>
    <w:rsid w:val="00DE4343"/>
    <w:rsid w:val="00DE4459"/>
    <w:rsid w:val="00DE56CB"/>
    <w:rsid w:val="00DE6340"/>
    <w:rsid w:val="00DE7006"/>
    <w:rsid w:val="00DF1098"/>
    <w:rsid w:val="00DF16A2"/>
    <w:rsid w:val="00DF20C8"/>
    <w:rsid w:val="00DF4E7F"/>
    <w:rsid w:val="00DF56F5"/>
    <w:rsid w:val="00E0357D"/>
    <w:rsid w:val="00E04B17"/>
    <w:rsid w:val="00E05A4C"/>
    <w:rsid w:val="00E06224"/>
    <w:rsid w:val="00E073CD"/>
    <w:rsid w:val="00E07697"/>
    <w:rsid w:val="00E1094C"/>
    <w:rsid w:val="00E124A4"/>
    <w:rsid w:val="00E124C9"/>
    <w:rsid w:val="00E1290E"/>
    <w:rsid w:val="00E1483E"/>
    <w:rsid w:val="00E15357"/>
    <w:rsid w:val="00E15A72"/>
    <w:rsid w:val="00E15AF0"/>
    <w:rsid w:val="00E15C2F"/>
    <w:rsid w:val="00E168C5"/>
    <w:rsid w:val="00E16CD4"/>
    <w:rsid w:val="00E16D4F"/>
    <w:rsid w:val="00E17498"/>
    <w:rsid w:val="00E205BE"/>
    <w:rsid w:val="00E217B4"/>
    <w:rsid w:val="00E21F61"/>
    <w:rsid w:val="00E22BD9"/>
    <w:rsid w:val="00E27A58"/>
    <w:rsid w:val="00E3087B"/>
    <w:rsid w:val="00E3127B"/>
    <w:rsid w:val="00E318AC"/>
    <w:rsid w:val="00E31DF1"/>
    <w:rsid w:val="00E322BB"/>
    <w:rsid w:val="00E32A5E"/>
    <w:rsid w:val="00E33838"/>
    <w:rsid w:val="00E33B0C"/>
    <w:rsid w:val="00E35835"/>
    <w:rsid w:val="00E40125"/>
    <w:rsid w:val="00E40C35"/>
    <w:rsid w:val="00E44135"/>
    <w:rsid w:val="00E4460B"/>
    <w:rsid w:val="00E46037"/>
    <w:rsid w:val="00E463EF"/>
    <w:rsid w:val="00E474FA"/>
    <w:rsid w:val="00E47A38"/>
    <w:rsid w:val="00E524EE"/>
    <w:rsid w:val="00E5329A"/>
    <w:rsid w:val="00E54D82"/>
    <w:rsid w:val="00E55438"/>
    <w:rsid w:val="00E5649B"/>
    <w:rsid w:val="00E6160D"/>
    <w:rsid w:val="00E61682"/>
    <w:rsid w:val="00E61B15"/>
    <w:rsid w:val="00E6387E"/>
    <w:rsid w:val="00E64424"/>
    <w:rsid w:val="00E662F2"/>
    <w:rsid w:val="00E667AD"/>
    <w:rsid w:val="00E66E9B"/>
    <w:rsid w:val="00E673B5"/>
    <w:rsid w:val="00E67C8F"/>
    <w:rsid w:val="00E71830"/>
    <w:rsid w:val="00E741F0"/>
    <w:rsid w:val="00E74AB8"/>
    <w:rsid w:val="00E74CF8"/>
    <w:rsid w:val="00E759EC"/>
    <w:rsid w:val="00E76A2E"/>
    <w:rsid w:val="00E82EB9"/>
    <w:rsid w:val="00E84DC6"/>
    <w:rsid w:val="00E86378"/>
    <w:rsid w:val="00E86FB7"/>
    <w:rsid w:val="00E92753"/>
    <w:rsid w:val="00E927C6"/>
    <w:rsid w:val="00E92A49"/>
    <w:rsid w:val="00E93B4A"/>
    <w:rsid w:val="00E95A2E"/>
    <w:rsid w:val="00E963A7"/>
    <w:rsid w:val="00E9644A"/>
    <w:rsid w:val="00E966A4"/>
    <w:rsid w:val="00E96E20"/>
    <w:rsid w:val="00EA0413"/>
    <w:rsid w:val="00EA105D"/>
    <w:rsid w:val="00EA11DB"/>
    <w:rsid w:val="00EA3F28"/>
    <w:rsid w:val="00EA6F35"/>
    <w:rsid w:val="00EA79D1"/>
    <w:rsid w:val="00EB06DA"/>
    <w:rsid w:val="00EB0BBF"/>
    <w:rsid w:val="00EB0DBB"/>
    <w:rsid w:val="00EB5AD0"/>
    <w:rsid w:val="00EB7036"/>
    <w:rsid w:val="00EC304D"/>
    <w:rsid w:val="00EC3738"/>
    <w:rsid w:val="00EC47CF"/>
    <w:rsid w:val="00EC68A6"/>
    <w:rsid w:val="00ED032F"/>
    <w:rsid w:val="00ED0A54"/>
    <w:rsid w:val="00ED1839"/>
    <w:rsid w:val="00ED1C3E"/>
    <w:rsid w:val="00ED22C1"/>
    <w:rsid w:val="00ED2D3E"/>
    <w:rsid w:val="00ED4BB6"/>
    <w:rsid w:val="00ED6348"/>
    <w:rsid w:val="00ED6779"/>
    <w:rsid w:val="00ED6E8B"/>
    <w:rsid w:val="00ED7199"/>
    <w:rsid w:val="00ED7A48"/>
    <w:rsid w:val="00EE6230"/>
    <w:rsid w:val="00EE690F"/>
    <w:rsid w:val="00EE7C1B"/>
    <w:rsid w:val="00EF03D1"/>
    <w:rsid w:val="00EF052B"/>
    <w:rsid w:val="00EF281B"/>
    <w:rsid w:val="00EF39D1"/>
    <w:rsid w:val="00EF42EC"/>
    <w:rsid w:val="00EF5DFD"/>
    <w:rsid w:val="00EF78A4"/>
    <w:rsid w:val="00F004CE"/>
    <w:rsid w:val="00F02126"/>
    <w:rsid w:val="00F02654"/>
    <w:rsid w:val="00F035AB"/>
    <w:rsid w:val="00F037D7"/>
    <w:rsid w:val="00F04DEF"/>
    <w:rsid w:val="00F05219"/>
    <w:rsid w:val="00F070AB"/>
    <w:rsid w:val="00F07CA8"/>
    <w:rsid w:val="00F1059B"/>
    <w:rsid w:val="00F12341"/>
    <w:rsid w:val="00F12558"/>
    <w:rsid w:val="00F13CA8"/>
    <w:rsid w:val="00F14C26"/>
    <w:rsid w:val="00F16293"/>
    <w:rsid w:val="00F2189A"/>
    <w:rsid w:val="00F240BB"/>
    <w:rsid w:val="00F2410F"/>
    <w:rsid w:val="00F2440C"/>
    <w:rsid w:val="00F24A15"/>
    <w:rsid w:val="00F24CF5"/>
    <w:rsid w:val="00F2515C"/>
    <w:rsid w:val="00F26878"/>
    <w:rsid w:val="00F3057D"/>
    <w:rsid w:val="00F31FF0"/>
    <w:rsid w:val="00F32B39"/>
    <w:rsid w:val="00F4092C"/>
    <w:rsid w:val="00F40DC4"/>
    <w:rsid w:val="00F4189C"/>
    <w:rsid w:val="00F422FC"/>
    <w:rsid w:val="00F42F85"/>
    <w:rsid w:val="00F43039"/>
    <w:rsid w:val="00F449DF"/>
    <w:rsid w:val="00F44B8B"/>
    <w:rsid w:val="00F44CFD"/>
    <w:rsid w:val="00F45B76"/>
    <w:rsid w:val="00F47194"/>
    <w:rsid w:val="00F47548"/>
    <w:rsid w:val="00F4754D"/>
    <w:rsid w:val="00F50202"/>
    <w:rsid w:val="00F5130E"/>
    <w:rsid w:val="00F51385"/>
    <w:rsid w:val="00F529D5"/>
    <w:rsid w:val="00F5589B"/>
    <w:rsid w:val="00F55C42"/>
    <w:rsid w:val="00F56DC2"/>
    <w:rsid w:val="00F57863"/>
    <w:rsid w:val="00F57FED"/>
    <w:rsid w:val="00F616AE"/>
    <w:rsid w:val="00F6331D"/>
    <w:rsid w:val="00F64B8A"/>
    <w:rsid w:val="00F6554F"/>
    <w:rsid w:val="00F65750"/>
    <w:rsid w:val="00F65ECB"/>
    <w:rsid w:val="00F716B4"/>
    <w:rsid w:val="00F718EB"/>
    <w:rsid w:val="00F71E3F"/>
    <w:rsid w:val="00F71E54"/>
    <w:rsid w:val="00F725E8"/>
    <w:rsid w:val="00F73367"/>
    <w:rsid w:val="00F75A4A"/>
    <w:rsid w:val="00F769D2"/>
    <w:rsid w:val="00F7723A"/>
    <w:rsid w:val="00F80C4A"/>
    <w:rsid w:val="00F82016"/>
    <w:rsid w:val="00F840C7"/>
    <w:rsid w:val="00F84342"/>
    <w:rsid w:val="00F8594C"/>
    <w:rsid w:val="00F86912"/>
    <w:rsid w:val="00F86A29"/>
    <w:rsid w:val="00F86C5B"/>
    <w:rsid w:val="00F87043"/>
    <w:rsid w:val="00F90414"/>
    <w:rsid w:val="00F91ECE"/>
    <w:rsid w:val="00F936CF"/>
    <w:rsid w:val="00F978B0"/>
    <w:rsid w:val="00FA22A8"/>
    <w:rsid w:val="00FA36D4"/>
    <w:rsid w:val="00FA4485"/>
    <w:rsid w:val="00FA6328"/>
    <w:rsid w:val="00FB002F"/>
    <w:rsid w:val="00FB11C1"/>
    <w:rsid w:val="00FB1AE7"/>
    <w:rsid w:val="00FB5178"/>
    <w:rsid w:val="00FB6C9B"/>
    <w:rsid w:val="00FB6D4B"/>
    <w:rsid w:val="00FB6FE6"/>
    <w:rsid w:val="00FC1750"/>
    <w:rsid w:val="00FC2020"/>
    <w:rsid w:val="00FC3770"/>
    <w:rsid w:val="00FC46D0"/>
    <w:rsid w:val="00FC614B"/>
    <w:rsid w:val="00FC7665"/>
    <w:rsid w:val="00FD3060"/>
    <w:rsid w:val="00FD3F84"/>
    <w:rsid w:val="00FD4621"/>
    <w:rsid w:val="00FD574F"/>
    <w:rsid w:val="00FD7B85"/>
    <w:rsid w:val="00FD7BF0"/>
    <w:rsid w:val="00FE0194"/>
    <w:rsid w:val="00FE16DA"/>
    <w:rsid w:val="00FE1C7C"/>
    <w:rsid w:val="00FE24B8"/>
    <w:rsid w:val="00FE312C"/>
    <w:rsid w:val="00FE3897"/>
    <w:rsid w:val="00FE4B99"/>
    <w:rsid w:val="00FE64C5"/>
    <w:rsid w:val="00FE6697"/>
    <w:rsid w:val="00FF0265"/>
    <w:rsid w:val="00FF23B5"/>
    <w:rsid w:val="00FF2718"/>
    <w:rsid w:val="00FF348A"/>
    <w:rsid w:val="00FF4419"/>
    <w:rsid w:val="00FF5BD2"/>
    <w:rsid w:val="00FF6338"/>
    <w:rsid w:val="00FF68BC"/>
    <w:rsid w:val="00FF72BE"/>
    <w:rsid w:val="00FF733B"/>
    <w:rsid w:val="00FF782C"/>
    <w:rsid w:val="00FF7F3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DC12070"/>
  <w15:chartTrackingRefBased/>
  <w15:docId w15:val="{B106C483-6BEB-44CE-A7BA-303D6D25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31FF0"/>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5F26A9"/>
    <w:pPr>
      <w:keepNext/>
      <w:spacing w:line="240" w:lineRule="auto"/>
      <w:jc w:val="both"/>
      <w:outlineLvl w:val="0"/>
    </w:pPr>
    <w:rPr>
      <w:rFonts w:cs="Arial"/>
      <w:bCs/>
      <w:color w:val="000000" w:themeColor="text1"/>
      <w:kern w:val="32"/>
      <w:szCs w:val="20"/>
      <w:lang w:eastAsia="sl-SI"/>
    </w:rPr>
  </w:style>
  <w:style w:type="paragraph" w:styleId="Naslov2">
    <w:name w:val="heading 2"/>
    <w:basedOn w:val="Navaden"/>
    <w:next w:val="Navaden"/>
    <w:link w:val="Naslov2Znak"/>
    <w:qFormat/>
    <w:rsid w:val="006C3128"/>
    <w:pPr>
      <w:keepNext/>
      <w:spacing w:before="240" w:after="60"/>
      <w:outlineLvl w:val="1"/>
    </w:pPr>
    <w:rPr>
      <w:rFonts w:cs="Arial"/>
      <w:b/>
      <w:bCs/>
      <w:i/>
      <w:iCs/>
      <w:sz w:val="28"/>
      <w:szCs w:val="28"/>
    </w:rPr>
  </w:style>
  <w:style w:type="paragraph" w:styleId="Naslov3">
    <w:name w:val="heading 3"/>
    <w:basedOn w:val="Navaden"/>
    <w:next w:val="Navaden"/>
    <w:link w:val="Naslov3Znak"/>
    <w:unhideWhenUsed/>
    <w:qFormat/>
    <w:rsid w:val="00E82EB9"/>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next w:val="Navaden"/>
    <w:link w:val="Naslov4Znak"/>
    <w:semiHidden/>
    <w:unhideWhenUsed/>
    <w:qFormat/>
    <w:rsid w:val="00ED0A54"/>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semiHidden/>
    <w:unhideWhenUsed/>
    <w:qFormat/>
    <w:rsid w:val="00492321"/>
    <w:pPr>
      <w:keepNext/>
      <w:keepLines/>
      <w:spacing w:before="4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286E3F"/>
    <w:pPr>
      <w:ind w:left="720"/>
      <w:contextualSpacing/>
    </w:pPr>
  </w:style>
  <w:style w:type="character" w:customStyle="1" w:styleId="GlavaZnak">
    <w:name w:val="Glava Znak"/>
    <w:link w:val="Glava"/>
    <w:rsid w:val="00FF5BD2"/>
    <w:rPr>
      <w:rFonts w:ascii="Arial" w:hAnsi="Arial"/>
      <w:szCs w:val="24"/>
      <w:lang w:val="en-US" w:eastAsia="en-US"/>
    </w:rPr>
  </w:style>
  <w:style w:type="paragraph" w:customStyle="1" w:styleId="odstavek">
    <w:name w:val="odstavek"/>
    <w:basedOn w:val="Navaden"/>
    <w:rsid w:val="00FF5BD2"/>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FF5BD2"/>
  </w:style>
  <w:style w:type="paragraph" w:styleId="Navadensplet">
    <w:name w:val="Normal (Web)"/>
    <w:basedOn w:val="Navaden"/>
    <w:uiPriority w:val="99"/>
    <w:rsid w:val="00FF5BD2"/>
    <w:pPr>
      <w:spacing w:before="100" w:beforeAutospacing="1" w:after="100" w:afterAutospacing="1" w:line="240" w:lineRule="auto"/>
    </w:pPr>
    <w:rPr>
      <w:rFonts w:ascii="Times New Roman" w:eastAsia="Calibri" w:hAnsi="Times New Roman"/>
      <w:sz w:val="24"/>
      <w:lang w:eastAsia="sl-SI"/>
    </w:rPr>
  </w:style>
  <w:style w:type="character" w:customStyle="1" w:styleId="Naslov1Znak">
    <w:name w:val="Naslov 1 Znak"/>
    <w:aliases w:val="NASLOV Znak"/>
    <w:link w:val="Naslov1"/>
    <w:rsid w:val="005F26A9"/>
    <w:rPr>
      <w:rFonts w:ascii="Arial" w:hAnsi="Arial" w:cs="Arial"/>
      <w:bCs/>
      <w:color w:val="000000" w:themeColor="text1"/>
      <w:kern w:val="32"/>
    </w:rPr>
  </w:style>
  <w:style w:type="paragraph" w:styleId="Brezrazmikov">
    <w:name w:val="No Spacing"/>
    <w:uiPriority w:val="1"/>
    <w:qFormat/>
    <w:rsid w:val="00FF5BD2"/>
    <w:rPr>
      <w:rFonts w:ascii="Arial" w:hAnsi="Arial"/>
      <w:szCs w:val="24"/>
      <w:lang w:eastAsia="en-US"/>
    </w:rPr>
  </w:style>
  <w:style w:type="paragraph" w:styleId="Sprotnaopomba-besedilo">
    <w:name w:val="footnote text"/>
    <w:basedOn w:val="Navaden"/>
    <w:link w:val="Sprotnaopomba-besediloZnak"/>
    <w:uiPriority w:val="99"/>
    <w:rsid w:val="00FF5BD2"/>
    <w:rPr>
      <w:szCs w:val="20"/>
    </w:rPr>
  </w:style>
  <w:style w:type="character" w:customStyle="1" w:styleId="Sprotnaopomba-besediloZnak">
    <w:name w:val="Sprotna opomba - besedilo Znak"/>
    <w:basedOn w:val="Privzetapisavaodstavka"/>
    <w:link w:val="Sprotnaopomba-besedilo"/>
    <w:uiPriority w:val="99"/>
    <w:rsid w:val="00FF5BD2"/>
    <w:rPr>
      <w:rFonts w:ascii="Arial" w:hAnsi="Arial"/>
      <w:lang w:eastAsia="en-US"/>
    </w:rPr>
  </w:style>
  <w:style w:type="character" w:styleId="Sprotnaopomba-sklic">
    <w:name w:val="footnote reference"/>
    <w:aliases w:val="Fussnota,Footnote symbol,Footnote,Footnotes refss,callout,BVI fnr,16 Point,Superscript 6 Point,nota pié di pagina"/>
    <w:rsid w:val="00FF5BD2"/>
    <w:rPr>
      <w:vertAlign w:val="superscript"/>
    </w:rPr>
  </w:style>
  <w:style w:type="character" w:styleId="Krepko">
    <w:name w:val="Strong"/>
    <w:uiPriority w:val="22"/>
    <w:qFormat/>
    <w:rsid w:val="00FF5BD2"/>
    <w:rPr>
      <w:b/>
      <w:bCs/>
    </w:rPr>
  </w:style>
  <w:style w:type="paragraph" w:customStyle="1" w:styleId="odstavek1">
    <w:name w:val="odstavek1"/>
    <w:basedOn w:val="Navaden"/>
    <w:rsid w:val="00FF5BD2"/>
    <w:pPr>
      <w:spacing w:before="240" w:line="240" w:lineRule="auto"/>
      <w:ind w:firstLine="1021"/>
      <w:jc w:val="both"/>
    </w:pPr>
    <w:rPr>
      <w:rFonts w:cs="Arial"/>
      <w:sz w:val="22"/>
      <w:szCs w:val="22"/>
      <w:lang w:eastAsia="sl-SI"/>
    </w:rPr>
  </w:style>
  <w:style w:type="paragraph" w:styleId="Besedilooblaka">
    <w:name w:val="Balloon Text"/>
    <w:basedOn w:val="Navaden"/>
    <w:link w:val="BesedilooblakaZnak"/>
    <w:semiHidden/>
    <w:unhideWhenUsed/>
    <w:rsid w:val="002D68C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D68CE"/>
    <w:rPr>
      <w:rFonts w:ascii="Segoe UI" w:hAnsi="Segoe UI" w:cs="Segoe UI"/>
      <w:sz w:val="18"/>
      <w:szCs w:val="18"/>
      <w:lang w:eastAsia="en-US"/>
    </w:rPr>
  </w:style>
  <w:style w:type="paragraph" w:customStyle="1" w:styleId="Default">
    <w:name w:val="Default"/>
    <w:rsid w:val="00DF16A2"/>
    <w:pPr>
      <w:autoSpaceDE w:val="0"/>
      <w:autoSpaceDN w:val="0"/>
      <w:adjustRightInd w:val="0"/>
    </w:pPr>
    <w:rPr>
      <w:rFonts w:ascii="Arial" w:hAnsi="Arial" w:cs="Arial"/>
      <w:color w:val="000000"/>
      <w:sz w:val="24"/>
      <w:szCs w:val="24"/>
    </w:rPr>
  </w:style>
  <w:style w:type="character" w:styleId="Nerazreenaomemba">
    <w:name w:val="Unresolved Mention"/>
    <w:basedOn w:val="Privzetapisavaodstavka"/>
    <w:uiPriority w:val="99"/>
    <w:semiHidden/>
    <w:unhideWhenUsed/>
    <w:rsid w:val="00DF16A2"/>
    <w:rPr>
      <w:color w:val="605E5C"/>
      <w:shd w:val="clear" w:color="auto" w:fill="E1DFDD"/>
    </w:rPr>
  </w:style>
  <w:style w:type="character" w:customStyle="1" w:styleId="Naslov2Znak">
    <w:name w:val="Naslov 2 Znak"/>
    <w:basedOn w:val="Privzetapisavaodstavka"/>
    <w:link w:val="Naslov2"/>
    <w:rsid w:val="006C3128"/>
    <w:rPr>
      <w:rFonts w:ascii="Arial" w:hAnsi="Arial" w:cs="Arial"/>
      <w:b/>
      <w:bCs/>
      <w:i/>
      <w:iCs/>
      <w:sz w:val="28"/>
      <w:szCs w:val="28"/>
      <w:lang w:eastAsia="en-US"/>
    </w:rPr>
  </w:style>
  <w:style w:type="paragraph" w:customStyle="1" w:styleId="tevilnatoka">
    <w:name w:val="tevilnatoka"/>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uiPriority w:val="99"/>
    <w:rsid w:val="006C3128"/>
    <w:pPr>
      <w:spacing w:before="100" w:beforeAutospacing="1" w:after="100" w:afterAutospacing="1" w:line="240" w:lineRule="auto"/>
    </w:pPr>
    <w:rPr>
      <w:rFonts w:ascii="Times New Roman" w:hAnsi="Times New Roman"/>
      <w:sz w:val="24"/>
      <w:lang w:eastAsia="sl-SI"/>
    </w:rPr>
  </w:style>
  <w:style w:type="paragraph" w:customStyle="1" w:styleId="rkovnatokazatevilnotoko">
    <w:name w:val="rkovnatokazatevilnotoko"/>
    <w:basedOn w:val="Navaden"/>
    <w:rsid w:val="006C3128"/>
    <w:pPr>
      <w:spacing w:before="100" w:beforeAutospacing="1" w:after="100" w:afterAutospacing="1" w:line="240" w:lineRule="auto"/>
    </w:pPr>
    <w:rPr>
      <w:rFonts w:ascii="Times New Roman" w:hAnsi="Times New Roman"/>
      <w:sz w:val="24"/>
      <w:lang w:eastAsia="sl-SI"/>
    </w:rPr>
  </w:style>
  <w:style w:type="character" w:customStyle="1" w:styleId="NogaZnak">
    <w:name w:val="Noga Znak"/>
    <w:basedOn w:val="Privzetapisavaodstavka"/>
    <w:link w:val="Noga"/>
    <w:uiPriority w:val="99"/>
    <w:rsid w:val="00A60EB5"/>
    <w:rPr>
      <w:rFonts w:ascii="Arial" w:hAnsi="Arial"/>
      <w:szCs w:val="24"/>
      <w:lang w:eastAsia="en-US"/>
    </w:rPr>
  </w:style>
  <w:style w:type="character" w:customStyle="1" w:styleId="highlight1">
    <w:name w:val="highlight1"/>
    <w:basedOn w:val="Privzetapisavaodstavka"/>
    <w:rsid w:val="00DE4343"/>
    <w:rPr>
      <w:shd w:val="clear" w:color="auto" w:fill="FFFF88"/>
    </w:rPr>
  </w:style>
  <w:style w:type="paragraph" w:customStyle="1" w:styleId="alinejazarkovnotoko1">
    <w:name w:val="alinejazarkovnotoko1"/>
    <w:basedOn w:val="Navaden"/>
    <w:rsid w:val="00892625"/>
    <w:pPr>
      <w:spacing w:line="240" w:lineRule="auto"/>
      <w:ind w:left="567" w:hanging="142"/>
      <w:jc w:val="both"/>
    </w:pPr>
    <w:rPr>
      <w:rFonts w:cs="Arial"/>
      <w:sz w:val="22"/>
      <w:szCs w:val="22"/>
      <w:lang w:eastAsia="sl-SI"/>
    </w:rPr>
  </w:style>
  <w:style w:type="paragraph" w:customStyle="1" w:styleId="oddelek1">
    <w:name w:val="oddelek1"/>
    <w:basedOn w:val="Navaden"/>
    <w:rsid w:val="00892625"/>
    <w:pPr>
      <w:spacing w:before="480" w:line="240" w:lineRule="auto"/>
      <w:jc w:val="center"/>
    </w:pPr>
    <w:rPr>
      <w:rFonts w:cs="Arial"/>
      <w:sz w:val="22"/>
      <w:szCs w:val="22"/>
      <w:lang w:eastAsia="sl-SI"/>
    </w:rPr>
  </w:style>
  <w:style w:type="paragraph" w:customStyle="1" w:styleId="len1">
    <w:name w:val="len1"/>
    <w:basedOn w:val="Navaden"/>
    <w:rsid w:val="00892625"/>
    <w:pPr>
      <w:spacing w:before="480" w:line="240" w:lineRule="auto"/>
      <w:jc w:val="center"/>
    </w:pPr>
    <w:rPr>
      <w:rFonts w:cs="Arial"/>
      <w:b/>
      <w:bCs/>
      <w:sz w:val="22"/>
      <w:szCs w:val="22"/>
      <w:lang w:eastAsia="sl-SI"/>
    </w:rPr>
  </w:style>
  <w:style w:type="paragraph" w:customStyle="1" w:styleId="rkovnatokazaodstavkom1">
    <w:name w:val="rkovnatokazaodstavkom1"/>
    <w:basedOn w:val="Navaden"/>
    <w:rsid w:val="00892625"/>
    <w:pPr>
      <w:spacing w:line="240" w:lineRule="auto"/>
      <w:ind w:left="425" w:hanging="425"/>
      <w:jc w:val="both"/>
    </w:pPr>
    <w:rPr>
      <w:rFonts w:cs="Arial"/>
      <w:sz w:val="22"/>
      <w:szCs w:val="22"/>
      <w:lang w:eastAsia="sl-SI"/>
    </w:rPr>
  </w:style>
  <w:style w:type="paragraph" w:customStyle="1" w:styleId="lennaslov1">
    <w:name w:val="lennaslov1"/>
    <w:basedOn w:val="Navaden"/>
    <w:rsid w:val="00892625"/>
    <w:pPr>
      <w:spacing w:line="240" w:lineRule="auto"/>
      <w:jc w:val="center"/>
    </w:pPr>
    <w:rPr>
      <w:rFonts w:cs="Arial"/>
      <w:b/>
      <w:bCs/>
      <w:sz w:val="22"/>
      <w:szCs w:val="22"/>
      <w:lang w:eastAsia="sl-SI"/>
    </w:rPr>
  </w:style>
  <w:style w:type="character" w:styleId="SledenaHiperpovezava">
    <w:name w:val="FollowedHyperlink"/>
    <w:basedOn w:val="Privzetapisavaodstavka"/>
    <w:rsid w:val="00701964"/>
    <w:rPr>
      <w:color w:val="954F72" w:themeColor="followedHyperlink"/>
      <w:u w:val="single"/>
    </w:rPr>
  </w:style>
  <w:style w:type="paragraph" w:customStyle="1" w:styleId="poglavje1">
    <w:name w:val="poglavje1"/>
    <w:basedOn w:val="Navaden"/>
    <w:rsid w:val="008E44B6"/>
    <w:pPr>
      <w:spacing w:before="480" w:line="240" w:lineRule="auto"/>
      <w:jc w:val="center"/>
    </w:pPr>
    <w:rPr>
      <w:rFonts w:cs="Arial"/>
      <w:sz w:val="22"/>
      <w:szCs w:val="22"/>
      <w:lang w:eastAsia="sl-SI"/>
    </w:rPr>
  </w:style>
  <w:style w:type="paragraph" w:customStyle="1" w:styleId="alineazaodstavkom1">
    <w:name w:val="alineazaodstavkom1"/>
    <w:basedOn w:val="Navaden"/>
    <w:rsid w:val="008E44B6"/>
    <w:pPr>
      <w:spacing w:line="240" w:lineRule="auto"/>
      <w:ind w:left="425" w:hanging="425"/>
      <w:jc w:val="both"/>
    </w:pPr>
    <w:rPr>
      <w:rFonts w:cs="Arial"/>
      <w:sz w:val="22"/>
      <w:szCs w:val="22"/>
      <w:lang w:eastAsia="sl-SI"/>
    </w:rPr>
  </w:style>
  <w:style w:type="paragraph" w:customStyle="1" w:styleId="poglavje">
    <w:name w:val="poglavje"/>
    <w:basedOn w:val="Navaden"/>
    <w:rsid w:val="00E92A49"/>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E92A49"/>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rsid w:val="00060657"/>
    <w:rPr>
      <w:sz w:val="16"/>
      <w:szCs w:val="16"/>
    </w:rPr>
  </w:style>
  <w:style w:type="paragraph" w:styleId="Pripombabesedilo">
    <w:name w:val="annotation text"/>
    <w:basedOn w:val="Navaden"/>
    <w:link w:val="PripombabesediloZnak"/>
    <w:rsid w:val="00060657"/>
    <w:pPr>
      <w:spacing w:line="240" w:lineRule="auto"/>
    </w:pPr>
    <w:rPr>
      <w:szCs w:val="20"/>
    </w:rPr>
  </w:style>
  <w:style w:type="character" w:customStyle="1" w:styleId="PripombabesediloZnak">
    <w:name w:val="Pripomba – besedilo Znak"/>
    <w:basedOn w:val="Privzetapisavaodstavka"/>
    <w:link w:val="Pripombabesedilo"/>
    <w:rsid w:val="00060657"/>
    <w:rPr>
      <w:rFonts w:ascii="Arial" w:hAnsi="Arial"/>
      <w:lang w:eastAsia="en-US"/>
    </w:rPr>
  </w:style>
  <w:style w:type="paragraph" w:styleId="Zadevapripombe">
    <w:name w:val="annotation subject"/>
    <w:basedOn w:val="Pripombabesedilo"/>
    <w:next w:val="Pripombabesedilo"/>
    <w:link w:val="ZadevapripombeZnak"/>
    <w:rsid w:val="00060657"/>
    <w:rPr>
      <w:b/>
      <w:bCs/>
    </w:rPr>
  </w:style>
  <w:style w:type="character" w:customStyle="1" w:styleId="ZadevapripombeZnak">
    <w:name w:val="Zadeva pripombe Znak"/>
    <w:basedOn w:val="PripombabesediloZnak"/>
    <w:link w:val="Zadevapripombe"/>
    <w:rsid w:val="00060657"/>
    <w:rPr>
      <w:rFonts w:ascii="Arial" w:hAnsi="Arial"/>
      <w:b/>
      <w:bCs/>
      <w:lang w:eastAsia="en-US"/>
    </w:rPr>
  </w:style>
  <w:style w:type="paragraph" w:styleId="Revizija">
    <w:name w:val="Revision"/>
    <w:hidden/>
    <w:uiPriority w:val="99"/>
    <w:semiHidden/>
    <w:rsid w:val="00E40C35"/>
    <w:rPr>
      <w:rFonts w:ascii="Arial" w:hAnsi="Arial"/>
      <w:szCs w:val="24"/>
      <w:lang w:eastAsia="en-US"/>
    </w:rPr>
  </w:style>
  <w:style w:type="paragraph" w:styleId="Golobesedilo">
    <w:name w:val="Plain Text"/>
    <w:basedOn w:val="Navaden"/>
    <w:link w:val="GolobesediloZnak"/>
    <w:uiPriority w:val="99"/>
    <w:unhideWhenUsed/>
    <w:rsid w:val="000329F9"/>
    <w:pPr>
      <w:spacing w:line="240" w:lineRule="auto"/>
    </w:pPr>
    <w:rPr>
      <w:rFonts w:ascii="Calibri" w:eastAsiaTheme="minorHAnsi" w:hAnsi="Calibri" w:cstheme="minorBidi"/>
      <w:sz w:val="22"/>
      <w:szCs w:val="21"/>
    </w:rPr>
  </w:style>
  <w:style w:type="character" w:customStyle="1" w:styleId="GolobesediloZnak">
    <w:name w:val="Golo besedilo Znak"/>
    <w:basedOn w:val="Privzetapisavaodstavka"/>
    <w:link w:val="Golobesedilo"/>
    <w:uiPriority w:val="99"/>
    <w:rsid w:val="000329F9"/>
    <w:rPr>
      <w:rFonts w:ascii="Calibri" w:eastAsiaTheme="minorHAnsi" w:hAnsi="Calibri" w:cstheme="minorBidi"/>
      <w:sz w:val="22"/>
      <w:szCs w:val="21"/>
      <w:lang w:eastAsia="en-US"/>
    </w:rPr>
  </w:style>
  <w:style w:type="paragraph" w:customStyle="1" w:styleId="naslovnadlenom">
    <w:name w:val="naslovnadlenom"/>
    <w:basedOn w:val="Navaden"/>
    <w:rsid w:val="005670F3"/>
    <w:pPr>
      <w:spacing w:before="100" w:beforeAutospacing="1" w:after="100" w:afterAutospacing="1" w:line="240" w:lineRule="auto"/>
    </w:pPr>
    <w:rPr>
      <w:rFonts w:ascii="Times New Roman" w:hAnsi="Times New Roman"/>
      <w:sz w:val="24"/>
      <w:lang w:eastAsia="sl-SI"/>
    </w:rPr>
  </w:style>
  <w:style w:type="paragraph" w:customStyle="1" w:styleId="form-control-static">
    <w:name w:val="form-control-static"/>
    <w:basedOn w:val="Navaden"/>
    <w:rsid w:val="00492321"/>
    <w:pPr>
      <w:spacing w:before="100" w:beforeAutospacing="1" w:after="100" w:afterAutospacing="1" w:line="240" w:lineRule="auto"/>
    </w:pPr>
    <w:rPr>
      <w:rFonts w:ascii="Times New Roman" w:hAnsi="Times New Roman"/>
      <w:sz w:val="24"/>
      <w:lang w:eastAsia="sl-SI"/>
    </w:rPr>
  </w:style>
  <w:style w:type="character" w:customStyle="1" w:styleId="Naslov5Znak">
    <w:name w:val="Naslov 5 Znak"/>
    <w:basedOn w:val="Privzetapisavaodstavka"/>
    <w:link w:val="Naslov5"/>
    <w:semiHidden/>
    <w:rsid w:val="00492321"/>
    <w:rPr>
      <w:rFonts w:asciiTheme="majorHAnsi" w:eastAsiaTheme="majorEastAsia" w:hAnsiTheme="majorHAnsi" w:cstheme="majorBidi"/>
      <w:color w:val="2F5496" w:themeColor="accent1" w:themeShade="BF"/>
      <w:szCs w:val="24"/>
      <w:lang w:eastAsia="en-US"/>
    </w:rPr>
  </w:style>
  <w:style w:type="character" w:customStyle="1" w:styleId="Naslov4Znak">
    <w:name w:val="Naslov 4 Znak"/>
    <w:basedOn w:val="Privzetapisavaodstavka"/>
    <w:link w:val="Naslov4"/>
    <w:semiHidden/>
    <w:rsid w:val="00ED0A54"/>
    <w:rPr>
      <w:rFonts w:asciiTheme="majorHAnsi" w:eastAsiaTheme="majorEastAsia" w:hAnsiTheme="majorHAnsi" w:cstheme="majorBidi"/>
      <w:i/>
      <w:iCs/>
      <w:color w:val="2F5496" w:themeColor="accent1" w:themeShade="BF"/>
      <w:szCs w:val="24"/>
      <w:lang w:eastAsia="en-US"/>
    </w:rPr>
  </w:style>
  <w:style w:type="paragraph" w:customStyle="1" w:styleId="oddelek">
    <w:name w:val="oddelek"/>
    <w:basedOn w:val="Navaden"/>
    <w:rsid w:val="00423DDE"/>
    <w:pPr>
      <w:spacing w:before="100" w:beforeAutospacing="1" w:after="100" w:afterAutospacing="1" w:line="240" w:lineRule="auto"/>
    </w:pPr>
    <w:rPr>
      <w:rFonts w:ascii="Times New Roman" w:hAnsi="Times New Roman"/>
      <w:sz w:val="24"/>
      <w:lang w:eastAsia="sl-SI"/>
    </w:rPr>
  </w:style>
  <w:style w:type="paragraph" w:customStyle="1" w:styleId="pododdelek">
    <w:name w:val="pododdelek"/>
    <w:basedOn w:val="Navaden"/>
    <w:rsid w:val="00F3057D"/>
    <w:pPr>
      <w:spacing w:before="100" w:beforeAutospacing="1" w:after="100" w:afterAutospacing="1" w:line="240" w:lineRule="auto"/>
    </w:pPr>
    <w:rPr>
      <w:rFonts w:ascii="Times New Roman" w:hAnsi="Times New Roman"/>
      <w:sz w:val="24"/>
      <w:lang w:eastAsia="sl-SI"/>
    </w:rPr>
  </w:style>
  <w:style w:type="character" w:customStyle="1" w:styleId="pododdelekznak">
    <w:name w:val="pododdelekznak"/>
    <w:basedOn w:val="Privzetapisavaodstavka"/>
    <w:rsid w:val="00CA0197"/>
  </w:style>
  <w:style w:type="paragraph" w:customStyle="1" w:styleId="bodytext">
    <w:name w:val="bodytext"/>
    <w:basedOn w:val="Navaden"/>
    <w:rsid w:val="004A037C"/>
    <w:pPr>
      <w:spacing w:before="100" w:beforeAutospacing="1" w:after="100" w:afterAutospacing="1" w:line="240" w:lineRule="auto"/>
    </w:pPr>
    <w:rPr>
      <w:rFonts w:ascii="Times New Roman" w:hAnsi="Times New Roman"/>
      <w:sz w:val="24"/>
      <w:lang w:eastAsia="sl-SI"/>
    </w:rPr>
  </w:style>
  <w:style w:type="character" w:customStyle="1" w:styleId="form-control">
    <w:name w:val="form-control"/>
    <w:basedOn w:val="Privzetapisavaodstavka"/>
    <w:rsid w:val="00145775"/>
  </w:style>
  <w:style w:type="paragraph" w:customStyle="1" w:styleId="footnotedescription">
    <w:name w:val="footnote description"/>
    <w:next w:val="Navaden"/>
    <w:link w:val="footnotedescriptionChar"/>
    <w:hidden/>
    <w:rsid w:val="00C65DD3"/>
    <w:pPr>
      <w:spacing w:line="238" w:lineRule="auto"/>
      <w:ind w:left="10" w:right="307" w:hanging="10"/>
      <w:jc w:val="both"/>
    </w:pPr>
    <w:rPr>
      <w:rFonts w:ascii="Calibri" w:eastAsia="Calibri" w:hAnsi="Calibri" w:cs="Calibri"/>
      <w:color w:val="000000"/>
      <w:sz w:val="18"/>
      <w:szCs w:val="22"/>
    </w:rPr>
  </w:style>
  <w:style w:type="character" w:customStyle="1" w:styleId="footnotedescriptionChar">
    <w:name w:val="footnote description Char"/>
    <w:link w:val="footnotedescription"/>
    <w:rsid w:val="00C65DD3"/>
    <w:rPr>
      <w:rFonts w:ascii="Calibri" w:eastAsia="Calibri" w:hAnsi="Calibri" w:cs="Calibri"/>
      <w:color w:val="000000"/>
      <w:sz w:val="18"/>
      <w:szCs w:val="22"/>
    </w:rPr>
  </w:style>
  <w:style w:type="character" w:customStyle="1" w:styleId="footnotemark">
    <w:name w:val="footnote mark"/>
    <w:hidden/>
    <w:rsid w:val="00C65DD3"/>
    <w:rPr>
      <w:rFonts w:ascii="Calibri" w:eastAsia="Calibri" w:hAnsi="Calibri" w:cs="Calibri"/>
      <w:color w:val="000000"/>
      <w:sz w:val="14"/>
      <w:vertAlign w:val="superscript"/>
    </w:rPr>
  </w:style>
  <w:style w:type="character" w:customStyle="1" w:styleId="emaildescription">
    <w:name w:val="emaildescription"/>
    <w:basedOn w:val="Privzetapisavaodstavka"/>
    <w:rsid w:val="00127F22"/>
  </w:style>
  <w:style w:type="paragraph" w:customStyle="1" w:styleId="tevilnatoka1">
    <w:name w:val="tevilnatoka1"/>
    <w:basedOn w:val="Navaden"/>
    <w:rsid w:val="00DD5633"/>
    <w:pPr>
      <w:spacing w:line="240" w:lineRule="auto"/>
      <w:ind w:left="425" w:hanging="425"/>
      <w:jc w:val="both"/>
    </w:pPr>
    <w:rPr>
      <w:rFonts w:cs="Arial"/>
      <w:sz w:val="22"/>
      <w:szCs w:val="22"/>
      <w:lang w:eastAsia="sl-SI"/>
    </w:rPr>
  </w:style>
  <w:style w:type="table" w:customStyle="1" w:styleId="TableGrid">
    <w:name w:val="TableGrid"/>
    <w:rsid w:val="005A2EF4"/>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character" w:customStyle="1" w:styleId="Naslov3Znak">
    <w:name w:val="Naslov 3 Znak"/>
    <w:basedOn w:val="Privzetapisavaodstavka"/>
    <w:link w:val="Naslov3"/>
    <w:rsid w:val="00E82EB9"/>
    <w:rPr>
      <w:rFonts w:asciiTheme="majorHAnsi" w:eastAsiaTheme="majorEastAsia" w:hAnsiTheme="majorHAnsi" w:cstheme="majorBidi"/>
      <w:color w:val="1F3763" w:themeColor="accent1" w:themeShade="7F"/>
      <w:sz w:val="24"/>
      <w:szCs w:val="24"/>
      <w:lang w:eastAsia="en-US"/>
    </w:rPr>
  </w:style>
  <w:style w:type="paragraph" w:customStyle="1" w:styleId="naslovnadlenom1">
    <w:name w:val="naslovnadlenom1"/>
    <w:basedOn w:val="Navaden"/>
    <w:rsid w:val="009B0338"/>
    <w:pPr>
      <w:spacing w:before="480" w:line="240" w:lineRule="auto"/>
      <w:jc w:val="center"/>
    </w:pPr>
    <w:rPr>
      <w:rFonts w:cs="Arial"/>
      <w:b/>
      <w:bCs/>
      <w:sz w:val="22"/>
      <w:szCs w:val="22"/>
      <w:lang w:eastAsia="sl-SI"/>
    </w:rPr>
  </w:style>
  <w:style w:type="character" w:customStyle="1" w:styleId="mrppsc">
    <w:name w:val="mrppsc"/>
    <w:basedOn w:val="Privzetapisavaodstavka"/>
    <w:rsid w:val="00EB5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1657">
      <w:bodyDiv w:val="1"/>
      <w:marLeft w:val="0"/>
      <w:marRight w:val="0"/>
      <w:marTop w:val="0"/>
      <w:marBottom w:val="0"/>
      <w:divBdr>
        <w:top w:val="none" w:sz="0" w:space="0" w:color="auto"/>
        <w:left w:val="none" w:sz="0" w:space="0" w:color="auto"/>
        <w:bottom w:val="none" w:sz="0" w:space="0" w:color="auto"/>
        <w:right w:val="none" w:sz="0" w:space="0" w:color="auto"/>
      </w:divBdr>
    </w:div>
    <w:div w:id="11301329">
      <w:bodyDiv w:val="1"/>
      <w:marLeft w:val="0"/>
      <w:marRight w:val="0"/>
      <w:marTop w:val="0"/>
      <w:marBottom w:val="0"/>
      <w:divBdr>
        <w:top w:val="none" w:sz="0" w:space="0" w:color="auto"/>
        <w:left w:val="none" w:sz="0" w:space="0" w:color="auto"/>
        <w:bottom w:val="none" w:sz="0" w:space="0" w:color="auto"/>
        <w:right w:val="none" w:sz="0" w:space="0" w:color="auto"/>
      </w:divBdr>
    </w:div>
    <w:div w:id="20860073">
      <w:bodyDiv w:val="1"/>
      <w:marLeft w:val="0"/>
      <w:marRight w:val="0"/>
      <w:marTop w:val="0"/>
      <w:marBottom w:val="0"/>
      <w:divBdr>
        <w:top w:val="none" w:sz="0" w:space="0" w:color="auto"/>
        <w:left w:val="none" w:sz="0" w:space="0" w:color="auto"/>
        <w:bottom w:val="none" w:sz="0" w:space="0" w:color="auto"/>
        <w:right w:val="none" w:sz="0" w:space="0" w:color="auto"/>
      </w:divBdr>
    </w:div>
    <w:div w:id="29035704">
      <w:bodyDiv w:val="1"/>
      <w:marLeft w:val="0"/>
      <w:marRight w:val="0"/>
      <w:marTop w:val="0"/>
      <w:marBottom w:val="0"/>
      <w:divBdr>
        <w:top w:val="none" w:sz="0" w:space="0" w:color="auto"/>
        <w:left w:val="none" w:sz="0" w:space="0" w:color="auto"/>
        <w:bottom w:val="none" w:sz="0" w:space="0" w:color="auto"/>
        <w:right w:val="none" w:sz="0" w:space="0" w:color="auto"/>
      </w:divBdr>
      <w:divsChild>
        <w:div w:id="1341009674">
          <w:marLeft w:val="0"/>
          <w:marRight w:val="0"/>
          <w:marTop w:val="0"/>
          <w:marBottom w:val="0"/>
          <w:divBdr>
            <w:top w:val="none" w:sz="0" w:space="0" w:color="auto"/>
            <w:left w:val="none" w:sz="0" w:space="0" w:color="auto"/>
            <w:bottom w:val="none" w:sz="0" w:space="0" w:color="auto"/>
            <w:right w:val="none" w:sz="0" w:space="0" w:color="auto"/>
          </w:divBdr>
          <w:divsChild>
            <w:div w:id="198934212">
              <w:marLeft w:val="0"/>
              <w:marRight w:val="0"/>
              <w:marTop w:val="0"/>
              <w:marBottom w:val="0"/>
              <w:divBdr>
                <w:top w:val="none" w:sz="0" w:space="0" w:color="auto"/>
                <w:left w:val="none" w:sz="0" w:space="0" w:color="auto"/>
                <w:bottom w:val="none" w:sz="0" w:space="0" w:color="auto"/>
                <w:right w:val="none" w:sz="0" w:space="0" w:color="auto"/>
              </w:divBdr>
              <w:divsChild>
                <w:div w:id="1437559763">
                  <w:marLeft w:val="0"/>
                  <w:marRight w:val="0"/>
                  <w:marTop w:val="0"/>
                  <w:marBottom w:val="0"/>
                  <w:divBdr>
                    <w:top w:val="none" w:sz="0" w:space="0" w:color="auto"/>
                    <w:left w:val="none" w:sz="0" w:space="0" w:color="auto"/>
                    <w:bottom w:val="none" w:sz="0" w:space="0" w:color="auto"/>
                    <w:right w:val="none" w:sz="0" w:space="0" w:color="auto"/>
                  </w:divBdr>
                </w:div>
                <w:div w:id="5360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04475">
          <w:marLeft w:val="0"/>
          <w:marRight w:val="0"/>
          <w:marTop w:val="0"/>
          <w:marBottom w:val="0"/>
          <w:divBdr>
            <w:top w:val="none" w:sz="0" w:space="0" w:color="auto"/>
            <w:left w:val="none" w:sz="0" w:space="0" w:color="auto"/>
            <w:bottom w:val="none" w:sz="0" w:space="0" w:color="auto"/>
            <w:right w:val="none" w:sz="0" w:space="0" w:color="auto"/>
          </w:divBdr>
          <w:divsChild>
            <w:div w:id="1220744211">
              <w:marLeft w:val="0"/>
              <w:marRight w:val="0"/>
              <w:marTop w:val="0"/>
              <w:marBottom w:val="0"/>
              <w:divBdr>
                <w:top w:val="none" w:sz="0" w:space="0" w:color="auto"/>
                <w:left w:val="none" w:sz="0" w:space="0" w:color="auto"/>
                <w:bottom w:val="none" w:sz="0" w:space="0" w:color="auto"/>
                <w:right w:val="none" w:sz="0" w:space="0" w:color="auto"/>
              </w:divBdr>
              <w:divsChild>
                <w:div w:id="398403067">
                  <w:marLeft w:val="0"/>
                  <w:marRight w:val="0"/>
                  <w:marTop w:val="0"/>
                  <w:marBottom w:val="0"/>
                  <w:divBdr>
                    <w:top w:val="none" w:sz="0" w:space="0" w:color="auto"/>
                    <w:left w:val="none" w:sz="0" w:space="0" w:color="auto"/>
                    <w:bottom w:val="none" w:sz="0" w:space="0" w:color="auto"/>
                    <w:right w:val="none" w:sz="0" w:space="0" w:color="auto"/>
                  </w:divBdr>
                </w:div>
                <w:div w:id="4880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0871">
      <w:bodyDiv w:val="1"/>
      <w:marLeft w:val="0"/>
      <w:marRight w:val="0"/>
      <w:marTop w:val="0"/>
      <w:marBottom w:val="0"/>
      <w:divBdr>
        <w:top w:val="none" w:sz="0" w:space="0" w:color="auto"/>
        <w:left w:val="none" w:sz="0" w:space="0" w:color="auto"/>
        <w:bottom w:val="none" w:sz="0" w:space="0" w:color="auto"/>
        <w:right w:val="none" w:sz="0" w:space="0" w:color="auto"/>
      </w:divBdr>
    </w:div>
    <w:div w:id="95639117">
      <w:bodyDiv w:val="1"/>
      <w:marLeft w:val="0"/>
      <w:marRight w:val="0"/>
      <w:marTop w:val="0"/>
      <w:marBottom w:val="0"/>
      <w:divBdr>
        <w:top w:val="none" w:sz="0" w:space="0" w:color="auto"/>
        <w:left w:val="none" w:sz="0" w:space="0" w:color="auto"/>
        <w:bottom w:val="none" w:sz="0" w:space="0" w:color="auto"/>
        <w:right w:val="none" w:sz="0" w:space="0" w:color="auto"/>
      </w:divBdr>
    </w:div>
    <w:div w:id="119031605">
      <w:bodyDiv w:val="1"/>
      <w:marLeft w:val="0"/>
      <w:marRight w:val="0"/>
      <w:marTop w:val="0"/>
      <w:marBottom w:val="0"/>
      <w:divBdr>
        <w:top w:val="none" w:sz="0" w:space="0" w:color="auto"/>
        <w:left w:val="none" w:sz="0" w:space="0" w:color="auto"/>
        <w:bottom w:val="none" w:sz="0" w:space="0" w:color="auto"/>
        <w:right w:val="none" w:sz="0" w:space="0" w:color="auto"/>
      </w:divBdr>
      <w:divsChild>
        <w:div w:id="1948385658">
          <w:marLeft w:val="0"/>
          <w:marRight w:val="0"/>
          <w:marTop w:val="0"/>
          <w:marBottom w:val="0"/>
          <w:divBdr>
            <w:top w:val="none" w:sz="0" w:space="0" w:color="auto"/>
            <w:left w:val="none" w:sz="0" w:space="0" w:color="auto"/>
            <w:bottom w:val="none" w:sz="0" w:space="0" w:color="auto"/>
            <w:right w:val="none" w:sz="0" w:space="0" w:color="auto"/>
          </w:divBdr>
        </w:div>
        <w:div w:id="570970001">
          <w:marLeft w:val="0"/>
          <w:marRight w:val="0"/>
          <w:marTop w:val="0"/>
          <w:marBottom w:val="0"/>
          <w:divBdr>
            <w:top w:val="none" w:sz="0" w:space="0" w:color="auto"/>
            <w:left w:val="none" w:sz="0" w:space="0" w:color="auto"/>
            <w:bottom w:val="none" w:sz="0" w:space="0" w:color="auto"/>
            <w:right w:val="none" w:sz="0" w:space="0" w:color="auto"/>
          </w:divBdr>
        </w:div>
        <w:div w:id="73355466">
          <w:marLeft w:val="0"/>
          <w:marRight w:val="0"/>
          <w:marTop w:val="0"/>
          <w:marBottom w:val="0"/>
          <w:divBdr>
            <w:top w:val="none" w:sz="0" w:space="0" w:color="auto"/>
            <w:left w:val="none" w:sz="0" w:space="0" w:color="auto"/>
            <w:bottom w:val="none" w:sz="0" w:space="0" w:color="auto"/>
            <w:right w:val="none" w:sz="0" w:space="0" w:color="auto"/>
          </w:divBdr>
        </w:div>
        <w:div w:id="1998991433">
          <w:marLeft w:val="0"/>
          <w:marRight w:val="0"/>
          <w:marTop w:val="0"/>
          <w:marBottom w:val="0"/>
          <w:divBdr>
            <w:top w:val="none" w:sz="0" w:space="0" w:color="auto"/>
            <w:left w:val="none" w:sz="0" w:space="0" w:color="auto"/>
            <w:bottom w:val="none" w:sz="0" w:space="0" w:color="auto"/>
            <w:right w:val="none" w:sz="0" w:space="0" w:color="auto"/>
          </w:divBdr>
        </w:div>
        <w:div w:id="2110422194">
          <w:marLeft w:val="0"/>
          <w:marRight w:val="0"/>
          <w:marTop w:val="0"/>
          <w:marBottom w:val="0"/>
          <w:divBdr>
            <w:top w:val="none" w:sz="0" w:space="0" w:color="auto"/>
            <w:left w:val="none" w:sz="0" w:space="0" w:color="auto"/>
            <w:bottom w:val="none" w:sz="0" w:space="0" w:color="auto"/>
            <w:right w:val="none" w:sz="0" w:space="0" w:color="auto"/>
          </w:divBdr>
        </w:div>
        <w:div w:id="2010134135">
          <w:marLeft w:val="0"/>
          <w:marRight w:val="0"/>
          <w:marTop w:val="0"/>
          <w:marBottom w:val="0"/>
          <w:divBdr>
            <w:top w:val="none" w:sz="0" w:space="0" w:color="auto"/>
            <w:left w:val="none" w:sz="0" w:space="0" w:color="auto"/>
            <w:bottom w:val="none" w:sz="0" w:space="0" w:color="auto"/>
            <w:right w:val="none" w:sz="0" w:space="0" w:color="auto"/>
          </w:divBdr>
        </w:div>
      </w:divsChild>
    </w:div>
    <w:div w:id="155999278">
      <w:bodyDiv w:val="1"/>
      <w:marLeft w:val="0"/>
      <w:marRight w:val="0"/>
      <w:marTop w:val="0"/>
      <w:marBottom w:val="0"/>
      <w:divBdr>
        <w:top w:val="none" w:sz="0" w:space="0" w:color="auto"/>
        <w:left w:val="none" w:sz="0" w:space="0" w:color="auto"/>
        <w:bottom w:val="none" w:sz="0" w:space="0" w:color="auto"/>
        <w:right w:val="none" w:sz="0" w:space="0" w:color="auto"/>
      </w:divBdr>
    </w:div>
    <w:div w:id="160434076">
      <w:bodyDiv w:val="1"/>
      <w:marLeft w:val="0"/>
      <w:marRight w:val="0"/>
      <w:marTop w:val="0"/>
      <w:marBottom w:val="0"/>
      <w:divBdr>
        <w:top w:val="none" w:sz="0" w:space="0" w:color="auto"/>
        <w:left w:val="none" w:sz="0" w:space="0" w:color="auto"/>
        <w:bottom w:val="none" w:sz="0" w:space="0" w:color="auto"/>
        <w:right w:val="none" w:sz="0" w:space="0" w:color="auto"/>
      </w:divBdr>
    </w:div>
    <w:div w:id="191772202">
      <w:bodyDiv w:val="1"/>
      <w:marLeft w:val="0"/>
      <w:marRight w:val="0"/>
      <w:marTop w:val="0"/>
      <w:marBottom w:val="0"/>
      <w:divBdr>
        <w:top w:val="none" w:sz="0" w:space="0" w:color="auto"/>
        <w:left w:val="none" w:sz="0" w:space="0" w:color="auto"/>
        <w:bottom w:val="none" w:sz="0" w:space="0" w:color="auto"/>
        <w:right w:val="none" w:sz="0" w:space="0" w:color="auto"/>
      </w:divBdr>
    </w:div>
    <w:div w:id="204222159">
      <w:bodyDiv w:val="1"/>
      <w:marLeft w:val="0"/>
      <w:marRight w:val="0"/>
      <w:marTop w:val="0"/>
      <w:marBottom w:val="0"/>
      <w:divBdr>
        <w:top w:val="none" w:sz="0" w:space="0" w:color="auto"/>
        <w:left w:val="none" w:sz="0" w:space="0" w:color="auto"/>
        <w:bottom w:val="none" w:sz="0" w:space="0" w:color="auto"/>
        <w:right w:val="none" w:sz="0" w:space="0" w:color="auto"/>
      </w:divBdr>
    </w:div>
    <w:div w:id="206451837">
      <w:bodyDiv w:val="1"/>
      <w:marLeft w:val="0"/>
      <w:marRight w:val="0"/>
      <w:marTop w:val="0"/>
      <w:marBottom w:val="0"/>
      <w:divBdr>
        <w:top w:val="none" w:sz="0" w:space="0" w:color="auto"/>
        <w:left w:val="none" w:sz="0" w:space="0" w:color="auto"/>
        <w:bottom w:val="none" w:sz="0" w:space="0" w:color="auto"/>
        <w:right w:val="none" w:sz="0" w:space="0" w:color="auto"/>
      </w:divBdr>
    </w:div>
    <w:div w:id="233704921">
      <w:bodyDiv w:val="1"/>
      <w:marLeft w:val="0"/>
      <w:marRight w:val="0"/>
      <w:marTop w:val="0"/>
      <w:marBottom w:val="0"/>
      <w:divBdr>
        <w:top w:val="none" w:sz="0" w:space="0" w:color="auto"/>
        <w:left w:val="none" w:sz="0" w:space="0" w:color="auto"/>
        <w:bottom w:val="none" w:sz="0" w:space="0" w:color="auto"/>
        <w:right w:val="none" w:sz="0" w:space="0" w:color="auto"/>
      </w:divBdr>
      <w:divsChild>
        <w:div w:id="715814361">
          <w:marLeft w:val="0"/>
          <w:marRight w:val="0"/>
          <w:marTop w:val="240"/>
          <w:marBottom w:val="120"/>
          <w:divBdr>
            <w:top w:val="none" w:sz="0" w:space="0" w:color="auto"/>
            <w:left w:val="none" w:sz="0" w:space="0" w:color="auto"/>
            <w:bottom w:val="none" w:sz="0" w:space="0" w:color="auto"/>
            <w:right w:val="none" w:sz="0" w:space="0" w:color="auto"/>
          </w:divBdr>
        </w:div>
        <w:div w:id="505557127">
          <w:marLeft w:val="0"/>
          <w:marRight w:val="0"/>
          <w:marTop w:val="0"/>
          <w:marBottom w:val="120"/>
          <w:divBdr>
            <w:top w:val="none" w:sz="0" w:space="0" w:color="auto"/>
            <w:left w:val="none" w:sz="0" w:space="0" w:color="auto"/>
            <w:bottom w:val="none" w:sz="0" w:space="0" w:color="auto"/>
            <w:right w:val="none" w:sz="0" w:space="0" w:color="auto"/>
          </w:divBdr>
        </w:div>
        <w:div w:id="804932073">
          <w:marLeft w:val="0"/>
          <w:marRight w:val="0"/>
          <w:marTop w:val="0"/>
          <w:marBottom w:val="120"/>
          <w:divBdr>
            <w:top w:val="none" w:sz="0" w:space="0" w:color="auto"/>
            <w:left w:val="none" w:sz="0" w:space="0" w:color="auto"/>
            <w:bottom w:val="none" w:sz="0" w:space="0" w:color="auto"/>
            <w:right w:val="none" w:sz="0" w:space="0" w:color="auto"/>
          </w:divBdr>
        </w:div>
        <w:div w:id="441269829">
          <w:marLeft w:val="0"/>
          <w:marRight w:val="0"/>
          <w:marTop w:val="0"/>
          <w:marBottom w:val="120"/>
          <w:divBdr>
            <w:top w:val="none" w:sz="0" w:space="0" w:color="auto"/>
            <w:left w:val="none" w:sz="0" w:space="0" w:color="auto"/>
            <w:bottom w:val="none" w:sz="0" w:space="0" w:color="auto"/>
            <w:right w:val="none" w:sz="0" w:space="0" w:color="auto"/>
          </w:divBdr>
        </w:div>
        <w:div w:id="2092963381">
          <w:marLeft w:val="0"/>
          <w:marRight w:val="0"/>
          <w:marTop w:val="0"/>
          <w:marBottom w:val="120"/>
          <w:divBdr>
            <w:top w:val="none" w:sz="0" w:space="0" w:color="auto"/>
            <w:left w:val="none" w:sz="0" w:space="0" w:color="auto"/>
            <w:bottom w:val="none" w:sz="0" w:space="0" w:color="auto"/>
            <w:right w:val="none" w:sz="0" w:space="0" w:color="auto"/>
          </w:divBdr>
        </w:div>
      </w:divsChild>
    </w:div>
    <w:div w:id="279801163">
      <w:bodyDiv w:val="1"/>
      <w:marLeft w:val="0"/>
      <w:marRight w:val="0"/>
      <w:marTop w:val="0"/>
      <w:marBottom w:val="0"/>
      <w:divBdr>
        <w:top w:val="none" w:sz="0" w:space="0" w:color="auto"/>
        <w:left w:val="none" w:sz="0" w:space="0" w:color="auto"/>
        <w:bottom w:val="none" w:sz="0" w:space="0" w:color="auto"/>
        <w:right w:val="none" w:sz="0" w:space="0" w:color="auto"/>
      </w:divBdr>
      <w:divsChild>
        <w:div w:id="2060588103">
          <w:marLeft w:val="0"/>
          <w:marRight w:val="0"/>
          <w:marTop w:val="0"/>
          <w:marBottom w:val="0"/>
          <w:divBdr>
            <w:top w:val="none" w:sz="0" w:space="0" w:color="auto"/>
            <w:left w:val="none" w:sz="0" w:space="0" w:color="auto"/>
            <w:bottom w:val="none" w:sz="0" w:space="0" w:color="auto"/>
            <w:right w:val="none" w:sz="0" w:space="0" w:color="auto"/>
          </w:divBdr>
        </w:div>
        <w:div w:id="23144299">
          <w:marLeft w:val="0"/>
          <w:marRight w:val="0"/>
          <w:marTop w:val="0"/>
          <w:marBottom w:val="0"/>
          <w:divBdr>
            <w:top w:val="none" w:sz="0" w:space="0" w:color="auto"/>
            <w:left w:val="none" w:sz="0" w:space="0" w:color="auto"/>
            <w:bottom w:val="none" w:sz="0" w:space="0" w:color="auto"/>
            <w:right w:val="none" w:sz="0" w:space="0" w:color="auto"/>
          </w:divBdr>
        </w:div>
      </w:divsChild>
    </w:div>
    <w:div w:id="306202718">
      <w:bodyDiv w:val="1"/>
      <w:marLeft w:val="0"/>
      <w:marRight w:val="0"/>
      <w:marTop w:val="0"/>
      <w:marBottom w:val="0"/>
      <w:divBdr>
        <w:top w:val="none" w:sz="0" w:space="0" w:color="auto"/>
        <w:left w:val="none" w:sz="0" w:space="0" w:color="auto"/>
        <w:bottom w:val="none" w:sz="0" w:space="0" w:color="auto"/>
        <w:right w:val="none" w:sz="0" w:space="0" w:color="auto"/>
      </w:divBdr>
    </w:div>
    <w:div w:id="318004423">
      <w:bodyDiv w:val="1"/>
      <w:marLeft w:val="0"/>
      <w:marRight w:val="0"/>
      <w:marTop w:val="0"/>
      <w:marBottom w:val="0"/>
      <w:divBdr>
        <w:top w:val="none" w:sz="0" w:space="0" w:color="auto"/>
        <w:left w:val="none" w:sz="0" w:space="0" w:color="auto"/>
        <w:bottom w:val="none" w:sz="0" w:space="0" w:color="auto"/>
        <w:right w:val="none" w:sz="0" w:space="0" w:color="auto"/>
      </w:divBdr>
    </w:div>
    <w:div w:id="332102614">
      <w:bodyDiv w:val="1"/>
      <w:marLeft w:val="0"/>
      <w:marRight w:val="0"/>
      <w:marTop w:val="0"/>
      <w:marBottom w:val="0"/>
      <w:divBdr>
        <w:top w:val="none" w:sz="0" w:space="0" w:color="auto"/>
        <w:left w:val="none" w:sz="0" w:space="0" w:color="auto"/>
        <w:bottom w:val="none" w:sz="0" w:space="0" w:color="auto"/>
        <w:right w:val="none" w:sz="0" w:space="0" w:color="auto"/>
      </w:divBdr>
      <w:divsChild>
        <w:div w:id="65343032">
          <w:marLeft w:val="0"/>
          <w:marRight w:val="0"/>
          <w:marTop w:val="0"/>
          <w:marBottom w:val="0"/>
          <w:divBdr>
            <w:top w:val="none" w:sz="0" w:space="0" w:color="auto"/>
            <w:left w:val="none" w:sz="0" w:space="0" w:color="auto"/>
            <w:bottom w:val="none" w:sz="0" w:space="0" w:color="auto"/>
            <w:right w:val="none" w:sz="0" w:space="0" w:color="auto"/>
          </w:divBdr>
          <w:divsChild>
            <w:div w:id="130488242">
              <w:marLeft w:val="0"/>
              <w:marRight w:val="0"/>
              <w:marTop w:val="0"/>
              <w:marBottom w:val="0"/>
              <w:divBdr>
                <w:top w:val="none" w:sz="0" w:space="0" w:color="auto"/>
                <w:left w:val="none" w:sz="0" w:space="0" w:color="auto"/>
                <w:bottom w:val="none" w:sz="0" w:space="0" w:color="auto"/>
                <w:right w:val="none" w:sz="0" w:space="0" w:color="auto"/>
              </w:divBdr>
              <w:divsChild>
                <w:div w:id="1972511620">
                  <w:marLeft w:val="0"/>
                  <w:marRight w:val="0"/>
                  <w:marTop w:val="0"/>
                  <w:marBottom w:val="0"/>
                  <w:divBdr>
                    <w:top w:val="none" w:sz="0" w:space="0" w:color="auto"/>
                    <w:left w:val="none" w:sz="0" w:space="0" w:color="auto"/>
                    <w:bottom w:val="none" w:sz="0" w:space="0" w:color="auto"/>
                    <w:right w:val="none" w:sz="0" w:space="0" w:color="auto"/>
                  </w:divBdr>
                  <w:divsChild>
                    <w:div w:id="110441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634676">
          <w:marLeft w:val="0"/>
          <w:marRight w:val="0"/>
          <w:marTop w:val="0"/>
          <w:marBottom w:val="0"/>
          <w:divBdr>
            <w:top w:val="none" w:sz="0" w:space="0" w:color="auto"/>
            <w:left w:val="none" w:sz="0" w:space="0" w:color="auto"/>
            <w:bottom w:val="none" w:sz="0" w:space="0" w:color="auto"/>
            <w:right w:val="none" w:sz="0" w:space="0" w:color="auto"/>
          </w:divBdr>
          <w:divsChild>
            <w:div w:id="928805513">
              <w:marLeft w:val="0"/>
              <w:marRight w:val="0"/>
              <w:marTop w:val="0"/>
              <w:marBottom w:val="0"/>
              <w:divBdr>
                <w:top w:val="none" w:sz="0" w:space="0" w:color="auto"/>
                <w:left w:val="none" w:sz="0" w:space="0" w:color="auto"/>
                <w:bottom w:val="none" w:sz="0" w:space="0" w:color="auto"/>
                <w:right w:val="none" w:sz="0" w:space="0" w:color="auto"/>
              </w:divBdr>
              <w:divsChild>
                <w:div w:id="1920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97129">
      <w:bodyDiv w:val="1"/>
      <w:marLeft w:val="0"/>
      <w:marRight w:val="0"/>
      <w:marTop w:val="0"/>
      <w:marBottom w:val="0"/>
      <w:divBdr>
        <w:top w:val="none" w:sz="0" w:space="0" w:color="auto"/>
        <w:left w:val="none" w:sz="0" w:space="0" w:color="auto"/>
        <w:bottom w:val="none" w:sz="0" w:space="0" w:color="auto"/>
        <w:right w:val="none" w:sz="0" w:space="0" w:color="auto"/>
      </w:divBdr>
    </w:div>
    <w:div w:id="355271941">
      <w:bodyDiv w:val="1"/>
      <w:marLeft w:val="0"/>
      <w:marRight w:val="0"/>
      <w:marTop w:val="0"/>
      <w:marBottom w:val="0"/>
      <w:divBdr>
        <w:top w:val="none" w:sz="0" w:space="0" w:color="auto"/>
        <w:left w:val="none" w:sz="0" w:space="0" w:color="auto"/>
        <w:bottom w:val="none" w:sz="0" w:space="0" w:color="auto"/>
        <w:right w:val="none" w:sz="0" w:space="0" w:color="auto"/>
      </w:divBdr>
    </w:div>
    <w:div w:id="364447935">
      <w:bodyDiv w:val="1"/>
      <w:marLeft w:val="0"/>
      <w:marRight w:val="0"/>
      <w:marTop w:val="0"/>
      <w:marBottom w:val="0"/>
      <w:divBdr>
        <w:top w:val="none" w:sz="0" w:space="0" w:color="auto"/>
        <w:left w:val="none" w:sz="0" w:space="0" w:color="auto"/>
        <w:bottom w:val="none" w:sz="0" w:space="0" w:color="auto"/>
        <w:right w:val="none" w:sz="0" w:space="0" w:color="auto"/>
      </w:divBdr>
    </w:div>
    <w:div w:id="366567823">
      <w:bodyDiv w:val="1"/>
      <w:marLeft w:val="0"/>
      <w:marRight w:val="0"/>
      <w:marTop w:val="0"/>
      <w:marBottom w:val="0"/>
      <w:divBdr>
        <w:top w:val="none" w:sz="0" w:space="0" w:color="auto"/>
        <w:left w:val="none" w:sz="0" w:space="0" w:color="auto"/>
        <w:bottom w:val="none" w:sz="0" w:space="0" w:color="auto"/>
        <w:right w:val="none" w:sz="0" w:space="0" w:color="auto"/>
      </w:divBdr>
    </w:div>
    <w:div w:id="389231371">
      <w:bodyDiv w:val="1"/>
      <w:marLeft w:val="0"/>
      <w:marRight w:val="0"/>
      <w:marTop w:val="0"/>
      <w:marBottom w:val="0"/>
      <w:divBdr>
        <w:top w:val="none" w:sz="0" w:space="0" w:color="auto"/>
        <w:left w:val="none" w:sz="0" w:space="0" w:color="auto"/>
        <w:bottom w:val="none" w:sz="0" w:space="0" w:color="auto"/>
        <w:right w:val="none" w:sz="0" w:space="0" w:color="auto"/>
      </w:divBdr>
    </w:div>
    <w:div w:id="394547803">
      <w:bodyDiv w:val="1"/>
      <w:marLeft w:val="0"/>
      <w:marRight w:val="0"/>
      <w:marTop w:val="0"/>
      <w:marBottom w:val="0"/>
      <w:divBdr>
        <w:top w:val="none" w:sz="0" w:space="0" w:color="auto"/>
        <w:left w:val="none" w:sz="0" w:space="0" w:color="auto"/>
        <w:bottom w:val="none" w:sz="0" w:space="0" w:color="auto"/>
        <w:right w:val="none" w:sz="0" w:space="0" w:color="auto"/>
      </w:divBdr>
      <w:divsChild>
        <w:div w:id="1175220430">
          <w:marLeft w:val="0"/>
          <w:marRight w:val="0"/>
          <w:marTop w:val="0"/>
          <w:marBottom w:val="0"/>
          <w:divBdr>
            <w:top w:val="none" w:sz="0" w:space="0" w:color="auto"/>
            <w:left w:val="none" w:sz="0" w:space="0" w:color="auto"/>
            <w:bottom w:val="none" w:sz="0" w:space="0" w:color="auto"/>
            <w:right w:val="none" w:sz="0" w:space="0" w:color="auto"/>
          </w:divBdr>
          <w:divsChild>
            <w:div w:id="2021660515">
              <w:marLeft w:val="0"/>
              <w:marRight w:val="0"/>
              <w:marTop w:val="0"/>
              <w:marBottom w:val="0"/>
              <w:divBdr>
                <w:top w:val="none" w:sz="0" w:space="0" w:color="auto"/>
                <w:left w:val="none" w:sz="0" w:space="0" w:color="auto"/>
                <w:bottom w:val="none" w:sz="0" w:space="0" w:color="auto"/>
                <w:right w:val="none" w:sz="0" w:space="0" w:color="auto"/>
              </w:divBdr>
            </w:div>
          </w:divsChild>
        </w:div>
        <w:div w:id="1352073734">
          <w:marLeft w:val="0"/>
          <w:marRight w:val="0"/>
          <w:marTop w:val="0"/>
          <w:marBottom w:val="0"/>
          <w:divBdr>
            <w:top w:val="none" w:sz="0" w:space="0" w:color="auto"/>
            <w:left w:val="none" w:sz="0" w:space="0" w:color="auto"/>
            <w:bottom w:val="none" w:sz="0" w:space="0" w:color="auto"/>
            <w:right w:val="none" w:sz="0" w:space="0" w:color="auto"/>
          </w:divBdr>
          <w:divsChild>
            <w:div w:id="158077508">
              <w:marLeft w:val="0"/>
              <w:marRight w:val="0"/>
              <w:marTop w:val="0"/>
              <w:marBottom w:val="0"/>
              <w:divBdr>
                <w:top w:val="none" w:sz="0" w:space="0" w:color="auto"/>
                <w:left w:val="none" w:sz="0" w:space="0" w:color="auto"/>
                <w:bottom w:val="none" w:sz="0" w:space="0" w:color="auto"/>
                <w:right w:val="none" w:sz="0" w:space="0" w:color="auto"/>
              </w:divBdr>
              <w:divsChild>
                <w:div w:id="1084766395">
                  <w:marLeft w:val="0"/>
                  <w:marRight w:val="0"/>
                  <w:marTop w:val="0"/>
                  <w:marBottom w:val="0"/>
                  <w:divBdr>
                    <w:top w:val="none" w:sz="0" w:space="0" w:color="auto"/>
                    <w:left w:val="none" w:sz="0" w:space="0" w:color="auto"/>
                    <w:bottom w:val="none" w:sz="0" w:space="0" w:color="auto"/>
                    <w:right w:val="none" w:sz="0" w:space="0" w:color="auto"/>
                  </w:divBdr>
                  <w:divsChild>
                    <w:div w:id="15771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21061">
      <w:bodyDiv w:val="1"/>
      <w:marLeft w:val="0"/>
      <w:marRight w:val="0"/>
      <w:marTop w:val="0"/>
      <w:marBottom w:val="0"/>
      <w:divBdr>
        <w:top w:val="none" w:sz="0" w:space="0" w:color="auto"/>
        <w:left w:val="none" w:sz="0" w:space="0" w:color="auto"/>
        <w:bottom w:val="none" w:sz="0" w:space="0" w:color="auto"/>
        <w:right w:val="none" w:sz="0" w:space="0" w:color="auto"/>
      </w:divBdr>
    </w:div>
    <w:div w:id="405568138">
      <w:bodyDiv w:val="1"/>
      <w:marLeft w:val="0"/>
      <w:marRight w:val="0"/>
      <w:marTop w:val="0"/>
      <w:marBottom w:val="0"/>
      <w:divBdr>
        <w:top w:val="none" w:sz="0" w:space="0" w:color="auto"/>
        <w:left w:val="none" w:sz="0" w:space="0" w:color="auto"/>
        <w:bottom w:val="none" w:sz="0" w:space="0" w:color="auto"/>
        <w:right w:val="none" w:sz="0" w:space="0" w:color="auto"/>
      </w:divBdr>
      <w:divsChild>
        <w:div w:id="1129326198">
          <w:marLeft w:val="0"/>
          <w:marRight w:val="0"/>
          <w:marTop w:val="480"/>
          <w:marBottom w:val="0"/>
          <w:divBdr>
            <w:top w:val="none" w:sz="0" w:space="0" w:color="auto"/>
            <w:left w:val="none" w:sz="0" w:space="0" w:color="auto"/>
            <w:bottom w:val="none" w:sz="0" w:space="0" w:color="auto"/>
            <w:right w:val="none" w:sz="0" w:space="0" w:color="auto"/>
          </w:divBdr>
        </w:div>
        <w:div w:id="152071505">
          <w:marLeft w:val="0"/>
          <w:marRight w:val="0"/>
          <w:marTop w:val="480"/>
          <w:marBottom w:val="0"/>
          <w:divBdr>
            <w:top w:val="none" w:sz="0" w:space="0" w:color="auto"/>
            <w:left w:val="none" w:sz="0" w:space="0" w:color="auto"/>
            <w:bottom w:val="none" w:sz="0" w:space="0" w:color="auto"/>
            <w:right w:val="none" w:sz="0" w:space="0" w:color="auto"/>
          </w:divBdr>
        </w:div>
        <w:div w:id="1659310866">
          <w:marLeft w:val="0"/>
          <w:marRight w:val="0"/>
          <w:marTop w:val="240"/>
          <w:marBottom w:val="0"/>
          <w:divBdr>
            <w:top w:val="none" w:sz="0" w:space="0" w:color="auto"/>
            <w:left w:val="none" w:sz="0" w:space="0" w:color="auto"/>
            <w:bottom w:val="none" w:sz="0" w:space="0" w:color="auto"/>
            <w:right w:val="none" w:sz="0" w:space="0" w:color="auto"/>
          </w:divBdr>
        </w:div>
        <w:div w:id="523787987">
          <w:marLeft w:val="0"/>
          <w:marRight w:val="0"/>
          <w:marTop w:val="240"/>
          <w:marBottom w:val="0"/>
          <w:divBdr>
            <w:top w:val="none" w:sz="0" w:space="0" w:color="auto"/>
            <w:left w:val="none" w:sz="0" w:space="0" w:color="auto"/>
            <w:bottom w:val="none" w:sz="0" w:space="0" w:color="auto"/>
            <w:right w:val="none" w:sz="0" w:space="0" w:color="auto"/>
          </w:divBdr>
        </w:div>
        <w:div w:id="2010476733">
          <w:marLeft w:val="0"/>
          <w:marRight w:val="0"/>
          <w:marTop w:val="240"/>
          <w:marBottom w:val="0"/>
          <w:divBdr>
            <w:top w:val="none" w:sz="0" w:space="0" w:color="auto"/>
            <w:left w:val="none" w:sz="0" w:space="0" w:color="auto"/>
            <w:bottom w:val="none" w:sz="0" w:space="0" w:color="auto"/>
            <w:right w:val="none" w:sz="0" w:space="0" w:color="auto"/>
          </w:divBdr>
        </w:div>
        <w:div w:id="586159714">
          <w:marLeft w:val="425"/>
          <w:marRight w:val="0"/>
          <w:marTop w:val="0"/>
          <w:marBottom w:val="0"/>
          <w:divBdr>
            <w:top w:val="none" w:sz="0" w:space="0" w:color="auto"/>
            <w:left w:val="none" w:sz="0" w:space="0" w:color="auto"/>
            <w:bottom w:val="none" w:sz="0" w:space="0" w:color="auto"/>
            <w:right w:val="none" w:sz="0" w:space="0" w:color="auto"/>
          </w:divBdr>
        </w:div>
        <w:div w:id="1273781328">
          <w:marLeft w:val="425"/>
          <w:marRight w:val="0"/>
          <w:marTop w:val="0"/>
          <w:marBottom w:val="0"/>
          <w:divBdr>
            <w:top w:val="none" w:sz="0" w:space="0" w:color="auto"/>
            <w:left w:val="none" w:sz="0" w:space="0" w:color="auto"/>
            <w:bottom w:val="none" w:sz="0" w:space="0" w:color="auto"/>
            <w:right w:val="none" w:sz="0" w:space="0" w:color="auto"/>
          </w:divBdr>
        </w:div>
        <w:div w:id="188954603">
          <w:marLeft w:val="425"/>
          <w:marRight w:val="0"/>
          <w:marTop w:val="0"/>
          <w:marBottom w:val="0"/>
          <w:divBdr>
            <w:top w:val="none" w:sz="0" w:space="0" w:color="auto"/>
            <w:left w:val="none" w:sz="0" w:space="0" w:color="auto"/>
            <w:bottom w:val="none" w:sz="0" w:space="0" w:color="auto"/>
            <w:right w:val="none" w:sz="0" w:space="0" w:color="auto"/>
          </w:divBdr>
        </w:div>
        <w:div w:id="1162358508">
          <w:marLeft w:val="425"/>
          <w:marRight w:val="0"/>
          <w:marTop w:val="0"/>
          <w:marBottom w:val="0"/>
          <w:divBdr>
            <w:top w:val="none" w:sz="0" w:space="0" w:color="auto"/>
            <w:left w:val="none" w:sz="0" w:space="0" w:color="auto"/>
            <w:bottom w:val="none" w:sz="0" w:space="0" w:color="auto"/>
            <w:right w:val="none" w:sz="0" w:space="0" w:color="auto"/>
          </w:divBdr>
        </w:div>
      </w:divsChild>
    </w:div>
    <w:div w:id="412900232">
      <w:bodyDiv w:val="1"/>
      <w:marLeft w:val="0"/>
      <w:marRight w:val="0"/>
      <w:marTop w:val="0"/>
      <w:marBottom w:val="0"/>
      <w:divBdr>
        <w:top w:val="none" w:sz="0" w:space="0" w:color="auto"/>
        <w:left w:val="none" w:sz="0" w:space="0" w:color="auto"/>
        <w:bottom w:val="none" w:sz="0" w:space="0" w:color="auto"/>
        <w:right w:val="none" w:sz="0" w:space="0" w:color="auto"/>
      </w:divBdr>
    </w:div>
    <w:div w:id="439883142">
      <w:bodyDiv w:val="1"/>
      <w:marLeft w:val="0"/>
      <w:marRight w:val="0"/>
      <w:marTop w:val="0"/>
      <w:marBottom w:val="0"/>
      <w:divBdr>
        <w:top w:val="none" w:sz="0" w:space="0" w:color="auto"/>
        <w:left w:val="none" w:sz="0" w:space="0" w:color="auto"/>
        <w:bottom w:val="none" w:sz="0" w:space="0" w:color="auto"/>
        <w:right w:val="none" w:sz="0" w:space="0" w:color="auto"/>
      </w:divBdr>
    </w:div>
    <w:div w:id="482620202">
      <w:bodyDiv w:val="1"/>
      <w:marLeft w:val="0"/>
      <w:marRight w:val="0"/>
      <w:marTop w:val="0"/>
      <w:marBottom w:val="0"/>
      <w:divBdr>
        <w:top w:val="none" w:sz="0" w:space="0" w:color="auto"/>
        <w:left w:val="none" w:sz="0" w:space="0" w:color="auto"/>
        <w:bottom w:val="none" w:sz="0" w:space="0" w:color="auto"/>
        <w:right w:val="none" w:sz="0" w:space="0" w:color="auto"/>
      </w:divBdr>
    </w:div>
    <w:div w:id="508377248">
      <w:bodyDiv w:val="1"/>
      <w:marLeft w:val="0"/>
      <w:marRight w:val="0"/>
      <w:marTop w:val="0"/>
      <w:marBottom w:val="0"/>
      <w:divBdr>
        <w:top w:val="none" w:sz="0" w:space="0" w:color="auto"/>
        <w:left w:val="none" w:sz="0" w:space="0" w:color="auto"/>
        <w:bottom w:val="none" w:sz="0" w:space="0" w:color="auto"/>
        <w:right w:val="none" w:sz="0" w:space="0" w:color="auto"/>
      </w:divBdr>
    </w:div>
    <w:div w:id="513417337">
      <w:bodyDiv w:val="1"/>
      <w:marLeft w:val="0"/>
      <w:marRight w:val="0"/>
      <w:marTop w:val="0"/>
      <w:marBottom w:val="0"/>
      <w:divBdr>
        <w:top w:val="none" w:sz="0" w:space="0" w:color="auto"/>
        <w:left w:val="none" w:sz="0" w:space="0" w:color="auto"/>
        <w:bottom w:val="none" w:sz="0" w:space="0" w:color="auto"/>
        <w:right w:val="none" w:sz="0" w:space="0" w:color="auto"/>
      </w:divBdr>
    </w:div>
    <w:div w:id="522936375">
      <w:bodyDiv w:val="1"/>
      <w:marLeft w:val="0"/>
      <w:marRight w:val="0"/>
      <w:marTop w:val="0"/>
      <w:marBottom w:val="0"/>
      <w:divBdr>
        <w:top w:val="none" w:sz="0" w:space="0" w:color="auto"/>
        <w:left w:val="none" w:sz="0" w:space="0" w:color="auto"/>
        <w:bottom w:val="none" w:sz="0" w:space="0" w:color="auto"/>
        <w:right w:val="none" w:sz="0" w:space="0" w:color="auto"/>
      </w:divBdr>
    </w:div>
    <w:div w:id="523905303">
      <w:bodyDiv w:val="1"/>
      <w:marLeft w:val="0"/>
      <w:marRight w:val="0"/>
      <w:marTop w:val="0"/>
      <w:marBottom w:val="0"/>
      <w:divBdr>
        <w:top w:val="none" w:sz="0" w:space="0" w:color="auto"/>
        <w:left w:val="none" w:sz="0" w:space="0" w:color="auto"/>
        <w:bottom w:val="none" w:sz="0" w:space="0" w:color="auto"/>
        <w:right w:val="none" w:sz="0" w:space="0" w:color="auto"/>
      </w:divBdr>
    </w:div>
    <w:div w:id="562762652">
      <w:bodyDiv w:val="1"/>
      <w:marLeft w:val="0"/>
      <w:marRight w:val="0"/>
      <w:marTop w:val="0"/>
      <w:marBottom w:val="0"/>
      <w:divBdr>
        <w:top w:val="none" w:sz="0" w:space="0" w:color="auto"/>
        <w:left w:val="none" w:sz="0" w:space="0" w:color="auto"/>
        <w:bottom w:val="none" w:sz="0" w:space="0" w:color="auto"/>
        <w:right w:val="none" w:sz="0" w:space="0" w:color="auto"/>
      </w:divBdr>
    </w:div>
    <w:div w:id="567156178">
      <w:bodyDiv w:val="1"/>
      <w:marLeft w:val="0"/>
      <w:marRight w:val="0"/>
      <w:marTop w:val="0"/>
      <w:marBottom w:val="0"/>
      <w:divBdr>
        <w:top w:val="none" w:sz="0" w:space="0" w:color="auto"/>
        <w:left w:val="none" w:sz="0" w:space="0" w:color="auto"/>
        <w:bottom w:val="none" w:sz="0" w:space="0" w:color="auto"/>
        <w:right w:val="none" w:sz="0" w:space="0" w:color="auto"/>
      </w:divBdr>
    </w:div>
    <w:div w:id="600795224">
      <w:bodyDiv w:val="1"/>
      <w:marLeft w:val="0"/>
      <w:marRight w:val="0"/>
      <w:marTop w:val="0"/>
      <w:marBottom w:val="0"/>
      <w:divBdr>
        <w:top w:val="none" w:sz="0" w:space="0" w:color="auto"/>
        <w:left w:val="none" w:sz="0" w:space="0" w:color="auto"/>
        <w:bottom w:val="none" w:sz="0" w:space="0" w:color="auto"/>
        <w:right w:val="none" w:sz="0" w:space="0" w:color="auto"/>
      </w:divBdr>
    </w:div>
    <w:div w:id="616329048">
      <w:bodyDiv w:val="1"/>
      <w:marLeft w:val="0"/>
      <w:marRight w:val="0"/>
      <w:marTop w:val="0"/>
      <w:marBottom w:val="0"/>
      <w:divBdr>
        <w:top w:val="none" w:sz="0" w:space="0" w:color="auto"/>
        <w:left w:val="none" w:sz="0" w:space="0" w:color="auto"/>
        <w:bottom w:val="none" w:sz="0" w:space="0" w:color="auto"/>
        <w:right w:val="none" w:sz="0" w:space="0" w:color="auto"/>
      </w:divBdr>
      <w:divsChild>
        <w:div w:id="133838164">
          <w:marLeft w:val="0"/>
          <w:marRight w:val="0"/>
          <w:marTop w:val="480"/>
          <w:marBottom w:val="0"/>
          <w:divBdr>
            <w:top w:val="none" w:sz="0" w:space="0" w:color="auto"/>
            <w:left w:val="none" w:sz="0" w:space="0" w:color="auto"/>
            <w:bottom w:val="none" w:sz="0" w:space="0" w:color="auto"/>
            <w:right w:val="none" w:sz="0" w:space="0" w:color="auto"/>
          </w:divBdr>
        </w:div>
        <w:div w:id="1818380099">
          <w:marLeft w:val="0"/>
          <w:marRight w:val="0"/>
          <w:marTop w:val="480"/>
          <w:marBottom w:val="0"/>
          <w:divBdr>
            <w:top w:val="none" w:sz="0" w:space="0" w:color="auto"/>
            <w:left w:val="none" w:sz="0" w:space="0" w:color="auto"/>
            <w:bottom w:val="none" w:sz="0" w:space="0" w:color="auto"/>
            <w:right w:val="none" w:sz="0" w:space="0" w:color="auto"/>
          </w:divBdr>
        </w:div>
        <w:div w:id="1777208991">
          <w:marLeft w:val="0"/>
          <w:marRight w:val="0"/>
          <w:marTop w:val="240"/>
          <w:marBottom w:val="0"/>
          <w:divBdr>
            <w:top w:val="none" w:sz="0" w:space="0" w:color="auto"/>
            <w:left w:val="none" w:sz="0" w:space="0" w:color="auto"/>
            <w:bottom w:val="none" w:sz="0" w:space="0" w:color="auto"/>
            <w:right w:val="none" w:sz="0" w:space="0" w:color="auto"/>
          </w:divBdr>
        </w:div>
        <w:div w:id="1767798693">
          <w:marLeft w:val="0"/>
          <w:marRight w:val="0"/>
          <w:marTop w:val="240"/>
          <w:marBottom w:val="0"/>
          <w:divBdr>
            <w:top w:val="none" w:sz="0" w:space="0" w:color="auto"/>
            <w:left w:val="none" w:sz="0" w:space="0" w:color="auto"/>
            <w:bottom w:val="none" w:sz="0" w:space="0" w:color="auto"/>
            <w:right w:val="none" w:sz="0" w:space="0" w:color="auto"/>
          </w:divBdr>
        </w:div>
        <w:div w:id="397755044">
          <w:marLeft w:val="0"/>
          <w:marRight w:val="0"/>
          <w:marTop w:val="240"/>
          <w:marBottom w:val="0"/>
          <w:divBdr>
            <w:top w:val="none" w:sz="0" w:space="0" w:color="auto"/>
            <w:left w:val="none" w:sz="0" w:space="0" w:color="auto"/>
            <w:bottom w:val="none" w:sz="0" w:space="0" w:color="auto"/>
            <w:right w:val="none" w:sz="0" w:space="0" w:color="auto"/>
          </w:divBdr>
        </w:div>
        <w:div w:id="524097468">
          <w:marLeft w:val="0"/>
          <w:marRight w:val="0"/>
          <w:marTop w:val="240"/>
          <w:marBottom w:val="0"/>
          <w:divBdr>
            <w:top w:val="none" w:sz="0" w:space="0" w:color="auto"/>
            <w:left w:val="none" w:sz="0" w:space="0" w:color="auto"/>
            <w:bottom w:val="none" w:sz="0" w:space="0" w:color="auto"/>
            <w:right w:val="none" w:sz="0" w:space="0" w:color="auto"/>
          </w:divBdr>
        </w:div>
      </w:divsChild>
    </w:div>
    <w:div w:id="624311884">
      <w:bodyDiv w:val="1"/>
      <w:marLeft w:val="0"/>
      <w:marRight w:val="0"/>
      <w:marTop w:val="0"/>
      <w:marBottom w:val="0"/>
      <w:divBdr>
        <w:top w:val="none" w:sz="0" w:space="0" w:color="auto"/>
        <w:left w:val="none" w:sz="0" w:space="0" w:color="auto"/>
        <w:bottom w:val="none" w:sz="0" w:space="0" w:color="auto"/>
        <w:right w:val="none" w:sz="0" w:space="0" w:color="auto"/>
      </w:divBdr>
    </w:div>
    <w:div w:id="649136049">
      <w:bodyDiv w:val="1"/>
      <w:marLeft w:val="0"/>
      <w:marRight w:val="0"/>
      <w:marTop w:val="0"/>
      <w:marBottom w:val="0"/>
      <w:divBdr>
        <w:top w:val="none" w:sz="0" w:space="0" w:color="auto"/>
        <w:left w:val="none" w:sz="0" w:space="0" w:color="auto"/>
        <w:bottom w:val="none" w:sz="0" w:space="0" w:color="auto"/>
        <w:right w:val="none" w:sz="0" w:space="0" w:color="auto"/>
      </w:divBdr>
    </w:div>
    <w:div w:id="655888359">
      <w:bodyDiv w:val="1"/>
      <w:marLeft w:val="0"/>
      <w:marRight w:val="0"/>
      <w:marTop w:val="0"/>
      <w:marBottom w:val="0"/>
      <w:divBdr>
        <w:top w:val="none" w:sz="0" w:space="0" w:color="auto"/>
        <w:left w:val="none" w:sz="0" w:space="0" w:color="auto"/>
        <w:bottom w:val="none" w:sz="0" w:space="0" w:color="auto"/>
        <w:right w:val="none" w:sz="0" w:space="0" w:color="auto"/>
      </w:divBdr>
    </w:div>
    <w:div w:id="656498246">
      <w:bodyDiv w:val="1"/>
      <w:marLeft w:val="0"/>
      <w:marRight w:val="0"/>
      <w:marTop w:val="0"/>
      <w:marBottom w:val="0"/>
      <w:divBdr>
        <w:top w:val="none" w:sz="0" w:space="0" w:color="auto"/>
        <w:left w:val="none" w:sz="0" w:space="0" w:color="auto"/>
        <w:bottom w:val="none" w:sz="0" w:space="0" w:color="auto"/>
        <w:right w:val="none" w:sz="0" w:space="0" w:color="auto"/>
      </w:divBdr>
      <w:divsChild>
        <w:div w:id="940338126">
          <w:marLeft w:val="0"/>
          <w:marRight w:val="0"/>
          <w:marTop w:val="0"/>
          <w:marBottom w:val="0"/>
          <w:divBdr>
            <w:top w:val="none" w:sz="0" w:space="0" w:color="auto"/>
            <w:left w:val="none" w:sz="0" w:space="0" w:color="auto"/>
            <w:bottom w:val="none" w:sz="0" w:space="0" w:color="auto"/>
            <w:right w:val="none" w:sz="0" w:space="0" w:color="auto"/>
          </w:divBdr>
          <w:divsChild>
            <w:div w:id="1322661680">
              <w:marLeft w:val="0"/>
              <w:marRight w:val="0"/>
              <w:marTop w:val="0"/>
              <w:marBottom w:val="0"/>
              <w:divBdr>
                <w:top w:val="none" w:sz="0" w:space="0" w:color="auto"/>
                <w:left w:val="none" w:sz="0" w:space="0" w:color="auto"/>
                <w:bottom w:val="none" w:sz="0" w:space="0" w:color="auto"/>
                <w:right w:val="none" w:sz="0" w:space="0" w:color="auto"/>
              </w:divBdr>
              <w:divsChild>
                <w:div w:id="1724257892">
                  <w:marLeft w:val="0"/>
                  <w:marRight w:val="0"/>
                  <w:marTop w:val="0"/>
                  <w:marBottom w:val="0"/>
                  <w:divBdr>
                    <w:top w:val="none" w:sz="0" w:space="0" w:color="auto"/>
                    <w:left w:val="none" w:sz="0" w:space="0" w:color="auto"/>
                    <w:bottom w:val="none" w:sz="0" w:space="0" w:color="auto"/>
                    <w:right w:val="none" w:sz="0" w:space="0" w:color="auto"/>
                  </w:divBdr>
                </w:div>
                <w:div w:id="19786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19108">
          <w:marLeft w:val="0"/>
          <w:marRight w:val="0"/>
          <w:marTop w:val="0"/>
          <w:marBottom w:val="0"/>
          <w:divBdr>
            <w:top w:val="none" w:sz="0" w:space="0" w:color="auto"/>
            <w:left w:val="none" w:sz="0" w:space="0" w:color="auto"/>
            <w:bottom w:val="none" w:sz="0" w:space="0" w:color="auto"/>
            <w:right w:val="none" w:sz="0" w:space="0" w:color="auto"/>
          </w:divBdr>
          <w:divsChild>
            <w:div w:id="366298545">
              <w:marLeft w:val="0"/>
              <w:marRight w:val="0"/>
              <w:marTop w:val="0"/>
              <w:marBottom w:val="0"/>
              <w:divBdr>
                <w:top w:val="none" w:sz="0" w:space="0" w:color="auto"/>
                <w:left w:val="none" w:sz="0" w:space="0" w:color="auto"/>
                <w:bottom w:val="none" w:sz="0" w:space="0" w:color="auto"/>
                <w:right w:val="none" w:sz="0" w:space="0" w:color="auto"/>
              </w:divBdr>
              <w:divsChild>
                <w:div w:id="1635989870">
                  <w:marLeft w:val="0"/>
                  <w:marRight w:val="0"/>
                  <w:marTop w:val="0"/>
                  <w:marBottom w:val="0"/>
                  <w:divBdr>
                    <w:top w:val="none" w:sz="0" w:space="0" w:color="auto"/>
                    <w:left w:val="none" w:sz="0" w:space="0" w:color="auto"/>
                    <w:bottom w:val="none" w:sz="0" w:space="0" w:color="auto"/>
                    <w:right w:val="none" w:sz="0" w:space="0" w:color="auto"/>
                  </w:divBdr>
                </w:div>
                <w:div w:id="14332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10002">
      <w:bodyDiv w:val="1"/>
      <w:marLeft w:val="0"/>
      <w:marRight w:val="0"/>
      <w:marTop w:val="0"/>
      <w:marBottom w:val="0"/>
      <w:divBdr>
        <w:top w:val="none" w:sz="0" w:space="0" w:color="auto"/>
        <w:left w:val="none" w:sz="0" w:space="0" w:color="auto"/>
        <w:bottom w:val="none" w:sz="0" w:space="0" w:color="auto"/>
        <w:right w:val="none" w:sz="0" w:space="0" w:color="auto"/>
      </w:divBdr>
    </w:div>
    <w:div w:id="658659153">
      <w:bodyDiv w:val="1"/>
      <w:marLeft w:val="0"/>
      <w:marRight w:val="0"/>
      <w:marTop w:val="0"/>
      <w:marBottom w:val="0"/>
      <w:divBdr>
        <w:top w:val="none" w:sz="0" w:space="0" w:color="auto"/>
        <w:left w:val="none" w:sz="0" w:space="0" w:color="auto"/>
        <w:bottom w:val="none" w:sz="0" w:space="0" w:color="auto"/>
        <w:right w:val="none" w:sz="0" w:space="0" w:color="auto"/>
      </w:divBdr>
    </w:div>
    <w:div w:id="658847160">
      <w:bodyDiv w:val="1"/>
      <w:marLeft w:val="0"/>
      <w:marRight w:val="0"/>
      <w:marTop w:val="0"/>
      <w:marBottom w:val="0"/>
      <w:divBdr>
        <w:top w:val="none" w:sz="0" w:space="0" w:color="auto"/>
        <w:left w:val="none" w:sz="0" w:space="0" w:color="auto"/>
        <w:bottom w:val="none" w:sz="0" w:space="0" w:color="auto"/>
        <w:right w:val="none" w:sz="0" w:space="0" w:color="auto"/>
      </w:divBdr>
      <w:divsChild>
        <w:div w:id="1132674052">
          <w:marLeft w:val="0"/>
          <w:marRight w:val="0"/>
          <w:marTop w:val="240"/>
          <w:marBottom w:val="0"/>
          <w:divBdr>
            <w:top w:val="none" w:sz="0" w:space="0" w:color="auto"/>
            <w:left w:val="none" w:sz="0" w:space="0" w:color="auto"/>
            <w:bottom w:val="none" w:sz="0" w:space="0" w:color="auto"/>
            <w:right w:val="none" w:sz="0" w:space="0" w:color="auto"/>
          </w:divBdr>
        </w:div>
        <w:div w:id="274681435">
          <w:marLeft w:val="0"/>
          <w:marRight w:val="0"/>
          <w:marTop w:val="240"/>
          <w:marBottom w:val="0"/>
          <w:divBdr>
            <w:top w:val="none" w:sz="0" w:space="0" w:color="auto"/>
            <w:left w:val="none" w:sz="0" w:space="0" w:color="auto"/>
            <w:bottom w:val="none" w:sz="0" w:space="0" w:color="auto"/>
            <w:right w:val="none" w:sz="0" w:space="0" w:color="auto"/>
          </w:divBdr>
        </w:div>
      </w:divsChild>
    </w:div>
    <w:div w:id="659695072">
      <w:bodyDiv w:val="1"/>
      <w:marLeft w:val="0"/>
      <w:marRight w:val="0"/>
      <w:marTop w:val="0"/>
      <w:marBottom w:val="0"/>
      <w:divBdr>
        <w:top w:val="none" w:sz="0" w:space="0" w:color="auto"/>
        <w:left w:val="none" w:sz="0" w:space="0" w:color="auto"/>
        <w:bottom w:val="none" w:sz="0" w:space="0" w:color="auto"/>
        <w:right w:val="none" w:sz="0" w:space="0" w:color="auto"/>
      </w:divBdr>
    </w:div>
    <w:div w:id="670833182">
      <w:bodyDiv w:val="1"/>
      <w:marLeft w:val="0"/>
      <w:marRight w:val="0"/>
      <w:marTop w:val="0"/>
      <w:marBottom w:val="0"/>
      <w:divBdr>
        <w:top w:val="none" w:sz="0" w:space="0" w:color="auto"/>
        <w:left w:val="none" w:sz="0" w:space="0" w:color="auto"/>
        <w:bottom w:val="none" w:sz="0" w:space="0" w:color="auto"/>
        <w:right w:val="none" w:sz="0" w:space="0" w:color="auto"/>
      </w:divBdr>
    </w:div>
    <w:div w:id="703482134">
      <w:bodyDiv w:val="1"/>
      <w:marLeft w:val="0"/>
      <w:marRight w:val="0"/>
      <w:marTop w:val="0"/>
      <w:marBottom w:val="0"/>
      <w:divBdr>
        <w:top w:val="none" w:sz="0" w:space="0" w:color="auto"/>
        <w:left w:val="none" w:sz="0" w:space="0" w:color="auto"/>
        <w:bottom w:val="none" w:sz="0" w:space="0" w:color="auto"/>
        <w:right w:val="none" w:sz="0" w:space="0" w:color="auto"/>
      </w:divBdr>
    </w:div>
    <w:div w:id="707492218">
      <w:bodyDiv w:val="1"/>
      <w:marLeft w:val="0"/>
      <w:marRight w:val="0"/>
      <w:marTop w:val="0"/>
      <w:marBottom w:val="0"/>
      <w:divBdr>
        <w:top w:val="none" w:sz="0" w:space="0" w:color="auto"/>
        <w:left w:val="none" w:sz="0" w:space="0" w:color="auto"/>
        <w:bottom w:val="none" w:sz="0" w:space="0" w:color="auto"/>
        <w:right w:val="none" w:sz="0" w:space="0" w:color="auto"/>
      </w:divBdr>
      <w:divsChild>
        <w:div w:id="2137025469">
          <w:marLeft w:val="0"/>
          <w:marRight w:val="0"/>
          <w:marTop w:val="0"/>
          <w:marBottom w:val="0"/>
          <w:divBdr>
            <w:top w:val="none" w:sz="0" w:space="0" w:color="auto"/>
            <w:left w:val="none" w:sz="0" w:space="0" w:color="auto"/>
            <w:bottom w:val="none" w:sz="0" w:space="0" w:color="auto"/>
            <w:right w:val="none" w:sz="0" w:space="0" w:color="auto"/>
          </w:divBdr>
        </w:div>
      </w:divsChild>
    </w:div>
    <w:div w:id="724529877">
      <w:bodyDiv w:val="1"/>
      <w:marLeft w:val="0"/>
      <w:marRight w:val="0"/>
      <w:marTop w:val="0"/>
      <w:marBottom w:val="0"/>
      <w:divBdr>
        <w:top w:val="none" w:sz="0" w:space="0" w:color="auto"/>
        <w:left w:val="none" w:sz="0" w:space="0" w:color="auto"/>
        <w:bottom w:val="none" w:sz="0" w:space="0" w:color="auto"/>
        <w:right w:val="none" w:sz="0" w:space="0" w:color="auto"/>
      </w:divBdr>
      <w:divsChild>
        <w:div w:id="250117436">
          <w:marLeft w:val="0"/>
          <w:marRight w:val="0"/>
          <w:marTop w:val="0"/>
          <w:marBottom w:val="0"/>
          <w:divBdr>
            <w:top w:val="none" w:sz="0" w:space="0" w:color="auto"/>
            <w:left w:val="none" w:sz="0" w:space="0" w:color="auto"/>
            <w:bottom w:val="none" w:sz="0" w:space="0" w:color="auto"/>
            <w:right w:val="none" w:sz="0" w:space="0" w:color="auto"/>
          </w:divBdr>
          <w:divsChild>
            <w:div w:id="1401513378">
              <w:marLeft w:val="0"/>
              <w:marRight w:val="0"/>
              <w:marTop w:val="0"/>
              <w:marBottom w:val="0"/>
              <w:divBdr>
                <w:top w:val="none" w:sz="0" w:space="0" w:color="auto"/>
                <w:left w:val="none" w:sz="0" w:space="0" w:color="auto"/>
                <w:bottom w:val="none" w:sz="0" w:space="0" w:color="auto"/>
                <w:right w:val="none" w:sz="0" w:space="0" w:color="auto"/>
              </w:divBdr>
              <w:divsChild>
                <w:div w:id="499348330">
                  <w:marLeft w:val="0"/>
                  <w:marRight w:val="0"/>
                  <w:marTop w:val="0"/>
                  <w:marBottom w:val="0"/>
                  <w:divBdr>
                    <w:top w:val="none" w:sz="0" w:space="0" w:color="auto"/>
                    <w:left w:val="none" w:sz="0" w:space="0" w:color="auto"/>
                    <w:bottom w:val="none" w:sz="0" w:space="0" w:color="auto"/>
                    <w:right w:val="none" w:sz="0" w:space="0" w:color="auto"/>
                  </w:divBdr>
                  <w:divsChild>
                    <w:div w:id="1283346361">
                      <w:marLeft w:val="0"/>
                      <w:marRight w:val="0"/>
                      <w:marTop w:val="0"/>
                      <w:marBottom w:val="0"/>
                      <w:divBdr>
                        <w:top w:val="none" w:sz="0" w:space="0" w:color="auto"/>
                        <w:left w:val="none" w:sz="0" w:space="0" w:color="auto"/>
                        <w:bottom w:val="none" w:sz="0" w:space="0" w:color="auto"/>
                        <w:right w:val="none" w:sz="0" w:space="0" w:color="auto"/>
                      </w:divBdr>
                      <w:divsChild>
                        <w:div w:id="102455353">
                          <w:marLeft w:val="0"/>
                          <w:marRight w:val="0"/>
                          <w:marTop w:val="0"/>
                          <w:marBottom w:val="0"/>
                          <w:divBdr>
                            <w:top w:val="none" w:sz="0" w:space="0" w:color="auto"/>
                            <w:left w:val="none" w:sz="0" w:space="0" w:color="auto"/>
                            <w:bottom w:val="none" w:sz="0" w:space="0" w:color="auto"/>
                            <w:right w:val="none" w:sz="0" w:space="0" w:color="auto"/>
                          </w:divBdr>
                          <w:divsChild>
                            <w:div w:id="2054765529">
                              <w:marLeft w:val="0"/>
                              <w:marRight w:val="0"/>
                              <w:marTop w:val="0"/>
                              <w:marBottom w:val="0"/>
                              <w:divBdr>
                                <w:top w:val="none" w:sz="0" w:space="0" w:color="auto"/>
                                <w:left w:val="none" w:sz="0" w:space="0" w:color="auto"/>
                                <w:bottom w:val="none" w:sz="0" w:space="0" w:color="auto"/>
                                <w:right w:val="none" w:sz="0" w:space="0" w:color="auto"/>
                              </w:divBdr>
                              <w:divsChild>
                                <w:div w:id="2011639371">
                                  <w:marLeft w:val="0"/>
                                  <w:marRight w:val="0"/>
                                  <w:marTop w:val="0"/>
                                  <w:marBottom w:val="0"/>
                                  <w:divBdr>
                                    <w:top w:val="none" w:sz="0" w:space="0" w:color="auto"/>
                                    <w:left w:val="none" w:sz="0" w:space="0" w:color="auto"/>
                                    <w:bottom w:val="none" w:sz="0" w:space="0" w:color="auto"/>
                                    <w:right w:val="none" w:sz="0" w:space="0" w:color="auto"/>
                                  </w:divBdr>
                                </w:div>
                              </w:divsChild>
                            </w:div>
                            <w:div w:id="1043095037">
                              <w:marLeft w:val="0"/>
                              <w:marRight w:val="0"/>
                              <w:marTop w:val="0"/>
                              <w:marBottom w:val="0"/>
                              <w:divBdr>
                                <w:top w:val="none" w:sz="0" w:space="0" w:color="auto"/>
                                <w:left w:val="none" w:sz="0" w:space="0" w:color="auto"/>
                                <w:bottom w:val="none" w:sz="0" w:space="0" w:color="auto"/>
                                <w:right w:val="none" w:sz="0" w:space="0" w:color="auto"/>
                              </w:divBdr>
                              <w:divsChild>
                                <w:div w:id="263654846">
                                  <w:marLeft w:val="0"/>
                                  <w:marRight w:val="0"/>
                                  <w:marTop w:val="0"/>
                                  <w:marBottom w:val="0"/>
                                  <w:divBdr>
                                    <w:top w:val="none" w:sz="0" w:space="0" w:color="auto"/>
                                    <w:left w:val="none" w:sz="0" w:space="0" w:color="auto"/>
                                    <w:bottom w:val="none" w:sz="0" w:space="0" w:color="auto"/>
                                    <w:right w:val="none" w:sz="0" w:space="0" w:color="auto"/>
                                  </w:divBdr>
                                </w:div>
                              </w:divsChild>
                            </w:div>
                            <w:div w:id="1302660124">
                              <w:marLeft w:val="0"/>
                              <w:marRight w:val="0"/>
                              <w:marTop w:val="0"/>
                              <w:marBottom w:val="0"/>
                              <w:divBdr>
                                <w:top w:val="none" w:sz="0" w:space="0" w:color="auto"/>
                                <w:left w:val="none" w:sz="0" w:space="0" w:color="auto"/>
                                <w:bottom w:val="none" w:sz="0" w:space="0" w:color="auto"/>
                                <w:right w:val="none" w:sz="0" w:space="0" w:color="auto"/>
                              </w:divBdr>
                              <w:divsChild>
                                <w:div w:id="1225869983">
                                  <w:marLeft w:val="0"/>
                                  <w:marRight w:val="0"/>
                                  <w:marTop w:val="0"/>
                                  <w:marBottom w:val="0"/>
                                  <w:divBdr>
                                    <w:top w:val="none" w:sz="0" w:space="0" w:color="auto"/>
                                    <w:left w:val="none" w:sz="0" w:space="0" w:color="auto"/>
                                    <w:bottom w:val="none" w:sz="0" w:space="0" w:color="auto"/>
                                    <w:right w:val="none" w:sz="0" w:space="0" w:color="auto"/>
                                  </w:divBdr>
                                </w:div>
                              </w:divsChild>
                            </w:div>
                            <w:div w:id="167722259">
                              <w:marLeft w:val="0"/>
                              <w:marRight w:val="0"/>
                              <w:marTop w:val="0"/>
                              <w:marBottom w:val="0"/>
                              <w:divBdr>
                                <w:top w:val="none" w:sz="0" w:space="0" w:color="auto"/>
                                <w:left w:val="none" w:sz="0" w:space="0" w:color="auto"/>
                                <w:bottom w:val="none" w:sz="0" w:space="0" w:color="auto"/>
                                <w:right w:val="none" w:sz="0" w:space="0" w:color="auto"/>
                              </w:divBdr>
                              <w:divsChild>
                                <w:div w:id="907804742">
                                  <w:marLeft w:val="0"/>
                                  <w:marRight w:val="0"/>
                                  <w:marTop w:val="0"/>
                                  <w:marBottom w:val="0"/>
                                  <w:divBdr>
                                    <w:top w:val="none" w:sz="0" w:space="0" w:color="auto"/>
                                    <w:left w:val="none" w:sz="0" w:space="0" w:color="auto"/>
                                    <w:bottom w:val="none" w:sz="0" w:space="0" w:color="auto"/>
                                    <w:right w:val="none" w:sz="0" w:space="0" w:color="auto"/>
                                  </w:divBdr>
                                </w:div>
                              </w:divsChild>
                            </w:div>
                            <w:div w:id="325129830">
                              <w:marLeft w:val="0"/>
                              <w:marRight w:val="0"/>
                              <w:marTop w:val="0"/>
                              <w:marBottom w:val="0"/>
                              <w:divBdr>
                                <w:top w:val="none" w:sz="0" w:space="0" w:color="auto"/>
                                <w:left w:val="none" w:sz="0" w:space="0" w:color="auto"/>
                                <w:bottom w:val="none" w:sz="0" w:space="0" w:color="auto"/>
                                <w:right w:val="none" w:sz="0" w:space="0" w:color="auto"/>
                              </w:divBdr>
                              <w:divsChild>
                                <w:div w:id="567113146">
                                  <w:marLeft w:val="0"/>
                                  <w:marRight w:val="0"/>
                                  <w:marTop w:val="0"/>
                                  <w:marBottom w:val="0"/>
                                  <w:divBdr>
                                    <w:top w:val="none" w:sz="0" w:space="0" w:color="auto"/>
                                    <w:left w:val="none" w:sz="0" w:space="0" w:color="auto"/>
                                    <w:bottom w:val="none" w:sz="0" w:space="0" w:color="auto"/>
                                    <w:right w:val="none" w:sz="0" w:space="0" w:color="auto"/>
                                  </w:divBdr>
                                </w:div>
                              </w:divsChild>
                            </w:div>
                            <w:div w:id="1642878735">
                              <w:marLeft w:val="0"/>
                              <w:marRight w:val="0"/>
                              <w:marTop w:val="0"/>
                              <w:marBottom w:val="0"/>
                              <w:divBdr>
                                <w:top w:val="none" w:sz="0" w:space="0" w:color="auto"/>
                                <w:left w:val="none" w:sz="0" w:space="0" w:color="auto"/>
                                <w:bottom w:val="none" w:sz="0" w:space="0" w:color="auto"/>
                                <w:right w:val="none" w:sz="0" w:space="0" w:color="auto"/>
                              </w:divBdr>
                              <w:divsChild>
                                <w:div w:id="15556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88392">
                          <w:marLeft w:val="0"/>
                          <w:marRight w:val="0"/>
                          <w:marTop w:val="0"/>
                          <w:marBottom w:val="0"/>
                          <w:divBdr>
                            <w:top w:val="none" w:sz="0" w:space="0" w:color="auto"/>
                            <w:left w:val="none" w:sz="0" w:space="0" w:color="auto"/>
                            <w:bottom w:val="none" w:sz="0" w:space="0" w:color="auto"/>
                            <w:right w:val="none" w:sz="0" w:space="0" w:color="auto"/>
                          </w:divBdr>
                          <w:divsChild>
                            <w:div w:id="414282796">
                              <w:marLeft w:val="0"/>
                              <w:marRight w:val="0"/>
                              <w:marTop w:val="0"/>
                              <w:marBottom w:val="0"/>
                              <w:divBdr>
                                <w:top w:val="none" w:sz="0" w:space="0" w:color="auto"/>
                                <w:left w:val="none" w:sz="0" w:space="0" w:color="auto"/>
                                <w:bottom w:val="none" w:sz="0" w:space="0" w:color="auto"/>
                                <w:right w:val="none" w:sz="0" w:space="0" w:color="auto"/>
                              </w:divBdr>
                              <w:divsChild>
                                <w:div w:id="583219615">
                                  <w:marLeft w:val="0"/>
                                  <w:marRight w:val="0"/>
                                  <w:marTop w:val="0"/>
                                  <w:marBottom w:val="0"/>
                                  <w:divBdr>
                                    <w:top w:val="none" w:sz="0" w:space="0" w:color="auto"/>
                                    <w:left w:val="none" w:sz="0" w:space="0" w:color="auto"/>
                                    <w:bottom w:val="none" w:sz="0" w:space="0" w:color="auto"/>
                                    <w:right w:val="none" w:sz="0" w:space="0" w:color="auto"/>
                                  </w:divBdr>
                                </w:div>
                              </w:divsChild>
                            </w:div>
                            <w:div w:id="1140221376">
                              <w:marLeft w:val="0"/>
                              <w:marRight w:val="0"/>
                              <w:marTop w:val="0"/>
                              <w:marBottom w:val="0"/>
                              <w:divBdr>
                                <w:top w:val="none" w:sz="0" w:space="0" w:color="auto"/>
                                <w:left w:val="none" w:sz="0" w:space="0" w:color="auto"/>
                                <w:bottom w:val="none" w:sz="0" w:space="0" w:color="auto"/>
                                <w:right w:val="none" w:sz="0" w:space="0" w:color="auto"/>
                              </w:divBdr>
                              <w:divsChild>
                                <w:div w:id="1904097622">
                                  <w:marLeft w:val="0"/>
                                  <w:marRight w:val="0"/>
                                  <w:marTop w:val="0"/>
                                  <w:marBottom w:val="0"/>
                                  <w:divBdr>
                                    <w:top w:val="none" w:sz="0" w:space="0" w:color="auto"/>
                                    <w:left w:val="none" w:sz="0" w:space="0" w:color="auto"/>
                                    <w:bottom w:val="none" w:sz="0" w:space="0" w:color="auto"/>
                                    <w:right w:val="none" w:sz="0" w:space="0" w:color="auto"/>
                                  </w:divBdr>
                                </w:div>
                              </w:divsChild>
                            </w:div>
                            <w:div w:id="1501430935">
                              <w:marLeft w:val="0"/>
                              <w:marRight w:val="0"/>
                              <w:marTop w:val="0"/>
                              <w:marBottom w:val="0"/>
                              <w:divBdr>
                                <w:top w:val="none" w:sz="0" w:space="0" w:color="auto"/>
                                <w:left w:val="none" w:sz="0" w:space="0" w:color="auto"/>
                                <w:bottom w:val="none" w:sz="0" w:space="0" w:color="auto"/>
                                <w:right w:val="none" w:sz="0" w:space="0" w:color="auto"/>
                              </w:divBdr>
                              <w:divsChild>
                                <w:div w:id="482742002">
                                  <w:marLeft w:val="0"/>
                                  <w:marRight w:val="0"/>
                                  <w:marTop w:val="0"/>
                                  <w:marBottom w:val="0"/>
                                  <w:divBdr>
                                    <w:top w:val="none" w:sz="0" w:space="0" w:color="auto"/>
                                    <w:left w:val="none" w:sz="0" w:space="0" w:color="auto"/>
                                    <w:bottom w:val="none" w:sz="0" w:space="0" w:color="auto"/>
                                    <w:right w:val="none" w:sz="0" w:space="0" w:color="auto"/>
                                  </w:divBdr>
                                </w:div>
                              </w:divsChild>
                            </w:div>
                            <w:div w:id="315230230">
                              <w:marLeft w:val="0"/>
                              <w:marRight w:val="0"/>
                              <w:marTop w:val="0"/>
                              <w:marBottom w:val="0"/>
                              <w:divBdr>
                                <w:top w:val="none" w:sz="0" w:space="0" w:color="auto"/>
                                <w:left w:val="none" w:sz="0" w:space="0" w:color="auto"/>
                                <w:bottom w:val="none" w:sz="0" w:space="0" w:color="auto"/>
                                <w:right w:val="none" w:sz="0" w:space="0" w:color="auto"/>
                              </w:divBdr>
                              <w:divsChild>
                                <w:div w:id="323627965">
                                  <w:marLeft w:val="0"/>
                                  <w:marRight w:val="0"/>
                                  <w:marTop w:val="0"/>
                                  <w:marBottom w:val="0"/>
                                  <w:divBdr>
                                    <w:top w:val="none" w:sz="0" w:space="0" w:color="auto"/>
                                    <w:left w:val="none" w:sz="0" w:space="0" w:color="auto"/>
                                    <w:bottom w:val="none" w:sz="0" w:space="0" w:color="auto"/>
                                    <w:right w:val="none" w:sz="0" w:space="0" w:color="auto"/>
                                  </w:divBdr>
                                </w:div>
                              </w:divsChild>
                            </w:div>
                            <w:div w:id="7662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613984">
          <w:marLeft w:val="0"/>
          <w:marRight w:val="0"/>
          <w:marTop w:val="0"/>
          <w:marBottom w:val="0"/>
          <w:divBdr>
            <w:top w:val="none" w:sz="0" w:space="0" w:color="auto"/>
            <w:left w:val="none" w:sz="0" w:space="0" w:color="auto"/>
            <w:bottom w:val="none" w:sz="0" w:space="0" w:color="auto"/>
            <w:right w:val="none" w:sz="0" w:space="0" w:color="auto"/>
          </w:divBdr>
          <w:divsChild>
            <w:div w:id="1423990851">
              <w:marLeft w:val="0"/>
              <w:marRight w:val="0"/>
              <w:marTop w:val="0"/>
              <w:marBottom w:val="0"/>
              <w:divBdr>
                <w:top w:val="none" w:sz="0" w:space="0" w:color="auto"/>
                <w:left w:val="none" w:sz="0" w:space="0" w:color="auto"/>
                <w:bottom w:val="none" w:sz="0" w:space="0" w:color="auto"/>
                <w:right w:val="none" w:sz="0" w:space="0" w:color="auto"/>
              </w:divBdr>
              <w:divsChild>
                <w:div w:id="807357457">
                  <w:marLeft w:val="0"/>
                  <w:marRight w:val="0"/>
                  <w:marTop w:val="0"/>
                  <w:marBottom w:val="0"/>
                  <w:divBdr>
                    <w:top w:val="none" w:sz="0" w:space="0" w:color="auto"/>
                    <w:left w:val="none" w:sz="0" w:space="0" w:color="auto"/>
                    <w:bottom w:val="none" w:sz="0" w:space="0" w:color="auto"/>
                    <w:right w:val="none" w:sz="0" w:space="0" w:color="auto"/>
                  </w:divBdr>
                </w:div>
              </w:divsChild>
            </w:div>
            <w:div w:id="1887793519">
              <w:marLeft w:val="0"/>
              <w:marRight w:val="0"/>
              <w:marTop w:val="0"/>
              <w:marBottom w:val="0"/>
              <w:divBdr>
                <w:top w:val="none" w:sz="0" w:space="0" w:color="auto"/>
                <w:left w:val="none" w:sz="0" w:space="0" w:color="auto"/>
                <w:bottom w:val="none" w:sz="0" w:space="0" w:color="auto"/>
                <w:right w:val="none" w:sz="0" w:space="0" w:color="auto"/>
              </w:divBdr>
              <w:divsChild>
                <w:div w:id="894584843">
                  <w:marLeft w:val="0"/>
                  <w:marRight w:val="0"/>
                  <w:marTop w:val="0"/>
                  <w:marBottom w:val="0"/>
                  <w:divBdr>
                    <w:top w:val="none" w:sz="0" w:space="0" w:color="auto"/>
                    <w:left w:val="none" w:sz="0" w:space="0" w:color="auto"/>
                    <w:bottom w:val="none" w:sz="0" w:space="0" w:color="auto"/>
                    <w:right w:val="none" w:sz="0" w:space="0" w:color="auto"/>
                  </w:divBdr>
                  <w:divsChild>
                    <w:div w:id="1666742542">
                      <w:marLeft w:val="0"/>
                      <w:marRight w:val="0"/>
                      <w:marTop w:val="0"/>
                      <w:marBottom w:val="0"/>
                      <w:divBdr>
                        <w:top w:val="none" w:sz="0" w:space="0" w:color="auto"/>
                        <w:left w:val="none" w:sz="0" w:space="0" w:color="auto"/>
                        <w:bottom w:val="none" w:sz="0" w:space="0" w:color="auto"/>
                        <w:right w:val="none" w:sz="0" w:space="0" w:color="auto"/>
                      </w:divBdr>
                      <w:divsChild>
                        <w:div w:id="1536036671">
                          <w:marLeft w:val="0"/>
                          <w:marRight w:val="0"/>
                          <w:marTop w:val="0"/>
                          <w:marBottom w:val="0"/>
                          <w:divBdr>
                            <w:top w:val="none" w:sz="0" w:space="0" w:color="auto"/>
                            <w:left w:val="none" w:sz="0" w:space="0" w:color="auto"/>
                            <w:bottom w:val="none" w:sz="0" w:space="0" w:color="auto"/>
                            <w:right w:val="none" w:sz="0" w:space="0" w:color="auto"/>
                          </w:divBdr>
                          <w:divsChild>
                            <w:div w:id="1958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19198">
      <w:bodyDiv w:val="1"/>
      <w:marLeft w:val="0"/>
      <w:marRight w:val="0"/>
      <w:marTop w:val="0"/>
      <w:marBottom w:val="0"/>
      <w:divBdr>
        <w:top w:val="none" w:sz="0" w:space="0" w:color="auto"/>
        <w:left w:val="none" w:sz="0" w:space="0" w:color="auto"/>
        <w:bottom w:val="none" w:sz="0" w:space="0" w:color="auto"/>
        <w:right w:val="none" w:sz="0" w:space="0" w:color="auto"/>
      </w:divBdr>
    </w:div>
    <w:div w:id="738595915">
      <w:bodyDiv w:val="1"/>
      <w:marLeft w:val="0"/>
      <w:marRight w:val="0"/>
      <w:marTop w:val="0"/>
      <w:marBottom w:val="0"/>
      <w:divBdr>
        <w:top w:val="none" w:sz="0" w:space="0" w:color="auto"/>
        <w:left w:val="none" w:sz="0" w:space="0" w:color="auto"/>
        <w:bottom w:val="none" w:sz="0" w:space="0" w:color="auto"/>
        <w:right w:val="none" w:sz="0" w:space="0" w:color="auto"/>
      </w:divBdr>
    </w:div>
    <w:div w:id="750153262">
      <w:bodyDiv w:val="1"/>
      <w:marLeft w:val="0"/>
      <w:marRight w:val="0"/>
      <w:marTop w:val="0"/>
      <w:marBottom w:val="0"/>
      <w:divBdr>
        <w:top w:val="none" w:sz="0" w:space="0" w:color="auto"/>
        <w:left w:val="none" w:sz="0" w:space="0" w:color="auto"/>
        <w:bottom w:val="none" w:sz="0" w:space="0" w:color="auto"/>
        <w:right w:val="none" w:sz="0" w:space="0" w:color="auto"/>
      </w:divBdr>
    </w:div>
    <w:div w:id="751465119">
      <w:bodyDiv w:val="1"/>
      <w:marLeft w:val="0"/>
      <w:marRight w:val="0"/>
      <w:marTop w:val="0"/>
      <w:marBottom w:val="0"/>
      <w:divBdr>
        <w:top w:val="none" w:sz="0" w:space="0" w:color="auto"/>
        <w:left w:val="none" w:sz="0" w:space="0" w:color="auto"/>
        <w:bottom w:val="none" w:sz="0" w:space="0" w:color="auto"/>
        <w:right w:val="none" w:sz="0" w:space="0" w:color="auto"/>
      </w:divBdr>
    </w:div>
    <w:div w:id="759519884">
      <w:bodyDiv w:val="1"/>
      <w:marLeft w:val="0"/>
      <w:marRight w:val="0"/>
      <w:marTop w:val="0"/>
      <w:marBottom w:val="0"/>
      <w:divBdr>
        <w:top w:val="none" w:sz="0" w:space="0" w:color="auto"/>
        <w:left w:val="none" w:sz="0" w:space="0" w:color="auto"/>
        <w:bottom w:val="none" w:sz="0" w:space="0" w:color="auto"/>
        <w:right w:val="none" w:sz="0" w:space="0" w:color="auto"/>
      </w:divBdr>
      <w:divsChild>
        <w:div w:id="1387141097">
          <w:marLeft w:val="0"/>
          <w:marRight w:val="0"/>
          <w:marTop w:val="0"/>
          <w:marBottom w:val="0"/>
          <w:divBdr>
            <w:top w:val="none" w:sz="0" w:space="0" w:color="auto"/>
            <w:left w:val="none" w:sz="0" w:space="0" w:color="auto"/>
            <w:bottom w:val="none" w:sz="0" w:space="0" w:color="auto"/>
            <w:right w:val="none" w:sz="0" w:space="0" w:color="auto"/>
          </w:divBdr>
        </w:div>
        <w:div w:id="1614051975">
          <w:marLeft w:val="0"/>
          <w:marRight w:val="0"/>
          <w:marTop w:val="0"/>
          <w:marBottom w:val="0"/>
          <w:divBdr>
            <w:top w:val="none" w:sz="0" w:space="0" w:color="auto"/>
            <w:left w:val="none" w:sz="0" w:space="0" w:color="auto"/>
            <w:bottom w:val="none" w:sz="0" w:space="0" w:color="auto"/>
            <w:right w:val="none" w:sz="0" w:space="0" w:color="auto"/>
          </w:divBdr>
        </w:div>
        <w:div w:id="735319533">
          <w:marLeft w:val="0"/>
          <w:marRight w:val="0"/>
          <w:marTop w:val="0"/>
          <w:marBottom w:val="0"/>
          <w:divBdr>
            <w:top w:val="none" w:sz="0" w:space="0" w:color="auto"/>
            <w:left w:val="none" w:sz="0" w:space="0" w:color="auto"/>
            <w:bottom w:val="none" w:sz="0" w:space="0" w:color="auto"/>
            <w:right w:val="none" w:sz="0" w:space="0" w:color="auto"/>
          </w:divBdr>
        </w:div>
        <w:div w:id="856426600">
          <w:marLeft w:val="0"/>
          <w:marRight w:val="0"/>
          <w:marTop w:val="0"/>
          <w:marBottom w:val="0"/>
          <w:divBdr>
            <w:top w:val="none" w:sz="0" w:space="0" w:color="auto"/>
            <w:left w:val="none" w:sz="0" w:space="0" w:color="auto"/>
            <w:bottom w:val="none" w:sz="0" w:space="0" w:color="auto"/>
            <w:right w:val="none" w:sz="0" w:space="0" w:color="auto"/>
          </w:divBdr>
        </w:div>
      </w:divsChild>
    </w:div>
    <w:div w:id="761683218">
      <w:bodyDiv w:val="1"/>
      <w:marLeft w:val="0"/>
      <w:marRight w:val="0"/>
      <w:marTop w:val="0"/>
      <w:marBottom w:val="0"/>
      <w:divBdr>
        <w:top w:val="none" w:sz="0" w:space="0" w:color="auto"/>
        <w:left w:val="none" w:sz="0" w:space="0" w:color="auto"/>
        <w:bottom w:val="none" w:sz="0" w:space="0" w:color="auto"/>
        <w:right w:val="none" w:sz="0" w:space="0" w:color="auto"/>
      </w:divBdr>
    </w:div>
    <w:div w:id="772431845">
      <w:bodyDiv w:val="1"/>
      <w:marLeft w:val="0"/>
      <w:marRight w:val="0"/>
      <w:marTop w:val="0"/>
      <w:marBottom w:val="0"/>
      <w:divBdr>
        <w:top w:val="none" w:sz="0" w:space="0" w:color="auto"/>
        <w:left w:val="none" w:sz="0" w:space="0" w:color="auto"/>
        <w:bottom w:val="none" w:sz="0" w:space="0" w:color="auto"/>
        <w:right w:val="none" w:sz="0" w:space="0" w:color="auto"/>
      </w:divBdr>
    </w:div>
    <w:div w:id="783036639">
      <w:bodyDiv w:val="1"/>
      <w:marLeft w:val="0"/>
      <w:marRight w:val="0"/>
      <w:marTop w:val="0"/>
      <w:marBottom w:val="0"/>
      <w:divBdr>
        <w:top w:val="none" w:sz="0" w:space="0" w:color="auto"/>
        <w:left w:val="none" w:sz="0" w:space="0" w:color="auto"/>
        <w:bottom w:val="none" w:sz="0" w:space="0" w:color="auto"/>
        <w:right w:val="none" w:sz="0" w:space="0" w:color="auto"/>
      </w:divBdr>
    </w:div>
    <w:div w:id="792479271">
      <w:bodyDiv w:val="1"/>
      <w:marLeft w:val="0"/>
      <w:marRight w:val="0"/>
      <w:marTop w:val="0"/>
      <w:marBottom w:val="0"/>
      <w:divBdr>
        <w:top w:val="none" w:sz="0" w:space="0" w:color="auto"/>
        <w:left w:val="none" w:sz="0" w:space="0" w:color="auto"/>
        <w:bottom w:val="none" w:sz="0" w:space="0" w:color="auto"/>
        <w:right w:val="none" w:sz="0" w:space="0" w:color="auto"/>
      </w:divBdr>
      <w:divsChild>
        <w:div w:id="809400995">
          <w:marLeft w:val="0"/>
          <w:marRight w:val="0"/>
          <w:marTop w:val="0"/>
          <w:marBottom w:val="0"/>
          <w:divBdr>
            <w:top w:val="none" w:sz="0" w:space="0" w:color="auto"/>
            <w:left w:val="none" w:sz="0" w:space="0" w:color="auto"/>
            <w:bottom w:val="none" w:sz="0" w:space="0" w:color="auto"/>
            <w:right w:val="none" w:sz="0" w:space="0" w:color="auto"/>
          </w:divBdr>
          <w:divsChild>
            <w:div w:id="424738977">
              <w:marLeft w:val="0"/>
              <w:marRight w:val="0"/>
              <w:marTop w:val="0"/>
              <w:marBottom w:val="0"/>
              <w:divBdr>
                <w:top w:val="none" w:sz="0" w:space="0" w:color="auto"/>
                <w:left w:val="none" w:sz="0" w:space="0" w:color="auto"/>
                <w:bottom w:val="none" w:sz="0" w:space="0" w:color="auto"/>
                <w:right w:val="none" w:sz="0" w:space="0" w:color="auto"/>
              </w:divBdr>
              <w:divsChild>
                <w:div w:id="50713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1971">
          <w:marLeft w:val="0"/>
          <w:marRight w:val="0"/>
          <w:marTop w:val="0"/>
          <w:marBottom w:val="0"/>
          <w:divBdr>
            <w:top w:val="none" w:sz="0" w:space="0" w:color="auto"/>
            <w:left w:val="none" w:sz="0" w:space="0" w:color="auto"/>
            <w:bottom w:val="none" w:sz="0" w:space="0" w:color="auto"/>
            <w:right w:val="none" w:sz="0" w:space="0" w:color="auto"/>
          </w:divBdr>
          <w:divsChild>
            <w:div w:id="1843668181">
              <w:marLeft w:val="0"/>
              <w:marRight w:val="0"/>
              <w:marTop w:val="0"/>
              <w:marBottom w:val="0"/>
              <w:divBdr>
                <w:top w:val="none" w:sz="0" w:space="0" w:color="auto"/>
                <w:left w:val="none" w:sz="0" w:space="0" w:color="auto"/>
                <w:bottom w:val="none" w:sz="0" w:space="0" w:color="auto"/>
                <w:right w:val="none" w:sz="0" w:space="0" w:color="auto"/>
              </w:divBdr>
              <w:divsChild>
                <w:div w:id="16905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21802">
      <w:bodyDiv w:val="1"/>
      <w:marLeft w:val="0"/>
      <w:marRight w:val="0"/>
      <w:marTop w:val="0"/>
      <w:marBottom w:val="0"/>
      <w:divBdr>
        <w:top w:val="none" w:sz="0" w:space="0" w:color="auto"/>
        <w:left w:val="none" w:sz="0" w:space="0" w:color="auto"/>
        <w:bottom w:val="none" w:sz="0" w:space="0" w:color="auto"/>
        <w:right w:val="none" w:sz="0" w:space="0" w:color="auto"/>
      </w:divBdr>
    </w:div>
    <w:div w:id="942110187">
      <w:bodyDiv w:val="1"/>
      <w:marLeft w:val="0"/>
      <w:marRight w:val="0"/>
      <w:marTop w:val="0"/>
      <w:marBottom w:val="0"/>
      <w:divBdr>
        <w:top w:val="none" w:sz="0" w:space="0" w:color="auto"/>
        <w:left w:val="none" w:sz="0" w:space="0" w:color="auto"/>
        <w:bottom w:val="none" w:sz="0" w:space="0" w:color="auto"/>
        <w:right w:val="none" w:sz="0" w:space="0" w:color="auto"/>
      </w:divBdr>
    </w:div>
    <w:div w:id="946086924">
      <w:bodyDiv w:val="1"/>
      <w:marLeft w:val="0"/>
      <w:marRight w:val="0"/>
      <w:marTop w:val="0"/>
      <w:marBottom w:val="0"/>
      <w:divBdr>
        <w:top w:val="none" w:sz="0" w:space="0" w:color="auto"/>
        <w:left w:val="none" w:sz="0" w:space="0" w:color="auto"/>
        <w:bottom w:val="none" w:sz="0" w:space="0" w:color="auto"/>
        <w:right w:val="none" w:sz="0" w:space="0" w:color="auto"/>
      </w:divBdr>
    </w:div>
    <w:div w:id="955404597">
      <w:bodyDiv w:val="1"/>
      <w:marLeft w:val="0"/>
      <w:marRight w:val="0"/>
      <w:marTop w:val="0"/>
      <w:marBottom w:val="0"/>
      <w:divBdr>
        <w:top w:val="none" w:sz="0" w:space="0" w:color="auto"/>
        <w:left w:val="none" w:sz="0" w:space="0" w:color="auto"/>
        <w:bottom w:val="none" w:sz="0" w:space="0" w:color="auto"/>
        <w:right w:val="none" w:sz="0" w:space="0" w:color="auto"/>
      </w:divBdr>
    </w:div>
    <w:div w:id="962273361">
      <w:bodyDiv w:val="1"/>
      <w:marLeft w:val="0"/>
      <w:marRight w:val="0"/>
      <w:marTop w:val="0"/>
      <w:marBottom w:val="0"/>
      <w:divBdr>
        <w:top w:val="none" w:sz="0" w:space="0" w:color="auto"/>
        <w:left w:val="none" w:sz="0" w:space="0" w:color="auto"/>
        <w:bottom w:val="none" w:sz="0" w:space="0" w:color="auto"/>
        <w:right w:val="none" w:sz="0" w:space="0" w:color="auto"/>
      </w:divBdr>
      <w:divsChild>
        <w:div w:id="888154847">
          <w:marLeft w:val="0"/>
          <w:marRight w:val="0"/>
          <w:marTop w:val="0"/>
          <w:marBottom w:val="0"/>
          <w:divBdr>
            <w:top w:val="none" w:sz="0" w:space="0" w:color="auto"/>
            <w:left w:val="none" w:sz="0" w:space="0" w:color="auto"/>
            <w:bottom w:val="none" w:sz="0" w:space="0" w:color="auto"/>
            <w:right w:val="none" w:sz="0" w:space="0" w:color="auto"/>
          </w:divBdr>
          <w:divsChild>
            <w:div w:id="815071947">
              <w:marLeft w:val="0"/>
              <w:marRight w:val="0"/>
              <w:marTop w:val="0"/>
              <w:marBottom w:val="0"/>
              <w:divBdr>
                <w:top w:val="none" w:sz="0" w:space="0" w:color="auto"/>
                <w:left w:val="none" w:sz="0" w:space="0" w:color="auto"/>
                <w:bottom w:val="none" w:sz="0" w:space="0" w:color="auto"/>
                <w:right w:val="none" w:sz="0" w:space="0" w:color="auto"/>
              </w:divBdr>
              <w:divsChild>
                <w:div w:id="591932213">
                  <w:marLeft w:val="0"/>
                  <w:marRight w:val="0"/>
                  <w:marTop w:val="0"/>
                  <w:marBottom w:val="0"/>
                  <w:divBdr>
                    <w:top w:val="none" w:sz="0" w:space="0" w:color="auto"/>
                    <w:left w:val="none" w:sz="0" w:space="0" w:color="auto"/>
                    <w:bottom w:val="none" w:sz="0" w:space="0" w:color="auto"/>
                    <w:right w:val="none" w:sz="0" w:space="0" w:color="auto"/>
                  </w:divBdr>
                  <w:divsChild>
                    <w:div w:id="1662468091">
                      <w:marLeft w:val="0"/>
                      <w:marRight w:val="0"/>
                      <w:marTop w:val="0"/>
                      <w:marBottom w:val="0"/>
                      <w:divBdr>
                        <w:top w:val="none" w:sz="0" w:space="0" w:color="auto"/>
                        <w:left w:val="none" w:sz="0" w:space="0" w:color="auto"/>
                        <w:bottom w:val="none" w:sz="0" w:space="0" w:color="auto"/>
                        <w:right w:val="none" w:sz="0" w:space="0" w:color="auto"/>
                      </w:divBdr>
                      <w:divsChild>
                        <w:div w:id="1596522692">
                          <w:marLeft w:val="0"/>
                          <w:marRight w:val="0"/>
                          <w:marTop w:val="0"/>
                          <w:marBottom w:val="0"/>
                          <w:divBdr>
                            <w:top w:val="none" w:sz="0" w:space="0" w:color="auto"/>
                            <w:left w:val="none" w:sz="0" w:space="0" w:color="auto"/>
                            <w:bottom w:val="none" w:sz="0" w:space="0" w:color="auto"/>
                            <w:right w:val="none" w:sz="0" w:space="0" w:color="auto"/>
                          </w:divBdr>
                          <w:divsChild>
                            <w:div w:id="837382968">
                              <w:marLeft w:val="0"/>
                              <w:marRight w:val="0"/>
                              <w:marTop w:val="0"/>
                              <w:marBottom w:val="0"/>
                              <w:divBdr>
                                <w:top w:val="none" w:sz="0" w:space="0" w:color="auto"/>
                                <w:left w:val="none" w:sz="0" w:space="0" w:color="auto"/>
                                <w:bottom w:val="none" w:sz="0" w:space="0" w:color="auto"/>
                                <w:right w:val="none" w:sz="0" w:space="0" w:color="auto"/>
                              </w:divBdr>
                              <w:divsChild>
                                <w:div w:id="1737707860">
                                  <w:marLeft w:val="0"/>
                                  <w:marRight w:val="0"/>
                                  <w:marTop w:val="0"/>
                                  <w:marBottom w:val="0"/>
                                  <w:divBdr>
                                    <w:top w:val="none" w:sz="0" w:space="0" w:color="auto"/>
                                    <w:left w:val="none" w:sz="0" w:space="0" w:color="auto"/>
                                    <w:bottom w:val="none" w:sz="0" w:space="0" w:color="auto"/>
                                    <w:right w:val="none" w:sz="0" w:space="0" w:color="auto"/>
                                  </w:divBdr>
                                  <w:divsChild>
                                    <w:div w:id="279149015">
                                      <w:marLeft w:val="0"/>
                                      <w:marRight w:val="0"/>
                                      <w:marTop w:val="0"/>
                                      <w:marBottom w:val="0"/>
                                      <w:divBdr>
                                        <w:top w:val="none" w:sz="0" w:space="0" w:color="auto"/>
                                        <w:left w:val="none" w:sz="0" w:space="0" w:color="auto"/>
                                        <w:bottom w:val="none" w:sz="0" w:space="0" w:color="auto"/>
                                        <w:right w:val="none" w:sz="0" w:space="0" w:color="auto"/>
                                      </w:divBdr>
                                      <w:divsChild>
                                        <w:div w:id="3959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2542223">
      <w:bodyDiv w:val="1"/>
      <w:marLeft w:val="0"/>
      <w:marRight w:val="0"/>
      <w:marTop w:val="0"/>
      <w:marBottom w:val="0"/>
      <w:divBdr>
        <w:top w:val="none" w:sz="0" w:space="0" w:color="auto"/>
        <w:left w:val="none" w:sz="0" w:space="0" w:color="auto"/>
        <w:bottom w:val="none" w:sz="0" w:space="0" w:color="auto"/>
        <w:right w:val="none" w:sz="0" w:space="0" w:color="auto"/>
      </w:divBdr>
    </w:div>
    <w:div w:id="976489856">
      <w:bodyDiv w:val="1"/>
      <w:marLeft w:val="0"/>
      <w:marRight w:val="0"/>
      <w:marTop w:val="0"/>
      <w:marBottom w:val="0"/>
      <w:divBdr>
        <w:top w:val="none" w:sz="0" w:space="0" w:color="auto"/>
        <w:left w:val="none" w:sz="0" w:space="0" w:color="auto"/>
        <w:bottom w:val="none" w:sz="0" w:space="0" w:color="auto"/>
        <w:right w:val="none" w:sz="0" w:space="0" w:color="auto"/>
      </w:divBdr>
    </w:div>
    <w:div w:id="980693662">
      <w:bodyDiv w:val="1"/>
      <w:marLeft w:val="0"/>
      <w:marRight w:val="0"/>
      <w:marTop w:val="0"/>
      <w:marBottom w:val="0"/>
      <w:divBdr>
        <w:top w:val="none" w:sz="0" w:space="0" w:color="auto"/>
        <w:left w:val="none" w:sz="0" w:space="0" w:color="auto"/>
        <w:bottom w:val="none" w:sz="0" w:space="0" w:color="auto"/>
        <w:right w:val="none" w:sz="0" w:space="0" w:color="auto"/>
      </w:divBdr>
    </w:div>
    <w:div w:id="989092352">
      <w:bodyDiv w:val="1"/>
      <w:marLeft w:val="0"/>
      <w:marRight w:val="0"/>
      <w:marTop w:val="0"/>
      <w:marBottom w:val="0"/>
      <w:divBdr>
        <w:top w:val="none" w:sz="0" w:space="0" w:color="auto"/>
        <w:left w:val="none" w:sz="0" w:space="0" w:color="auto"/>
        <w:bottom w:val="none" w:sz="0" w:space="0" w:color="auto"/>
        <w:right w:val="none" w:sz="0" w:space="0" w:color="auto"/>
      </w:divBdr>
    </w:div>
    <w:div w:id="1025057592">
      <w:bodyDiv w:val="1"/>
      <w:marLeft w:val="0"/>
      <w:marRight w:val="0"/>
      <w:marTop w:val="0"/>
      <w:marBottom w:val="0"/>
      <w:divBdr>
        <w:top w:val="none" w:sz="0" w:space="0" w:color="auto"/>
        <w:left w:val="none" w:sz="0" w:space="0" w:color="auto"/>
        <w:bottom w:val="none" w:sz="0" w:space="0" w:color="auto"/>
        <w:right w:val="none" w:sz="0" w:space="0" w:color="auto"/>
      </w:divBdr>
    </w:div>
    <w:div w:id="1027946097">
      <w:bodyDiv w:val="1"/>
      <w:marLeft w:val="0"/>
      <w:marRight w:val="0"/>
      <w:marTop w:val="0"/>
      <w:marBottom w:val="0"/>
      <w:divBdr>
        <w:top w:val="none" w:sz="0" w:space="0" w:color="auto"/>
        <w:left w:val="none" w:sz="0" w:space="0" w:color="auto"/>
        <w:bottom w:val="none" w:sz="0" w:space="0" w:color="auto"/>
        <w:right w:val="none" w:sz="0" w:space="0" w:color="auto"/>
      </w:divBdr>
    </w:div>
    <w:div w:id="1054768935">
      <w:bodyDiv w:val="1"/>
      <w:marLeft w:val="0"/>
      <w:marRight w:val="0"/>
      <w:marTop w:val="0"/>
      <w:marBottom w:val="0"/>
      <w:divBdr>
        <w:top w:val="none" w:sz="0" w:space="0" w:color="auto"/>
        <w:left w:val="none" w:sz="0" w:space="0" w:color="auto"/>
        <w:bottom w:val="none" w:sz="0" w:space="0" w:color="auto"/>
        <w:right w:val="none" w:sz="0" w:space="0" w:color="auto"/>
      </w:divBdr>
    </w:div>
    <w:div w:id="1082525262">
      <w:bodyDiv w:val="1"/>
      <w:marLeft w:val="0"/>
      <w:marRight w:val="0"/>
      <w:marTop w:val="0"/>
      <w:marBottom w:val="0"/>
      <w:divBdr>
        <w:top w:val="none" w:sz="0" w:space="0" w:color="auto"/>
        <w:left w:val="none" w:sz="0" w:space="0" w:color="auto"/>
        <w:bottom w:val="none" w:sz="0" w:space="0" w:color="auto"/>
        <w:right w:val="none" w:sz="0" w:space="0" w:color="auto"/>
      </w:divBdr>
      <w:divsChild>
        <w:div w:id="1868327449">
          <w:marLeft w:val="0"/>
          <w:marRight w:val="0"/>
          <w:marTop w:val="0"/>
          <w:marBottom w:val="0"/>
          <w:divBdr>
            <w:top w:val="none" w:sz="0" w:space="0" w:color="auto"/>
            <w:left w:val="none" w:sz="0" w:space="0" w:color="auto"/>
            <w:bottom w:val="none" w:sz="0" w:space="0" w:color="auto"/>
            <w:right w:val="none" w:sz="0" w:space="0" w:color="auto"/>
          </w:divBdr>
          <w:divsChild>
            <w:div w:id="749959219">
              <w:marLeft w:val="0"/>
              <w:marRight w:val="0"/>
              <w:marTop w:val="0"/>
              <w:marBottom w:val="0"/>
              <w:divBdr>
                <w:top w:val="none" w:sz="0" w:space="0" w:color="auto"/>
                <w:left w:val="none" w:sz="0" w:space="0" w:color="auto"/>
                <w:bottom w:val="none" w:sz="0" w:space="0" w:color="auto"/>
                <w:right w:val="none" w:sz="0" w:space="0" w:color="auto"/>
              </w:divBdr>
            </w:div>
          </w:divsChild>
        </w:div>
        <w:div w:id="198475246">
          <w:marLeft w:val="0"/>
          <w:marRight w:val="0"/>
          <w:marTop w:val="0"/>
          <w:marBottom w:val="0"/>
          <w:divBdr>
            <w:top w:val="none" w:sz="0" w:space="0" w:color="auto"/>
            <w:left w:val="none" w:sz="0" w:space="0" w:color="auto"/>
            <w:bottom w:val="none" w:sz="0" w:space="0" w:color="auto"/>
            <w:right w:val="none" w:sz="0" w:space="0" w:color="auto"/>
          </w:divBdr>
          <w:divsChild>
            <w:div w:id="1247224488">
              <w:marLeft w:val="0"/>
              <w:marRight w:val="0"/>
              <w:marTop w:val="0"/>
              <w:marBottom w:val="0"/>
              <w:divBdr>
                <w:top w:val="none" w:sz="0" w:space="0" w:color="auto"/>
                <w:left w:val="none" w:sz="0" w:space="0" w:color="auto"/>
                <w:bottom w:val="none" w:sz="0" w:space="0" w:color="auto"/>
                <w:right w:val="none" w:sz="0" w:space="0" w:color="auto"/>
              </w:divBdr>
              <w:divsChild>
                <w:div w:id="870920804">
                  <w:marLeft w:val="0"/>
                  <w:marRight w:val="0"/>
                  <w:marTop w:val="0"/>
                  <w:marBottom w:val="0"/>
                  <w:divBdr>
                    <w:top w:val="none" w:sz="0" w:space="0" w:color="auto"/>
                    <w:left w:val="none" w:sz="0" w:space="0" w:color="auto"/>
                    <w:bottom w:val="none" w:sz="0" w:space="0" w:color="auto"/>
                    <w:right w:val="none" w:sz="0" w:space="0" w:color="auto"/>
                  </w:divBdr>
                  <w:divsChild>
                    <w:div w:id="1261067105">
                      <w:marLeft w:val="0"/>
                      <w:marRight w:val="0"/>
                      <w:marTop w:val="0"/>
                      <w:marBottom w:val="0"/>
                      <w:divBdr>
                        <w:top w:val="none" w:sz="0" w:space="0" w:color="auto"/>
                        <w:left w:val="none" w:sz="0" w:space="0" w:color="auto"/>
                        <w:bottom w:val="none" w:sz="0" w:space="0" w:color="auto"/>
                        <w:right w:val="none" w:sz="0" w:space="0" w:color="auto"/>
                      </w:divBdr>
                      <w:divsChild>
                        <w:div w:id="1471820835">
                          <w:marLeft w:val="0"/>
                          <w:marRight w:val="0"/>
                          <w:marTop w:val="0"/>
                          <w:marBottom w:val="0"/>
                          <w:divBdr>
                            <w:top w:val="none" w:sz="0" w:space="0" w:color="auto"/>
                            <w:left w:val="none" w:sz="0" w:space="0" w:color="auto"/>
                            <w:bottom w:val="none" w:sz="0" w:space="0" w:color="auto"/>
                            <w:right w:val="none" w:sz="0" w:space="0" w:color="auto"/>
                          </w:divBdr>
                          <w:divsChild>
                            <w:div w:id="17713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067618">
      <w:bodyDiv w:val="1"/>
      <w:marLeft w:val="0"/>
      <w:marRight w:val="0"/>
      <w:marTop w:val="0"/>
      <w:marBottom w:val="0"/>
      <w:divBdr>
        <w:top w:val="none" w:sz="0" w:space="0" w:color="auto"/>
        <w:left w:val="none" w:sz="0" w:space="0" w:color="auto"/>
        <w:bottom w:val="none" w:sz="0" w:space="0" w:color="auto"/>
        <w:right w:val="none" w:sz="0" w:space="0" w:color="auto"/>
      </w:divBdr>
      <w:divsChild>
        <w:div w:id="612639181">
          <w:marLeft w:val="0"/>
          <w:marRight w:val="0"/>
          <w:marTop w:val="0"/>
          <w:marBottom w:val="0"/>
          <w:divBdr>
            <w:top w:val="none" w:sz="0" w:space="0" w:color="auto"/>
            <w:left w:val="none" w:sz="0" w:space="0" w:color="auto"/>
            <w:bottom w:val="none" w:sz="0" w:space="0" w:color="auto"/>
            <w:right w:val="none" w:sz="0" w:space="0" w:color="auto"/>
          </w:divBdr>
          <w:divsChild>
            <w:div w:id="605431952">
              <w:marLeft w:val="0"/>
              <w:marRight w:val="0"/>
              <w:marTop w:val="100"/>
              <w:marBottom w:val="100"/>
              <w:divBdr>
                <w:top w:val="none" w:sz="0" w:space="0" w:color="auto"/>
                <w:left w:val="none" w:sz="0" w:space="0" w:color="auto"/>
                <w:bottom w:val="none" w:sz="0" w:space="0" w:color="auto"/>
                <w:right w:val="none" w:sz="0" w:space="0" w:color="auto"/>
              </w:divBdr>
              <w:divsChild>
                <w:div w:id="1742143495">
                  <w:marLeft w:val="0"/>
                  <w:marRight w:val="0"/>
                  <w:marTop w:val="0"/>
                  <w:marBottom w:val="0"/>
                  <w:divBdr>
                    <w:top w:val="none" w:sz="0" w:space="0" w:color="auto"/>
                    <w:left w:val="none" w:sz="0" w:space="0" w:color="auto"/>
                    <w:bottom w:val="none" w:sz="0" w:space="0" w:color="auto"/>
                    <w:right w:val="none" w:sz="0" w:space="0" w:color="auto"/>
                  </w:divBdr>
                  <w:divsChild>
                    <w:div w:id="448813779">
                      <w:marLeft w:val="0"/>
                      <w:marRight w:val="0"/>
                      <w:marTop w:val="0"/>
                      <w:marBottom w:val="0"/>
                      <w:divBdr>
                        <w:top w:val="none" w:sz="0" w:space="0" w:color="auto"/>
                        <w:left w:val="none" w:sz="0" w:space="0" w:color="auto"/>
                        <w:bottom w:val="none" w:sz="0" w:space="0" w:color="auto"/>
                        <w:right w:val="none" w:sz="0" w:space="0" w:color="auto"/>
                      </w:divBdr>
                      <w:divsChild>
                        <w:div w:id="2068601870">
                          <w:marLeft w:val="0"/>
                          <w:marRight w:val="0"/>
                          <w:marTop w:val="0"/>
                          <w:marBottom w:val="0"/>
                          <w:divBdr>
                            <w:top w:val="none" w:sz="0" w:space="0" w:color="auto"/>
                            <w:left w:val="none" w:sz="0" w:space="0" w:color="auto"/>
                            <w:bottom w:val="none" w:sz="0" w:space="0" w:color="auto"/>
                            <w:right w:val="none" w:sz="0" w:space="0" w:color="auto"/>
                          </w:divBdr>
                          <w:divsChild>
                            <w:div w:id="1097556014">
                              <w:marLeft w:val="0"/>
                              <w:marRight w:val="0"/>
                              <w:marTop w:val="0"/>
                              <w:marBottom w:val="0"/>
                              <w:divBdr>
                                <w:top w:val="none" w:sz="0" w:space="0" w:color="auto"/>
                                <w:left w:val="none" w:sz="0" w:space="0" w:color="auto"/>
                                <w:bottom w:val="none" w:sz="0" w:space="0" w:color="auto"/>
                                <w:right w:val="none" w:sz="0" w:space="0" w:color="auto"/>
                              </w:divBdr>
                              <w:divsChild>
                                <w:div w:id="1159075830">
                                  <w:marLeft w:val="0"/>
                                  <w:marRight w:val="0"/>
                                  <w:marTop w:val="0"/>
                                  <w:marBottom w:val="0"/>
                                  <w:divBdr>
                                    <w:top w:val="none" w:sz="0" w:space="0" w:color="auto"/>
                                    <w:left w:val="none" w:sz="0" w:space="0" w:color="auto"/>
                                    <w:bottom w:val="none" w:sz="0" w:space="0" w:color="auto"/>
                                    <w:right w:val="none" w:sz="0" w:space="0" w:color="auto"/>
                                  </w:divBdr>
                                  <w:divsChild>
                                    <w:div w:id="666130697">
                                      <w:marLeft w:val="0"/>
                                      <w:marRight w:val="0"/>
                                      <w:marTop w:val="0"/>
                                      <w:marBottom w:val="0"/>
                                      <w:divBdr>
                                        <w:top w:val="none" w:sz="0" w:space="0" w:color="auto"/>
                                        <w:left w:val="none" w:sz="0" w:space="0" w:color="auto"/>
                                        <w:bottom w:val="none" w:sz="0" w:space="0" w:color="auto"/>
                                        <w:right w:val="none" w:sz="0" w:space="0" w:color="auto"/>
                                      </w:divBdr>
                                      <w:divsChild>
                                        <w:div w:id="6606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050343">
      <w:bodyDiv w:val="1"/>
      <w:marLeft w:val="0"/>
      <w:marRight w:val="0"/>
      <w:marTop w:val="0"/>
      <w:marBottom w:val="0"/>
      <w:divBdr>
        <w:top w:val="none" w:sz="0" w:space="0" w:color="auto"/>
        <w:left w:val="none" w:sz="0" w:space="0" w:color="auto"/>
        <w:bottom w:val="none" w:sz="0" w:space="0" w:color="auto"/>
        <w:right w:val="none" w:sz="0" w:space="0" w:color="auto"/>
      </w:divBdr>
    </w:div>
    <w:div w:id="1114786303">
      <w:bodyDiv w:val="1"/>
      <w:marLeft w:val="0"/>
      <w:marRight w:val="0"/>
      <w:marTop w:val="0"/>
      <w:marBottom w:val="0"/>
      <w:divBdr>
        <w:top w:val="none" w:sz="0" w:space="0" w:color="auto"/>
        <w:left w:val="none" w:sz="0" w:space="0" w:color="auto"/>
        <w:bottom w:val="none" w:sz="0" w:space="0" w:color="auto"/>
        <w:right w:val="none" w:sz="0" w:space="0" w:color="auto"/>
      </w:divBdr>
    </w:div>
    <w:div w:id="1114864327">
      <w:bodyDiv w:val="1"/>
      <w:marLeft w:val="0"/>
      <w:marRight w:val="0"/>
      <w:marTop w:val="0"/>
      <w:marBottom w:val="0"/>
      <w:divBdr>
        <w:top w:val="none" w:sz="0" w:space="0" w:color="auto"/>
        <w:left w:val="none" w:sz="0" w:space="0" w:color="auto"/>
        <w:bottom w:val="none" w:sz="0" w:space="0" w:color="auto"/>
        <w:right w:val="none" w:sz="0" w:space="0" w:color="auto"/>
      </w:divBdr>
      <w:divsChild>
        <w:div w:id="587083741">
          <w:marLeft w:val="0"/>
          <w:marRight w:val="0"/>
          <w:marTop w:val="0"/>
          <w:marBottom w:val="0"/>
          <w:divBdr>
            <w:top w:val="none" w:sz="0" w:space="0" w:color="auto"/>
            <w:left w:val="none" w:sz="0" w:space="0" w:color="auto"/>
            <w:bottom w:val="none" w:sz="0" w:space="0" w:color="auto"/>
            <w:right w:val="none" w:sz="0" w:space="0" w:color="auto"/>
          </w:divBdr>
          <w:divsChild>
            <w:div w:id="1025793466">
              <w:marLeft w:val="0"/>
              <w:marRight w:val="0"/>
              <w:marTop w:val="0"/>
              <w:marBottom w:val="0"/>
              <w:divBdr>
                <w:top w:val="none" w:sz="0" w:space="0" w:color="auto"/>
                <w:left w:val="none" w:sz="0" w:space="0" w:color="auto"/>
                <w:bottom w:val="none" w:sz="0" w:space="0" w:color="auto"/>
                <w:right w:val="none" w:sz="0" w:space="0" w:color="auto"/>
              </w:divBdr>
            </w:div>
            <w:div w:id="1448625947">
              <w:marLeft w:val="0"/>
              <w:marRight w:val="0"/>
              <w:marTop w:val="0"/>
              <w:marBottom w:val="0"/>
              <w:divBdr>
                <w:top w:val="none" w:sz="0" w:space="0" w:color="auto"/>
                <w:left w:val="none" w:sz="0" w:space="0" w:color="auto"/>
                <w:bottom w:val="none" w:sz="0" w:space="0" w:color="auto"/>
                <w:right w:val="none" w:sz="0" w:space="0" w:color="auto"/>
              </w:divBdr>
            </w:div>
            <w:div w:id="1668246205">
              <w:marLeft w:val="0"/>
              <w:marRight w:val="0"/>
              <w:marTop w:val="0"/>
              <w:marBottom w:val="0"/>
              <w:divBdr>
                <w:top w:val="none" w:sz="0" w:space="0" w:color="auto"/>
                <w:left w:val="none" w:sz="0" w:space="0" w:color="auto"/>
                <w:bottom w:val="none" w:sz="0" w:space="0" w:color="auto"/>
                <w:right w:val="none" w:sz="0" w:space="0" w:color="auto"/>
              </w:divBdr>
            </w:div>
            <w:div w:id="59838446">
              <w:marLeft w:val="0"/>
              <w:marRight w:val="0"/>
              <w:marTop w:val="0"/>
              <w:marBottom w:val="0"/>
              <w:divBdr>
                <w:top w:val="none" w:sz="0" w:space="0" w:color="auto"/>
                <w:left w:val="none" w:sz="0" w:space="0" w:color="auto"/>
                <w:bottom w:val="none" w:sz="0" w:space="0" w:color="auto"/>
                <w:right w:val="none" w:sz="0" w:space="0" w:color="auto"/>
              </w:divBdr>
            </w:div>
            <w:div w:id="816071169">
              <w:marLeft w:val="0"/>
              <w:marRight w:val="0"/>
              <w:marTop w:val="0"/>
              <w:marBottom w:val="0"/>
              <w:divBdr>
                <w:top w:val="none" w:sz="0" w:space="0" w:color="auto"/>
                <w:left w:val="none" w:sz="0" w:space="0" w:color="auto"/>
                <w:bottom w:val="none" w:sz="0" w:space="0" w:color="auto"/>
                <w:right w:val="none" w:sz="0" w:space="0" w:color="auto"/>
              </w:divBdr>
            </w:div>
            <w:div w:id="772748776">
              <w:marLeft w:val="0"/>
              <w:marRight w:val="0"/>
              <w:marTop w:val="0"/>
              <w:marBottom w:val="0"/>
              <w:divBdr>
                <w:top w:val="none" w:sz="0" w:space="0" w:color="auto"/>
                <w:left w:val="none" w:sz="0" w:space="0" w:color="auto"/>
                <w:bottom w:val="none" w:sz="0" w:space="0" w:color="auto"/>
                <w:right w:val="none" w:sz="0" w:space="0" w:color="auto"/>
              </w:divBdr>
            </w:div>
            <w:div w:id="290132011">
              <w:marLeft w:val="0"/>
              <w:marRight w:val="0"/>
              <w:marTop w:val="0"/>
              <w:marBottom w:val="0"/>
              <w:divBdr>
                <w:top w:val="none" w:sz="0" w:space="0" w:color="auto"/>
                <w:left w:val="none" w:sz="0" w:space="0" w:color="auto"/>
                <w:bottom w:val="none" w:sz="0" w:space="0" w:color="auto"/>
                <w:right w:val="none" w:sz="0" w:space="0" w:color="auto"/>
              </w:divBdr>
            </w:div>
            <w:div w:id="1204516729">
              <w:marLeft w:val="0"/>
              <w:marRight w:val="0"/>
              <w:marTop w:val="0"/>
              <w:marBottom w:val="0"/>
              <w:divBdr>
                <w:top w:val="none" w:sz="0" w:space="0" w:color="auto"/>
                <w:left w:val="none" w:sz="0" w:space="0" w:color="auto"/>
                <w:bottom w:val="none" w:sz="0" w:space="0" w:color="auto"/>
                <w:right w:val="none" w:sz="0" w:space="0" w:color="auto"/>
              </w:divBdr>
            </w:div>
            <w:div w:id="99375266">
              <w:marLeft w:val="0"/>
              <w:marRight w:val="0"/>
              <w:marTop w:val="0"/>
              <w:marBottom w:val="0"/>
              <w:divBdr>
                <w:top w:val="none" w:sz="0" w:space="0" w:color="auto"/>
                <w:left w:val="none" w:sz="0" w:space="0" w:color="auto"/>
                <w:bottom w:val="none" w:sz="0" w:space="0" w:color="auto"/>
                <w:right w:val="none" w:sz="0" w:space="0" w:color="auto"/>
              </w:divBdr>
            </w:div>
            <w:div w:id="1315137662">
              <w:marLeft w:val="0"/>
              <w:marRight w:val="0"/>
              <w:marTop w:val="0"/>
              <w:marBottom w:val="0"/>
              <w:divBdr>
                <w:top w:val="none" w:sz="0" w:space="0" w:color="auto"/>
                <w:left w:val="none" w:sz="0" w:space="0" w:color="auto"/>
                <w:bottom w:val="none" w:sz="0" w:space="0" w:color="auto"/>
                <w:right w:val="none" w:sz="0" w:space="0" w:color="auto"/>
              </w:divBdr>
            </w:div>
            <w:div w:id="1293562245">
              <w:marLeft w:val="0"/>
              <w:marRight w:val="0"/>
              <w:marTop w:val="0"/>
              <w:marBottom w:val="0"/>
              <w:divBdr>
                <w:top w:val="none" w:sz="0" w:space="0" w:color="auto"/>
                <w:left w:val="none" w:sz="0" w:space="0" w:color="auto"/>
                <w:bottom w:val="none" w:sz="0" w:space="0" w:color="auto"/>
                <w:right w:val="none" w:sz="0" w:space="0" w:color="auto"/>
              </w:divBdr>
            </w:div>
            <w:div w:id="1663392115">
              <w:marLeft w:val="0"/>
              <w:marRight w:val="0"/>
              <w:marTop w:val="0"/>
              <w:marBottom w:val="0"/>
              <w:divBdr>
                <w:top w:val="none" w:sz="0" w:space="0" w:color="auto"/>
                <w:left w:val="none" w:sz="0" w:space="0" w:color="auto"/>
                <w:bottom w:val="none" w:sz="0" w:space="0" w:color="auto"/>
                <w:right w:val="none" w:sz="0" w:space="0" w:color="auto"/>
              </w:divBdr>
            </w:div>
            <w:div w:id="1095439798">
              <w:marLeft w:val="0"/>
              <w:marRight w:val="0"/>
              <w:marTop w:val="0"/>
              <w:marBottom w:val="0"/>
              <w:divBdr>
                <w:top w:val="none" w:sz="0" w:space="0" w:color="auto"/>
                <w:left w:val="none" w:sz="0" w:space="0" w:color="auto"/>
                <w:bottom w:val="none" w:sz="0" w:space="0" w:color="auto"/>
                <w:right w:val="none" w:sz="0" w:space="0" w:color="auto"/>
              </w:divBdr>
            </w:div>
            <w:div w:id="21421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6968">
      <w:bodyDiv w:val="1"/>
      <w:marLeft w:val="0"/>
      <w:marRight w:val="0"/>
      <w:marTop w:val="0"/>
      <w:marBottom w:val="0"/>
      <w:divBdr>
        <w:top w:val="none" w:sz="0" w:space="0" w:color="auto"/>
        <w:left w:val="none" w:sz="0" w:space="0" w:color="auto"/>
        <w:bottom w:val="none" w:sz="0" w:space="0" w:color="auto"/>
        <w:right w:val="none" w:sz="0" w:space="0" w:color="auto"/>
      </w:divBdr>
    </w:div>
    <w:div w:id="1130979411">
      <w:bodyDiv w:val="1"/>
      <w:marLeft w:val="0"/>
      <w:marRight w:val="0"/>
      <w:marTop w:val="0"/>
      <w:marBottom w:val="0"/>
      <w:divBdr>
        <w:top w:val="none" w:sz="0" w:space="0" w:color="auto"/>
        <w:left w:val="none" w:sz="0" w:space="0" w:color="auto"/>
        <w:bottom w:val="none" w:sz="0" w:space="0" w:color="auto"/>
        <w:right w:val="none" w:sz="0" w:space="0" w:color="auto"/>
      </w:divBdr>
    </w:div>
    <w:div w:id="1141921827">
      <w:bodyDiv w:val="1"/>
      <w:marLeft w:val="0"/>
      <w:marRight w:val="0"/>
      <w:marTop w:val="0"/>
      <w:marBottom w:val="0"/>
      <w:divBdr>
        <w:top w:val="none" w:sz="0" w:space="0" w:color="auto"/>
        <w:left w:val="none" w:sz="0" w:space="0" w:color="auto"/>
        <w:bottom w:val="none" w:sz="0" w:space="0" w:color="auto"/>
        <w:right w:val="none" w:sz="0" w:space="0" w:color="auto"/>
      </w:divBdr>
    </w:div>
    <w:div w:id="1147084869">
      <w:bodyDiv w:val="1"/>
      <w:marLeft w:val="0"/>
      <w:marRight w:val="0"/>
      <w:marTop w:val="0"/>
      <w:marBottom w:val="0"/>
      <w:divBdr>
        <w:top w:val="none" w:sz="0" w:space="0" w:color="auto"/>
        <w:left w:val="none" w:sz="0" w:space="0" w:color="auto"/>
        <w:bottom w:val="none" w:sz="0" w:space="0" w:color="auto"/>
        <w:right w:val="none" w:sz="0" w:space="0" w:color="auto"/>
      </w:divBdr>
    </w:div>
    <w:div w:id="1160535945">
      <w:bodyDiv w:val="1"/>
      <w:marLeft w:val="0"/>
      <w:marRight w:val="0"/>
      <w:marTop w:val="0"/>
      <w:marBottom w:val="0"/>
      <w:divBdr>
        <w:top w:val="none" w:sz="0" w:space="0" w:color="auto"/>
        <w:left w:val="none" w:sz="0" w:space="0" w:color="auto"/>
        <w:bottom w:val="none" w:sz="0" w:space="0" w:color="auto"/>
        <w:right w:val="none" w:sz="0" w:space="0" w:color="auto"/>
      </w:divBdr>
    </w:div>
    <w:div w:id="1171602204">
      <w:bodyDiv w:val="1"/>
      <w:marLeft w:val="0"/>
      <w:marRight w:val="0"/>
      <w:marTop w:val="0"/>
      <w:marBottom w:val="0"/>
      <w:divBdr>
        <w:top w:val="none" w:sz="0" w:space="0" w:color="auto"/>
        <w:left w:val="none" w:sz="0" w:space="0" w:color="auto"/>
        <w:bottom w:val="none" w:sz="0" w:space="0" w:color="auto"/>
        <w:right w:val="none" w:sz="0" w:space="0" w:color="auto"/>
      </w:divBdr>
    </w:div>
    <w:div w:id="1172379521">
      <w:bodyDiv w:val="1"/>
      <w:marLeft w:val="0"/>
      <w:marRight w:val="0"/>
      <w:marTop w:val="0"/>
      <w:marBottom w:val="0"/>
      <w:divBdr>
        <w:top w:val="none" w:sz="0" w:space="0" w:color="auto"/>
        <w:left w:val="none" w:sz="0" w:space="0" w:color="auto"/>
        <w:bottom w:val="none" w:sz="0" w:space="0" w:color="auto"/>
        <w:right w:val="none" w:sz="0" w:space="0" w:color="auto"/>
      </w:divBdr>
    </w:div>
    <w:div w:id="1199002423">
      <w:bodyDiv w:val="1"/>
      <w:marLeft w:val="0"/>
      <w:marRight w:val="0"/>
      <w:marTop w:val="0"/>
      <w:marBottom w:val="0"/>
      <w:divBdr>
        <w:top w:val="none" w:sz="0" w:space="0" w:color="auto"/>
        <w:left w:val="none" w:sz="0" w:space="0" w:color="auto"/>
        <w:bottom w:val="none" w:sz="0" w:space="0" w:color="auto"/>
        <w:right w:val="none" w:sz="0" w:space="0" w:color="auto"/>
      </w:divBdr>
    </w:div>
    <w:div w:id="1208109878">
      <w:bodyDiv w:val="1"/>
      <w:marLeft w:val="0"/>
      <w:marRight w:val="0"/>
      <w:marTop w:val="0"/>
      <w:marBottom w:val="0"/>
      <w:divBdr>
        <w:top w:val="none" w:sz="0" w:space="0" w:color="auto"/>
        <w:left w:val="none" w:sz="0" w:space="0" w:color="auto"/>
        <w:bottom w:val="none" w:sz="0" w:space="0" w:color="auto"/>
        <w:right w:val="none" w:sz="0" w:space="0" w:color="auto"/>
      </w:divBdr>
    </w:div>
    <w:div w:id="1210990637">
      <w:bodyDiv w:val="1"/>
      <w:marLeft w:val="0"/>
      <w:marRight w:val="0"/>
      <w:marTop w:val="0"/>
      <w:marBottom w:val="0"/>
      <w:divBdr>
        <w:top w:val="none" w:sz="0" w:space="0" w:color="auto"/>
        <w:left w:val="none" w:sz="0" w:space="0" w:color="auto"/>
        <w:bottom w:val="none" w:sz="0" w:space="0" w:color="auto"/>
        <w:right w:val="none" w:sz="0" w:space="0" w:color="auto"/>
      </w:divBdr>
    </w:div>
    <w:div w:id="1227688028">
      <w:bodyDiv w:val="1"/>
      <w:marLeft w:val="0"/>
      <w:marRight w:val="0"/>
      <w:marTop w:val="0"/>
      <w:marBottom w:val="0"/>
      <w:divBdr>
        <w:top w:val="none" w:sz="0" w:space="0" w:color="auto"/>
        <w:left w:val="none" w:sz="0" w:space="0" w:color="auto"/>
        <w:bottom w:val="none" w:sz="0" w:space="0" w:color="auto"/>
        <w:right w:val="none" w:sz="0" w:space="0" w:color="auto"/>
      </w:divBdr>
    </w:div>
    <w:div w:id="1238436572">
      <w:bodyDiv w:val="1"/>
      <w:marLeft w:val="0"/>
      <w:marRight w:val="0"/>
      <w:marTop w:val="0"/>
      <w:marBottom w:val="0"/>
      <w:divBdr>
        <w:top w:val="none" w:sz="0" w:space="0" w:color="auto"/>
        <w:left w:val="none" w:sz="0" w:space="0" w:color="auto"/>
        <w:bottom w:val="none" w:sz="0" w:space="0" w:color="auto"/>
        <w:right w:val="none" w:sz="0" w:space="0" w:color="auto"/>
      </w:divBdr>
      <w:divsChild>
        <w:div w:id="1673946745">
          <w:marLeft w:val="0"/>
          <w:marRight w:val="0"/>
          <w:marTop w:val="0"/>
          <w:marBottom w:val="0"/>
          <w:divBdr>
            <w:top w:val="none" w:sz="0" w:space="0" w:color="auto"/>
            <w:left w:val="none" w:sz="0" w:space="0" w:color="auto"/>
            <w:bottom w:val="none" w:sz="0" w:space="0" w:color="auto"/>
            <w:right w:val="none" w:sz="0" w:space="0" w:color="auto"/>
          </w:divBdr>
        </w:div>
        <w:div w:id="1155990476">
          <w:marLeft w:val="0"/>
          <w:marRight w:val="0"/>
          <w:marTop w:val="0"/>
          <w:marBottom w:val="0"/>
          <w:divBdr>
            <w:top w:val="none" w:sz="0" w:space="0" w:color="auto"/>
            <w:left w:val="none" w:sz="0" w:space="0" w:color="auto"/>
            <w:bottom w:val="none" w:sz="0" w:space="0" w:color="auto"/>
            <w:right w:val="none" w:sz="0" w:space="0" w:color="auto"/>
          </w:divBdr>
        </w:div>
        <w:div w:id="1025406534">
          <w:marLeft w:val="0"/>
          <w:marRight w:val="0"/>
          <w:marTop w:val="0"/>
          <w:marBottom w:val="0"/>
          <w:divBdr>
            <w:top w:val="none" w:sz="0" w:space="0" w:color="auto"/>
            <w:left w:val="none" w:sz="0" w:space="0" w:color="auto"/>
            <w:bottom w:val="none" w:sz="0" w:space="0" w:color="auto"/>
            <w:right w:val="none" w:sz="0" w:space="0" w:color="auto"/>
          </w:divBdr>
        </w:div>
        <w:div w:id="177044062">
          <w:marLeft w:val="0"/>
          <w:marRight w:val="0"/>
          <w:marTop w:val="0"/>
          <w:marBottom w:val="0"/>
          <w:divBdr>
            <w:top w:val="none" w:sz="0" w:space="0" w:color="auto"/>
            <w:left w:val="none" w:sz="0" w:space="0" w:color="auto"/>
            <w:bottom w:val="none" w:sz="0" w:space="0" w:color="auto"/>
            <w:right w:val="none" w:sz="0" w:space="0" w:color="auto"/>
          </w:divBdr>
        </w:div>
      </w:divsChild>
    </w:div>
    <w:div w:id="1240558107">
      <w:bodyDiv w:val="1"/>
      <w:marLeft w:val="0"/>
      <w:marRight w:val="0"/>
      <w:marTop w:val="0"/>
      <w:marBottom w:val="0"/>
      <w:divBdr>
        <w:top w:val="none" w:sz="0" w:space="0" w:color="auto"/>
        <w:left w:val="none" w:sz="0" w:space="0" w:color="auto"/>
        <w:bottom w:val="none" w:sz="0" w:space="0" w:color="auto"/>
        <w:right w:val="none" w:sz="0" w:space="0" w:color="auto"/>
      </w:divBdr>
    </w:div>
    <w:div w:id="1257791283">
      <w:bodyDiv w:val="1"/>
      <w:marLeft w:val="0"/>
      <w:marRight w:val="0"/>
      <w:marTop w:val="0"/>
      <w:marBottom w:val="0"/>
      <w:divBdr>
        <w:top w:val="none" w:sz="0" w:space="0" w:color="auto"/>
        <w:left w:val="none" w:sz="0" w:space="0" w:color="auto"/>
        <w:bottom w:val="none" w:sz="0" w:space="0" w:color="auto"/>
        <w:right w:val="none" w:sz="0" w:space="0" w:color="auto"/>
      </w:divBdr>
    </w:div>
    <w:div w:id="1263804481">
      <w:bodyDiv w:val="1"/>
      <w:marLeft w:val="0"/>
      <w:marRight w:val="0"/>
      <w:marTop w:val="0"/>
      <w:marBottom w:val="0"/>
      <w:divBdr>
        <w:top w:val="none" w:sz="0" w:space="0" w:color="auto"/>
        <w:left w:val="none" w:sz="0" w:space="0" w:color="auto"/>
        <w:bottom w:val="none" w:sz="0" w:space="0" w:color="auto"/>
        <w:right w:val="none" w:sz="0" w:space="0" w:color="auto"/>
      </w:divBdr>
    </w:div>
    <w:div w:id="1272081428">
      <w:bodyDiv w:val="1"/>
      <w:marLeft w:val="0"/>
      <w:marRight w:val="0"/>
      <w:marTop w:val="0"/>
      <w:marBottom w:val="0"/>
      <w:divBdr>
        <w:top w:val="none" w:sz="0" w:space="0" w:color="auto"/>
        <w:left w:val="none" w:sz="0" w:space="0" w:color="auto"/>
        <w:bottom w:val="none" w:sz="0" w:space="0" w:color="auto"/>
        <w:right w:val="none" w:sz="0" w:space="0" w:color="auto"/>
      </w:divBdr>
    </w:div>
    <w:div w:id="1278441566">
      <w:bodyDiv w:val="1"/>
      <w:marLeft w:val="0"/>
      <w:marRight w:val="0"/>
      <w:marTop w:val="0"/>
      <w:marBottom w:val="0"/>
      <w:divBdr>
        <w:top w:val="none" w:sz="0" w:space="0" w:color="auto"/>
        <w:left w:val="none" w:sz="0" w:space="0" w:color="auto"/>
        <w:bottom w:val="none" w:sz="0" w:space="0" w:color="auto"/>
        <w:right w:val="none" w:sz="0" w:space="0" w:color="auto"/>
      </w:divBdr>
    </w:div>
    <w:div w:id="1288050902">
      <w:bodyDiv w:val="1"/>
      <w:marLeft w:val="0"/>
      <w:marRight w:val="0"/>
      <w:marTop w:val="0"/>
      <w:marBottom w:val="0"/>
      <w:divBdr>
        <w:top w:val="none" w:sz="0" w:space="0" w:color="auto"/>
        <w:left w:val="none" w:sz="0" w:space="0" w:color="auto"/>
        <w:bottom w:val="none" w:sz="0" w:space="0" w:color="auto"/>
        <w:right w:val="none" w:sz="0" w:space="0" w:color="auto"/>
      </w:divBdr>
    </w:div>
    <w:div w:id="1295988727">
      <w:bodyDiv w:val="1"/>
      <w:marLeft w:val="0"/>
      <w:marRight w:val="0"/>
      <w:marTop w:val="0"/>
      <w:marBottom w:val="0"/>
      <w:divBdr>
        <w:top w:val="none" w:sz="0" w:space="0" w:color="auto"/>
        <w:left w:val="none" w:sz="0" w:space="0" w:color="auto"/>
        <w:bottom w:val="none" w:sz="0" w:space="0" w:color="auto"/>
        <w:right w:val="none" w:sz="0" w:space="0" w:color="auto"/>
      </w:divBdr>
      <w:divsChild>
        <w:div w:id="712660330">
          <w:marLeft w:val="0"/>
          <w:marRight w:val="0"/>
          <w:marTop w:val="0"/>
          <w:marBottom w:val="0"/>
          <w:divBdr>
            <w:top w:val="none" w:sz="0" w:space="0" w:color="auto"/>
            <w:left w:val="none" w:sz="0" w:space="0" w:color="auto"/>
            <w:bottom w:val="none" w:sz="0" w:space="0" w:color="auto"/>
            <w:right w:val="none" w:sz="0" w:space="0" w:color="auto"/>
          </w:divBdr>
          <w:divsChild>
            <w:div w:id="1819104697">
              <w:marLeft w:val="0"/>
              <w:marRight w:val="0"/>
              <w:marTop w:val="0"/>
              <w:marBottom w:val="0"/>
              <w:divBdr>
                <w:top w:val="none" w:sz="0" w:space="0" w:color="auto"/>
                <w:left w:val="none" w:sz="0" w:space="0" w:color="auto"/>
                <w:bottom w:val="none" w:sz="0" w:space="0" w:color="auto"/>
                <w:right w:val="none" w:sz="0" w:space="0" w:color="auto"/>
              </w:divBdr>
            </w:div>
            <w:div w:id="51006660">
              <w:marLeft w:val="0"/>
              <w:marRight w:val="0"/>
              <w:marTop w:val="0"/>
              <w:marBottom w:val="0"/>
              <w:divBdr>
                <w:top w:val="none" w:sz="0" w:space="0" w:color="auto"/>
                <w:left w:val="none" w:sz="0" w:space="0" w:color="auto"/>
                <w:bottom w:val="none" w:sz="0" w:space="0" w:color="auto"/>
                <w:right w:val="none" w:sz="0" w:space="0" w:color="auto"/>
              </w:divBdr>
              <w:divsChild>
                <w:div w:id="1303193886">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791052122">
          <w:marLeft w:val="0"/>
          <w:marRight w:val="0"/>
          <w:marTop w:val="0"/>
          <w:marBottom w:val="0"/>
          <w:divBdr>
            <w:top w:val="none" w:sz="0" w:space="0" w:color="auto"/>
            <w:left w:val="none" w:sz="0" w:space="0" w:color="auto"/>
            <w:bottom w:val="none" w:sz="0" w:space="0" w:color="auto"/>
            <w:right w:val="none" w:sz="0" w:space="0" w:color="auto"/>
          </w:divBdr>
          <w:divsChild>
            <w:div w:id="1627203480">
              <w:marLeft w:val="0"/>
              <w:marRight w:val="0"/>
              <w:marTop w:val="0"/>
              <w:marBottom w:val="0"/>
              <w:divBdr>
                <w:top w:val="none" w:sz="0" w:space="0" w:color="auto"/>
                <w:left w:val="none" w:sz="0" w:space="0" w:color="auto"/>
                <w:bottom w:val="none" w:sz="0" w:space="0" w:color="auto"/>
                <w:right w:val="none" w:sz="0" w:space="0" w:color="auto"/>
              </w:divBdr>
            </w:div>
            <w:div w:id="612519906">
              <w:marLeft w:val="0"/>
              <w:marRight w:val="0"/>
              <w:marTop w:val="0"/>
              <w:marBottom w:val="0"/>
              <w:divBdr>
                <w:top w:val="none" w:sz="0" w:space="0" w:color="auto"/>
                <w:left w:val="none" w:sz="0" w:space="0" w:color="auto"/>
                <w:bottom w:val="none" w:sz="0" w:space="0" w:color="auto"/>
                <w:right w:val="none" w:sz="0" w:space="0" w:color="auto"/>
              </w:divBdr>
              <w:divsChild>
                <w:div w:id="171726468">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900258">
      <w:bodyDiv w:val="1"/>
      <w:marLeft w:val="0"/>
      <w:marRight w:val="0"/>
      <w:marTop w:val="0"/>
      <w:marBottom w:val="0"/>
      <w:divBdr>
        <w:top w:val="none" w:sz="0" w:space="0" w:color="auto"/>
        <w:left w:val="none" w:sz="0" w:space="0" w:color="auto"/>
        <w:bottom w:val="none" w:sz="0" w:space="0" w:color="auto"/>
        <w:right w:val="none" w:sz="0" w:space="0" w:color="auto"/>
      </w:divBdr>
    </w:div>
    <w:div w:id="1317955215">
      <w:bodyDiv w:val="1"/>
      <w:marLeft w:val="0"/>
      <w:marRight w:val="0"/>
      <w:marTop w:val="0"/>
      <w:marBottom w:val="0"/>
      <w:divBdr>
        <w:top w:val="none" w:sz="0" w:space="0" w:color="auto"/>
        <w:left w:val="none" w:sz="0" w:space="0" w:color="auto"/>
        <w:bottom w:val="none" w:sz="0" w:space="0" w:color="auto"/>
        <w:right w:val="none" w:sz="0" w:space="0" w:color="auto"/>
      </w:divBdr>
    </w:div>
    <w:div w:id="1326859638">
      <w:bodyDiv w:val="1"/>
      <w:marLeft w:val="0"/>
      <w:marRight w:val="0"/>
      <w:marTop w:val="0"/>
      <w:marBottom w:val="0"/>
      <w:divBdr>
        <w:top w:val="none" w:sz="0" w:space="0" w:color="auto"/>
        <w:left w:val="none" w:sz="0" w:space="0" w:color="auto"/>
        <w:bottom w:val="none" w:sz="0" w:space="0" w:color="auto"/>
        <w:right w:val="none" w:sz="0" w:space="0" w:color="auto"/>
      </w:divBdr>
    </w:div>
    <w:div w:id="1336499676">
      <w:bodyDiv w:val="1"/>
      <w:marLeft w:val="0"/>
      <w:marRight w:val="0"/>
      <w:marTop w:val="0"/>
      <w:marBottom w:val="0"/>
      <w:divBdr>
        <w:top w:val="none" w:sz="0" w:space="0" w:color="auto"/>
        <w:left w:val="none" w:sz="0" w:space="0" w:color="auto"/>
        <w:bottom w:val="none" w:sz="0" w:space="0" w:color="auto"/>
        <w:right w:val="none" w:sz="0" w:space="0" w:color="auto"/>
      </w:divBdr>
    </w:div>
    <w:div w:id="1351108345">
      <w:bodyDiv w:val="1"/>
      <w:marLeft w:val="0"/>
      <w:marRight w:val="0"/>
      <w:marTop w:val="0"/>
      <w:marBottom w:val="0"/>
      <w:divBdr>
        <w:top w:val="none" w:sz="0" w:space="0" w:color="auto"/>
        <w:left w:val="none" w:sz="0" w:space="0" w:color="auto"/>
        <w:bottom w:val="none" w:sz="0" w:space="0" w:color="auto"/>
        <w:right w:val="none" w:sz="0" w:space="0" w:color="auto"/>
      </w:divBdr>
    </w:div>
    <w:div w:id="1355761796">
      <w:bodyDiv w:val="1"/>
      <w:marLeft w:val="0"/>
      <w:marRight w:val="0"/>
      <w:marTop w:val="0"/>
      <w:marBottom w:val="0"/>
      <w:divBdr>
        <w:top w:val="none" w:sz="0" w:space="0" w:color="auto"/>
        <w:left w:val="none" w:sz="0" w:space="0" w:color="auto"/>
        <w:bottom w:val="none" w:sz="0" w:space="0" w:color="auto"/>
        <w:right w:val="none" w:sz="0" w:space="0" w:color="auto"/>
      </w:divBdr>
    </w:div>
    <w:div w:id="1359349882">
      <w:bodyDiv w:val="1"/>
      <w:marLeft w:val="0"/>
      <w:marRight w:val="0"/>
      <w:marTop w:val="0"/>
      <w:marBottom w:val="0"/>
      <w:divBdr>
        <w:top w:val="none" w:sz="0" w:space="0" w:color="auto"/>
        <w:left w:val="none" w:sz="0" w:space="0" w:color="auto"/>
        <w:bottom w:val="none" w:sz="0" w:space="0" w:color="auto"/>
        <w:right w:val="none" w:sz="0" w:space="0" w:color="auto"/>
      </w:divBdr>
      <w:divsChild>
        <w:div w:id="1901553315">
          <w:marLeft w:val="0"/>
          <w:marRight w:val="0"/>
          <w:marTop w:val="480"/>
          <w:marBottom w:val="0"/>
          <w:divBdr>
            <w:top w:val="none" w:sz="0" w:space="0" w:color="auto"/>
            <w:left w:val="none" w:sz="0" w:space="0" w:color="auto"/>
            <w:bottom w:val="none" w:sz="0" w:space="0" w:color="auto"/>
            <w:right w:val="none" w:sz="0" w:space="0" w:color="auto"/>
          </w:divBdr>
        </w:div>
        <w:div w:id="814372405">
          <w:marLeft w:val="0"/>
          <w:marRight w:val="0"/>
          <w:marTop w:val="480"/>
          <w:marBottom w:val="0"/>
          <w:divBdr>
            <w:top w:val="none" w:sz="0" w:space="0" w:color="auto"/>
            <w:left w:val="none" w:sz="0" w:space="0" w:color="auto"/>
            <w:bottom w:val="none" w:sz="0" w:space="0" w:color="auto"/>
            <w:right w:val="none" w:sz="0" w:space="0" w:color="auto"/>
          </w:divBdr>
        </w:div>
        <w:div w:id="1093819563">
          <w:marLeft w:val="0"/>
          <w:marRight w:val="0"/>
          <w:marTop w:val="240"/>
          <w:marBottom w:val="0"/>
          <w:divBdr>
            <w:top w:val="none" w:sz="0" w:space="0" w:color="auto"/>
            <w:left w:val="none" w:sz="0" w:space="0" w:color="auto"/>
            <w:bottom w:val="none" w:sz="0" w:space="0" w:color="auto"/>
            <w:right w:val="none" w:sz="0" w:space="0" w:color="auto"/>
          </w:divBdr>
        </w:div>
        <w:div w:id="756244753">
          <w:marLeft w:val="0"/>
          <w:marRight w:val="0"/>
          <w:marTop w:val="240"/>
          <w:marBottom w:val="0"/>
          <w:divBdr>
            <w:top w:val="none" w:sz="0" w:space="0" w:color="auto"/>
            <w:left w:val="none" w:sz="0" w:space="0" w:color="auto"/>
            <w:bottom w:val="none" w:sz="0" w:space="0" w:color="auto"/>
            <w:right w:val="none" w:sz="0" w:space="0" w:color="auto"/>
          </w:divBdr>
        </w:div>
        <w:div w:id="3173459">
          <w:marLeft w:val="0"/>
          <w:marRight w:val="0"/>
          <w:marTop w:val="240"/>
          <w:marBottom w:val="0"/>
          <w:divBdr>
            <w:top w:val="none" w:sz="0" w:space="0" w:color="auto"/>
            <w:left w:val="none" w:sz="0" w:space="0" w:color="auto"/>
            <w:bottom w:val="none" w:sz="0" w:space="0" w:color="auto"/>
            <w:right w:val="none" w:sz="0" w:space="0" w:color="auto"/>
          </w:divBdr>
        </w:div>
      </w:divsChild>
    </w:div>
    <w:div w:id="1360425729">
      <w:bodyDiv w:val="1"/>
      <w:marLeft w:val="0"/>
      <w:marRight w:val="0"/>
      <w:marTop w:val="0"/>
      <w:marBottom w:val="0"/>
      <w:divBdr>
        <w:top w:val="none" w:sz="0" w:space="0" w:color="auto"/>
        <w:left w:val="none" w:sz="0" w:space="0" w:color="auto"/>
        <w:bottom w:val="none" w:sz="0" w:space="0" w:color="auto"/>
        <w:right w:val="none" w:sz="0" w:space="0" w:color="auto"/>
      </w:divBdr>
    </w:div>
    <w:div w:id="1363091584">
      <w:bodyDiv w:val="1"/>
      <w:marLeft w:val="0"/>
      <w:marRight w:val="0"/>
      <w:marTop w:val="0"/>
      <w:marBottom w:val="0"/>
      <w:divBdr>
        <w:top w:val="none" w:sz="0" w:space="0" w:color="auto"/>
        <w:left w:val="none" w:sz="0" w:space="0" w:color="auto"/>
        <w:bottom w:val="none" w:sz="0" w:space="0" w:color="auto"/>
        <w:right w:val="none" w:sz="0" w:space="0" w:color="auto"/>
      </w:divBdr>
    </w:div>
    <w:div w:id="1365250784">
      <w:bodyDiv w:val="1"/>
      <w:marLeft w:val="0"/>
      <w:marRight w:val="0"/>
      <w:marTop w:val="0"/>
      <w:marBottom w:val="0"/>
      <w:divBdr>
        <w:top w:val="none" w:sz="0" w:space="0" w:color="auto"/>
        <w:left w:val="none" w:sz="0" w:space="0" w:color="auto"/>
        <w:bottom w:val="none" w:sz="0" w:space="0" w:color="auto"/>
        <w:right w:val="none" w:sz="0" w:space="0" w:color="auto"/>
      </w:divBdr>
    </w:div>
    <w:div w:id="1366639871">
      <w:bodyDiv w:val="1"/>
      <w:marLeft w:val="0"/>
      <w:marRight w:val="0"/>
      <w:marTop w:val="0"/>
      <w:marBottom w:val="0"/>
      <w:divBdr>
        <w:top w:val="none" w:sz="0" w:space="0" w:color="auto"/>
        <w:left w:val="none" w:sz="0" w:space="0" w:color="auto"/>
        <w:bottom w:val="none" w:sz="0" w:space="0" w:color="auto"/>
        <w:right w:val="none" w:sz="0" w:space="0" w:color="auto"/>
      </w:divBdr>
    </w:div>
    <w:div w:id="1372917270">
      <w:bodyDiv w:val="1"/>
      <w:marLeft w:val="0"/>
      <w:marRight w:val="0"/>
      <w:marTop w:val="0"/>
      <w:marBottom w:val="0"/>
      <w:divBdr>
        <w:top w:val="none" w:sz="0" w:space="0" w:color="auto"/>
        <w:left w:val="none" w:sz="0" w:space="0" w:color="auto"/>
        <w:bottom w:val="none" w:sz="0" w:space="0" w:color="auto"/>
        <w:right w:val="none" w:sz="0" w:space="0" w:color="auto"/>
      </w:divBdr>
      <w:divsChild>
        <w:div w:id="963655546">
          <w:marLeft w:val="0"/>
          <w:marRight w:val="0"/>
          <w:marTop w:val="0"/>
          <w:marBottom w:val="0"/>
          <w:divBdr>
            <w:top w:val="none" w:sz="0" w:space="0" w:color="auto"/>
            <w:left w:val="none" w:sz="0" w:space="0" w:color="auto"/>
            <w:bottom w:val="none" w:sz="0" w:space="0" w:color="auto"/>
            <w:right w:val="none" w:sz="0" w:space="0" w:color="auto"/>
          </w:divBdr>
          <w:divsChild>
            <w:div w:id="1869488942">
              <w:marLeft w:val="0"/>
              <w:marRight w:val="0"/>
              <w:marTop w:val="100"/>
              <w:marBottom w:val="100"/>
              <w:divBdr>
                <w:top w:val="none" w:sz="0" w:space="0" w:color="auto"/>
                <w:left w:val="none" w:sz="0" w:space="0" w:color="auto"/>
                <w:bottom w:val="none" w:sz="0" w:space="0" w:color="auto"/>
                <w:right w:val="none" w:sz="0" w:space="0" w:color="auto"/>
              </w:divBdr>
              <w:divsChild>
                <w:div w:id="623314524">
                  <w:marLeft w:val="0"/>
                  <w:marRight w:val="0"/>
                  <w:marTop w:val="0"/>
                  <w:marBottom w:val="0"/>
                  <w:divBdr>
                    <w:top w:val="none" w:sz="0" w:space="0" w:color="auto"/>
                    <w:left w:val="none" w:sz="0" w:space="0" w:color="auto"/>
                    <w:bottom w:val="none" w:sz="0" w:space="0" w:color="auto"/>
                    <w:right w:val="none" w:sz="0" w:space="0" w:color="auto"/>
                  </w:divBdr>
                  <w:divsChild>
                    <w:div w:id="1885174927">
                      <w:marLeft w:val="0"/>
                      <w:marRight w:val="0"/>
                      <w:marTop w:val="0"/>
                      <w:marBottom w:val="0"/>
                      <w:divBdr>
                        <w:top w:val="none" w:sz="0" w:space="0" w:color="auto"/>
                        <w:left w:val="none" w:sz="0" w:space="0" w:color="auto"/>
                        <w:bottom w:val="none" w:sz="0" w:space="0" w:color="auto"/>
                        <w:right w:val="none" w:sz="0" w:space="0" w:color="auto"/>
                      </w:divBdr>
                      <w:divsChild>
                        <w:div w:id="2005158243">
                          <w:marLeft w:val="0"/>
                          <w:marRight w:val="0"/>
                          <w:marTop w:val="0"/>
                          <w:marBottom w:val="0"/>
                          <w:divBdr>
                            <w:top w:val="none" w:sz="0" w:space="0" w:color="auto"/>
                            <w:left w:val="none" w:sz="0" w:space="0" w:color="auto"/>
                            <w:bottom w:val="none" w:sz="0" w:space="0" w:color="auto"/>
                            <w:right w:val="none" w:sz="0" w:space="0" w:color="auto"/>
                          </w:divBdr>
                          <w:divsChild>
                            <w:div w:id="1120418900">
                              <w:marLeft w:val="0"/>
                              <w:marRight w:val="0"/>
                              <w:marTop w:val="0"/>
                              <w:marBottom w:val="0"/>
                              <w:divBdr>
                                <w:top w:val="none" w:sz="0" w:space="0" w:color="auto"/>
                                <w:left w:val="none" w:sz="0" w:space="0" w:color="auto"/>
                                <w:bottom w:val="none" w:sz="0" w:space="0" w:color="auto"/>
                                <w:right w:val="none" w:sz="0" w:space="0" w:color="auto"/>
                              </w:divBdr>
                              <w:divsChild>
                                <w:div w:id="153953728">
                                  <w:marLeft w:val="0"/>
                                  <w:marRight w:val="0"/>
                                  <w:marTop w:val="0"/>
                                  <w:marBottom w:val="0"/>
                                  <w:divBdr>
                                    <w:top w:val="none" w:sz="0" w:space="0" w:color="auto"/>
                                    <w:left w:val="none" w:sz="0" w:space="0" w:color="auto"/>
                                    <w:bottom w:val="none" w:sz="0" w:space="0" w:color="auto"/>
                                    <w:right w:val="none" w:sz="0" w:space="0" w:color="auto"/>
                                  </w:divBdr>
                                  <w:divsChild>
                                    <w:div w:id="1136726137">
                                      <w:marLeft w:val="0"/>
                                      <w:marRight w:val="0"/>
                                      <w:marTop w:val="0"/>
                                      <w:marBottom w:val="0"/>
                                      <w:divBdr>
                                        <w:top w:val="none" w:sz="0" w:space="0" w:color="auto"/>
                                        <w:left w:val="none" w:sz="0" w:space="0" w:color="auto"/>
                                        <w:bottom w:val="none" w:sz="0" w:space="0" w:color="auto"/>
                                        <w:right w:val="none" w:sz="0" w:space="0" w:color="auto"/>
                                      </w:divBdr>
                                      <w:divsChild>
                                        <w:div w:id="5592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5253058">
      <w:bodyDiv w:val="1"/>
      <w:marLeft w:val="0"/>
      <w:marRight w:val="0"/>
      <w:marTop w:val="0"/>
      <w:marBottom w:val="0"/>
      <w:divBdr>
        <w:top w:val="none" w:sz="0" w:space="0" w:color="auto"/>
        <w:left w:val="none" w:sz="0" w:space="0" w:color="auto"/>
        <w:bottom w:val="none" w:sz="0" w:space="0" w:color="auto"/>
        <w:right w:val="none" w:sz="0" w:space="0" w:color="auto"/>
      </w:divBdr>
    </w:div>
    <w:div w:id="1413427663">
      <w:bodyDiv w:val="1"/>
      <w:marLeft w:val="0"/>
      <w:marRight w:val="0"/>
      <w:marTop w:val="0"/>
      <w:marBottom w:val="0"/>
      <w:divBdr>
        <w:top w:val="none" w:sz="0" w:space="0" w:color="auto"/>
        <w:left w:val="none" w:sz="0" w:space="0" w:color="auto"/>
        <w:bottom w:val="none" w:sz="0" w:space="0" w:color="auto"/>
        <w:right w:val="none" w:sz="0" w:space="0" w:color="auto"/>
      </w:divBdr>
      <w:divsChild>
        <w:div w:id="465393389">
          <w:marLeft w:val="0"/>
          <w:marRight w:val="0"/>
          <w:marTop w:val="0"/>
          <w:marBottom w:val="0"/>
          <w:divBdr>
            <w:top w:val="none" w:sz="0" w:space="0" w:color="auto"/>
            <w:left w:val="none" w:sz="0" w:space="0" w:color="auto"/>
            <w:bottom w:val="none" w:sz="0" w:space="0" w:color="auto"/>
            <w:right w:val="none" w:sz="0" w:space="0" w:color="auto"/>
          </w:divBdr>
          <w:divsChild>
            <w:div w:id="601576097">
              <w:marLeft w:val="0"/>
              <w:marRight w:val="0"/>
              <w:marTop w:val="0"/>
              <w:marBottom w:val="0"/>
              <w:divBdr>
                <w:top w:val="none" w:sz="0" w:space="0" w:color="auto"/>
                <w:left w:val="none" w:sz="0" w:space="0" w:color="auto"/>
                <w:bottom w:val="none" w:sz="0" w:space="0" w:color="auto"/>
                <w:right w:val="none" w:sz="0" w:space="0" w:color="auto"/>
              </w:divBdr>
              <w:divsChild>
                <w:div w:id="982849959">
                  <w:marLeft w:val="0"/>
                  <w:marRight w:val="0"/>
                  <w:marTop w:val="0"/>
                  <w:marBottom w:val="0"/>
                  <w:divBdr>
                    <w:top w:val="none" w:sz="0" w:space="0" w:color="auto"/>
                    <w:left w:val="none" w:sz="0" w:space="0" w:color="auto"/>
                    <w:bottom w:val="none" w:sz="0" w:space="0" w:color="auto"/>
                    <w:right w:val="none" w:sz="0" w:space="0" w:color="auto"/>
                  </w:divBdr>
                  <w:divsChild>
                    <w:div w:id="24060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777327">
          <w:marLeft w:val="0"/>
          <w:marRight w:val="0"/>
          <w:marTop w:val="0"/>
          <w:marBottom w:val="0"/>
          <w:divBdr>
            <w:top w:val="none" w:sz="0" w:space="0" w:color="auto"/>
            <w:left w:val="none" w:sz="0" w:space="0" w:color="auto"/>
            <w:bottom w:val="none" w:sz="0" w:space="0" w:color="auto"/>
            <w:right w:val="none" w:sz="0" w:space="0" w:color="auto"/>
          </w:divBdr>
          <w:divsChild>
            <w:div w:id="523982174">
              <w:marLeft w:val="0"/>
              <w:marRight w:val="0"/>
              <w:marTop w:val="0"/>
              <w:marBottom w:val="0"/>
              <w:divBdr>
                <w:top w:val="none" w:sz="0" w:space="0" w:color="auto"/>
                <w:left w:val="none" w:sz="0" w:space="0" w:color="auto"/>
                <w:bottom w:val="none" w:sz="0" w:space="0" w:color="auto"/>
                <w:right w:val="none" w:sz="0" w:space="0" w:color="auto"/>
              </w:divBdr>
              <w:divsChild>
                <w:div w:id="195015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222798">
      <w:bodyDiv w:val="1"/>
      <w:marLeft w:val="0"/>
      <w:marRight w:val="0"/>
      <w:marTop w:val="0"/>
      <w:marBottom w:val="0"/>
      <w:divBdr>
        <w:top w:val="none" w:sz="0" w:space="0" w:color="auto"/>
        <w:left w:val="none" w:sz="0" w:space="0" w:color="auto"/>
        <w:bottom w:val="none" w:sz="0" w:space="0" w:color="auto"/>
        <w:right w:val="none" w:sz="0" w:space="0" w:color="auto"/>
      </w:divBdr>
    </w:div>
    <w:div w:id="1504121535">
      <w:bodyDiv w:val="1"/>
      <w:marLeft w:val="0"/>
      <w:marRight w:val="0"/>
      <w:marTop w:val="0"/>
      <w:marBottom w:val="0"/>
      <w:divBdr>
        <w:top w:val="none" w:sz="0" w:space="0" w:color="auto"/>
        <w:left w:val="none" w:sz="0" w:space="0" w:color="auto"/>
        <w:bottom w:val="none" w:sz="0" w:space="0" w:color="auto"/>
        <w:right w:val="none" w:sz="0" w:space="0" w:color="auto"/>
      </w:divBdr>
    </w:div>
    <w:div w:id="1510439724">
      <w:bodyDiv w:val="1"/>
      <w:marLeft w:val="0"/>
      <w:marRight w:val="0"/>
      <w:marTop w:val="0"/>
      <w:marBottom w:val="0"/>
      <w:divBdr>
        <w:top w:val="none" w:sz="0" w:space="0" w:color="auto"/>
        <w:left w:val="none" w:sz="0" w:space="0" w:color="auto"/>
        <w:bottom w:val="none" w:sz="0" w:space="0" w:color="auto"/>
        <w:right w:val="none" w:sz="0" w:space="0" w:color="auto"/>
      </w:divBdr>
    </w:div>
    <w:div w:id="1510756775">
      <w:bodyDiv w:val="1"/>
      <w:marLeft w:val="0"/>
      <w:marRight w:val="0"/>
      <w:marTop w:val="0"/>
      <w:marBottom w:val="0"/>
      <w:divBdr>
        <w:top w:val="none" w:sz="0" w:space="0" w:color="auto"/>
        <w:left w:val="none" w:sz="0" w:space="0" w:color="auto"/>
        <w:bottom w:val="none" w:sz="0" w:space="0" w:color="auto"/>
        <w:right w:val="none" w:sz="0" w:space="0" w:color="auto"/>
      </w:divBdr>
    </w:div>
    <w:div w:id="1513954009">
      <w:bodyDiv w:val="1"/>
      <w:marLeft w:val="0"/>
      <w:marRight w:val="0"/>
      <w:marTop w:val="0"/>
      <w:marBottom w:val="0"/>
      <w:divBdr>
        <w:top w:val="none" w:sz="0" w:space="0" w:color="auto"/>
        <w:left w:val="none" w:sz="0" w:space="0" w:color="auto"/>
        <w:bottom w:val="none" w:sz="0" w:space="0" w:color="auto"/>
        <w:right w:val="none" w:sz="0" w:space="0" w:color="auto"/>
      </w:divBdr>
    </w:div>
    <w:div w:id="1541091980">
      <w:bodyDiv w:val="1"/>
      <w:marLeft w:val="0"/>
      <w:marRight w:val="0"/>
      <w:marTop w:val="0"/>
      <w:marBottom w:val="0"/>
      <w:divBdr>
        <w:top w:val="none" w:sz="0" w:space="0" w:color="auto"/>
        <w:left w:val="none" w:sz="0" w:space="0" w:color="auto"/>
        <w:bottom w:val="none" w:sz="0" w:space="0" w:color="auto"/>
        <w:right w:val="none" w:sz="0" w:space="0" w:color="auto"/>
      </w:divBdr>
    </w:div>
    <w:div w:id="1582520851">
      <w:bodyDiv w:val="1"/>
      <w:marLeft w:val="0"/>
      <w:marRight w:val="0"/>
      <w:marTop w:val="0"/>
      <w:marBottom w:val="0"/>
      <w:divBdr>
        <w:top w:val="none" w:sz="0" w:space="0" w:color="auto"/>
        <w:left w:val="none" w:sz="0" w:space="0" w:color="auto"/>
        <w:bottom w:val="none" w:sz="0" w:space="0" w:color="auto"/>
        <w:right w:val="none" w:sz="0" w:space="0" w:color="auto"/>
      </w:divBdr>
    </w:div>
    <w:div w:id="1628663083">
      <w:bodyDiv w:val="1"/>
      <w:marLeft w:val="0"/>
      <w:marRight w:val="0"/>
      <w:marTop w:val="0"/>
      <w:marBottom w:val="0"/>
      <w:divBdr>
        <w:top w:val="none" w:sz="0" w:space="0" w:color="auto"/>
        <w:left w:val="none" w:sz="0" w:space="0" w:color="auto"/>
        <w:bottom w:val="none" w:sz="0" w:space="0" w:color="auto"/>
        <w:right w:val="none" w:sz="0" w:space="0" w:color="auto"/>
      </w:divBdr>
    </w:div>
    <w:div w:id="1630043878">
      <w:bodyDiv w:val="1"/>
      <w:marLeft w:val="0"/>
      <w:marRight w:val="0"/>
      <w:marTop w:val="0"/>
      <w:marBottom w:val="0"/>
      <w:divBdr>
        <w:top w:val="none" w:sz="0" w:space="0" w:color="auto"/>
        <w:left w:val="none" w:sz="0" w:space="0" w:color="auto"/>
        <w:bottom w:val="none" w:sz="0" w:space="0" w:color="auto"/>
        <w:right w:val="none" w:sz="0" w:space="0" w:color="auto"/>
      </w:divBdr>
    </w:div>
    <w:div w:id="1634209673">
      <w:bodyDiv w:val="1"/>
      <w:marLeft w:val="0"/>
      <w:marRight w:val="0"/>
      <w:marTop w:val="0"/>
      <w:marBottom w:val="0"/>
      <w:divBdr>
        <w:top w:val="none" w:sz="0" w:space="0" w:color="auto"/>
        <w:left w:val="none" w:sz="0" w:space="0" w:color="auto"/>
        <w:bottom w:val="none" w:sz="0" w:space="0" w:color="auto"/>
        <w:right w:val="none" w:sz="0" w:space="0" w:color="auto"/>
      </w:divBdr>
      <w:divsChild>
        <w:div w:id="1329019352">
          <w:marLeft w:val="0"/>
          <w:marRight w:val="0"/>
          <w:marTop w:val="0"/>
          <w:marBottom w:val="0"/>
          <w:divBdr>
            <w:top w:val="none" w:sz="0" w:space="0" w:color="auto"/>
            <w:left w:val="none" w:sz="0" w:space="0" w:color="auto"/>
            <w:bottom w:val="none" w:sz="0" w:space="0" w:color="auto"/>
            <w:right w:val="none" w:sz="0" w:space="0" w:color="auto"/>
          </w:divBdr>
        </w:div>
        <w:div w:id="505171996">
          <w:marLeft w:val="0"/>
          <w:marRight w:val="0"/>
          <w:marTop w:val="0"/>
          <w:marBottom w:val="0"/>
          <w:divBdr>
            <w:top w:val="none" w:sz="0" w:space="0" w:color="auto"/>
            <w:left w:val="none" w:sz="0" w:space="0" w:color="auto"/>
            <w:bottom w:val="none" w:sz="0" w:space="0" w:color="auto"/>
            <w:right w:val="none" w:sz="0" w:space="0" w:color="auto"/>
          </w:divBdr>
        </w:div>
        <w:div w:id="1705249468">
          <w:marLeft w:val="0"/>
          <w:marRight w:val="0"/>
          <w:marTop w:val="0"/>
          <w:marBottom w:val="0"/>
          <w:divBdr>
            <w:top w:val="none" w:sz="0" w:space="0" w:color="auto"/>
            <w:left w:val="none" w:sz="0" w:space="0" w:color="auto"/>
            <w:bottom w:val="none" w:sz="0" w:space="0" w:color="auto"/>
            <w:right w:val="none" w:sz="0" w:space="0" w:color="auto"/>
          </w:divBdr>
        </w:div>
        <w:div w:id="1705396963">
          <w:marLeft w:val="0"/>
          <w:marRight w:val="0"/>
          <w:marTop w:val="0"/>
          <w:marBottom w:val="0"/>
          <w:divBdr>
            <w:top w:val="none" w:sz="0" w:space="0" w:color="auto"/>
            <w:left w:val="none" w:sz="0" w:space="0" w:color="auto"/>
            <w:bottom w:val="none" w:sz="0" w:space="0" w:color="auto"/>
            <w:right w:val="none" w:sz="0" w:space="0" w:color="auto"/>
          </w:divBdr>
        </w:div>
        <w:div w:id="190655731">
          <w:marLeft w:val="0"/>
          <w:marRight w:val="0"/>
          <w:marTop w:val="0"/>
          <w:marBottom w:val="0"/>
          <w:divBdr>
            <w:top w:val="none" w:sz="0" w:space="0" w:color="auto"/>
            <w:left w:val="none" w:sz="0" w:space="0" w:color="auto"/>
            <w:bottom w:val="none" w:sz="0" w:space="0" w:color="auto"/>
            <w:right w:val="none" w:sz="0" w:space="0" w:color="auto"/>
          </w:divBdr>
        </w:div>
        <w:div w:id="53742976">
          <w:marLeft w:val="0"/>
          <w:marRight w:val="0"/>
          <w:marTop w:val="0"/>
          <w:marBottom w:val="0"/>
          <w:divBdr>
            <w:top w:val="none" w:sz="0" w:space="0" w:color="auto"/>
            <w:left w:val="none" w:sz="0" w:space="0" w:color="auto"/>
            <w:bottom w:val="none" w:sz="0" w:space="0" w:color="auto"/>
            <w:right w:val="none" w:sz="0" w:space="0" w:color="auto"/>
          </w:divBdr>
        </w:div>
        <w:div w:id="1797723936">
          <w:marLeft w:val="0"/>
          <w:marRight w:val="0"/>
          <w:marTop w:val="0"/>
          <w:marBottom w:val="0"/>
          <w:divBdr>
            <w:top w:val="none" w:sz="0" w:space="0" w:color="auto"/>
            <w:left w:val="none" w:sz="0" w:space="0" w:color="auto"/>
            <w:bottom w:val="none" w:sz="0" w:space="0" w:color="auto"/>
            <w:right w:val="none" w:sz="0" w:space="0" w:color="auto"/>
          </w:divBdr>
        </w:div>
        <w:div w:id="1143350550">
          <w:marLeft w:val="0"/>
          <w:marRight w:val="0"/>
          <w:marTop w:val="0"/>
          <w:marBottom w:val="0"/>
          <w:divBdr>
            <w:top w:val="none" w:sz="0" w:space="0" w:color="auto"/>
            <w:left w:val="none" w:sz="0" w:space="0" w:color="auto"/>
            <w:bottom w:val="none" w:sz="0" w:space="0" w:color="auto"/>
            <w:right w:val="none" w:sz="0" w:space="0" w:color="auto"/>
          </w:divBdr>
        </w:div>
        <w:div w:id="1430586189">
          <w:marLeft w:val="0"/>
          <w:marRight w:val="0"/>
          <w:marTop w:val="0"/>
          <w:marBottom w:val="0"/>
          <w:divBdr>
            <w:top w:val="none" w:sz="0" w:space="0" w:color="auto"/>
            <w:left w:val="none" w:sz="0" w:space="0" w:color="auto"/>
            <w:bottom w:val="none" w:sz="0" w:space="0" w:color="auto"/>
            <w:right w:val="none" w:sz="0" w:space="0" w:color="auto"/>
          </w:divBdr>
        </w:div>
        <w:div w:id="461118917">
          <w:marLeft w:val="0"/>
          <w:marRight w:val="0"/>
          <w:marTop w:val="0"/>
          <w:marBottom w:val="0"/>
          <w:divBdr>
            <w:top w:val="none" w:sz="0" w:space="0" w:color="auto"/>
            <w:left w:val="none" w:sz="0" w:space="0" w:color="auto"/>
            <w:bottom w:val="none" w:sz="0" w:space="0" w:color="auto"/>
            <w:right w:val="none" w:sz="0" w:space="0" w:color="auto"/>
          </w:divBdr>
        </w:div>
        <w:div w:id="552666814">
          <w:marLeft w:val="0"/>
          <w:marRight w:val="0"/>
          <w:marTop w:val="0"/>
          <w:marBottom w:val="0"/>
          <w:divBdr>
            <w:top w:val="none" w:sz="0" w:space="0" w:color="auto"/>
            <w:left w:val="none" w:sz="0" w:space="0" w:color="auto"/>
            <w:bottom w:val="none" w:sz="0" w:space="0" w:color="auto"/>
            <w:right w:val="none" w:sz="0" w:space="0" w:color="auto"/>
          </w:divBdr>
        </w:div>
        <w:div w:id="688679530">
          <w:marLeft w:val="0"/>
          <w:marRight w:val="0"/>
          <w:marTop w:val="0"/>
          <w:marBottom w:val="0"/>
          <w:divBdr>
            <w:top w:val="none" w:sz="0" w:space="0" w:color="auto"/>
            <w:left w:val="none" w:sz="0" w:space="0" w:color="auto"/>
            <w:bottom w:val="none" w:sz="0" w:space="0" w:color="auto"/>
            <w:right w:val="none" w:sz="0" w:space="0" w:color="auto"/>
          </w:divBdr>
        </w:div>
        <w:div w:id="2037003885">
          <w:marLeft w:val="0"/>
          <w:marRight w:val="0"/>
          <w:marTop w:val="0"/>
          <w:marBottom w:val="0"/>
          <w:divBdr>
            <w:top w:val="none" w:sz="0" w:space="0" w:color="auto"/>
            <w:left w:val="none" w:sz="0" w:space="0" w:color="auto"/>
            <w:bottom w:val="none" w:sz="0" w:space="0" w:color="auto"/>
            <w:right w:val="none" w:sz="0" w:space="0" w:color="auto"/>
          </w:divBdr>
        </w:div>
        <w:div w:id="2023237343">
          <w:marLeft w:val="0"/>
          <w:marRight w:val="0"/>
          <w:marTop w:val="0"/>
          <w:marBottom w:val="0"/>
          <w:divBdr>
            <w:top w:val="none" w:sz="0" w:space="0" w:color="auto"/>
            <w:left w:val="none" w:sz="0" w:space="0" w:color="auto"/>
            <w:bottom w:val="none" w:sz="0" w:space="0" w:color="auto"/>
            <w:right w:val="none" w:sz="0" w:space="0" w:color="auto"/>
          </w:divBdr>
        </w:div>
        <w:div w:id="1459030671">
          <w:marLeft w:val="0"/>
          <w:marRight w:val="0"/>
          <w:marTop w:val="0"/>
          <w:marBottom w:val="0"/>
          <w:divBdr>
            <w:top w:val="none" w:sz="0" w:space="0" w:color="auto"/>
            <w:left w:val="none" w:sz="0" w:space="0" w:color="auto"/>
            <w:bottom w:val="none" w:sz="0" w:space="0" w:color="auto"/>
            <w:right w:val="none" w:sz="0" w:space="0" w:color="auto"/>
          </w:divBdr>
        </w:div>
        <w:div w:id="167182821">
          <w:marLeft w:val="0"/>
          <w:marRight w:val="0"/>
          <w:marTop w:val="0"/>
          <w:marBottom w:val="0"/>
          <w:divBdr>
            <w:top w:val="none" w:sz="0" w:space="0" w:color="auto"/>
            <w:left w:val="none" w:sz="0" w:space="0" w:color="auto"/>
            <w:bottom w:val="none" w:sz="0" w:space="0" w:color="auto"/>
            <w:right w:val="none" w:sz="0" w:space="0" w:color="auto"/>
          </w:divBdr>
        </w:div>
        <w:div w:id="1068186065">
          <w:marLeft w:val="0"/>
          <w:marRight w:val="0"/>
          <w:marTop w:val="0"/>
          <w:marBottom w:val="0"/>
          <w:divBdr>
            <w:top w:val="none" w:sz="0" w:space="0" w:color="auto"/>
            <w:left w:val="none" w:sz="0" w:space="0" w:color="auto"/>
            <w:bottom w:val="none" w:sz="0" w:space="0" w:color="auto"/>
            <w:right w:val="none" w:sz="0" w:space="0" w:color="auto"/>
          </w:divBdr>
        </w:div>
        <w:div w:id="752581277">
          <w:marLeft w:val="0"/>
          <w:marRight w:val="0"/>
          <w:marTop w:val="0"/>
          <w:marBottom w:val="0"/>
          <w:divBdr>
            <w:top w:val="none" w:sz="0" w:space="0" w:color="auto"/>
            <w:left w:val="none" w:sz="0" w:space="0" w:color="auto"/>
            <w:bottom w:val="none" w:sz="0" w:space="0" w:color="auto"/>
            <w:right w:val="none" w:sz="0" w:space="0" w:color="auto"/>
          </w:divBdr>
        </w:div>
        <w:div w:id="302656140">
          <w:marLeft w:val="0"/>
          <w:marRight w:val="0"/>
          <w:marTop w:val="0"/>
          <w:marBottom w:val="0"/>
          <w:divBdr>
            <w:top w:val="none" w:sz="0" w:space="0" w:color="auto"/>
            <w:left w:val="none" w:sz="0" w:space="0" w:color="auto"/>
            <w:bottom w:val="none" w:sz="0" w:space="0" w:color="auto"/>
            <w:right w:val="none" w:sz="0" w:space="0" w:color="auto"/>
          </w:divBdr>
        </w:div>
        <w:div w:id="1502236887">
          <w:marLeft w:val="0"/>
          <w:marRight w:val="0"/>
          <w:marTop w:val="0"/>
          <w:marBottom w:val="0"/>
          <w:divBdr>
            <w:top w:val="none" w:sz="0" w:space="0" w:color="auto"/>
            <w:left w:val="none" w:sz="0" w:space="0" w:color="auto"/>
            <w:bottom w:val="none" w:sz="0" w:space="0" w:color="auto"/>
            <w:right w:val="none" w:sz="0" w:space="0" w:color="auto"/>
          </w:divBdr>
        </w:div>
        <w:div w:id="1482506698">
          <w:marLeft w:val="0"/>
          <w:marRight w:val="0"/>
          <w:marTop w:val="0"/>
          <w:marBottom w:val="0"/>
          <w:divBdr>
            <w:top w:val="none" w:sz="0" w:space="0" w:color="auto"/>
            <w:left w:val="none" w:sz="0" w:space="0" w:color="auto"/>
            <w:bottom w:val="none" w:sz="0" w:space="0" w:color="auto"/>
            <w:right w:val="none" w:sz="0" w:space="0" w:color="auto"/>
          </w:divBdr>
        </w:div>
        <w:div w:id="1834488296">
          <w:marLeft w:val="0"/>
          <w:marRight w:val="0"/>
          <w:marTop w:val="0"/>
          <w:marBottom w:val="0"/>
          <w:divBdr>
            <w:top w:val="none" w:sz="0" w:space="0" w:color="auto"/>
            <w:left w:val="none" w:sz="0" w:space="0" w:color="auto"/>
            <w:bottom w:val="none" w:sz="0" w:space="0" w:color="auto"/>
            <w:right w:val="none" w:sz="0" w:space="0" w:color="auto"/>
          </w:divBdr>
        </w:div>
        <w:div w:id="2063484235">
          <w:marLeft w:val="0"/>
          <w:marRight w:val="0"/>
          <w:marTop w:val="0"/>
          <w:marBottom w:val="0"/>
          <w:divBdr>
            <w:top w:val="none" w:sz="0" w:space="0" w:color="auto"/>
            <w:left w:val="none" w:sz="0" w:space="0" w:color="auto"/>
            <w:bottom w:val="none" w:sz="0" w:space="0" w:color="auto"/>
            <w:right w:val="none" w:sz="0" w:space="0" w:color="auto"/>
          </w:divBdr>
        </w:div>
        <w:div w:id="1971278404">
          <w:marLeft w:val="0"/>
          <w:marRight w:val="0"/>
          <w:marTop w:val="0"/>
          <w:marBottom w:val="0"/>
          <w:divBdr>
            <w:top w:val="none" w:sz="0" w:space="0" w:color="auto"/>
            <w:left w:val="none" w:sz="0" w:space="0" w:color="auto"/>
            <w:bottom w:val="none" w:sz="0" w:space="0" w:color="auto"/>
            <w:right w:val="none" w:sz="0" w:space="0" w:color="auto"/>
          </w:divBdr>
        </w:div>
        <w:div w:id="529956144">
          <w:marLeft w:val="0"/>
          <w:marRight w:val="0"/>
          <w:marTop w:val="0"/>
          <w:marBottom w:val="0"/>
          <w:divBdr>
            <w:top w:val="none" w:sz="0" w:space="0" w:color="auto"/>
            <w:left w:val="none" w:sz="0" w:space="0" w:color="auto"/>
            <w:bottom w:val="none" w:sz="0" w:space="0" w:color="auto"/>
            <w:right w:val="none" w:sz="0" w:space="0" w:color="auto"/>
          </w:divBdr>
        </w:div>
        <w:div w:id="983583593">
          <w:marLeft w:val="0"/>
          <w:marRight w:val="0"/>
          <w:marTop w:val="0"/>
          <w:marBottom w:val="0"/>
          <w:divBdr>
            <w:top w:val="none" w:sz="0" w:space="0" w:color="auto"/>
            <w:left w:val="none" w:sz="0" w:space="0" w:color="auto"/>
            <w:bottom w:val="none" w:sz="0" w:space="0" w:color="auto"/>
            <w:right w:val="none" w:sz="0" w:space="0" w:color="auto"/>
          </w:divBdr>
        </w:div>
        <w:div w:id="725688628">
          <w:marLeft w:val="0"/>
          <w:marRight w:val="0"/>
          <w:marTop w:val="0"/>
          <w:marBottom w:val="0"/>
          <w:divBdr>
            <w:top w:val="none" w:sz="0" w:space="0" w:color="auto"/>
            <w:left w:val="none" w:sz="0" w:space="0" w:color="auto"/>
            <w:bottom w:val="none" w:sz="0" w:space="0" w:color="auto"/>
            <w:right w:val="none" w:sz="0" w:space="0" w:color="auto"/>
          </w:divBdr>
        </w:div>
        <w:div w:id="1195462347">
          <w:marLeft w:val="0"/>
          <w:marRight w:val="0"/>
          <w:marTop w:val="0"/>
          <w:marBottom w:val="0"/>
          <w:divBdr>
            <w:top w:val="none" w:sz="0" w:space="0" w:color="auto"/>
            <w:left w:val="none" w:sz="0" w:space="0" w:color="auto"/>
            <w:bottom w:val="none" w:sz="0" w:space="0" w:color="auto"/>
            <w:right w:val="none" w:sz="0" w:space="0" w:color="auto"/>
          </w:divBdr>
        </w:div>
        <w:div w:id="1333097286">
          <w:marLeft w:val="0"/>
          <w:marRight w:val="0"/>
          <w:marTop w:val="0"/>
          <w:marBottom w:val="0"/>
          <w:divBdr>
            <w:top w:val="none" w:sz="0" w:space="0" w:color="auto"/>
            <w:left w:val="none" w:sz="0" w:space="0" w:color="auto"/>
            <w:bottom w:val="none" w:sz="0" w:space="0" w:color="auto"/>
            <w:right w:val="none" w:sz="0" w:space="0" w:color="auto"/>
          </w:divBdr>
        </w:div>
        <w:div w:id="1904173431">
          <w:marLeft w:val="0"/>
          <w:marRight w:val="0"/>
          <w:marTop w:val="0"/>
          <w:marBottom w:val="0"/>
          <w:divBdr>
            <w:top w:val="none" w:sz="0" w:space="0" w:color="auto"/>
            <w:left w:val="none" w:sz="0" w:space="0" w:color="auto"/>
            <w:bottom w:val="none" w:sz="0" w:space="0" w:color="auto"/>
            <w:right w:val="none" w:sz="0" w:space="0" w:color="auto"/>
          </w:divBdr>
        </w:div>
        <w:div w:id="1230076410">
          <w:marLeft w:val="0"/>
          <w:marRight w:val="0"/>
          <w:marTop w:val="0"/>
          <w:marBottom w:val="0"/>
          <w:divBdr>
            <w:top w:val="none" w:sz="0" w:space="0" w:color="auto"/>
            <w:left w:val="none" w:sz="0" w:space="0" w:color="auto"/>
            <w:bottom w:val="none" w:sz="0" w:space="0" w:color="auto"/>
            <w:right w:val="none" w:sz="0" w:space="0" w:color="auto"/>
          </w:divBdr>
        </w:div>
        <w:div w:id="560871602">
          <w:marLeft w:val="0"/>
          <w:marRight w:val="0"/>
          <w:marTop w:val="0"/>
          <w:marBottom w:val="0"/>
          <w:divBdr>
            <w:top w:val="none" w:sz="0" w:space="0" w:color="auto"/>
            <w:left w:val="none" w:sz="0" w:space="0" w:color="auto"/>
            <w:bottom w:val="none" w:sz="0" w:space="0" w:color="auto"/>
            <w:right w:val="none" w:sz="0" w:space="0" w:color="auto"/>
          </w:divBdr>
        </w:div>
        <w:div w:id="320084145">
          <w:marLeft w:val="0"/>
          <w:marRight w:val="0"/>
          <w:marTop w:val="0"/>
          <w:marBottom w:val="0"/>
          <w:divBdr>
            <w:top w:val="none" w:sz="0" w:space="0" w:color="auto"/>
            <w:left w:val="none" w:sz="0" w:space="0" w:color="auto"/>
            <w:bottom w:val="none" w:sz="0" w:space="0" w:color="auto"/>
            <w:right w:val="none" w:sz="0" w:space="0" w:color="auto"/>
          </w:divBdr>
        </w:div>
        <w:div w:id="1519003993">
          <w:marLeft w:val="0"/>
          <w:marRight w:val="0"/>
          <w:marTop w:val="0"/>
          <w:marBottom w:val="0"/>
          <w:divBdr>
            <w:top w:val="none" w:sz="0" w:space="0" w:color="auto"/>
            <w:left w:val="none" w:sz="0" w:space="0" w:color="auto"/>
            <w:bottom w:val="none" w:sz="0" w:space="0" w:color="auto"/>
            <w:right w:val="none" w:sz="0" w:space="0" w:color="auto"/>
          </w:divBdr>
        </w:div>
        <w:div w:id="1100612855">
          <w:marLeft w:val="0"/>
          <w:marRight w:val="0"/>
          <w:marTop w:val="0"/>
          <w:marBottom w:val="0"/>
          <w:divBdr>
            <w:top w:val="none" w:sz="0" w:space="0" w:color="auto"/>
            <w:left w:val="none" w:sz="0" w:space="0" w:color="auto"/>
            <w:bottom w:val="none" w:sz="0" w:space="0" w:color="auto"/>
            <w:right w:val="none" w:sz="0" w:space="0" w:color="auto"/>
          </w:divBdr>
        </w:div>
        <w:div w:id="134837869">
          <w:marLeft w:val="0"/>
          <w:marRight w:val="0"/>
          <w:marTop w:val="0"/>
          <w:marBottom w:val="0"/>
          <w:divBdr>
            <w:top w:val="none" w:sz="0" w:space="0" w:color="auto"/>
            <w:left w:val="none" w:sz="0" w:space="0" w:color="auto"/>
            <w:bottom w:val="none" w:sz="0" w:space="0" w:color="auto"/>
            <w:right w:val="none" w:sz="0" w:space="0" w:color="auto"/>
          </w:divBdr>
        </w:div>
        <w:div w:id="1819110840">
          <w:marLeft w:val="0"/>
          <w:marRight w:val="0"/>
          <w:marTop w:val="0"/>
          <w:marBottom w:val="0"/>
          <w:divBdr>
            <w:top w:val="none" w:sz="0" w:space="0" w:color="auto"/>
            <w:left w:val="none" w:sz="0" w:space="0" w:color="auto"/>
            <w:bottom w:val="none" w:sz="0" w:space="0" w:color="auto"/>
            <w:right w:val="none" w:sz="0" w:space="0" w:color="auto"/>
          </w:divBdr>
        </w:div>
        <w:div w:id="1381132081">
          <w:marLeft w:val="0"/>
          <w:marRight w:val="0"/>
          <w:marTop w:val="0"/>
          <w:marBottom w:val="0"/>
          <w:divBdr>
            <w:top w:val="none" w:sz="0" w:space="0" w:color="auto"/>
            <w:left w:val="none" w:sz="0" w:space="0" w:color="auto"/>
            <w:bottom w:val="none" w:sz="0" w:space="0" w:color="auto"/>
            <w:right w:val="none" w:sz="0" w:space="0" w:color="auto"/>
          </w:divBdr>
        </w:div>
        <w:div w:id="1601257530">
          <w:marLeft w:val="0"/>
          <w:marRight w:val="0"/>
          <w:marTop w:val="0"/>
          <w:marBottom w:val="0"/>
          <w:divBdr>
            <w:top w:val="none" w:sz="0" w:space="0" w:color="auto"/>
            <w:left w:val="none" w:sz="0" w:space="0" w:color="auto"/>
            <w:bottom w:val="none" w:sz="0" w:space="0" w:color="auto"/>
            <w:right w:val="none" w:sz="0" w:space="0" w:color="auto"/>
          </w:divBdr>
        </w:div>
        <w:div w:id="497813292">
          <w:marLeft w:val="0"/>
          <w:marRight w:val="0"/>
          <w:marTop w:val="0"/>
          <w:marBottom w:val="0"/>
          <w:divBdr>
            <w:top w:val="none" w:sz="0" w:space="0" w:color="auto"/>
            <w:left w:val="none" w:sz="0" w:space="0" w:color="auto"/>
            <w:bottom w:val="none" w:sz="0" w:space="0" w:color="auto"/>
            <w:right w:val="none" w:sz="0" w:space="0" w:color="auto"/>
          </w:divBdr>
        </w:div>
        <w:div w:id="913665766">
          <w:marLeft w:val="0"/>
          <w:marRight w:val="0"/>
          <w:marTop w:val="0"/>
          <w:marBottom w:val="0"/>
          <w:divBdr>
            <w:top w:val="none" w:sz="0" w:space="0" w:color="auto"/>
            <w:left w:val="none" w:sz="0" w:space="0" w:color="auto"/>
            <w:bottom w:val="none" w:sz="0" w:space="0" w:color="auto"/>
            <w:right w:val="none" w:sz="0" w:space="0" w:color="auto"/>
          </w:divBdr>
        </w:div>
        <w:div w:id="227226511">
          <w:marLeft w:val="0"/>
          <w:marRight w:val="0"/>
          <w:marTop w:val="0"/>
          <w:marBottom w:val="0"/>
          <w:divBdr>
            <w:top w:val="none" w:sz="0" w:space="0" w:color="auto"/>
            <w:left w:val="none" w:sz="0" w:space="0" w:color="auto"/>
            <w:bottom w:val="none" w:sz="0" w:space="0" w:color="auto"/>
            <w:right w:val="none" w:sz="0" w:space="0" w:color="auto"/>
          </w:divBdr>
        </w:div>
        <w:div w:id="483620649">
          <w:marLeft w:val="0"/>
          <w:marRight w:val="0"/>
          <w:marTop w:val="0"/>
          <w:marBottom w:val="0"/>
          <w:divBdr>
            <w:top w:val="none" w:sz="0" w:space="0" w:color="auto"/>
            <w:left w:val="none" w:sz="0" w:space="0" w:color="auto"/>
            <w:bottom w:val="none" w:sz="0" w:space="0" w:color="auto"/>
            <w:right w:val="none" w:sz="0" w:space="0" w:color="auto"/>
          </w:divBdr>
        </w:div>
        <w:div w:id="2068919635">
          <w:marLeft w:val="0"/>
          <w:marRight w:val="0"/>
          <w:marTop w:val="0"/>
          <w:marBottom w:val="0"/>
          <w:divBdr>
            <w:top w:val="none" w:sz="0" w:space="0" w:color="auto"/>
            <w:left w:val="none" w:sz="0" w:space="0" w:color="auto"/>
            <w:bottom w:val="none" w:sz="0" w:space="0" w:color="auto"/>
            <w:right w:val="none" w:sz="0" w:space="0" w:color="auto"/>
          </w:divBdr>
        </w:div>
        <w:div w:id="1140614550">
          <w:marLeft w:val="0"/>
          <w:marRight w:val="0"/>
          <w:marTop w:val="0"/>
          <w:marBottom w:val="0"/>
          <w:divBdr>
            <w:top w:val="none" w:sz="0" w:space="0" w:color="auto"/>
            <w:left w:val="none" w:sz="0" w:space="0" w:color="auto"/>
            <w:bottom w:val="none" w:sz="0" w:space="0" w:color="auto"/>
            <w:right w:val="none" w:sz="0" w:space="0" w:color="auto"/>
          </w:divBdr>
        </w:div>
        <w:div w:id="1149983779">
          <w:marLeft w:val="0"/>
          <w:marRight w:val="0"/>
          <w:marTop w:val="0"/>
          <w:marBottom w:val="0"/>
          <w:divBdr>
            <w:top w:val="none" w:sz="0" w:space="0" w:color="auto"/>
            <w:left w:val="none" w:sz="0" w:space="0" w:color="auto"/>
            <w:bottom w:val="none" w:sz="0" w:space="0" w:color="auto"/>
            <w:right w:val="none" w:sz="0" w:space="0" w:color="auto"/>
          </w:divBdr>
        </w:div>
        <w:div w:id="1509178753">
          <w:marLeft w:val="0"/>
          <w:marRight w:val="0"/>
          <w:marTop w:val="0"/>
          <w:marBottom w:val="0"/>
          <w:divBdr>
            <w:top w:val="none" w:sz="0" w:space="0" w:color="auto"/>
            <w:left w:val="none" w:sz="0" w:space="0" w:color="auto"/>
            <w:bottom w:val="none" w:sz="0" w:space="0" w:color="auto"/>
            <w:right w:val="none" w:sz="0" w:space="0" w:color="auto"/>
          </w:divBdr>
        </w:div>
        <w:div w:id="696659817">
          <w:marLeft w:val="0"/>
          <w:marRight w:val="0"/>
          <w:marTop w:val="0"/>
          <w:marBottom w:val="0"/>
          <w:divBdr>
            <w:top w:val="none" w:sz="0" w:space="0" w:color="auto"/>
            <w:left w:val="none" w:sz="0" w:space="0" w:color="auto"/>
            <w:bottom w:val="none" w:sz="0" w:space="0" w:color="auto"/>
            <w:right w:val="none" w:sz="0" w:space="0" w:color="auto"/>
          </w:divBdr>
        </w:div>
        <w:div w:id="1608154917">
          <w:marLeft w:val="0"/>
          <w:marRight w:val="0"/>
          <w:marTop w:val="0"/>
          <w:marBottom w:val="0"/>
          <w:divBdr>
            <w:top w:val="none" w:sz="0" w:space="0" w:color="auto"/>
            <w:left w:val="none" w:sz="0" w:space="0" w:color="auto"/>
            <w:bottom w:val="none" w:sz="0" w:space="0" w:color="auto"/>
            <w:right w:val="none" w:sz="0" w:space="0" w:color="auto"/>
          </w:divBdr>
        </w:div>
      </w:divsChild>
    </w:div>
    <w:div w:id="1637442873">
      <w:bodyDiv w:val="1"/>
      <w:marLeft w:val="0"/>
      <w:marRight w:val="0"/>
      <w:marTop w:val="0"/>
      <w:marBottom w:val="0"/>
      <w:divBdr>
        <w:top w:val="none" w:sz="0" w:space="0" w:color="auto"/>
        <w:left w:val="none" w:sz="0" w:space="0" w:color="auto"/>
        <w:bottom w:val="none" w:sz="0" w:space="0" w:color="auto"/>
        <w:right w:val="none" w:sz="0" w:space="0" w:color="auto"/>
      </w:divBdr>
      <w:divsChild>
        <w:div w:id="1723944852">
          <w:marLeft w:val="0"/>
          <w:marRight w:val="0"/>
          <w:marTop w:val="0"/>
          <w:marBottom w:val="0"/>
          <w:divBdr>
            <w:top w:val="none" w:sz="0" w:space="0" w:color="auto"/>
            <w:left w:val="none" w:sz="0" w:space="0" w:color="auto"/>
            <w:bottom w:val="none" w:sz="0" w:space="0" w:color="auto"/>
            <w:right w:val="none" w:sz="0" w:space="0" w:color="auto"/>
          </w:divBdr>
          <w:divsChild>
            <w:div w:id="165439077">
              <w:marLeft w:val="0"/>
              <w:marRight w:val="0"/>
              <w:marTop w:val="0"/>
              <w:marBottom w:val="0"/>
              <w:divBdr>
                <w:top w:val="none" w:sz="0" w:space="0" w:color="auto"/>
                <w:left w:val="none" w:sz="0" w:space="0" w:color="auto"/>
                <w:bottom w:val="none" w:sz="0" w:space="0" w:color="auto"/>
                <w:right w:val="none" w:sz="0" w:space="0" w:color="auto"/>
              </w:divBdr>
              <w:divsChild>
                <w:div w:id="167015863">
                  <w:marLeft w:val="0"/>
                  <w:marRight w:val="0"/>
                  <w:marTop w:val="0"/>
                  <w:marBottom w:val="0"/>
                  <w:divBdr>
                    <w:top w:val="none" w:sz="0" w:space="0" w:color="auto"/>
                    <w:left w:val="none" w:sz="0" w:space="0" w:color="auto"/>
                    <w:bottom w:val="none" w:sz="0" w:space="0" w:color="auto"/>
                    <w:right w:val="none" w:sz="0" w:space="0" w:color="auto"/>
                  </w:divBdr>
                </w:div>
                <w:div w:id="4811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7668">
          <w:marLeft w:val="0"/>
          <w:marRight w:val="0"/>
          <w:marTop w:val="0"/>
          <w:marBottom w:val="0"/>
          <w:divBdr>
            <w:top w:val="none" w:sz="0" w:space="0" w:color="auto"/>
            <w:left w:val="none" w:sz="0" w:space="0" w:color="auto"/>
            <w:bottom w:val="none" w:sz="0" w:space="0" w:color="auto"/>
            <w:right w:val="none" w:sz="0" w:space="0" w:color="auto"/>
          </w:divBdr>
          <w:divsChild>
            <w:div w:id="1983381987">
              <w:marLeft w:val="0"/>
              <w:marRight w:val="0"/>
              <w:marTop w:val="0"/>
              <w:marBottom w:val="0"/>
              <w:divBdr>
                <w:top w:val="none" w:sz="0" w:space="0" w:color="auto"/>
                <w:left w:val="none" w:sz="0" w:space="0" w:color="auto"/>
                <w:bottom w:val="none" w:sz="0" w:space="0" w:color="auto"/>
                <w:right w:val="none" w:sz="0" w:space="0" w:color="auto"/>
              </w:divBdr>
              <w:divsChild>
                <w:div w:id="198207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377">
          <w:marLeft w:val="0"/>
          <w:marRight w:val="0"/>
          <w:marTop w:val="0"/>
          <w:marBottom w:val="0"/>
          <w:divBdr>
            <w:top w:val="none" w:sz="0" w:space="0" w:color="auto"/>
            <w:left w:val="none" w:sz="0" w:space="0" w:color="auto"/>
            <w:bottom w:val="none" w:sz="0" w:space="0" w:color="auto"/>
            <w:right w:val="none" w:sz="0" w:space="0" w:color="auto"/>
          </w:divBdr>
          <w:divsChild>
            <w:div w:id="1760903643">
              <w:marLeft w:val="0"/>
              <w:marRight w:val="0"/>
              <w:marTop w:val="0"/>
              <w:marBottom w:val="0"/>
              <w:divBdr>
                <w:top w:val="none" w:sz="0" w:space="0" w:color="auto"/>
                <w:left w:val="none" w:sz="0" w:space="0" w:color="auto"/>
                <w:bottom w:val="none" w:sz="0" w:space="0" w:color="auto"/>
                <w:right w:val="none" w:sz="0" w:space="0" w:color="auto"/>
              </w:divBdr>
              <w:divsChild>
                <w:div w:id="434908884">
                  <w:marLeft w:val="0"/>
                  <w:marRight w:val="0"/>
                  <w:marTop w:val="0"/>
                  <w:marBottom w:val="0"/>
                  <w:divBdr>
                    <w:top w:val="none" w:sz="0" w:space="0" w:color="auto"/>
                    <w:left w:val="none" w:sz="0" w:space="0" w:color="auto"/>
                    <w:bottom w:val="none" w:sz="0" w:space="0" w:color="auto"/>
                    <w:right w:val="none" w:sz="0" w:space="0" w:color="auto"/>
                  </w:divBdr>
                </w:div>
                <w:div w:id="41544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7459">
          <w:marLeft w:val="0"/>
          <w:marRight w:val="0"/>
          <w:marTop w:val="0"/>
          <w:marBottom w:val="0"/>
          <w:divBdr>
            <w:top w:val="none" w:sz="0" w:space="0" w:color="auto"/>
            <w:left w:val="none" w:sz="0" w:space="0" w:color="auto"/>
            <w:bottom w:val="none" w:sz="0" w:space="0" w:color="auto"/>
            <w:right w:val="none" w:sz="0" w:space="0" w:color="auto"/>
          </w:divBdr>
          <w:divsChild>
            <w:div w:id="1966345038">
              <w:marLeft w:val="0"/>
              <w:marRight w:val="0"/>
              <w:marTop w:val="0"/>
              <w:marBottom w:val="0"/>
              <w:divBdr>
                <w:top w:val="none" w:sz="0" w:space="0" w:color="auto"/>
                <w:left w:val="none" w:sz="0" w:space="0" w:color="auto"/>
                <w:bottom w:val="none" w:sz="0" w:space="0" w:color="auto"/>
                <w:right w:val="none" w:sz="0" w:space="0" w:color="auto"/>
              </w:divBdr>
              <w:divsChild>
                <w:div w:id="1350066803">
                  <w:marLeft w:val="0"/>
                  <w:marRight w:val="0"/>
                  <w:marTop w:val="0"/>
                  <w:marBottom w:val="0"/>
                  <w:divBdr>
                    <w:top w:val="none" w:sz="0" w:space="0" w:color="auto"/>
                    <w:left w:val="none" w:sz="0" w:space="0" w:color="auto"/>
                    <w:bottom w:val="none" w:sz="0" w:space="0" w:color="auto"/>
                    <w:right w:val="none" w:sz="0" w:space="0" w:color="auto"/>
                  </w:divBdr>
                </w:div>
                <w:div w:id="20916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3867">
          <w:marLeft w:val="0"/>
          <w:marRight w:val="0"/>
          <w:marTop w:val="0"/>
          <w:marBottom w:val="0"/>
          <w:divBdr>
            <w:top w:val="none" w:sz="0" w:space="0" w:color="auto"/>
            <w:left w:val="none" w:sz="0" w:space="0" w:color="auto"/>
            <w:bottom w:val="none" w:sz="0" w:space="0" w:color="auto"/>
            <w:right w:val="none" w:sz="0" w:space="0" w:color="auto"/>
          </w:divBdr>
          <w:divsChild>
            <w:div w:id="1887184007">
              <w:marLeft w:val="0"/>
              <w:marRight w:val="0"/>
              <w:marTop w:val="0"/>
              <w:marBottom w:val="0"/>
              <w:divBdr>
                <w:top w:val="none" w:sz="0" w:space="0" w:color="auto"/>
                <w:left w:val="none" w:sz="0" w:space="0" w:color="auto"/>
                <w:bottom w:val="none" w:sz="0" w:space="0" w:color="auto"/>
                <w:right w:val="none" w:sz="0" w:space="0" w:color="auto"/>
              </w:divBdr>
              <w:divsChild>
                <w:div w:id="1216352655">
                  <w:marLeft w:val="0"/>
                  <w:marRight w:val="0"/>
                  <w:marTop w:val="0"/>
                  <w:marBottom w:val="0"/>
                  <w:divBdr>
                    <w:top w:val="none" w:sz="0" w:space="0" w:color="auto"/>
                    <w:left w:val="none" w:sz="0" w:space="0" w:color="auto"/>
                    <w:bottom w:val="none" w:sz="0" w:space="0" w:color="auto"/>
                    <w:right w:val="none" w:sz="0" w:space="0" w:color="auto"/>
                  </w:divBdr>
                </w:div>
                <w:div w:id="4305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764964">
      <w:bodyDiv w:val="1"/>
      <w:marLeft w:val="0"/>
      <w:marRight w:val="0"/>
      <w:marTop w:val="0"/>
      <w:marBottom w:val="0"/>
      <w:divBdr>
        <w:top w:val="none" w:sz="0" w:space="0" w:color="auto"/>
        <w:left w:val="none" w:sz="0" w:space="0" w:color="auto"/>
        <w:bottom w:val="none" w:sz="0" w:space="0" w:color="auto"/>
        <w:right w:val="none" w:sz="0" w:space="0" w:color="auto"/>
      </w:divBdr>
    </w:div>
    <w:div w:id="1641381318">
      <w:bodyDiv w:val="1"/>
      <w:marLeft w:val="0"/>
      <w:marRight w:val="0"/>
      <w:marTop w:val="0"/>
      <w:marBottom w:val="0"/>
      <w:divBdr>
        <w:top w:val="none" w:sz="0" w:space="0" w:color="auto"/>
        <w:left w:val="none" w:sz="0" w:space="0" w:color="auto"/>
        <w:bottom w:val="none" w:sz="0" w:space="0" w:color="auto"/>
        <w:right w:val="none" w:sz="0" w:space="0" w:color="auto"/>
      </w:divBdr>
    </w:div>
    <w:div w:id="1649281878">
      <w:bodyDiv w:val="1"/>
      <w:marLeft w:val="0"/>
      <w:marRight w:val="0"/>
      <w:marTop w:val="0"/>
      <w:marBottom w:val="0"/>
      <w:divBdr>
        <w:top w:val="none" w:sz="0" w:space="0" w:color="auto"/>
        <w:left w:val="none" w:sz="0" w:space="0" w:color="auto"/>
        <w:bottom w:val="none" w:sz="0" w:space="0" w:color="auto"/>
        <w:right w:val="none" w:sz="0" w:space="0" w:color="auto"/>
      </w:divBdr>
      <w:divsChild>
        <w:div w:id="2139519270">
          <w:marLeft w:val="0"/>
          <w:marRight w:val="0"/>
          <w:marTop w:val="0"/>
          <w:marBottom w:val="0"/>
          <w:divBdr>
            <w:top w:val="none" w:sz="0" w:space="0" w:color="auto"/>
            <w:left w:val="none" w:sz="0" w:space="0" w:color="auto"/>
            <w:bottom w:val="none" w:sz="0" w:space="0" w:color="auto"/>
            <w:right w:val="none" w:sz="0" w:space="0" w:color="auto"/>
          </w:divBdr>
          <w:divsChild>
            <w:div w:id="12007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201170">
      <w:bodyDiv w:val="1"/>
      <w:marLeft w:val="0"/>
      <w:marRight w:val="0"/>
      <w:marTop w:val="0"/>
      <w:marBottom w:val="0"/>
      <w:divBdr>
        <w:top w:val="none" w:sz="0" w:space="0" w:color="auto"/>
        <w:left w:val="none" w:sz="0" w:space="0" w:color="auto"/>
        <w:bottom w:val="none" w:sz="0" w:space="0" w:color="auto"/>
        <w:right w:val="none" w:sz="0" w:space="0" w:color="auto"/>
      </w:divBdr>
    </w:div>
    <w:div w:id="1669943372">
      <w:bodyDiv w:val="1"/>
      <w:marLeft w:val="0"/>
      <w:marRight w:val="0"/>
      <w:marTop w:val="0"/>
      <w:marBottom w:val="0"/>
      <w:divBdr>
        <w:top w:val="none" w:sz="0" w:space="0" w:color="auto"/>
        <w:left w:val="none" w:sz="0" w:space="0" w:color="auto"/>
        <w:bottom w:val="none" w:sz="0" w:space="0" w:color="auto"/>
        <w:right w:val="none" w:sz="0" w:space="0" w:color="auto"/>
      </w:divBdr>
    </w:div>
    <w:div w:id="1683556472">
      <w:bodyDiv w:val="1"/>
      <w:marLeft w:val="0"/>
      <w:marRight w:val="0"/>
      <w:marTop w:val="0"/>
      <w:marBottom w:val="0"/>
      <w:divBdr>
        <w:top w:val="none" w:sz="0" w:space="0" w:color="auto"/>
        <w:left w:val="none" w:sz="0" w:space="0" w:color="auto"/>
        <w:bottom w:val="none" w:sz="0" w:space="0" w:color="auto"/>
        <w:right w:val="none" w:sz="0" w:space="0" w:color="auto"/>
      </w:divBdr>
      <w:divsChild>
        <w:div w:id="250894545">
          <w:marLeft w:val="0"/>
          <w:marRight w:val="0"/>
          <w:marTop w:val="0"/>
          <w:marBottom w:val="0"/>
          <w:divBdr>
            <w:top w:val="none" w:sz="0" w:space="0" w:color="auto"/>
            <w:left w:val="none" w:sz="0" w:space="0" w:color="auto"/>
            <w:bottom w:val="none" w:sz="0" w:space="0" w:color="auto"/>
            <w:right w:val="none" w:sz="0" w:space="0" w:color="auto"/>
          </w:divBdr>
          <w:divsChild>
            <w:div w:id="1440251196">
              <w:marLeft w:val="0"/>
              <w:marRight w:val="0"/>
              <w:marTop w:val="100"/>
              <w:marBottom w:val="100"/>
              <w:divBdr>
                <w:top w:val="none" w:sz="0" w:space="0" w:color="auto"/>
                <w:left w:val="none" w:sz="0" w:space="0" w:color="auto"/>
                <w:bottom w:val="none" w:sz="0" w:space="0" w:color="auto"/>
                <w:right w:val="none" w:sz="0" w:space="0" w:color="auto"/>
              </w:divBdr>
              <w:divsChild>
                <w:div w:id="289631425">
                  <w:marLeft w:val="0"/>
                  <w:marRight w:val="0"/>
                  <w:marTop w:val="0"/>
                  <w:marBottom w:val="0"/>
                  <w:divBdr>
                    <w:top w:val="none" w:sz="0" w:space="0" w:color="auto"/>
                    <w:left w:val="none" w:sz="0" w:space="0" w:color="auto"/>
                    <w:bottom w:val="none" w:sz="0" w:space="0" w:color="auto"/>
                    <w:right w:val="none" w:sz="0" w:space="0" w:color="auto"/>
                  </w:divBdr>
                  <w:divsChild>
                    <w:div w:id="665938441">
                      <w:marLeft w:val="0"/>
                      <w:marRight w:val="0"/>
                      <w:marTop w:val="0"/>
                      <w:marBottom w:val="0"/>
                      <w:divBdr>
                        <w:top w:val="none" w:sz="0" w:space="0" w:color="auto"/>
                        <w:left w:val="none" w:sz="0" w:space="0" w:color="auto"/>
                        <w:bottom w:val="none" w:sz="0" w:space="0" w:color="auto"/>
                        <w:right w:val="none" w:sz="0" w:space="0" w:color="auto"/>
                      </w:divBdr>
                      <w:divsChild>
                        <w:div w:id="1931888075">
                          <w:marLeft w:val="0"/>
                          <w:marRight w:val="0"/>
                          <w:marTop w:val="0"/>
                          <w:marBottom w:val="0"/>
                          <w:divBdr>
                            <w:top w:val="none" w:sz="0" w:space="0" w:color="auto"/>
                            <w:left w:val="none" w:sz="0" w:space="0" w:color="auto"/>
                            <w:bottom w:val="none" w:sz="0" w:space="0" w:color="auto"/>
                            <w:right w:val="none" w:sz="0" w:space="0" w:color="auto"/>
                          </w:divBdr>
                          <w:divsChild>
                            <w:div w:id="2065135340">
                              <w:marLeft w:val="0"/>
                              <w:marRight w:val="0"/>
                              <w:marTop w:val="0"/>
                              <w:marBottom w:val="0"/>
                              <w:divBdr>
                                <w:top w:val="none" w:sz="0" w:space="0" w:color="auto"/>
                                <w:left w:val="none" w:sz="0" w:space="0" w:color="auto"/>
                                <w:bottom w:val="none" w:sz="0" w:space="0" w:color="auto"/>
                                <w:right w:val="none" w:sz="0" w:space="0" w:color="auto"/>
                              </w:divBdr>
                              <w:divsChild>
                                <w:div w:id="569461211">
                                  <w:marLeft w:val="0"/>
                                  <w:marRight w:val="0"/>
                                  <w:marTop w:val="0"/>
                                  <w:marBottom w:val="0"/>
                                  <w:divBdr>
                                    <w:top w:val="none" w:sz="0" w:space="0" w:color="auto"/>
                                    <w:left w:val="none" w:sz="0" w:space="0" w:color="auto"/>
                                    <w:bottom w:val="none" w:sz="0" w:space="0" w:color="auto"/>
                                    <w:right w:val="none" w:sz="0" w:space="0" w:color="auto"/>
                                  </w:divBdr>
                                  <w:divsChild>
                                    <w:div w:id="1026104459">
                                      <w:marLeft w:val="0"/>
                                      <w:marRight w:val="0"/>
                                      <w:marTop w:val="0"/>
                                      <w:marBottom w:val="0"/>
                                      <w:divBdr>
                                        <w:top w:val="none" w:sz="0" w:space="0" w:color="auto"/>
                                        <w:left w:val="none" w:sz="0" w:space="0" w:color="auto"/>
                                        <w:bottom w:val="none" w:sz="0" w:space="0" w:color="auto"/>
                                        <w:right w:val="none" w:sz="0" w:space="0" w:color="auto"/>
                                      </w:divBdr>
                                      <w:divsChild>
                                        <w:div w:id="5556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9939511">
      <w:bodyDiv w:val="1"/>
      <w:marLeft w:val="0"/>
      <w:marRight w:val="0"/>
      <w:marTop w:val="0"/>
      <w:marBottom w:val="0"/>
      <w:divBdr>
        <w:top w:val="none" w:sz="0" w:space="0" w:color="auto"/>
        <w:left w:val="none" w:sz="0" w:space="0" w:color="auto"/>
        <w:bottom w:val="none" w:sz="0" w:space="0" w:color="auto"/>
        <w:right w:val="none" w:sz="0" w:space="0" w:color="auto"/>
      </w:divBdr>
      <w:divsChild>
        <w:div w:id="49350700">
          <w:marLeft w:val="0"/>
          <w:marRight w:val="0"/>
          <w:marTop w:val="0"/>
          <w:marBottom w:val="0"/>
          <w:divBdr>
            <w:top w:val="none" w:sz="0" w:space="0" w:color="auto"/>
            <w:left w:val="none" w:sz="0" w:space="0" w:color="auto"/>
            <w:bottom w:val="none" w:sz="0" w:space="0" w:color="auto"/>
            <w:right w:val="none" w:sz="0" w:space="0" w:color="auto"/>
          </w:divBdr>
          <w:divsChild>
            <w:div w:id="113911847">
              <w:marLeft w:val="0"/>
              <w:marRight w:val="0"/>
              <w:marTop w:val="0"/>
              <w:marBottom w:val="0"/>
              <w:divBdr>
                <w:top w:val="none" w:sz="0" w:space="0" w:color="auto"/>
                <w:left w:val="none" w:sz="0" w:space="0" w:color="auto"/>
                <w:bottom w:val="none" w:sz="0" w:space="0" w:color="auto"/>
                <w:right w:val="none" w:sz="0" w:space="0" w:color="auto"/>
              </w:divBdr>
              <w:divsChild>
                <w:div w:id="1269393282">
                  <w:marLeft w:val="0"/>
                  <w:marRight w:val="0"/>
                  <w:marTop w:val="0"/>
                  <w:marBottom w:val="0"/>
                  <w:divBdr>
                    <w:top w:val="none" w:sz="0" w:space="0" w:color="auto"/>
                    <w:left w:val="none" w:sz="0" w:space="0" w:color="auto"/>
                    <w:bottom w:val="none" w:sz="0" w:space="0" w:color="auto"/>
                    <w:right w:val="none" w:sz="0" w:space="0" w:color="auto"/>
                  </w:divBdr>
                  <w:divsChild>
                    <w:div w:id="102370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1185">
          <w:marLeft w:val="0"/>
          <w:marRight w:val="0"/>
          <w:marTop w:val="0"/>
          <w:marBottom w:val="0"/>
          <w:divBdr>
            <w:top w:val="none" w:sz="0" w:space="0" w:color="auto"/>
            <w:left w:val="none" w:sz="0" w:space="0" w:color="auto"/>
            <w:bottom w:val="none" w:sz="0" w:space="0" w:color="auto"/>
            <w:right w:val="none" w:sz="0" w:space="0" w:color="auto"/>
          </w:divBdr>
          <w:divsChild>
            <w:div w:id="1249995752">
              <w:marLeft w:val="0"/>
              <w:marRight w:val="0"/>
              <w:marTop w:val="0"/>
              <w:marBottom w:val="0"/>
              <w:divBdr>
                <w:top w:val="none" w:sz="0" w:space="0" w:color="auto"/>
                <w:left w:val="none" w:sz="0" w:space="0" w:color="auto"/>
                <w:bottom w:val="none" w:sz="0" w:space="0" w:color="auto"/>
                <w:right w:val="none" w:sz="0" w:space="0" w:color="auto"/>
              </w:divBdr>
              <w:divsChild>
                <w:div w:id="21020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25255">
      <w:bodyDiv w:val="1"/>
      <w:marLeft w:val="0"/>
      <w:marRight w:val="0"/>
      <w:marTop w:val="0"/>
      <w:marBottom w:val="0"/>
      <w:divBdr>
        <w:top w:val="none" w:sz="0" w:space="0" w:color="auto"/>
        <w:left w:val="none" w:sz="0" w:space="0" w:color="auto"/>
        <w:bottom w:val="none" w:sz="0" w:space="0" w:color="auto"/>
        <w:right w:val="none" w:sz="0" w:space="0" w:color="auto"/>
      </w:divBdr>
    </w:div>
    <w:div w:id="1714378698">
      <w:bodyDiv w:val="1"/>
      <w:marLeft w:val="0"/>
      <w:marRight w:val="0"/>
      <w:marTop w:val="0"/>
      <w:marBottom w:val="0"/>
      <w:divBdr>
        <w:top w:val="none" w:sz="0" w:space="0" w:color="auto"/>
        <w:left w:val="none" w:sz="0" w:space="0" w:color="auto"/>
        <w:bottom w:val="none" w:sz="0" w:space="0" w:color="auto"/>
        <w:right w:val="none" w:sz="0" w:space="0" w:color="auto"/>
      </w:divBdr>
      <w:divsChild>
        <w:div w:id="1618871395">
          <w:marLeft w:val="0"/>
          <w:marRight w:val="0"/>
          <w:marTop w:val="0"/>
          <w:marBottom w:val="0"/>
          <w:divBdr>
            <w:top w:val="none" w:sz="0" w:space="0" w:color="auto"/>
            <w:left w:val="none" w:sz="0" w:space="0" w:color="auto"/>
            <w:bottom w:val="none" w:sz="0" w:space="0" w:color="auto"/>
            <w:right w:val="none" w:sz="0" w:space="0" w:color="auto"/>
          </w:divBdr>
          <w:divsChild>
            <w:div w:id="1422993673">
              <w:marLeft w:val="0"/>
              <w:marRight w:val="0"/>
              <w:marTop w:val="100"/>
              <w:marBottom w:val="100"/>
              <w:divBdr>
                <w:top w:val="none" w:sz="0" w:space="0" w:color="auto"/>
                <w:left w:val="none" w:sz="0" w:space="0" w:color="auto"/>
                <w:bottom w:val="none" w:sz="0" w:space="0" w:color="auto"/>
                <w:right w:val="none" w:sz="0" w:space="0" w:color="auto"/>
              </w:divBdr>
              <w:divsChild>
                <w:div w:id="191651729">
                  <w:marLeft w:val="0"/>
                  <w:marRight w:val="0"/>
                  <w:marTop w:val="0"/>
                  <w:marBottom w:val="0"/>
                  <w:divBdr>
                    <w:top w:val="none" w:sz="0" w:space="0" w:color="auto"/>
                    <w:left w:val="none" w:sz="0" w:space="0" w:color="auto"/>
                    <w:bottom w:val="none" w:sz="0" w:space="0" w:color="auto"/>
                    <w:right w:val="none" w:sz="0" w:space="0" w:color="auto"/>
                  </w:divBdr>
                  <w:divsChild>
                    <w:div w:id="1466460988">
                      <w:marLeft w:val="0"/>
                      <w:marRight w:val="0"/>
                      <w:marTop w:val="0"/>
                      <w:marBottom w:val="0"/>
                      <w:divBdr>
                        <w:top w:val="none" w:sz="0" w:space="0" w:color="auto"/>
                        <w:left w:val="none" w:sz="0" w:space="0" w:color="auto"/>
                        <w:bottom w:val="none" w:sz="0" w:space="0" w:color="auto"/>
                        <w:right w:val="none" w:sz="0" w:space="0" w:color="auto"/>
                      </w:divBdr>
                      <w:divsChild>
                        <w:div w:id="1797798314">
                          <w:marLeft w:val="0"/>
                          <w:marRight w:val="0"/>
                          <w:marTop w:val="0"/>
                          <w:marBottom w:val="0"/>
                          <w:divBdr>
                            <w:top w:val="none" w:sz="0" w:space="0" w:color="auto"/>
                            <w:left w:val="none" w:sz="0" w:space="0" w:color="auto"/>
                            <w:bottom w:val="none" w:sz="0" w:space="0" w:color="auto"/>
                            <w:right w:val="none" w:sz="0" w:space="0" w:color="auto"/>
                          </w:divBdr>
                          <w:divsChild>
                            <w:div w:id="1898126924">
                              <w:marLeft w:val="0"/>
                              <w:marRight w:val="0"/>
                              <w:marTop w:val="0"/>
                              <w:marBottom w:val="0"/>
                              <w:divBdr>
                                <w:top w:val="none" w:sz="0" w:space="0" w:color="auto"/>
                                <w:left w:val="none" w:sz="0" w:space="0" w:color="auto"/>
                                <w:bottom w:val="none" w:sz="0" w:space="0" w:color="auto"/>
                                <w:right w:val="none" w:sz="0" w:space="0" w:color="auto"/>
                              </w:divBdr>
                              <w:divsChild>
                                <w:div w:id="1353845990">
                                  <w:marLeft w:val="0"/>
                                  <w:marRight w:val="0"/>
                                  <w:marTop w:val="0"/>
                                  <w:marBottom w:val="0"/>
                                  <w:divBdr>
                                    <w:top w:val="none" w:sz="0" w:space="0" w:color="auto"/>
                                    <w:left w:val="none" w:sz="0" w:space="0" w:color="auto"/>
                                    <w:bottom w:val="none" w:sz="0" w:space="0" w:color="auto"/>
                                    <w:right w:val="none" w:sz="0" w:space="0" w:color="auto"/>
                                  </w:divBdr>
                                  <w:divsChild>
                                    <w:div w:id="1716926930">
                                      <w:marLeft w:val="0"/>
                                      <w:marRight w:val="0"/>
                                      <w:marTop w:val="0"/>
                                      <w:marBottom w:val="0"/>
                                      <w:divBdr>
                                        <w:top w:val="none" w:sz="0" w:space="0" w:color="auto"/>
                                        <w:left w:val="none" w:sz="0" w:space="0" w:color="auto"/>
                                        <w:bottom w:val="none" w:sz="0" w:space="0" w:color="auto"/>
                                        <w:right w:val="none" w:sz="0" w:space="0" w:color="auto"/>
                                      </w:divBdr>
                                      <w:divsChild>
                                        <w:div w:id="1265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0280486">
      <w:bodyDiv w:val="1"/>
      <w:marLeft w:val="0"/>
      <w:marRight w:val="0"/>
      <w:marTop w:val="0"/>
      <w:marBottom w:val="0"/>
      <w:divBdr>
        <w:top w:val="none" w:sz="0" w:space="0" w:color="auto"/>
        <w:left w:val="none" w:sz="0" w:space="0" w:color="auto"/>
        <w:bottom w:val="none" w:sz="0" w:space="0" w:color="auto"/>
        <w:right w:val="none" w:sz="0" w:space="0" w:color="auto"/>
      </w:divBdr>
    </w:div>
    <w:div w:id="1726223185">
      <w:bodyDiv w:val="1"/>
      <w:marLeft w:val="0"/>
      <w:marRight w:val="0"/>
      <w:marTop w:val="0"/>
      <w:marBottom w:val="0"/>
      <w:divBdr>
        <w:top w:val="none" w:sz="0" w:space="0" w:color="auto"/>
        <w:left w:val="none" w:sz="0" w:space="0" w:color="auto"/>
        <w:bottom w:val="none" w:sz="0" w:space="0" w:color="auto"/>
        <w:right w:val="none" w:sz="0" w:space="0" w:color="auto"/>
      </w:divBdr>
      <w:divsChild>
        <w:div w:id="1977222623">
          <w:marLeft w:val="0"/>
          <w:marRight w:val="0"/>
          <w:marTop w:val="0"/>
          <w:marBottom w:val="0"/>
          <w:divBdr>
            <w:top w:val="none" w:sz="0" w:space="0" w:color="auto"/>
            <w:left w:val="none" w:sz="0" w:space="0" w:color="auto"/>
            <w:bottom w:val="none" w:sz="0" w:space="0" w:color="auto"/>
            <w:right w:val="none" w:sz="0" w:space="0" w:color="auto"/>
          </w:divBdr>
        </w:div>
        <w:div w:id="1330599631">
          <w:marLeft w:val="0"/>
          <w:marRight w:val="0"/>
          <w:marTop w:val="0"/>
          <w:marBottom w:val="0"/>
          <w:divBdr>
            <w:top w:val="none" w:sz="0" w:space="0" w:color="auto"/>
            <w:left w:val="none" w:sz="0" w:space="0" w:color="auto"/>
            <w:bottom w:val="none" w:sz="0" w:space="0" w:color="auto"/>
            <w:right w:val="none" w:sz="0" w:space="0" w:color="auto"/>
          </w:divBdr>
        </w:div>
        <w:div w:id="1878085914">
          <w:marLeft w:val="0"/>
          <w:marRight w:val="0"/>
          <w:marTop w:val="0"/>
          <w:marBottom w:val="0"/>
          <w:divBdr>
            <w:top w:val="none" w:sz="0" w:space="0" w:color="auto"/>
            <w:left w:val="none" w:sz="0" w:space="0" w:color="auto"/>
            <w:bottom w:val="none" w:sz="0" w:space="0" w:color="auto"/>
            <w:right w:val="none" w:sz="0" w:space="0" w:color="auto"/>
          </w:divBdr>
        </w:div>
        <w:div w:id="1967738593">
          <w:marLeft w:val="0"/>
          <w:marRight w:val="0"/>
          <w:marTop w:val="0"/>
          <w:marBottom w:val="0"/>
          <w:divBdr>
            <w:top w:val="none" w:sz="0" w:space="0" w:color="auto"/>
            <w:left w:val="none" w:sz="0" w:space="0" w:color="auto"/>
            <w:bottom w:val="none" w:sz="0" w:space="0" w:color="auto"/>
            <w:right w:val="none" w:sz="0" w:space="0" w:color="auto"/>
          </w:divBdr>
        </w:div>
        <w:div w:id="1002781273">
          <w:marLeft w:val="0"/>
          <w:marRight w:val="0"/>
          <w:marTop w:val="0"/>
          <w:marBottom w:val="0"/>
          <w:divBdr>
            <w:top w:val="none" w:sz="0" w:space="0" w:color="auto"/>
            <w:left w:val="none" w:sz="0" w:space="0" w:color="auto"/>
            <w:bottom w:val="none" w:sz="0" w:space="0" w:color="auto"/>
            <w:right w:val="none" w:sz="0" w:space="0" w:color="auto"/>
          </w:divBdr>
        </w:div>
        <w:div w:id="107700926">
          <w:marLeft w:val="0"/>
          <w:marRight w:val="0"/>
          <w:marTop w:val="0"/>
          <w:marBottom w:val="0"/>
          <w:divBdr>
            <w:top w:val="none" w:sz="0" w:space="0" w:color="auto"/>
            <w:left w:val="none" w:sz="0" w:space="0" w:color="auto"/>
            <w:bottom w:val="none" w:sz="0" w:space="0" w:color="auto"/>
            <w:right w:val="none" w:sz="0" w:space="0" w:color="auto"/>
          </w:divBdr>
        </w:div>
        <w:div w:id="1099716696">
          <w:marLeft w:val="0"/>
          <w:marRight w:val="0"/>
          <w:marTop w:val="0"/>
          <w:marBottom w:val="0"/>
          <w:divBdr>
            <w:top w:val="none" w:sz="0" w:space="0" w:color="auto"/>
            <w:left w:val="none" w:sz="0" w:space="0" w:color="auto"/>
            <w:bottom w:val="none" w:sz="0" w:space="0" w:color="auto"/>
            <w:right w:val="none" w:sz="0" w:space="0" w:color="auto"/>
          </w:divBdr>
        </w:div>
        <w:div w:id="1344474526">
          <w:marLeft w:val="0"/>
          <w:marRight w:val="0"/>
          <w:marTop w:val="0"/>
          <w:marBottom w:val="0"/>
          <w:divBdr>
            <w:top w:val="none" w:sz="0" w:space="0" w:color="auto"/>
            <w:left w:val="none" w:sz="0" w:space="0" w:color="auto"/>
            <w:bottom w:val="none" w:sz="0" w:space="0" w:color="auto"/>
            <w:right w:val="none" w:sz="0" w:space="0" w:color="auto"/>
          </w:divBdr>
        </w:div>
        <w:div w:id="1758361608">
          <w:marLeft w:val="0"/>
          <w:marRight w:val="0"/>
          <w:marTop w:val="0"/>
          <w:marBottom w:val="0"/>
          <w:divBdr>
            <w:top w:val="none" w:sz="0" w:space="0" w:color="auto"/>
            <w:left w:val="none" w:sz="0" w:space="0" w:color="auto"/>
            <w:bottom w:val="none" w:sz="0" w:space="0" w:color="auto"/>
            <w:right w:val="none" w:sz="0" w:space="0" w:color="auto"/>
          </w:divBdr>
        </w:div>
        <w:div w:id="2020231869">
          <w:marLeft w:val="0"/>
          <w:marRight w:val="0"/>
          <w:marTop w:val="0"/>
          <w:marBottom w:val="0"/>
          <w:divBdr>
            <w:top w:val="none" w:sz="0" w:space="0" w:color="auto"/>
            <w:left w:val="none" w:sz="0" w:space="0" w:color="auto"/>
            <w:bottom w:val="none" w:sz="0" w:space="0" w:color="auto"/>
            <w:right w:val="none" w:sz="0" w:space="0" w:color="auto"/>
          </w:divBdr>
        </w:div>
        <w:div w:id="1107384657">
          <w:marLeft w:val="0"/>
          <w:marRight w:val="0"/>
          <w:marTop w:val="0"/>
          <w:marBottom w:val="0"/>
          <w:divBdr>
            <w:top w:val="none" w:sz="0" w:space="0" w:color="auto"/>
            <w:left w:val="none" w:sz="0" w:space="0" w:color="auto"/>
            <w:bottom w:val="none" w:sz="0" w:space="0" w:color="auto"/>
            <w:right w:val="none" w:sz="0" w:space="0" w:color="auto"/>
          </w:divBdr>
        </w:div>
        <w:div w:id="671103214">
          <w:marLeft w:val="0"/>
          <w:marRight w:val="0"/>
          <w:marTop w:val="0"/>
          <w:marBottom w:val="0"/>
          <w:divBdr>
            <w:top w:val="none" w:sz="0" w:space="0" w:color="auto"/>
            <w:left w:val="none" w:sz="0" w:space="0" w:color="auto"/>
            <w:bottom w:val="none" w:sz="0" w:space="0" w:color="auto"/>
            <w:right w:val="none" w:sz="0" w:space="0" w:color="auto"/>
          </w:divBdr>
        </w:div>
        <w:div w:id="333653998">
          <w:marLeft w:val="0"/>
          <w:marRight w:val="0"/>
          <w:marTop w:val="0"/>
          <w:marBottom w:val="0"/>
          <w:divBdr>
            <w:top w:val="none" w:sz="0" w:space="0" w:color="auto"/>
            <w:left w:val="none" w:sz="0" w:space="0" w:color="auto"/>
            <w:bottom w:val="none" w:sz="0" w:space="0" w:color="auto"/>
            <w:right w:val="none" w:sz="0" w:space="0" w:color="auto"/>
          </w:divBdr>
        </w:div>
        <w:div w:id="2024041314">
          <w:marLeft w:val="0"/>
          <w:marRight w:val="0"/>
          <w:marTop w:val="0"/>
          <w:marBottom w:val="0"/>
          <w:divBdr>
            <w:top w:val="none" w:sz="0" w:space="0" w:color="auto"/>
            <w:left w:val="none" w:sz="0" w:space="0" w:color="auto"/>
            <w:bottom w:val="none" w:sz="0" w:space="0" w:color="auto"/>
            <w:right w:val="none" w:sz="0" w:space="0" w:color="auto"/>
          </w:divBdr>
        </w:div>
        <w:div w:id="803697896">
          <w:marLeft w:val="0"/>
          <w:marRight w:val="0"/>
          <w:marTop w:val="0"/>
          <w:marBottom w:val="0"/>
          <w:divBdr>
            <w:top w:val="none" w:sz="0" w:space="0" w:color="auto"/>
            <w:left w:val="none" w:sz="0" w:space="0" w:color="auto"/>
            <w:bottom w:val="none" w:sz="0" w:space="0" w:color="auto"/>
            <w:right w:val="none" w:sz="0" w:space="0" w:color="auto"/>
          </w:divBdr>
        </w:div>
        <w:div w:id="492724470">
          <w:marLeft w:val="0"/>
          <w:marRight w:val="0"/>
          <w:marTop w:val="0"/>
          <w:marBottom w:val="0"/>
          <w:divBdr>
            <w:top w:val="none" w:sz="0" w:space="0" w:color="auto"/>
            <w:left w:val="none" w:sz="0" w:space="0" w:color="auto"/>
            <w:bottom w:val="none" w:sz="0" w:space="0" w:color="auto"/>
            <w:right w:val="none" w:sz="0" w:space="0" w:color="auto"/>
          </w:divBdr>
        </w:div>
        <w:div w:id="1956792995">
          <w:marLeft w:val="0"/>
          <w:marRight w:val="0"/>
          <w:marTop w:val="0"/>
          <w:marBottom w:val="0"/>
          <w:divBdr>
            <w:top w:val="none" w:sz="0" w:space="0" w:color="auto"/>
            <w:left w:val="none" w:sz="0" w:space="0" w:color="auto"/>
            <w:bottom w:val="none" w:sz="0" w:space="0" w:color="auto"/>
            <w:right w:val="none" w:sz="0" w:space="0" w:color="auto"/>
          </w:divBdr>
        </w:div>
        <w:div w:id="1642004859">
          <w:marLeft w:val="0"/>
          <w:marRight w:val="0"/>
          <w:marTop w:val="0"/>
          <w:marBottom w:val="0"/>
          <w:divBdr>
            <w:top w:val="none" w:sz="0" w:space="0" w:color="auto"/>
            <w:left w:val="none" w:sz="0" w:space="0" w:color="auto"/>
            <w:bottom w:val="none" w:sz="0" w:space="0" w:color="auto"/>
            <w:right w:val="none" w:sz="0" w:space="0" w:color="auto"/>
          </w:divBdr>
        </w:div>
        <w:div w:id="1542471606">
          <w:marLeft w:val="0"/>
          <w:marRight w:val="0"/>
          <w:marTop w:val="0"/>
          <w:marBottom w:val="0"/>
          <w:divBdr>
            <w:top w:val="none" w:sz="0" w:space="0" w:color="auto"/>
            <w:left w:val="none" w:sz="0" w:space="0" w:color="auto"/>
            <w:bottom w:val="none" w:sz="0" w:space="0" w:color="auto"/>
            <w:right w:val="none" w:sz="0" w:space="0" w:color="auto"/>
          </w:divBdr>
        </w:div>
        <w:div w:id="1396473294">
          <w:marLeft w:val="0"/>
          <w:marRight w:val="0"/>
          <w:marTop w:val="0"/>
          <w:marBottom w:val="0"/>
          <w:divBdr>
            <w:top w:val="none" w:sz="0" w:space="0" w:color="auto"/>
            <w:left w:val="none" w:sz="0" w:space="0" w:color="auto"/>
            <w:bottom w:val="none" w:sz="0" w:space="0" w:color="auto"/>
            <w:right w:val="none" w:sz="0" w:space="0" w:color="auto"/>
          </w:divBdr>
        </w:div>
        <w:div w:id="17661369">
          <w:marLeft w:val="0"/>
          <w:marRight w:val="0"/>
          <w:marTop w:val="0"/>
          <w:marBottom w:val="0"/>
          <w:divBdr>
            <w:top w:val="none" w:sz="0" w:space="0" w:color="auto"/>
            <w:left w:val="none" w:sz="0" w:space="0" w:color="auto"/>
            <w:bottom w:val="none" w:sz="0" w:space="0" w:color="auto"/>
            <w:right w:val="none" w:sz="0" w:space="0" w:color="auto"/>
          </w:divBdr>
        </w:div>
        <w:div w:id="1349136873">
          <w:marLeft w:val="0"/>
          <w:marRight w:val="0"/>
          <w:marTop w:val="0"/>
          <w:marBottom w:val="0"/>
          <w:divBdr>
            <w:top w:val="none" w:sz="0" w:space="0" w:color="auto"/>
            <w:left w:val="none" w:sz="0" w:space="0" w:color="auto"/>
            <w:bottom w:val="none" w:sz="0" w:space="0" w:color="auto"/>
            <w:right w:val="none" w:sz="0" w:space="0" w:color="auto"/>
          </w:divBdr>
        </w:div>
        <w:div w:id="1623150316">
          <w:marLeft w:val="0"/>
          <w:marRight w:val="0"/>
          <w:marTop w:val="0"/>
          <w:marBottom w:val="0"/>
          <w:divBdr>
            <w:top w:val="none" w:sz="0" w:space="0" w:color="auto"/>
            <w:left w:val="none" w:sz="0" w:space="0" w:color="auto"/>
            <w:bottom w:val="none" w:sz="0" w:space="0" w:color="auto"/>
            <w:right w:val="none" w:sz="0" w:space="0" w:color="auto"/>
          </w:divBdr>
        </w:div>
        <w:div w:id="1303315670">
          <w:marLeft w:val="0"/>
          <w:marRight w:val="0"/>
          <w:marTop w:val="0"/>
          <w:marBottom w:val="0"/>
          <w:divBdr>
            <w:top w:val="none" w:sz="0" w:space="0" w:color="auto"/>
            <w:left w:val="none" w:sz="0" w:space="0" w:color="auto"/>
            <w:bottom w:val="none" w:sz="0" w:space="0" w:color="auto"/>
            <w:right w:val="none" w:sz="0" w:space="0" w:color="auto"/>
          </w:divBdr>
        </w:div>
        <w:div w:id="379329140">
          <w:marLeft w:val="0"/>
          <w:marRight w:val="0"/>
          <w:marTop w:val="0"/>
          <w:marBottom w:val="0"/>
          <w:divBdr>
            <w:top w:val="none" w:sz="0" w:space="0" w:color="auto"/>
            <w:left w:val="none" w:sz="0" w:space="0" w:color="auto"/>
            <w:bottom w:val="none" w:sz="0" w:space="0" w:color="auto"/>
            <w:right w:val="none" w:sz="0" w:space="0" w:color="auto"/>
          </w:divBdr>
        </w:div>
        <w:div w:id="1501891913">
          <w:marLeft w:val="0"/>
          <w:marRight w:val="0"/>
          <w:marTop w:val="0"/>
          <w:marBottom w:val="0"/>
          <w:divBdr>
            <w:top w:val="none" w:sz="0" w:space="0" w:color="auto"/>
            <w:left w:val="none" w:sz="0" w:space="0" w:color="auto"/>
            <w:bottom w:val="none" w:sz="0" w:space="0" w:color="auto"/>
            <w:right w:val="none" w:sz="0" w:space="0" w:color="auto"/>
          </w:divBdr>
        </w:div>
        <w:div w:id="956715310">
          <w:marLeft w:val="0"/>
          <w:marRight w:val="0"/>
          <w:marTop w:val="0"/>
          <w:marBottom w:val="0"/>
          <w:divBdr>
            <w:top w:val="none" w:sz="0" w:space="0" w:color="auto"/>
            <w:left w:val="none" w:sz="0" w:space="0" w:color="auto"/>
            <w:bottom w:val="none" w:sz="0" w:space="0" w:color="auto"/>
            <w:right w:val="none" w:sz="0" w:space="0" w:color="auto"/>
          </w:divBdr>
        </w:div>
        <w:div w:id="42483643">
          <w:marLeft w:val="0"/>
          <w:marRight w:val="0"/>
          <w:marTop w:val="0"/>
          <w:marBottom w:val="0"/>
          <w:divBdr>
            <w:top w:val="none" w:sz="0" w:space="0" w:color="auto"/>
            <w:left w:val="none" w:sz="0" w:space="0" w:color="auto"/>
            <w:bottom w:val="none" w:sz="0" w:space="0" w:color="auto"/>
            <w:right w:val="none" w:sz="0" w:space="0" w:color="auto"/>
          </w:divBdr>
        </w:div>
        <w:div w:id="130371399">
          <w:marLeft w:val="0"/>
          <w:marRight w:val="0"/>
          <w:marTop w:val="0"/>
          <w:marBottom w:val="0"/>
          <w:divBdr>
            <w:top w:val="none" w:sz="0" w:space="0" w:color="auto"/>
            <w:left w:val="none" w:sz="0" w:space="0" w:color="auto"/>
            <w:bottom w:val="none" w:sz="0" w:space="0" w:color="auto"/>
            <w:right w:val="none" w:sz="0" w:space="0" w:color="auto"/>
          </w:divBdr>
        </w:div>
        <w:div w:id="2060467697">
          <w:marLeft w:val="0"/>
          <w:marRight w:val="0"/>
          <w:marTop w:val="0"/>
          <w:marBottom w:val="0"/>
          <w:divBdr>
            <w:top w:val="none" w:sz="0" w:space="0" w:color="auto"/>
            <w:left w:val="none" w:sz="0" w:space="0" w:color="auto"/>
            <w:bottom w:val="none" w:sz="0" w:space="0" w:color="auto"/>
            <w:right w:val="none" w:sz="0" w:space="0" w:color="auto"/>
          </w:divBdr>
        </w:div>
        <w:div w:id="1346708713">
          <w:marLeft w:val="0"/>
          <w:marRight w:val="0"/>
          <w:marTop w:val="0"/>
          <w:marBottom w:val="0"/>
          <w:divBdr>
            <w:top w:val="none" w:sz="0" w:space="0" w:color="auto"/>
            <w:left w:val="none" w:sz="0" w:space="0" w:color="auto"/>
            <w:bottom w:val="none" w:sz="0" w:space="0" w:color="auto"/>
            <w:right w:val="none" w:sz="0" w:space="0" w:color="auto"/>
          </w:divBdr>
        </w:div>
        <w:div w:id="2120828037">
          <w:marLeft w:val="0"/>
          <w:marRight w:val="0"/>
          <w:marTop w:val="0"/>
          <w:marBottom w:val="0"/>
          <w:divBdr>
            <w:top w:val="none" w:sz="0" w:space="0" w:color="auto"/>
            <w:left w:val="none" w:sz="0" w:space="0" w:color="auto"/>
            <w:bottom w:val="none" w:sz="0" w:space="0" w:color="auto"/>
            <w:right w:val="none" w:sz="0" w:space="0" w:color="auto"/>
          </w:divBdr>
        </w:div>
        <w:div w:id="817768688">
          <w:marLeft w:val="0"/>
          <w:marRight w:val="0"/>
          <w:marTop w:val="0"/>
          <w:marBottom w:val="0"/>
          <w:divBdr>
            <w:top w:val="none" w:sz="0" w:space="0" w:color="auto"/>
            <w:left w:val="none" w:sz="0" w:space="0" w:color="auto"/>
            <w:bottom w:val="none" w:sz="0" w:space="0" w:color="auto"/>
            <w:right w:val="none" w:sz="0" w:space="0" w:color="auto"/>
          </w:divBdr>
        </w:div>
        <w:div w:id="357317667">
          <w:marLeft w:val="0"/>
          <w:marRight w:val="0"/>
          <w:marTop w:val="0"/>
          <w:marBottom w:val="0"/>
          <w:divBdr>
            <w:top w:val="none" w:sz="0" w:space="0" w:color="auto"/>
            <w:left w:val="none" w:sz="0" w:space="0" w:color="auto"/>
            <w:bottom w:val="none" w:sz="0" w:space="0" w:color="auto"/>
            <w:right w:val="none" w:sz="0" w:space="0" w:color="auto"/>
          </w:divBdr>
        </w:div>
        <w:div w:id="611521221">
          <w:marLeft w:val="0"/>
          <w:marRight w:val="0"/>
          <w:marTop w:val="0"/>
          <w:marBottom w:val="0"/>
          <w:divBdr>
            <w:top w:val="none" w:sz="0" w:space="0" w:color="auto"/>
            <w:left w:val="none" w:sz="0" w:space="0" w:color="auto"/>
            <w:bottom w:val="none" w:sz="0" w:space="0" w:color="auto"/>
            <w:right w:val="none" w:sz="0" w:space="0" w:color="auto"/>
          </w:divBdr>
        </w:div>
        <w:div w:id="377975884">
          <w:marLeft w:val="0"/>
          <w:marRight w:val="0"/>
          <w:marTop w:val="0"/>
          <w:marBottom w:val="0"/>
          <w:divBdr>
            <w:top w:val="none" w:sz="0" w:space="0" w:color="auto"/>
            <w:left w:val="none" w:sz="0" w:space="0" w:color="auto"/>
            <w:bottom w:val="none" w:sz="0" w:space="0" w:color="auto"/>
            <w:right w:val="none" w:sz="0" w:space="0" w:color="auto"/>
          </w:divBdr>
        </w:div>
        <w:div w:id="1037043959">
          <w:marLeft w:val="0"/>
          <w:marRight w:val="0"/>
          <w:marTop w:val="0"/>
          <w:marBottom w:val="0"/>
          <w:divBdr>
            <w:top w:val="none" w:sz="0" w:space="0" w:color="auto"/>
            <w:left w:val="none" w:sz="0" w:space="0" w:color="auto"/>
            <w:bottom w:val="none" w:sz="0" w:space="0" w:color="auto"/>
            <w:right w:val="none" w:sz="0" w:space="0" w:color="auto"/>
          </w:divBdr>
        </w:div>
        <w:div w:id="1990360682">
          <w:marLeft w:val="0"/>
          <w:marRight w:val="0"/>
          <w:marTop w:val="0"/>
          <w:marBottom w:val="0"/>
          <w:divBdr>
            <w:top w:val="none" w:sz="0" w:space="0" w:color="auto"/>
            <w:left w:val="none" w:sz="0" w:space="0" w:color="auto"/>
            <w:bottom w:val="none" w:sz="0" w:space="0" w:color="auto"/>
            <w:right w:val="none" w:sz="0" w:space="0" w:color="auto"/>
          </w:divBdr>
        </w:div>
        <w:div w:id="1577472064">
          <w:marLeft w:val="0"/>
          <w:marRight w:val="0"/>
          <w:marTop w:val="0"/>
          <w:marBottom w:val="0"/>
          <w:divBdr>
            <w:top w:val="none" w:sz="0" w:space="0" w:color="auto"/>
            <w:left w:val="none" w:sz="0" w:space="0" w:color="auto"/>
            <w:bottom w:val="none" w:sz="0" w:space="0" w:color="auto"/>
            <w:right w:val="none" w:sz="0" w:space="0" w:color="auto"/>
          </w:divBdr>
        </w:div>
        <w:div w:id="1369332656">
          <w:marLeft w:val="0"/>
          <w:marRight w:val="0"/>
          <w:marTop w:val="0"/>
          <w:marBottom w:val="0"/>
          <w:divBdr>
            <w:top w:val="none" w:sz="0" w:space="0" w:color="auto"/>
            <w:left w:val="none" w:sz="0" w:space="0" w:color="auto"/>
            <w:bottom w:val="none" w:sz="0" w:space="0" w:color="auto"/>
            <w:right w:val="none" w:sz="0" w:space="0" w:color="auto"/>
          </w:divBdr>
        </w:div>
        <w:div w:id="579297199">
          <w:marLeft w:val="0"/>
          <w:marRight w:val="0"/>
          <w:marTop w:val="0"/>
          <w:marBottom w:val="0"/>
          <w:divBdr>
            <w:top w:val="none" w:sz="0" w:space="0" w:color="auto"/>
            <w:left w:val="none" w:sz="0" w:space="0" w:color="auto"/>
            <w:bottom w:val="none" w:sz="0" w:space="0" w:color="auto"/>
            <w:right w:val="none" w:sz="0" w:space="0" w:color="auto"/>
          </w:divBdr>
        </w:div>
        <w:div w:id="1401947676">
          <w:marLeft w:val="0"/>
          <w:marRight w:val="0"/>
          <w:marTop w:val="0"/>
          <w:marBottom w:val="0"/>
          <w:divBdr>
            <w:top w:val="none" w:sz="0" w:space="0" w:color="auto"/>
            <w:left w:val="none" w:sz="0" w:space="0" w:color="auto"/>
            <w:bottom w:val="none" w:sz="0" w:space="0" w:color="auto"/>
            <w:right w:val="none" w:sz="0" w:space="0" w:color="auto"/>
          </w:divBdr>
        </w:div>
        <w:div w:id="1665039671">
          <w:marLeft w:val="0"/>
          <w:marRight w:val="0"/>
          <w:marTop w:val="0"/>
          <w:marBottom w:val="0"/>
          <w:divBdr>
            <w:top w:val="none" w:sz="0" w:space="0" w:color="auto"/>
            <w:left w:val="none" w:sz="0" w:space="0" w:color="auto"/>
            <w:bottom w:val="none" w:sz="0" w:space="0" w:color="auto"/>
            <w:right w:val="none" w:sz="0" w:space="0" w:color="auto"/>
          </w:divBdr>
        </w:div>
        <w:div w:id="1529022486">
          <w:marLeft w:val="0"/>
          <w:marRight w:val="0"/>
          <w:marTop w:val="0"/>
          <w:marBottom w:val="0"/>
          <w:divBdr>
            <w:top w:val="none" w:sz="0" w:space="0" w:color="auto"/>
            <w:left w:val="none" w:sz="0" w:space="0" w:color="auto"/>
            <w:bottom w:val="none" w:sz="0" w:space="0" w:color="auto"/>
            <w:right w:val="none" w:sz="0" w:space="0" w:color="auto"/>
          </w:divBdr>
        </w:div>
        <w:div w:id="1073117339">
          <w:marLeft w:val="0"/>
          <w:marRight w:val="0"/>
          <w:marTop w:val="0"/>
          <w:marBottom w:val="0"/>
          <w:divBdr>
            <w:top w:val="none" w:sz="0" w:space="0" w:color="auto"/>
            <w:left w:val="none" w:sz="0" w:space="0" w:color="auto"/>
            <w:bottom w:val="none" w:sz="0" w:space="0" w:color="auto"/>
            <w:right w:val="none" w:sz="0" w:space="0" w:color="auto"/>
          </w:divBdr>
        </w:div>
        <w:div w:id="4286228">
          <w:marLeft w:val="0"/>
          <w:marRight w:val="0"/>
          <w:marTop w:val="0"/>
          <w:marBottom w:val="0"/>
          <w:divBdr>
            <w:top w:val="none" w:sz="0" w:space="0" w:color="auto"/>
            <w:left w:val="none" w:sz="0" w:space="0" w:color="auto"/>
            <w:bottom w:val="none" w:sz="0" w:space="0" w:color="auto"/>
            <w:right w:val="none" w:sz="0" w:space="0" w:color="auto"/>
          </w:divBdr>
        </w:div>
        <w:div w:id="217935409">
          <w:marLeft w:val="0"/>
          <w:marRight w:val="0"/>
          <w:marTop w:val="0"/>
          <w:marBottom w:val="0"/>
          <w:divBdr>
            <w:top w:val="none" w:sz="0" w:space="0" w:color="auto"/>
            <w:left w:val="none" w:sz="0" w:space="0" w:color="auto"/>
            <w:bottom w:val="none" w:sz="0" w:space="0" w:color="auto"/>
            <w:right w:val="none" w:sz="0" w:space="0" w:color="auto"/>
          </w:divBdr>
        </w:div>
        <w:div w:id="154734488">
          <w:marLeft w:val="0"/>
          <w:marRight w:val="0"/>
          <w:marTop w:val="0"/>
          <w:marBottom w:val="0"/>
          <w:divBdr>
            <w:top w:val="none" w:sz="0" w:space="0" w:color="auto"/>
            <w:left w:val="none" w:sz="0" w:space="0" w:color="auto"/>
            <w:bottom w:val="none" w:sz="0" w:space="0" w:color="auto"/>
            <w:right w:val="none" w:sz="0" w:space="0" w:color="auto"/>
          </w:divBdr>
        </w:div>
        <w:div w:id="1435320900">
          <w:marLeft w:val="0"/>
          <w:marRight w:val="0"/>
          <w:marTop w:val="0"/>
          <w:marBottom w:val="0"/>
          <w:divBdr>
            <w:top w:val="none" w:sz="0" w:space="0" w:color="auto"/>
            <w:left w:val="none" w:sz="0" w:space="0" w:color="auto"/>
            <w:bottom w:val="none" w:sz="0" w:space="0" w:color="auto"/>
            <w:right w:val="none" w:sz="0" w:space="0" w:color="auto"/>
          </w:divBdr>
        </w:div>
        <w:div w:id="1042751667">
          <w:marLeft w:val="0"/>
          <w:marRight w:val="0"/>
          <w:marTop w:val="0"/>
          <w:marBottom w:val="0"/>
          <w:divBdr>
            <w:top w:val="none" w:sz="0" w:space="0" w:color="auto"/>
            <w:left w:val="none" w:sz="0" w:space="0" w:color="auto"/>
            <w:bottom w:val="none" w:sz="0" w:space="0" w:color="auto"/>
            <w:right w:val="none" w:sz="0" w:space="0" w:color="auto"/>
          </w:divBdr>
        </w:div>
        <w:div w:id="2060862853">
          <w:marLeft w:val="0"/>
          <w:marRight w:val="0"/>
          <w:marTop w:val="0"/>
          <w:marBottom w:val="0"/>
          <w:divBdr>
            <w:top w:val="none" w:sz="0" w:space="0" w:color="auto"/>
            <w:left w:val="none" w:sz="0" w:space="0" w:color="auto"/>
            <w:bottom w:val="none" w:sz="0" w:space="0" w:color="auto"/>
            <w:right w:val="none" w:sz="0" w:space="0" w:color="auto"/>
          </w:divBdr>
        </w:div>
        <w:div w:id="641040153">
          <w:marLeft w:val="0"/>
          <w:marRight w:val="0"/>
          <w:marTop w:val="0"/>
          <w:marBottom w:val="0"/>
          <w:divBdr>
            <w:top w:val="none" w:sz="0" w:space="0" w:color="auto"/>
            <w:left w:val="none" w:sz="0" w:space="0" w:color="auto"/>
            <w:bottom w:val="none" w:sz="0" w:space="0" w:color="auto"/>
            <w:right w:val="none" w:sz="0" w:space="0" w:color="auto"/>
          </w:divBdr>
        </w:div>
        <w:div w:id="412438909">
          <w:marLeft w:val="0"/>
          <w:marRight w:val="0"/>
          <w:marTop w:val="0"/>
          <w:marBottom w:val="0"/>
          <w:divBdr>
            <w:top w:val="none" w:sz="0" w:space="0" w:color="auto"/>
            <w:left w:val="none" w:sz="0" w:space="0" w:color="auto"/>
            <w:bottom w:val="none" w:sz="0" w:space="0" w:color="auto"/>
            <w:right w:val="none" w:sz="0" w:space="0" w:color="auto"/>
          </w:divBdr>
        </w:div>
        <w:div w:id="1222247895">
          <w:marLeft w:val="0"/>
          <w:marRight w:val="0"/>
          <w:marTop w:val="0"/>
          <w:marBottom w:val="0"/>
          <w:divBdr>
            <w:top w:val="none" w:sz="0" w:space="0" w:color="auto"/>
            <w:left w:val="none" w:sz="0" w:space="0" w:color="auto"/>
            <w:bottom w:val="none" w:sz="0" w:space="0" w:color="auto"/>
            <w:right w:val="none" w:sz="0" w:space="0" w:color="auto"/>
          </w:divBdr>
        </w:div>
        <w:div w:id="479663517">
          <w:marLeft w:val="0"/>
          <w:marRight w:val="0"/>
          <w:marTop w:val="0"/>
          <w:marBottom w:val="0"/>
          <w:divBdr>
            <w:top w:val="none" w:sz="0" w:space="0" w:color="auto"/>
            <w:left w:val="none" w:sz="0" w:space="0" w:color="auto"/>
            <w:bottom w:val="none" w:sz="0" w:space="0" w:color="auto"/>
            <w:right w:val="none" w:sz="0" w:space="0" w:color="auto"/>
          </w:divBdr>
        </w:div>
        <w:div w:id="922378551">
          <w:marLeft w:val="0"/>
          <w:marRight w:val="0"/>
          <w:marTop w:val="0"/>
          <w:marBottom w:val="0"/>
          <w:divBdr>
            <w:top w:val="none" w:sz="0" w:space="0" w:color="auto"/>
            <w:left w:val="none" w:sz="0" w:space="0" w:color="auto"/>
            <w:bottom w:val="none" w:sz="0" w:space="0" w:color="auto"/>
            <w:right w:val="none" w:sz="0" w:space="0" w:color="auto"/>
          </w:divBdr>
        </w:div>
        <w:div w:id="757866775">
          <w:marLeft w:val="0"/>
          <w:marRight w:val="0"/>
          <w:marTop w:val="0"/>
          <w:marBottom w:val="0"/>
          <w:divBdr>
            <w:top w:val="none" w:sz="0" w:space="0" w:color="auto"/>
            <w:left w:val="none" w:sz="0" w:space="0" w:color="auto"/>
            <w:bottom w:val="none" w:sz="0" w:space="0" w:color="auto"/>
            <w:right w:val="none" w:sz="0" w:space="0" w:color="auto"/>
          </w:divBdr>
        </w:div>
        <w:div w:id="331836021">
          <w:marLeft w:val="0"/>
          <w:marRight w:val="0"/>
          <w:marTop w:val="0"/>
          <w:marBottom w:val="0"/>
          <w:divBdr>
            <w:top w:val="none" w:sz="0" w:space="0" w:color="auto"/>
            <w:left w:val="none" w:sz="0" w:space="0" w:color="auto"/>
            <w:bottom w:val="none" w:sz="0" w:space="0" w:color="auto"/>
            <w:right w:val="none" w:sz="0" w:space="0" w:color="auto"/>
          </w:divBdr>
        </w:div>
        <w:div w:id="681665720">
          <w:marLeft w:val="0"/>
          <w:marRight w:val="0"/>
          <w:marTop w:val="0"/>
          <w:marBottom w:val="0"/>
          <w:divBdr>
            <w:top w:val="none" w:sz="0" w:space="0" w:color="auto"/>
            <w:left w:val="none" w:sz="0" w:space="0" w:color="auto"/>
            <w:bottom w:val="none" w:sz="0" w:space="0" w:color="auto"/>
            <w:right w:val="none" w:sz="0" w:space="0" w:color="auto"/>
          </w:divBdr>
        </w:div>
        <w:div w:id="441537377">
          <w:marLeft w:val="0"/>
          <w:marRight w:val="0"/>
          <w:marTop w:val="0"/>
          <w:marBottom w:val="0"/>
          <w:divBdr>
            <w:top w:val="none" w:sz="0" w:space="0" w:color="auto"/>
            <w:left w:val="none" w:sz="0" w:space="0" w:color="auto"/>
            <w:bottom w:val="none" w:sz="0" w:space="0" w:color="auto"/>
            <w:right w:val="none" w:sz="0" w:space="0" w:color="auto"/>
          </w:divBdr>
        </w:div>
        <w:div w:id="1098911298">
          <w:marLeft w:val="0"/>
          <w:marRight w:val="0"/>
          <w:marTop w:val="0"/>
          <w:marBottom w:val="0"/>
          <w:divBdr>
            <w:top w:val="none" w:sz="0" w:space="0" w:color="auto"/>
            <w:left w:val="none" w:sz="0" w:space="0" w:color="auto"/>
            <w:bottom w:val="none" w:sz="0" w:space="0" w:color="auto"/>
            <w:right w:val="none" w:sz="0" w:space="0" w:color="auto"/>
          </w:divBdr>
        </w:div>
        <w:div w:id="60443628">
          <w:marLeft w:val="0"/>
          <w:marRight w:val="0"/>
          <w:marTop w:val="0"/>
          <w:marBottom w:val="0"/>
          <w:divBdr>
            <w:top w:val="none" w:sz="0" w:space="0" w:color="auto"/>
            <w:left w:val="none" w:sz="0" w:space="0" w:color="auto"/>
            <w:bottom w:val="none" w:sz="0" w:space="0" w:color="auto"/>
            <w:right w:val="none" w:sz="0" w:space="0" w:color="auto"/>
          </w:divBdr>
        </w:div>
        <w:div w:id="1023633595">
          <w:marLeft w:val="0"/>
          <w:marRight w:val="0"/>
          <w:marTop w:val="0"/>
          <w:marBottom w:val="0"/>
          <w:divBdr>
            <w:top w:val="none" w:sz="0" w:space="0" w:color="auto"/>
            <w:left w:val="none" w:sz="0" w:space="0" w:color="auto"/>
            <w:bottom w:val="none" w:sz="0" w:space="0" w:color="auto"/>
            <w:right w:val="none" w:sz="0" w:space="0" w:color="auto"/>
          </w:divBdr>
        </w:div>
        <w:div w:id="1680888588">
          <w:marLeft w:val="0"/>
          <w:marRight w:val="0"/>
          <w:marTop w:val="0"/>
          <w:marBottom w:val="0"/>
          <w:divBdr>
            <w:top w:val="none" w:sz="0" w:space="0" w:color="auto"/>
            <w:left w:val="none" w:sz="0" w:space="0" w:color="auto"/>
            <w:bottom w:val="none" w:sz="0" w:space="0" w:color="auto"/>
            <w:right w:val="none" w:sz="0" w:space="0" w:color="auto"/>
          </w:divBdr>
        </w:div>
        <w:div w:id="554125752">
          <w:marLeft w:val="0"/>
          <w:marRight w:val="0"/>
          <w:marTop w:val="0"/>
          <w:marBottom w:val="0"/>
          <w:divBdr>
            <w:top w:val="none" w:sz="0" w:space="0" w:color="auto"/>
            <w:left w:val="none" w:sz="0" w:space="0" w:color="auto"/>
            <w:bottom w:val="none" w:sz="0" w:space="0" w:color="auto"/>
            <w:right w:val="none" w:sz="0" w:space="0" w:color="auto"/>
          </w:divBdr>
        </w:div>
        <w:div w:id="997923327">
          <w:marLeft w:val="0"/>
          <w:marRight w:val="0"/>
          <w:marTop w:val="0"/>
          <w:marBottom w:val="0"/>
          <w:divBdr>
            <w:top w:val="none" w:sz="0" w:space="0" w:color="auto"/>
            <w:left w:val="none" w:sz="0" w:space="0" w:color="auto"/>
            <w:bottom w:val="none" w:sz="0" w:space="0" w:color="auto"/>
            <w:right w:val="none" w:sz="0" w:space="0" w:color="auto"/>
          </w:divBdr>
        </w:div>
        <w:div w:id="1403405235">
          <w:marLeft w:val="0"/>
          <w:marRight w:val="0"/>
          <w:marTop w:val="0"/>
          <w:marBottom w:val="0"/>
          <w:divBdr>
            <w:top w:val="none" w:sz="0" w:space="0" w:color="auto"/>
            <w:left w:val="none" w:sz="0" w:space="0" w:color="auto"/>
            <w:bottom w:val="none" w:sz="0" w:space="0" w:color="auto"/>
            <w:right w:val="none" w:sz="0" w:space="0" w:color="auto"/>
          </w:divBdr>
        </w:div>
        <w:div w:id="1473451237">
          <w:marLeft w:val="0"/>
          <w:marRight w:val="0"/>
          <w:marTop w:val="0"/>
          <w:marBottom w:val="0"/>
          <w:divBdr>
            <w:top w:val="none" w:sz="0" w:space="0" w:color="auto"/>
            <w:left w:val="none" w:sz="0" w:space="0" w:color="auto"/>
            <w:bottom w:val="none" w:sz="0" w:space="0" w:color="auto"/>
            <w:right w:val="none" w:sz="0" w:space="0" w:color="auto"/>
          </w:divBdr>
        </w:div>
        <w:div w:id="357850571">
          <w:marLeft w:val="0"/>
          <w:marRight w:val="0"/>
          <w:marTop w:val="0"/>
          <w:marBottom w:val="0"/>
          <w:divBdr>
            <w:top w:val="none" w:sz="0" w:space="0" w:color="auto"/>
            <w:left w:val="none" w:sz="0" w:space="0" w:color="auto"/>
            <w:bottom w:val="none" w:sz="0" w:space="0" w:color="auto"/>
            <w:right w:val="none" w:sz="0" w:space="0" w:color="auto"/>
          </w:divBdr>
        </w:div>
        <w:div w:id="1718703319">
          <w:marLeft w:val="0"/>
          <w:marRight w:val="0"/>
          <w:marTop w:val="0"/>
          <w:marBottom w:val="0"/>
          <w:divBdr>
            <w:top w:val="none" w:sz="0" w:space="0" w:color="auto"/>
            <w:left w:val="none" w:sz="0" w:space="0" w:color="auto"/>
            <w:bottom w:val="none" w:sz="0" w:space="0" w:color="auto"/>
            <w:right w:val="none" w:sz="0" w:space="0" w:color="auto"/>
          </w:divBdr>
        </w:div>
      </w:divsChild>
    </w:div>
    <w:div w:id="1784180908">
      <w:bodyDiv w:val="1"/>
      <w:marLeft w:val="0"/>
      <w:marRight w:val="0"/>
      <w:marTop w:val="0"/>
      <w:marBottom w:val="0"/>
      <w:divBdr>
        <w:top w:val="none" w:sz="0" w:space="0" w:color="auto"/>
        <w:left w:val="none" w:sz="0" w:space="0" w:color="auto"/>
        <w:bottom w:val="none" w:sz="0" w:space="0" w:color="auto"/>
        <w:right w:val="none" w:sz="0" w:space="0" w:color="auto"/>
      </w:divBdr>
    </w:div>
    <w:div w:id="1787238459">
      <w:bodyDiv w:val="1"/>
      <w:marLeft w:val="0"/>
      <w:marRight w:val="0"/>
      <w:marTop w:val="0"/>
      <w:marBottom w:val="0"/>
      <w:divBdr>
        <w:top w:val="none" w:sz="0" w:space="0" w:color="auto"/>
        <w:left w:val="none" w:sz="0" w:space="0" w:color="auto"/>
        <w:bottom w:val="none" w:sz="0" w:space="0" w:color="auto"/>
        <w:right w:val="none" w:sz="0" w:space="0" w:color="auto"/>
      </w:divBdr>
    </w:div>
    <w:div w:id="1818061634">
      <w:bodyDiv w:val="1"/>
      <w:marLeft w:val="0"/>
      <w:marRight w:val="0"/>
      <w:marTop w:val="0"/>
      <w:marBottom w:val="0"/>
      <w:divBdr>
        <w:top w:val="none" w:sz="0" w:space="0" w:color="auto"/>
        <w:left w:val="none" w:sz="0" w:space="0" w:color="auto"/>
        <w:bottom w:val="none" w:sz="0" w:space="0" w:color="auto"/>
        <w:right w:val="none" w:sz="0" w:space="0" w:color="auto"/>
      </w:divBdr>
      <w:divsChild>
        <w:div w:id="611395969">
          <w:marLeft w:val="0"/>
          <w:marRight w:val="0"/>
          <w:marTop w:val="0"/>
          <w:marBottom w:val="0"/>
          <w:divBdr>
            <w:top w:val="single" w:sz="6" w:space="0" w:color="9E9E9E"/>
            <w:left w:val="single" w:sz="6" w:space="0" w:color="9E9E9E"/>
            <w:bottom w:val="single" w:sz="6" w:space="0" w:color="9E9E9E"/>
            <w:right w:val="single" w:sz="6" w:space="0" w:color="9E9E9E"/>
          </w:divBdr>
        </w:div>
        <w:div w:id="1603537012">
          <w:marLeft w:val="45"/>
          <w:marRight w:val="0"/>
          <w:marTop w:val="30"/>
          <w:marBottom w:val="75"/>
          <w:divBdr>
            <w:top w:val="none" w:sz="0" w:space="0" w:color="auto"/>
            <w:left w:val="none" w:sz="0" w:space="0" w:color="auto"/>
            <w:bottom w:val="none" w:sz="0" w:space="0" w:color="auto"/>
            <w:right w:val="none" w:sz="0" w:space="0" w:color="auto"/>
          </w:divBdr>
          <w:divsChild>
            <w:div w:id="1143157629">
              <w:marLeft w:val="0"/>
              <w:marRight w:val="0"/>
              <w:marTop w:val="0"/>
              <w:marBottom w:val="0"/>
              <w:divBdr>
                <w:top w:val="none" w:sz="0" w:space="0" w:color="auto"/>
                <w:left w:val="none" w:sz="0" w:space="0" w:color="auto"/>
                <w:bottom w:val="none" w:sz="0" w:space="0" w:color="auto"/>
                <w:right w:val="none" w:sz="0" w:space="0" w:color="auto"/>
              </w:divBdr>
              <w:divsChild>
                <w:div w:id="157944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762473">
      <w:bodyDiv w:val="1"/>
      <w:marLeft w:val="0"/>
      <w:marRight w:val="0"/>
      <w:marTop w:val="0"/>
      <w:marBottom w:val="0"/>
      <w:divBdr>
        <w:top w:val="none" w:sz="0" w:space="0" w:color="auto"/>
        <w:left w:val="none" w:sz="0" w:space="0" w:color="auto"/>
        <w:bottom w:val="none" w:sz="0" w:space="0" w:color="auto"/>
        <w:right w:val="none" w:sz="0" w:space="0" w:color="auto"/>
      </w:divBdr>
    </w:div>
    <w:div w:id="1821264737">
      <w:bodyDiv w:val="1"/>
      <w:marLeft w:val="0"/>
      <w:marRight w:val="0"/>
      <w:marTop w:val="0"/>
      <w:marBottom w:val="0"/>
      <w:divBdr>
        <w:top w:val="none" w:sz="0" w:space="0" w:color="auto"/>
        <w:left w:val="none" w:sz="0" w:space="0" w:color="auto"/>
        <w:bottom w:val="none" w:sz="0" w:space="0" w:color="auto"/>
        <w:right w:val="none" w:sz="0" w:space="0" w:color="auto"/>
      </w:divBdr>
    </w:div>
    <w:div w:id="1833451990">
      <w:bodyDiv w:val="1"/>
      <w:marLeft w:val="0"/>
      <w:marRight w:val="0"/>
      <w:marTop w:val="0"/>
      <w:marBottom w:val="0"/>
      <w:divBdr>
        <w:top w:val="none" w:sz="0" w:space="0" w:color="auto"/>
        <w:left w:val="none" w:sz="0" w:space="0" w:color="auto"/>
        <w:bottom w:val="none" w:sz="0" w:space="0" w:color="auto"/>
        <w:right w:val="none" w:sz="0" w:space="0" w:color="auto"/>
      </w:divBdr>
      <w:divsChild>
        <w:div w:id="929392843">
          <w:marLeft w:val="0"/>
          <w:marRight w:val="0"/>
          <w:marTop w:val="0"/>
          <w:marBottom w:val="0"/>
          <w:divBdr>
            <w:top w:val="none" w:sz="0" w:space="0" w:color="auto"/>
            <w:left w:val="none" w:sz="0" w:space="0" w:color="auto"/>
            <w:bottom w:val="none" w:sz="0" w:space="0" w:color="auto"/>
            <w:right w:val="none" w:sz="0" w:space="0" w:color="auto"/>
          </w:divBdr>
          <w:divsChild>
            <w:div w:id="1140919255">
              <w:marLeft w:val="0"/>
              <w:marRight w:val="0"/>
              <w:marTop w:val="0"/>
              <w:marBottom w:val="0"/>
              <w:divBdr>
                <w:top w:val="none" w:sz="0" w:space="0" w:color="auto"/>
                <w:left w:val="none" w:sz="0" w:space="0" w:color="auto"/>
                <w:bottom w:val="none" w:sz="0" w:space="0" w:color="auto"/>
                <w:right w:val="none" w:sz="0" w:space="0" w:color="auto"/>
              </w:divBdr>
              <w:divsChild>
                <w:div w:id="7215125">
                  <w:marLeft w:val="0"/>
                  <w:marRight w:val="0"/>
                  <w:marTop w:val="0"/>
                  <w:marBottom w:val="0"/>
                  <w:divBdr>
                    <w:top w:val="none" w:sz="0" w:space="0" w:color="auto"/>
                    <w:left w:val="none" w:sz="0" w:space="0" w:color="auto"/>
                    <w:bottom w:val="none" w:sz="0" w:space="0" w:color="auto"/>
                    <w:right w:val="none" w:sz="0" w:space="0" w:color="auto"/>
                  </w:divBdr>
                </w:div>
                <w:div w:id="189257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74809">
          <w:marLeft w:val="0"/>
          <w:marRight w:val="0"/>
          <w:marTop w:val="0"/>
          <w:marBottom w:val="0"/>
          <w:divBdr>
            <w:top w:val="none" w:sz="0" w:space="0" w:color="auto"/>
            <w:left w:val="none" w:sz="0" w:space="0" w:color="auto"/>
            <w:bottom w:val="none" w:sz="0" w:space="0" w:color="auto"/>
            <w:right w:val="none" w:sz="0" w:space="0" w:color="auto"/>
          </w:divBdr>
          <w:divsChild>
            <w:div w:id="687411662">
              <w:marLeft w:val="0"/>
              <w:marRight w:val="0"/>
              <w:marTop w:val="0"/>
              <w:marBottom w:val="0"/>
              <w:divBdr>
                <w:top w:val="none" w:sz="0" w:space="0" w:color="auto"/>
                <w:left w:val="none" w:sz="0" w:space="0" w:color="auto"/>
                <w:bottom w:val="none" w:sz="0" w:space="0" w:color="auto"/>
                <w:right w:val="none" w:sz="0" w:space="0" w:color="auto"/>
              </w:divBdr>
              <w:divsChild>
                <w:div w:id="18013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0283">
          <w:marLeft w:val="0"/>
          <w:marRight w:val="0"/>
          <w:marTop w:val="0"/>
          <w:marBottom w:val="0"/>
          <w:divBdr>
            <w:top w:val="none" w:sz="0" w:space="0" w:color="auto"/>
            <w:left w:val="none" w:sz="0" w:space="0" w:color="auto"/>
            <w:bottom w:val="none" w:sz="0" w:space="0" w:color="auto"/>
            <w:right w:val="none" w:sz="0" w:space="0" w:color="auto"/>
          </w:divBdr>
          <w:divsChild>
            <w:div w:id="866917432">
              <w:marLeft w:val="0"/>
              <w:marRight w:val="0"/>
              <w:marTop w:val="0"/>
              <w:marBottom w:val="0"/>
              <w:divBdr>
                <w:top w:val="none" w:sz="0" w:space="0" w:color="auto"/>
                <w:left w:val="none" w:sz="0" w:space="0" w:color="auto"/>
                <w:bottom w:val="none" w:sz="0" w:space="0" w:color="auto"/>
                <w:right w:val="none" w:sz="0" w:space="0" w:color="auto"/>
              </w:divBdr>
              <w:divsChild>
                <w:div w:id="719596149">
                  <w:marLeft w:val="0"/>
                  <w:marRight w:val="0"/>
                  <w:marTop w:val="0"/>
                  <w:marBottom w:val="0"/>
                  <w:divBdr>
                    <w:top w:val="none" w:sz="0" w:space="0" w:color="auto"/>
                    <w:left w:val="none" w:sz="0" w:space="0" w:color="auto"/>
                    <w:bottom w:val="none" w:sz="0" w:space="0" w:color="auto"/>
                    <w:right w:val="none" w:sz="0" w:space="0" w:color="auto"/>
                  </w:divBdr>
                </w:div>
                <w:div w:id="15965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41297">
          <w:marLeft w:val="0"/>
          <w:marRight w:val="0"/>
          <w:marTop w:val="0"/>
          <w:marBottom w:val="0"/>
          <w:divBdr>
            <w:top w:val="none" w:sz="0" w:space="0" w:color="auto"/>
            <w:left w:val="none" w:sz="0" w:space="0" w:color="auto"/>
            <w:bottom w:val="none" w:sz="0" w:space="0" w:color="auto"/>
            <w:right w:val="none" w:sz="0" w:space="0" w:color="auto"/>
          </w:divBdr>
          <w:divsChild>
            <w:div w:id="1748991183">
              <w:marLeft w:val="0"/>
              <w:marRight w:val="0"/>
              <w:marTop w:val="0"/>
              <w:marBottom w:val="0"/>
              <w:divBdr>
                <w:top w:val="none" w:sz="0" w:space="0" w:color="auto"/>
                <w:left w:val="none" w:sz="0" w:space="0" w:color="auto"/>
                <w:bottom w:val="none" w:sz="0" w:space="0" w:color="auto"/>
                <w:right w:val="none" w:sz="0" w:space="0" w:color="auto"/>
              </w:divBdr>
              <w:divsChild>
                <w:div w:id="1577787287">
                  <w:marLeft w:val="0"/>
                  <w:marRight w:val="0"/>
                  <w:marTop w:val="0"/>
                  <w:marBottom w:val="0"/>
                  <w:divBdr>
                    <w:top w:val="none" w:sz="0" w:space="0" w:color="auto"/>
                    <w:left w:val="none" w:sz="0" w:space="0" w:color="auto"/>
                    <w:bottom w:val="none" w:sz="0" w:space="0" w:color="auto"/>
                    <w:right w:val="none" w:sz="0" w:space="0" w:color="auto"/>
                  </w:divBdr>
                </w:div>
                <w:div w:id="16874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98633">
          <w:marLeft w:val="0"/>
          <w:marRight w:val="0"/>
          <w:marTop w:val="0"/>
          <w:marBottom w:val="0"/>
          <w:divBdr>
            <w:top w:val="none" w:sz="0" w:space="0" w:color="auto"/>
            <w:left w:val="none" w:sz="0" w:space="0" w:color="auto"/>
            <w:bottom w:val="none" w:sz="0" w:space="0" w:color="auto"/>
            <w:right w:val="none" w:sz="0" w:space="0" w:color="auto"/>
          </w:divBdr>
          <w:divsChild>
            <w:div w:id="750735006">
              <w:marLeft w:val="0"/>
              <w:marRight w:val="0"/>
              <w:marTop w:val="0"/>
              <w:marBottom w:val="0"/>
              <w:divBdr>
                <w:top w:val="none" w:sz="0" w:space="0" w:color="auto"/>
                <w:left w:val="none" w:sz="0" w:space="0" w:color="auto"/>
                <w:bottom w:val="none" w:sz="0" w:space="0" w:color="auto"/>
                <w:right w:val="none" w:sz="0" w:space="0" w:color="auto"/>
              </w:divBdr>
              <w:divsChild>
                <w:div w:id="1824810013">
                  <w:marLeft w:val="0"/>
                  <w:marRight w:val="0"/>
                  <w:marTop w:val="0"/>
                  <w:marBottom w:val="0"/>
                  <w:divBdr>
                    <w:top w:val="none" w:sz="0" w:space="0" w:color="auto"/>
                    <w:left w:val="none" w:sz="0" w:space="0" w:color="auto"/>
                    <w:bottom w:val="none" w:sz="0" w:space="0" w:color="auto"/>
                    <w:right w:val="none" w:sz="0" w:space="0" w:color="auto"/>
                  </w:divBdr>
                </w:div>
                <w:div w:id="126623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0906">
          <w:marLeft w:val="0"/>
          <w:marRight w:val="0"/>
          <w:marTop w:val="0"/>
          <w:marBottom w:val="0"/>
          <w:divBdr>
            <w:top w:val="none" w:sz="0" w:space="0" w:color="auto"/>
            <w:left w:val="none" w:sz="0" w:space="0" w:color="auto"/>
            <w:bottom w:val="none" w:sz="0" w:space="0" w:color="auto"/>
            <w:right w:val="none" w:sz="0" w:space="0" w:color="auto"/>
          </w:divBdr>
          <w:divsChild>
            <w:div w:id="1184127807">
              <w:marLeft w:val="0"/>
              <w:marRight w:val="0"/>
              <w:marTop w:val="0"/>
              <w:marBottom w:val="0"/>
              <w:divBdr>
                <w:top w:val="none" w:sz="0" w:space="0" w:color="auto"/>
                <w:left w:val="none" w:sz="0" w:space="0" w:color="auto"/>
                <w:bottom w:val="none" w:sz="0" w:space="0" w:color="auto"/>
                <w:right w:val="none" w:sz="0" w:space="0" w:color="auto"/>
              </w:divBdr>
              <w:divsChild>
                <w:div w:id="1850438585">
                  <w:marLeft w:val="0"/>
                  <w:marRight w:val="0"/>
                  <w:marTop w:val="0"/>
                  <w:marBottom w:val="0"/>
                  <w:divBdr>
                    <w:top w:val="none" w:sz="0" w:space="0" w:color="auto"/>
                    <w:left w:val="none" w:sz="0" w:space="0" w:color="auto"/>
                    <w:bottom w:val="none" w:sz="0" w:space="0" w:color="auto"/>
                    <w:right w:val="none" w:sz="0" w:space="0" w:color="auto"/>
                  </w:divBdr>
                </w:div>
                <w:div w:id="6714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7271">
          <w:marLeft w:val="0"/>
          <w:marRight w:val="0"/>
          <w:marTop w:val="0"/>
          <w:marBottom w:val="0"/>
          <w:divBdr>
            <w:top w:val="none" w:sz="0" w:space="0" w:color="auto"/>
            <w:left w:val="none" w:sz="0" w:space="0" w:color="auto"/>
            <w:bottom w:val="none" w:sz="0" w:space="0" w:color="auto"/>
            <w:right w:val="none" w:sz="0" w:space="0" w:color="auto"/>
          </w:divBdr>
          <w:divsChild>
            <w:div w:id="1255825292">
              <w:marLeft w:val="0"/>
              <w:marRight w:val="0"/>
              <w:marTop w:val="0"/>
              <w:marBottom w:val="0"/>
              <w:divBdr>
                <w:top w:val="none" w:sz="0" w:space="0" w:color="auto"/>
                <w:left w:val="none" w:sz="0" w:space="0" w:color="auto"/>
                <w:bottom w:val="none" w:sz="0" w:space="0" w:color="auto"/>
                <w:right w:val="none" w:sz="0" w:space="0" w:color="auto"/>
              </w:divBdr>
              <w:divsChild>
                <w:div w:id="1916477250">
                  <w:marLeft w:val="0"/>
                  <w:marRight w:val="0"/>
                  <w:marTop w:val="0"/>
                  <w:marBottom w:val="0"/>
                  <w:divBdr>
                    <w:top w:val="none" w:sz="0" w:space="0" w:color="auto"/>
                    <w:left w:val="none" w:sz="0" w:space="0" w:color="auto"/>
                    <w:bottom w:val="none" w:sz="0" w:space="0" w:color="auto"/>
                    <w:right w:val="none" w:sz="0" w:space="0" w:color="auto"/>
                  </w:divBdr>
                </w:div>
                <w:div w:id="6707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855">
          <w:marLeft w:val="0"/>
          <w:marRight w:val="0"/>
          <w:marTop w:val="0"/>
          <w:marBottom w:val="0"/>
          <w:divBdr>
            <w:top w:val="none" w:sz="0" w:space="0" w:color="auto"/>
            <w:left w:val="none" w:sz="0" w:space="0" w:color="auto"/>
            <w:bottom w:val="none" w:sz="0" w:space="0" w:color="auto"/>
            <w:right w:val="none" w:sz="0" w:space="0" w:color="auto"/>
          </w:divBdr>
          <w:divsChild>
            <w:div w:id="1803305024">
              <w:marLeft w:val="0"/>
              <w:marRight w:val="0"/>
              <w:marTop w:val="0"/>
              <w:marBottom w:val="0"/>
              <w:divBdr>
                <w:top w:val="none" w:sz="0" w:space="0" w:color="auto"/>
                <w:left w:val="none" w:sz="0" w:space="0" w:color="auto"/>
                <w:bottom w:val="none" w:sz="0" w:space="0" w:color="auto"/>
                <w:right w:val="none" w:sz="0" w:space="0" w:color="auto"/>
              </w:divBdr>
              <w:divsChild>
                <w:div w:id="1514147862">
                  <w:marLeft w:val="0"/>
                  <w:marRight w:val="0"/>
                  <w:marTop w:val="0"/>
                  <w:marBottom w:val="0"/>
                  <w:divBdr>
                    <w:top w:val="none" w:sz="0" w:space="0" w:color="auto"/>
                    <w:left w:val="none" w:sz="0" w:space="0" w:color="auto"/>
                    <w:bottom w:val="none" w:sz="0" w:space="0" w:color="auto"/>
                    <w:right w:val="none" w:sz="0" w:space="0" w:color="auto"/>
                  </w:divBdr>
                </w:div>
                <w:div w:id="4446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80216">
          <w:marLeft w:val="0"/>
          <w:marRight w:val="0"/>
          <w:marTop w:val="0"/>
          <w:marBottom w:val="0"/>
          <w:divBdr>
            <w:top w:val="none" w:sz="0" w:space="0" w:color="auto"/>
            <w:left w:val="none" w:sz="0" w:space="0" w:color="auto"/>
            <w:bottom w:val="none" w:sz="0" w:space="0" w:color="auto"/>
            <w:right w:val="none" w:sz="0" w:space="0" w:color="auto"/>
          </w:divBdr>
          <w:divsChild>
            <w:div w:id="1185365416">
              <w:marLeft w:val="0"/>
              <w:marRight w:val="0"/>
              <w:marTop w:val="0"/>
              <w:marBottom w:val="0"/>
              <w:divBdr>
                <w:top w:val="none" w:sz="0" w:space="0" w:color="auto"/>
                <w:left w:val="none" w:sz="0" w:space="0" w:color="auto"/>
                <w:bottom w:val="none" w:sz="0" w:space="0" w:color="auto"/>
                <w:right w:val="none" w:sz="0" w:space="0" w:color="auto"/>
              </w:divBdr>
              <w:divsChild>
                <w:div w:id="1740051785">
                  <w:marLeft w:val="0"/>
                  <w:marRight w:val="0"/>
                  <w:marTop w:val="0"/>
                  <w:marBottom w:val="0"/>
                  <w:divBdr>
                    <w:top w:val="none" w:sz="0" w:space="0" w:color="auto"/>
                    <w:left w:val="none" w:sz="0" w:space="0" w:color="auto"/>
                    <w:bottom w:val="none" w:sz="0" w:space="0" w:color="auto"/>
                    <w:right w:val="none" w:sz="0" w:space="0" w:color="auto"/>
                  </w:divBdr>
                </w:div>
                <w:div w:id="7176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37279">
          <w:marLeft w:val="0"/>
          <w:marRight w:val="0"/>
          <w:marTop w:val="0"/>
          <w:marBottom w:val="0"/>
          <w:divBdr>
            <w:top w:val="none" w:sz="0" w:space="0" w:color="auto"/>
            <w:left w:val="none" w:sz="0" w:space="0" w:color="auto"/>
            <w:bottom w:val="none" w:sz="0" w:space="0" w:color="auto"/>
            <w:right w:val="none" w:sz="0" w:space="0" w:color="auto"/>
          </w:divBdr>
          <w:divsChild>
            <w:div w:id="1160774986">
              <w:marLeft w:val="0"/>
              <w:marRight w:val="0"/>
              <w:marTop w:val="0"/>
              <w:marBottom w:val="0"/>
              <w:divBdr>
                <w:top w:val="none" w:sz="0" w:space="0" w:color="auto"/>
                <w:left w:val="none" w:sz="0" w:space="0" w:color="auto"/>
                <w:bottom w:val="none" w:sz="0" w:space="0" w:color="auto"/>
                <w:right w:val="none" w:sz="0" w:space="0" w:color="auto"/>
              </w:divBdr>
              <w:divsChild>
                <w:div w:id="1779711735">
                  <w:marLeft w:val="0"/>
                  <w:marRight w:val="0"/>
                  <w:marTop w:val="0"/>
                  <w:marBottom w:val="0"/>
                  <w:divBdr>
                    <w:top w:val="none" w:sz="0" w:space="0" w:color="auto"/>
                    <w:left w:val="none" w:sz="0" w:space="0" w:color="auto"/>
                    <w:bottom w:val="none" w:sz="0" w:space="0" w:color="auto"/>
                    <w:right w:val="none" w:sz="0" w:space="0" w:color="auto"/>
                  </w:divBdr>
                </w:div>
                <w:div w:id="68347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3915">
          <w:marLeft w:val="0"/>
          <w:marRight w:val="0"/>
          <w:marTop w:val="0"/>
          <w:marBottom w:val="0"/>
          <w:divBdr>
            <w:top w:val="none" w:sz="0" w:space="0" w:color="auto"/>
            <w:left w:val="none" w:sz="0" w:space="0" w:color="auto"/>
            <w:bottom w:val="none" w:sz="0" w:space="0" w:color="auto"/>
            <w:right w:val="none" w:sz="0" w:space="0" w:color="auto"/>
          </w:divBdr>
          <w:divsChild>
            <w:div w:id="1692105280">
              <w:marLeft w:val="0"/>
              <w:marRight w:val="0"/>
              <w:marTop w:val="0"/>
              <w:marBottom w:val="0"/>
              <w:divBdr>
                <w:top w:val="none" w:sz="0" w:space="0" w:color="auto"/>
                <w:left w:val="none" w:sz="0" w:space="0" w:color="auto"/>
                <w:bottom w:val="none" w:sz="0" w:space="0" w:color="auto"/>
                <w:right w:val="none" w:sz="0" w:space="0" w:color="auto"/>
              </w:divBdr>
              <w:divsChild>
                <w:div w:id="626742549">
                  <w:marLeft w:val="0"/>
                  <w:marRight w:val="0"/>
                  <w:marTop w:val="0"/>
                  <w:marBottom w:val="0"/>
                  <w:divBdr>
                    <w:top w:val="none" w:sz="0" w:space="0" w:color="auto"/>
                    <w:left w:val="none" w:sz="0" w:space="0" w:color="auto"/>
                    <w:bottom w:val="none" w:sz="0" w:space="0" w:color="auto"/>
                    <w:right w:val="none" w:sz="0" w:space="0" w:color="auto"/>
                  </w:divBdr>
                </w:div>
                <w:div w:id="8787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85646">
          <w:marLeft w:val="0"/>
          <w:marRight w:val="0"/>
          <w:marTop w:val="0"/>
          <w:marBottom w:val="0"/>
          <w:divBdr>
            <w:top w:val="none" w:sz="0" w:space="0" w:color="auto"/>
            <w:left w:val="none" w:sz="0" w:space="0" w:color="auto"/>
            <w:bottom w:val="none" w:sz="0" w:space="0" w:color="auto"/>
            <w:right w:val="none" w:sz="0" w:space="0" w:color="auto"/>
          </w:divBdr>
          <w:divsChild>
            <w:div w:id="1998261383">
              <w:marLeft w:val="0"/>
              <w:marRight w:val="0"/>
              <w:marTop w:val="0"/>
              <w:marBottom w:val="0"/>
              <w:divBdr>
                <w:top w:val="none" w:sz="0" w:space="0" w:color="auto"/>
                <w:left w:val="none" w:sz="0" w:space="0" w:color="auto"/>
                <w:bottom w:val="none" w:sz="0" w:space="0" w:color="auto"/>
                <w:right w:val="none" w:sz="0" w:space="0" w:color="auto"/>
              </w:divBdr>
              <w:divsChild>
                <w:div w:id="1344235792">
                  <w:marLeft w:val="0"/>
                  <w:marRight w:val="0"/>
                  <w:marTop w:val="0"/>
                  <w:marBottom w:val="0"/>
                  <w:divBdr>
                    <w:top w:val="none" w:sz="0" w:space="0" w:color="auto"/>
                    <w:left w:val="none" w:sz="0" w:space="0" w:color="auto"/>
                    <w:bottom w:val="none" w:sz="0" w:space="0" w:color="auto"/>
                    <w:right w:val="none" w:sz="0" w:space="0" w:color="auto"/>
                  </w:divBdr>
                </w:div>
                <w:div w:id="110198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4026">
          <w:marLeft w:val="0"/>
          <w:marRight w:val="0"/>
          <w:marTop w:val="0"/>
          <w:marBottom w:val="0"/>
          <w:divBdr>
            <w:top w:val="none" w:sz="0" w:space="0" w:color="auto"/>
            <w:left w:val="none" w:sz="0" w:space="0" w:color="auto"/>
            <w:bottom w:val="none" w:sz="0" w:space="0" w:color="auto"/>
            <w:right w:val="none" w:sz="0" w:space="0" w:color="auto"/>
          </w:divBdr>
          <w:divsChild>
            <w:div w:id="2140106145">
              <w:marLeft w:val="0"/>
              <w:marRight w:val="0"/>
              <w:marTop w:val="0"/>
              <w:marBottom w:val="0"/>
              <w:divBdr>
                <w:top w:val="none" w:sz="0" w:space="0" w:color="auto"/>
                <w:left w:val="none" w:sz="0" w:space="0" w:color="auto"/>
                <w:bottom w:val="none" w:sz="0" w:space="0" w:color="auto"/>
                <w:right w:val="none" w:sz="0" w:space="0" w:color="auto"/>
              </w:divBdr>
              <w:divsChild>
                <w:div w:id="1808470083">
                  <w:marLeft w:val="0"/>
                  <w:marRight w:val="0"/>
                  <w:marTop w:val="0"/>
                  <w:marBottom w:val="0"/>
                  <w:divBdr>
                    <w:top w:val="none" w:sz="0" w:space="0" w:color="auto"/>
                    <w:left w:val="none" w:sz="0" w:space="0" w:color="auto"/>
                    <w:bottom w:val="none" w:sz="0" w:space="0" w:color="auto"/>
                    <w:right w:val="none" w:sz="0" w:space="0" w:color="auto"/>
                  </w:divBdr>
                </w:div>
                <w:div w:id="19374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25383">
          <w:marLeft w:val="0"/>
          <w:marRight w:val="0"/>
          <w:marTop w:val="0"/>
          <w:marBottom w:val="0"/>
          <w:divBdr>
            <w:top w:val="none" w:sz="0" w:space="0" w:color="auto"/>
            <w:left w:val="none" w:sz="0" w:space="0" w:color="auto"/>
            <w:bottom w:val="none" w:sz="0" w:space="0" w:color="auto"/>
            <w:right w:val="none" w:sz="0" w:space="0" w:color="auto"/>
          </w:divBdr>
          <w:divsChild>
            <w:div w:id="623076235">
              <w:marLeft w:val="0"/>
              <w:marRight w:val="0"/>
              <w:marTop w:val="0"/>
              <w:marBottom w:val="0"/>
              <w:divBdr>
                <w:top w:val="none" w:sz="0" w:space="0" w:color="auto"/>
                <w:left w:val="none" w:sz="0" w:space="0" w:color="auto"/>
                <w:bottom w:val="none" w:sz="0" w:space="0" w:color="auto"/>
                <w:right w:val="none" w:sz="0" w:space="0" w:color="auto"/>
              </w:divBdr>
              <w:divsChild>
                <w:div w:id="1631597229">
                  <w:marLeft w:val="0"/>
                  <w:marRight w:val="0"/>
                  <w:marTop w:val="0"/>
                  <w:marBottom w:val="0"/>
                  <w:divBdr>
                    <w:top w:val="none" w:sz="0" w:space="0" w:color="auto"/>
                    <w:left w:val="none" w:sz="0" w:space="0" w:color="auto"/>
                    <w:bottom w:val="none" w:sz="0" w:space="0" w:color="auto"/>
                    <w:right w:val="none" w:sz="0" w:space="0" w:color="auto"/>
                  </w:divBdr>
                </w:div>
                <w:div w:id="9347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10337">
          <w:marLeft w:val="0"/>
          <w:marRight w:val="0"/>
          <w:marTop w:val="0"/>
          <w:marBottom w:val="0"/>
          <w:divBdr>
            <w:top w:val="none" w:sz="0" w:space="0" w:color="auto"/>
            <w:left w:val="none" w:sz="0" w:space="0" w:color="auto"/>
            <w:bottom w:val="none" w:sz="0" w:space="0" w:color="auto"/>
            <w:right w:val="none" w:sz="0" w:space="0" w:color="auto"/>
          </w:divBdr>
          <w:divsChild>
            <w:div w:id="936449849">
              <w:marLeft w:val="0"/>
              <w:marRight w:val="0"/>
              <w:marTop w:val="0"/>
              <w:marBottom w:val="0"/>
              <w:divBdr>
                <w:top w:val="none" w:sz="0" w:space="0" w:color="auto"/>
                <w:left w:val="none" w:sz="0" w:space="0" w:color="auto"/>
                <w:bottom w:val="none" w:sz="0" w:space="0" w:color="auto"/>
                <w:right w:val="none" w:sz="0" w:space="0" w:color="auto"/>
              </w:divBdr>
              <w:divsChild>
                <w:div w:id="762579414">
                  <w:marLeft w:val="0"/>
                  <w:marRight w:val="0"/>
                  <w:marTop w:val="0"/>
                  <w:marBottom w:val="0"/>
                  <w:divBdr>
                    <w:top w:val="none" w:sz="0" w:space="0" w:color="auto"/>
                    <w:left w:val="none" w:sz="0" w:space="0" w:color="auto"/>
                    <w:bottom w:val="none" w:sz="0" w:space="0" w:color="auto"/>
                    <w:right w:val="none" w:sz="0" w:space="0" w:color="auto"/>
                  </w:divBdr>
                </w:div>
                <w:div w:id="15365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98383">
          <w:marLeft w:val="0"/>
          <w:marRight w:val="0"/>
          <w:marTop w:val="0"/>
          <w:marBottom w:val="0"/>
          <w:divBdr>
            <w:top w:val="none" w:sz="0" w:space="0" w:color="auto"/>
            <w:left w:val="none" w:sz="0" w:space="0" w:color="auto"/>
            <w:bottom w:val="none" w:sz="0" w:space="0" w:color="auto"/>
            <w:right w:val="none" w:sz="0" w:space="0" w:color="auto"/>
          </w:divBdr>
          <w:divsChild>
            <w:div w:id="669135940">
              <w:marLeft w:val="0"/>
              <w:marRight w:val="0"/>
              <w:marTop w:val="0"/>
              <w:marBottom w:val="0"/>
              <w:divBdr>
                <w:top w:val="none" w:sz="0" w:space="0" w:color="auto"/>
                <w:left w:val="none" w:sz="0" w:space="0" w:color="auto"/>
                <w:bottom w:val="none" w:sz="0" w:space="0" w:color="auto"/>
                <w:right w:val="none" w:sz="0" w:space="0" w:color="auto"/>
              </w:divBdr>
              <w:divsChild>
                <w:div w:id="2103065066">
                  <w:marLeft w:val="0"/>
                  <w:marRight w:val="0"/>
                  <w:marTop w:val="0"/>
                  <w:marBottom w:val="0"/>
                  <w:divBdr>
                    <w:top w:val="none" w:sz="0" w:space="0" w:color="auto"/>
                    <w:left w:val="none" w:sz="0" w:space="0" w:color="auto"/>
                    <w:bottom w:val="none" w:sz="0" w:space="0" w:color="auto"/>
                    <w:right w:val="none" w:sz="0" w:space="0" w:color="auto"/>
                  </w:divBdr>
                </w:div>
                <w:div w:id="131629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2553">
          <w:marLeft w:val="0"/>
          <w:marRight w:val="0"/>
          <w:marTop w:val="0"/>
          <w:marBottom w:val="0"/>
          <w:divBdr>
            <w:top w:val="none" w:sz="0" w:space="0" w:color="auto"/>
            <w:left w:val="none" w:sz="0" w:space="0" w:color="auto"/>
            <w:bottom w:val="none" w:sz="0" w:space="0" w:color="auto"/>
            <w:right w:val="none" w:sz="0" w:space="0" w:color="auto"/>
          </w:divBdr>
          <w:divsChild>
            <w:div w:id="1427966207">
              <w:marLeft w:val="0"/>
              <w:marRight w:val="0"/>
              <w:marTop w:val="0"/>
              <w:marBottom w:val="0"/>
              <w:divBdr>
                <w:top w:val="none" w:sz="0" w:space="0" w:color="auto"/>
                <w:left w:val="none" w:sz="0" w:space="0" w:color="auto"/>
                <w:bottom w:val="none" w:sz="0" w:space="0" w:color="auto"/>
                <w:right w:val="none" w:sz="0" w:space="0" w:color="auto"/>
              </w:divBdr>
              <w:divsChild>
                <w:div w:id="1455561347">
                  <w:marLeft w:val="0"/>
                  <w:marRight w:val="0"/>
                  <w:marTop w:val="0"/>
                  <w:marBottom w:val="0"/>
                  <w:divBdr>
                    <w:top w:val="none" w:sz="0" w:space="0" w:color="auto"/>
                    <w:left w:val="none" w:sz="0" w:space="0" w:color="auto"/>
                    <w:bottom w:val="none" w:sz="0" w:space="0" w:color="auto"/>
                    <w:right w:val="none" w:sz="0" w:space="0" w:color="auto"/>
                  </w:divBdr>
                </w:div>
                <w:div w:id="8848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51391">
          <w:marLeft w:val="0"/>
          <w:marRight w:val="0"/>
          <w:marTop w:val="0"/>
          <w:marBottom w:val="0"/>
          <w:divBdr>
            <w:top w:val="none" w:sz="0" w:space="0" w:color="auto"/>
            <w:left w:val="none" w:sz="0" w:space="0" w:color="auto"/>
            <w:bottom w:val="none" w:sz="0" w:space="0" w:color="auto"/>
            <w:right w:val="none" w:sz="0" w:space="0" w:color="auto"/>
          </w:divBdr>
          <w:divsChild>
            <w:div w:id="127668714">
              <w:marLeft w:val="0"/>
              <w:marRight w:val="0"/>
              <w:marTop w:val="0"/>
              <w:marBottom w:val="0"/>
              <w:divBdr>
                <w:top w:val="none" w:sz="0" w:space="0" w:color="auto"/>
                <w:left w:val="none" w:sz="0" w:space="0" w:color="auto"/>
                <w:bottom w:val="none" w:sz="0" w:space="0" w:color="auto"/>
                <w:right w:val="none" w:sz="0" w:space="0" w:color="auto"/>
              </w:divBdr>
              <w:divsChild>
                <w:div w:id="964459932">
                  <w:marLeft w:val="0"/>
                  <w:marRight w:val="0"/>
                  <w:marTop w:val="0"/>
                  <w:marBottom w:val="0"/>
                  <w:divBdr>
                    <w:top w:val="none" w:sz="0" w:space="0" w:color="auto"/>
                    <w:left w:val="none" w:sz="0" w:space="0" w:color="auto"/>
                    <w:bottom w:val="none" w:sz="0" w:space="0" w:color="auto"/>
                    <w:right w:val="none" w:sz="0" w:space="0" w:color="auto"/>
                  </w:divBdr>
                </w:div>
                <w:div w:id="8442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7231">
          <w:marLeft w:val="0"/>
          <w:marRight w:val="0"/>
          <w:marTop w:val="0"/>
          <w:marBottom w:val="0"/>
          <w:divBdr>
            <w:top w:val="none" w:sz="0" w:space="0" w:color="auto"/>
            <w:left w:val="none" w:sz="0" w:space="0" w:color="auto"/>
            <w:bottom w:val="none" w:sz="0" w:space="0" w:color="auto"/>
            <w:right w:val="none" w:sz="0" w:space="0" w:color="auto"/>
          </w:divBdr>
          <w:divsChild>
            <w:div w:id="82460578">
              <w:marLeft w:val="0"/>
              <w:marRight w:val="0"/>
              <w:marTop w:val="0"/>
              <w:marBottom w:val="0"/>
              <w:divBdr>
                <w:top w:val="none" w:sz="0" w:space="0" w:color="auto"/>
                <w:left w:val="none" w:sz="0" w:space="0" w:color="auto"/>
                <w:bottom w:val="none" w:sz="0" w:space="0" w:color="auto"/>
                <w:right w:val="none" w:sz="0" w:space="0" w:color="auto"/>
              </w:divBdr>
              <w:divsChild>
                <w:div w:id="983310341">
                  <w:marLeft w:val="0"/>
                  <w:marRight w:val="0"/>
                  <w:marTop w:val="0"/>
                  <w:marBottom w:val="0"/>
                  <w:divBdr>
                    <w:top w:val="none" w:sz="0" w:space="0" w:color="auto"/>
                    <w:left w:val="none" w:sz="0" w:space="0" w:color="auto"/>
                    <w:bottom w:val="none" w:sz="0" w:space="0" w:color="auto"/>
                    <w:right w:val="none" w:sz="0" w:space="0" w:color="auto"/>
                  </w:divBdr>
                </w:div>
                <w:div w:id="2008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2666">
          <w:marLeft w:val="0"/>
          <w:marRight w:val="0"/>
          <w:marTop w:val="0"/>
          <w:marBottom w:val="0"/>
          <w:divBdr>
            <w:top w:val="none" w:sz="0" w:space="0" w:color="auto"/>
            <w:left w:val="none" w:sz="0" w:space="0" w:color="auto"/>
            <w:bottom w:val="none" w:sz="0" w:space="0" w:color="auto"/>
            <w:right w:val="none" w:sz="0" w:space="0" w:color="auto"/>
          </w:divBdr>
          <w:divsChild>
            <w:div w:id="1629703802">
              <w:marLeft w:val="0"/>
              <w:marRight w:val="0"/>
              <w:marTop w:val="0"/>
              <w:marBottom w:val="0"/>
              <w:divBdr>
                <w:top w:val="none" w:sz="0" w:space="0" w:color="auto"/>
                <w:left w:val="none" w:sz="0" w:space="0" w:color="auto"/>
                <w:bottom w:val="none" w:sz="0" w:space="0" w:color="auto"/>
                <w:right w:val="none" w:sz="0" w:space="0" w:color="auto"/>
              </w:divBdr>
              <w:divsChild>
                <w:div w:id="1570074757">
                  <w:marLeft w:val="0"/>
                  <w:marRight w:val="0"/>
                  <w:marTop w:val="0"/>
                  <w:marBottom w:val="0"/>
                  <w:divBdr>
                    <w:top w:val="none" w:sz="0" w:space="0" w:color="auto"/>
                    <w:left w:val="none" w:sz="0" w:space="0" w:color="auto"/>
                    <w:bottom w:val="none" w:sz="0" w:space="0" w:color="auto"/>
                    <w:right w:val="none" w:sz="0" w:space="0" w:color="auto"/>
                  </w:divBdr>
                </w:div>
                <w:div w:id="140826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8783">
          <w:marLeft w:val="0"/>
          <w:marRight w:val="0"/>
          <w:marTop w:val="0"/>
          <w:marBottom w:val="0"/>
          <w:divBdr>
            <w:top w:val="none" w:sz="0" w:space="0" w:color="auto"/>
            <w:left w:val="none" w:sz="0" w:space="0" w:color="auto"/>
            <w:bottom w:val="none" w:sz="0" w:space="0" w:color="auto"/>
            <w:right w:val="none" w:sz="0" w:space="0" w:color="auto"/>
          </w:divBdr>
          <w:divsChild>
            <w:div w:id="1315404915">
              <w:marLeft w:val="0"/>
              <w:marRight w:val="0"/>
              <w:marTop w:val="0"/>
              <w:marBottom w:val="0"/>
              <w:divBdr>
                <w:top w:val="none" w:sz="0" w:space="0" w:color="auto"/>
                <w:left w:val="none" w:sz="0" w:space="0" w:color="auto"/>
                <w:bottom w:val="none" w:sz="0" w:space="0" w:color="auto"/>
                <w:right w:val="none" w:sz="0" w:space="0" w:color="auto"/>
              </w:divBdr>
              <w:divsChild>
                <w:div w:id="1957641787">
                  <w:marLeft w:val="0"/>
                  <w:marRight w:val="0"/>
                  <w:marTop w:val="0"/>
                  <w:marBottom w:val="0"/>
                  <w:divBdr>
                    <w:top w:val="none" w:sz="0" w:space="0" w:color="auto"/>
                    <w:left w:val="none" w:sz="0" w:space="0" w:color="auto"/>
                    <w:bottom w:val="none" w:sz="0" w:space="0" w:color="auto"/>
                    <w:right w:val="none" w:sz="0" w:space="0" w:color="auto"/>
                  </w:divBdr>
                </w:div>
                <w:div w:id="17099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97881">
          <w:marLeft w:val="0"/>
          <w:marRight w:val="0"/>
          <w:marTop w:val="0"/>
          <w:marBottom w:val="0"/>
          <w:divBdr>
            <w:top w:val="none" w:sz="0" w:space="0" w:color="auto"/>
            <w:left w:val="none" w:sz="0" w:space="0" w:color="auto"/>
            <w:bottom w:val="none" w:sz="0" w:space="0" w:color="auto"/>
            <w:right w:val="none" w:sz="0" w:space="0" w:color="auto"/>
          </w:divBdr>
          <w:divsChild>
            <w:div w:id="1391272301">
              <w:marLeft w:val="0"/>
              <w:marRight w:val="0"/>
              <w:marTop w:val="0"/>
              <w:marBottom w:val="0"/>
              <w:divBdr>
                <w:top w:val="none" w:sz="0" w:space="0" w:color="auto"/>
                <w:left w:val="none" w:sz="0" w:space="0" w:color="auto"/>
                <w:bottom w:val="none" w:sz="0" w:space="0" w:color="auto"/>
                <w:right w:val="none" w:sz="0" w:space="0" w:color="auto"/>
              </w:divBdr>
              <w:divsChild>
                <w:div w:id="981544238">
                  <w:marLeft w:val="0"/>
                  <w:marRight w:val="0"/>
                  <w:marTop w:val="0"/>
                  <w:marBottom w:val="0"/>
                  <w:divBdr>
                    <w:top w:val="none" w:sz="0" w:space="0" w:color="auto"/>
                    <w:left w:val="none" w:sz="0" w:space="0" w:color="auto"/>
                    <w:bottom w:val="none" w:sz="0" w:space="0" w:color="auto"/>
                    <w:right w:val="none" w:sz="0" w:space="0" w:color="auto"/>
                  </w:divBdr>
                </w:div>
                <w:div w:id="124278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5172">
          <w:marLeft w:val="0"/>
          <w:marRight w:val="0"/>
          <w:marTop w:val="0"/>
          <w:marBottom w:val="0"/>
          <w:divBdr>
            <w:top w:val="none" w:sz="0" w:space="0" w:color="auto"/>
            <w:left w:val="none" w:sz="0" w:space="0" w:color="auto"/>
            <w:bottom w:val="none" w:sz="0" w:space="0" w:color="auto"/>
            <w:right w:val="none" w:sz="0" w:space="0" w:color="auto"/>
          </w:divBdr>
          <w:divsChild>
            <w:div w:id="497966226">
              <w:marLeft w:val="0"/>
              <w:marRight w:val="0"/>
              <w:marTop w:val="0"/>
              <w:marBottom w:val="0"/>
              <w:divBdr>
                <w:top w:val="none" w:sz="0" w:space="0" w:color="auto"/>
                <w:left w:val="none" w:sz="0" w:space="0" w:color="auto"/>
                <w:bottom w:val="none" w:sz="0" w:space="0" w:color="auto"/>
                <w:right w:val="none" w:sz="0" w:space="0" w:color="auto"/>
              </w:divBdr>
              <w:divsChild>
                <w:div w:id="352076594">
                  <w:marLeft w:val="0"/>
                  <w:marRight w:val="0"/>
                  <w:marTop w:val="0"/>
                  <w:marBottom w:val="0"/>
                  <w:divBdr>
                    <w:top w:val="none" w:sz="0" w:space="0" w:color="auto"/>
                    <w:left w:val="none" w:sz="0" w:space="0" w:color="auto"/>
                    <w:bottom w:val="none" w:sz="0" w:space="0" w:color="auto"/>
                    <w:right w:val="none" w:sz="0" w:space="0" w:color="auto"/>
                  </w:divBdr>
                </w:div>
                <w:div w:id="27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5322">
          <w:marLeft w:val="0"/>
          <w:marRight w:val="0"/>
          <w:marTop w:val="0"/>
          <w:marBottom w:val="0"/>
          <w:divBdr>
            <w:top w:val="none" w:sz="0" w:space="0" w:color="auto"/>
            <w:left w:val="none" w:sz="0" w:space="0" w:color="auto"/>
            <w:bottom w:val="none" w:sz="0" w:space="0" w:color="auto"/>
            <w:right w:val="none" w:sz="0" w:space="0" w:color="auto"/>
          </w:divBdr>
          <w:divsChild>
            <w:div w:id="968511199">
              <w:marLeft w:val="0"/>
              <w:marRight w:val="0"/>
              <w:marTop w:val="0"/>
              <w:marBottom w:val="0"/>
              <w:divBdr>
                <w:top w:val="none" w:sz="0" w:space="0" w:color="auto"/>
                <w:left w:val="none" w:sz="0" w:space="0" w:color="auto"/>
                <w:bottom w:val="none" w:sz="0" w:space="0" w:color="auto"/>
                <w:right w:val="none" w:sz="0" w:space="0" w:color="auto"/>
              </w:divBdr>
              <w:divsChild>
                <w:div w:id="1122265446">
                  <w:marLeft w:val="0"/>
                  <w:marRight w:val="0"/>
                  <w:marTop w:val="0"/>
                  <w:marBottom w:val="0"/>
                  <w:divBdr>
                    <w:top w:val="none" w:sz="0" w:space="0" w:color="auto"/>
                    <w:left w:val="none" w:sz="0" w:space="0" w:color="auto"/>
                    <w:bottom w:val="none" w:sz="0" w:space="0" w:color="auto"/>
                    <w:right w:val="none" w:sz="0" w:space="0" w:color="auto"/>
                  </w:divBdr>
                </w:div>
                <w:div w:id="201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6972">
          <w:marLeft w:val="0"/>
          <w:marRight w:val="0"/>
          <w:marTop w:val="0"/>
          <w:marBottom w:val="0"/>
          <w:divBdr>
            <w:top w:val="none" w:sz="0" w:space="0" w:color="auto"/>
            <w:left w:val="none" w:sz="0" w:space="0" w:color="auto"/>
            <w:bottom w:val="none" w:sz="0" w:space="0" w:color="auto"/>
            <w:right w:val="none" w:sz="0" w:space="0" w:color="auto"/>
          </w:divBdr>
          <w:divsChild>
            <w:div w:id="2112620548">
              <w:marLeft w:val="0"/>
              <w:marRight w:val="0"/>
              <w:marTop w:val="0"/>
              <w:marBottom w:val="0"/>
              <w:divBdr>
                <w:top w:val="none" w:sz="0" w:space="0" w:color="auto"/>
                <w:left w:val="none" w:sz="0" w:space="0" w:color="auto"/>
                <w:bottom w:val="none" w:sz="0" w:space="0" w:color="auto"/>
                <w:right w:val="none" w:sz="0" w:space="0" w:color="auto"/>
              </w:divBdr>
              <w:divsChild>
                <w:div w:id="414326303">
                  <w:marLeft w:val="0"/>
                  <w:marRight w:val="0"/>
                  <w:marTop w:val="0"/>
                  <w:marBottom w:val="0"/>
                  <w:divBdr>
                    <w:top w:val="none" w:sz="0" w:space="0" w:color="auto"/>
                    <w:left w:val="none" w:sz="0" w:space="0" w:color="auto"/>
                    <w:bottom w:val="none" w:sz="0" w:space="0" w:color="auto"/>
                    <w:right w:val="none" w:sz="0" w:space="0" w:color="auto"/>
                  </w:divBdr>
                </w:div>
                <w:div w:id="2964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08012">
          <w:marLeft w:val="0"/>
          <w:marRight w:val="0"/>
          <w:marTop w:val="0"/>
          <w:marBottom w:val="0"/>
          <w:divBdr>
            <w:top w:val="none" w:sz="0" w:space="0" w:color="auto"/>
            <w:left w:val="none" w:sz="0" w:space="0" w:color="auto"/>
            <w:bottom w:val="none" w:sz="0" w:space="0" w:color="auto"/>
            <w:right w:val="none" w:sz="0" w:space="0" w:color="auto"/>
          </w:divBdr>
          <w:divsChild>
            <w:div w:id="744495286">
              <w:marLeft w:val="0"/>
              <w:marRight w:val="0"/>
              <w:marTop w:val="0"/>
              <w:marBottom w:val="0"/>
              <w:divBdr>
                <w:top w:val="none" w:sz="0" w:space="0" w:color="auto"/>
                <w:left w:val="none" w:sz="0" w:space="0" w:color="auto"/>
                <w:bottom w:val="none" w:sz="0" w:space="0" w:color="auto"/>
                <w:right w:val="none" w:sz="0" w:space="0" w:color="auto"/>
              </w:divBdr>
              <w:divsChild>
                <w:div w:id="1470053124">
                  <w:marLeft w:val="0"/>
                  <w:marRight w:val="0"/>
                  <w:marTop w:val="0"/>
                  <w:marBottom w:val="0"/>
                  <w:divBdr>
                    <w:top w:val="none" w:sz="0" w:space="0" w:color="auto"/>
                    <w:left w:val="none" w:sz="0" w:space="0" w:color="auto"/>
                    <w:bottom w:val="none" w:sz="0" w:space="0" w:color="auto"/>
                    <w:right w:val="none" w:sz="0" w:space="0" w:color="auto"/>
                  </w:divBdr>
                </w:div>
                <w:div w:id="3647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69363">
          <w:marLeft w:val="0"/>
          <w:marRight w:val="0"/>
          <w:marTop w:val="0"/>
          <w:marBottom w:val="0"/>
          <w:divBdr>
            <w:top w:val="none" w:sz="0" w:space="0" w:color="auto"/>
            <w:left w:val="none" w:sz="0" w:space="0" w:color="auto"/>
            <w:bottom w:val="none" w:sz="0" w:space="0" w:color="auto"/>
            <w:right w:val="none" w:sz="0" w:space="0" w:color="auto"/>
          </w:divBdr>
          <w:divsChild>
            <w:div w:id="498812656">
              <w:marLeft w:val="0"/>
              <w:marRight w:val="0"/>
              <w:marTop w:val="0"/>
              <w:marBottom w:val="0"/>
              <w:divBdr>
                <w:top w:val="none" w:sz="0" w:space="0" w:color="auto"/>
                <w:left w:val="none" w:sz="0" w:space="0" w:color="auto"/>
                <w:bottom w:val="none" w:sz="0" w:space="0" w:color="auto"/>
                <w:right w:val="none" w:sz="0" w:space="0" w:color="auto"/>
              </w:divBdr>
              <w:divsChild>
                <w:div w:id="1634408918">
                  <w:marLeft w:val="0"/>
                  <w:marRight w:val="0"/>
                  <w:marTop w:val="0"/>
                  <w:marBottom w:val="0"/>
                  <w:divBdr>
                    <w:top w:val="none" w:sz="0" w:space="0" w:color="auto"/>
                    <w:left w:val="none" w:sz="0" w:space="0" w:color="auto"/>
                    <w:bottom w:val="none" w:sz="0" w:space="0" w:color="auto"/>
                    <w:right w:val="none" w:sz="0" w:space="0" w:color="auto"/>
                  </w:divBdr>
                </w:div>
                <w:div w:id="114813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4080">
          <w:marLeft w:val="0"/>
          <w:marRight w:val="0"/>
          <w:marTop w:val="0"/>
          <w:marBottom w:val="0"/>
          <w:divBdr>
            <w:top w:val="none" w:sz="0" w:space="0" w:color="auto"/>
            <w:left w:val="none" w:sz="0" w:space="0" w:color="auto"/>
            <w:bottom w:val="none" w:sz="0" w:space="0" w:color="auto"/>
            <w:right w:val="none" w:sz="0" w:space="0" w:color="auto"/>
          </w:divBdr>
          <w:divsChild>
            <w:div w:id="1476485279">
              <w:marLeft w:val="0"/>
              <w:marRight w:val="0"/>
              <w:marTop w:val="0"/>
              <w:marBottom w:val="0"/>
              <w:divBdr>
                <w:top w:val="none" w:sz="0" w:space="0" w:color="auto"/>
                <w:left w:val="none" w:sz="0" w:space="0" w:color="auto"/>
                <w:bottom w:val="none" w:sz="0" w:space="0" w:color="auto"/>
                <w:right w:val="none" w:sz="0" w:space="0" w:color="auto"/>
              </w:divBdr>
              <w:divsChild>
                <w:div w:id="330912493">
                  <w:marLeft w:val="0"/>
                  <w:marRight w:val="0"/>
                  <w:marTop w:val="0"/>
                  <w:marBottom w:val="0"/>
                  <w:divBdr>
                    <w:top w:val="none" w:sz="0" w:space="0" w:color="auto"/>
                    <w:left w:val="none" w:sz="0" w:space="0" w:color="auto"/>
                    <w:bottom w:val="none" w:sz="0" w:space="0" w:color="auto"/>
                    <w:right w:val="none" w:sz="0" w:space="0" w:color="auto"/>
                  </w:divBdr>
                </w:div>
                <w:div w:id="19656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3297">
          <w:marLeft w:val="0"/>
          <w:marRight w:val="0"/>
          <w:marTop w:val="0"/>
          <w:marBottom w:val="0"/>
          <w:divBdr>
            <w:top w:val="none" w:sz="0" w:space="0" w:color="auto"/>
            <w:left w:val="none" w:sz="0" w:space="0" w:color="auto"/>
            <w:bottom w:val="none" w:sz="0" w:space="0" w:color="auto"/>
            <w:right w:val="none" w:sz="0" w:space="0" w:color="auto"/>
          </w:divBdr>
          <w:divsChild>
            <w:div w:id="835655218">
              <w:marLeft w:val="0"/>
              <w:marRight w:val="0"/>
              <w:marTop w:val="0"/>
              <w:marBottom w:val="0"/>
              <w:divBdr>
                <w:top w:val="none" w:sz="0" w:space="0" w:color="auto"/>
                <w:left w:val="none" w:sz="0" w:space="0" w:color="auto"/>
                <w:bottom w:val="none" w:sz="0" w:space="0" w:color="auto"/>
                <w:right w:val="none" w:sz="0" w:space="0" w:color="auto"/>
              </w:divBdr>
              <w:divsChild>
                <w:div w:id="1430470166">
                  <w:marLeft w:val="0"/>
                  <w:marRight w:val="0"/>
                  <w:marTop w:val="0"/>
                  <w:marBottom w:val="0"/>
                  <w:divBdr>
                    <w:top w:val="none" w:sz="0" w:space="0" w:color="auto"/>
                    <w:left w:val="none" w:sz="0" w:space="0" w:color="auto"/>
                    <w:bottom w:val="none" w:sz="0" w:space="0" w:color="auto"/>
                    <w:right w:val="none" w:sz="0" w:space="0" w:color="auto"/>
                  </w:divBdr>
                </w:div>
                <w:div w:id="16663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74185">
          <w:marLeft w:val="0"/>
          <w:marRight w:val="0"/>
          <w:marTop w:val="0"/>
          <w:marBottom w:val="0"/>
          <w:divBdr>
            <w:top w:val="none" w:sz="0" w:space="0" w:color="auto"/>
            <w:left w:val="none" w:sz="0" w:space="0" w:color="auto"/>
            <w:bottom w:val="none" w:sz="0" w:space="0" w:color="auto"/>
            <w:right w:val="none" w:sz="0" w:space="0" w:color="auto"/>
          </w:divBdr>
          <w:divsChild>
            <w:div w:id="638997204">
              <w:marLeft w:val="0"/>
              <w:marRight w:val="0"/>
              <w:marTop w:val="0"/>
              <w:marBottom w:val="0"/>
              <w:divBdr>
                <w:top w:val="none" w:sz="0" w:space="0" w:color="auto"/>
                <w:left w:val="none" w:sz="0" w:space="0" w:color="auto"/>
                <w:bottom w:val="none" w:sz="0" w:space="0" w:color="auto"/>
                <w:right w:val="none" w:sz="0" w:space="0" w:color="auto"/>
              </w:divBdr>
              <w:divsChild>
                <w:div w:id="1522551775">
                  <w:marLeft w:val="0"/>
                  <w:marRight w:val="0"/>
                  <w:marTop w:val="0"/>
                  <w:marBottom w:val="0"/>
                  <w:divBdr>
                    <w:top w:val="none" w:sz="0" w:space="0" w:color="auto"/>
                    <w:left w:val="none" w:sz="0" w:space="0" w:color="auto"/>
                    <w:bottom w:val="none" w:sz="0" w:space="0" w:color="auto"/>
                    <w:right w:val="none" w:sz="0" w:space="0" w:color="auto"/>
                  </w:divBdr>
                </w:div>
                <w:div w:id="13727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1658">
          <w:marLeft w:val="0"/>
          <w:marRight w:val="0"/>
          <w:marTop w:val="0"/>
          <w:marBottom w:val="0"/>
          <w:divBdr>
            <w:top w:val="none" w:sz="0" w:space="0" w:color="auto"/>
            <w:left w:val="none" w:sz="0" w:space="0" w:color="auto"/>
            <w:bottom w:val="none" w:sz="0" w:space="0" w:color="auto"/>
            <w:right w:val="none" w:sz="0" w:space="0" w:color="auto"/>
          </w:divBdr>
          <w:divsChild>
            <w:div w:id="741761597">
              <w:marLeft w:val="0"/>
              <w:marRight w:val="0"/>
              <w:marTop w:val="0"/>
              <w:marBottom w:val="0"/>
              <w:divBdr>
                <w:top w:val="none" w:sz="0" w:space="0" w:color="auto"/>
                <w:left w:val="none" w:sz="0" w:space="0" w:color="auto"/>
                <w:bottom w:val="none" w:sz="0" w:space="0" w:color="auto"/>
                <w:right w:val="none" w:sz="0" w:space="0" w:color="auto"/>
              </w:divBdr>
              <w:divsChild>
                <w:div w:id="1083916596">
                  <w:marLeft w:val="0"/>
                  <w:marRight w:val="0"/>
                  <w:marTop w:val="0"/>
                  <w:marBottom w:val="0"/>
                  <w:divBdr>
                    <w:top w:val="none" w:sz="0" w:space="0" w:color="auto"/>
                    <w:left w:val="none" w:sz="0" w:space="0" w:color="auto"/>
                    <w:bottom w:val="none" w:sz="0" w:space="0" w:color="auto"/>
                    <w:right w:val="none" w:sz="0" w:space="0" w:color="auto"/>
                  </w:divBdr>
                </w:div>
                <w:div w:id="2771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79262">
          <w:marLeft w:val="0"/>
          <w:marRight w:val="0"/>
          <w:marTop w:val="0"/>
          <w:marBottom w:val="0"/>
          <w:divBdr>
            <w:top w:val="none" w:sz="0" w:space="0" w:color="auto"/>
            <w:left w:val="none" w:sz="0" w:space="0" w:color="auto"/>
            <w:bottom w:val="none" w:sz="0" w:space="0" w:color="auto"/>
            <w:right w:val="none" w:sz="0" w:space="0" w:color="auto"/>
          </w:divBdr>
          <w:divsChild>
            <w:div w:id="2043360910">
              <w:marLeft w:val="0"/>
              <w:marRight w:val="0"/>
              <w:marTop w:val="0"/>
              <w:marBottom w:val="0"/>
              <w:divBdr>
                <w:top w:val="none" w:sz="0" w:space="0" w:color="auto"/>
                <w:left w:val="none" w:sz="0" w:space="0" w:color="auto"/>
                <w:bottom w:val="none" w:sz="0" w:space="0" w:color="auto"/>
                <w:right w:val="none" w:sz="0" w:space="0" w:color="auto"/>
              </w:divBdr>
              <w:divsChild>
                <w:div w:id="2126073394">
                  <w:marLeft w:val="0"/>
                  <w:marRight w:val="0"/>
                  <w:marTop w:val="0"/>
                  <w:marBottom w:val="0"/>
                  <w:divBdr>
                    <w:top w:val="none" w:sz="0" w:space="0" w:color="auto"/>
                    <w:left w:val="none" w:sz="0" w:space="0" w:color="auto"/>
                    <w:bottom w:val="none" w:sz="0" w:space="0" w:color="auto"/>
                    <w:right w:val="none" w:sz="0" w:space="0" w:color="auto"/>
                  </w:divBdr>
                </w:div>
                <w:div w:id="9201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1925">
          <w:marLeft w:val="0"/>
          <w:marRight w:val="0"/>
          <w:marTop w:val="0"/>
          <w:marBottom w:val="0"/>
          <w:divBdr>
            <w:top w:val="none" w:sz="0" w:space="0" w:color="auto"/>
            <w:left w:val="none" w:sz="0" w:space="0" w:color="auto"/>
            <w:bottom w:val="none" w:sz="0" w:space="0" w:color="auto"/>
            <w:right w:val="none" w:sz="0" w:space="0" w:color="auto"/>
          </w:divBdr>
          <w:divsChild>
            <w:div w:id="1663000705">
              <w:marLeft w:val="0"/>
              <w:marRight w:val="0"/>
              <w:marTop w:val="0"/>
              <w:marBottom w:val="0"/>
              <w:divBdr>
                <w:top w:val="none" w:sz="0" w:space="0" w:color="auto"/>
                <w:left w:val="none" w:sz="0" w:space="0" w:color="auto"/>
                <w:bottom w:val="none" w:sz="0" w:space="0" w:color="auto"/>
                <w:right w:val="none" w:sz="0" w:space="0" w:color="auto"/>
              </w:divBdr>
              <w:divsChild>
                <w:div w:id="1055858343">
                  <w:marLeft w:val="0"/>
                  <w:marRight w:val="0"/>
                  <w:marTop w:val="0"/>
                  <w:marBottom w:val="0"/>
                  <w:divBdr>
                    <w:top w:val="none" w:sz="0" w:space="0" w:color="auto"/>
                    <w:left w:val="none" w:sz="0" w:space="0" w:color="auto"/>
                    <w:bottom w:val="none" w:sz="0" w:space="0" w:color="auto"/>
                    <w:right w:val="none" w:sz="0" w:space="0" w:color="auto"/>
                  </w:divBdr>
                </w:div>
                <w:div w:id="25906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2845">
          <w:marLeft w:val="0"/>
          <w:marRight w:val="0"/>
          <w:marTop w:val="0"/>
          <w:marBottom w:val="0"/>
          <w:divBdr>
            <w:top w:val="none" w:sz="0" w:space="0" w:color="auto"/>
            <w:left w:val="none" w:sz="0" w:space="0" w:color="auto"/>
            <w:bottom w:val="none" w:sz="0" w:space="0" w:color="auto"/>
            <w:right w:val="none" w:sz="0" w:space="0" w:color="auto"/>
          </w:divBdr>
          <w:divsChild>
            <w:div w:id="1313867319">
              <w:marLeft w:val="0"/>
              <w:marRight w:val="0"/>
              <w:marTop w:val="0"/>
              <w:marBottom w:val="0"/>
              <w:divBdr>
                <w:top w:val="none" w:sz="0" w:space="0" w:color="auto"/>
                <w:left w:val="none" w:sz="0" w:space="0" w:color="auto"/>
                <w:bottom w:val="none" w:sz="0" w:space="0" w:color="auto"/>
                <w:right w:val="none" w:sz="0" w:space="0" w:color="auto"/>
              </w:divBdr>
              <w:divsChild>
                <w:div w:id="2079747362">
                  <w:marLeft w:val="0"/>
                  <w:marRight w:val="0"/>
                  <w:marTop w:val="0"/>
                  <w:marBottom w:val="0"/>
                  <w:divBdr>
                    <w:top w:val="none" w:sz="0" w:space="0" w:color="auto"/>
                    <w:left w:val="none" w:sz="0" w:space="0" w:color="auto"/>
                    <w:bottom w:val="none" w:sz="0" w:space="0" w:color="auto"/>
                    <w:right w:val="none" w:sz="0" w:space="0" w:color="auto"/>
                  </w:divBdr>
                </w:div>
                <w:div w:id="17337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01143">
          <w:marLeft w:val="0"/>
          <w:marRight w:val="0"/>
          <w:marTop w:val="0"/>
          <w:marBottom w:val="0"/>
          <w:divBdr>
            <w:top w:val="none" w:sz="0" w:space="0" w:color="auto"/>
            <w:left w:val="none" w:sz="0" w:space="0" w:color="auto"/>
            <w:bottom w:val="none" w:sz="0" w:space="0" w:color="auto"/>
            <w:right w:val="none" w:sz="0" w:space="0" w:color="auto"/>
          </w:divBdr>
          <w:divsChild>
            <w:div w:id="749352058">
              <w:marLeft w:val="0"/>
              <w:marRight w:val="0"/>
              <w:marTop w:val="0"/>
              <w:marBottom w:val="0"/>
              <w:divBdr>
                <w:top w:val="none" w:sz="0" w:space="0" w:color="auto"/>
                <w:left w:val="none" w:sz="0" w:space="0" w:color="auto"/>
                <w:bottom w:val="none" w:sz="0" w:space="0" w:color="auto"/>
                <w:right w:val="none" w:sz="0" w:space="0" w:color="auto"/>
              </w:divBdr>
              <w:divsChild>
                <w:div w:id="985671691">
                  <w:marLeft w:val="0"/>
                  <w:marRight w:val="0"/>
                  <w:marTop w:val="0"/>
                  <w:marBottom w:val="0"/>
                  <w:divBdr>
                    <w:top w:val="none" w:sz="0" w:space="0" w:color="auto"/>
                    <w:left w:val="none" w:sz="0" w:space="0" w:color="auto"/>
                    <w:bottom w:val="none" w:sz="0" w:space="0" w:color="auto"/>
                    <w:right w:val="none" w:sz="0" w:space="0" w:color="auto"/>
                  </w:divBdr>
                </w:div>
                <w:div w:id="128688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0392">
          <w:marLeft w:val="0"/>
          <w:marRight w:val="0"/>
          <w:marTop w:val="0"/>
          <w:marBottom w:val="0"/>
          <w:divBdr>
            <w:top w:val="none" w:sz="0" w:space="0" w:color="auto"/>
            <w:left w:val="none" w:sz="0" w:space="0" w:color="auto"/>
            <w:bottom w:val="none" w:sz="0" w:space="0" w:color="auto"/>
            <w:right w:val="none" w:sz="0" w:space="0" w:color="auto"/>
          </w:divBdr>
          <w:divsChild>
            <w:div w:id="150604621">
              <w:marLeft w:val="0"/>
              <w:marRight w:val="0"/>
              <w:marTop w:val="0"/>
              <w:marBottom w:val="0"/>
              <w:divBdr>
                <w:top w:val="none" w:sz="0" w:space="0" w:color="auto"/>
                <w:left w:val="none" w:sz="0" w:space="0" w:color="auto"/>
                <w:bottom w:val="none" w:sz="0" w:space="0" w:color="auto"/>
                <w:right w:val="none" w:sz="0" w:space="0" w:color="auto"/>
              </w:divBdr>
              <w:divsChild>
                <w:div w:id="329523867">
                  <w:marLeft w:val="0"/>
                  <w:marRight w:val="0"/>
                  <w:marTop w:val="0"/>
                  <w:marBottom w:val="0"/>
                  <w:divBdr>
                    <w:top w:val="none" w:sz="0" w:space="0" w:color="auto"/>
                    <w:left w:val="none" w:sz="0" w:space="0" w:color="auto"/>
                    <w:bottom w:val="none" w:sz="0" w:space="0" w:color="auto"/>
                    <w:right w:val="none" w:sz="0" w:space="0" w:color="auto"/>
                  </w:divBdr>
                </w:div>
                <w:div w:id="8356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8906">
          <w:marLeft w:val="0"/>
          <w:marRight w:val="0"/>
          <w:marTop w:val="0"/>
          <w:marBottom w:val="0"/>
          <w:divBdr>
            <w:top w:val="none" w:sz="0" w:space="0" w:color="auto"/>
            <w:left w:val="none" w:sz="0" w:space="0" w:color="auto"/>
            <w:bottom w:val="none" w:sz="0" w:space="0" w:color="auto"/>
            <w:right w:val="none" w:sz="0" w:space="0" w:color="auto"/>
          </w:divBdr>
          <w:divsChild>
            <w:div w:id="1969777191">
              <w:marLeft w:val="0"/>
              <w:marRight w:val="0"/>
              <w:marTop w:val="0"/>
              <w:marBottom w:val="0"/>
              <w:divBdr>
                <w:top w:val="none" w:sz="0" w:space="0" w:color="auto"/>
                <w:left w:val="none" w:sz="0" w:space="0" w:color="auto"/>
                <w:bottom w:val="none" w:sz="0" w:space="0" w:color="auto"/>
                <w:right w:val="none" w:sz="0" w:space="0" w:color="auto"/>
              </w:divBdr>
              <w:divsChild>
                <w:div w:id="2135556727">
                  <w:marLeft w:val="0"/>
                  <w:marRight w:val="0"/>
                  <w:marTop w:val="0"/>
                  <w:marBottom w:val="0"/>
                  <w:divBdr>
                    <w:top w:val="none" w:sz="0" w:space="0" w:color="auto"/>
                    <w:left w:val="none" w:sz="0" w:space="0" w:color="auto"/>
                    <w:bottom w:val="none" w:sz="0" w:space="0" w:color="auto"/>
                    <w:right w:val="none" w:sz="0" w:space="0" w:color="auto"/>
                  </w:divBdr>
                </w:div>
                <w:div w:id="2786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4752">
          <w:marLeft w:val="0"/>
          <w:marRight w:val="0"/>
          <w:marTop w:val="0"/>
          <w:marBottom w:val="0"/>
          <w:divBdr>
            <w:top w:val="none" w:sz="0" w:space="0" w:color="auto"/>
            <w:left w:val="none" w:sz="0" w:space="0" w:color="auto"/>
            <w:bottom w:val="none" w:sz="0" w:space="0" w:color="auto"/>
            <w:right w:val="none" w:sz="0" w:space="0" w:color="auto"/>
          </w:divBdr>
          <w:divsChild>
            <w:div w:id="1973948358">
              <w:marLeft w:val="0"/>
              <w:marRight w:val="0"/>
              <w:marTop w:val="0"/>
              <w:marBottom w:val="0"/>
              <w:divBdr>
                <w:top w:val="none" w:sz="0" w:space="0" w:color="auto"/>
                <w:left w:val="none" w:sz="0" w:space="0" w:color="auto"/>
                <w:bottom w:val="none" w:sz="0" w:space="0" w:color="auto"/>
                <w:right w:val="none" w:sz="0" w:space="0" w:color="auto"/>
              </w:divBdr>
              <w:divsChild>
                <w:div w:id="454755780">
                  <w:marLeft w:val="0"/>
                  <w:marRight w:val="0"/>
                  <w:marTop w:val="0"/>
                  <w:marBottom w:val="0"/>
                  <w:divBdr>
                    <w:top w:val="none" w:sz="0" w:space="0" w:color="auto"/>
                    <w:left w:val="none" w:sz="0" w:space="0" w:color="auto"/>
                    <w:bottom w:val="none" w:sz="0" w:space="0" w:color="auto"/>
                    <w:right w:val="none" w:sz="0" w:space="0" w:color="auto"/>
                  </w:divBdr>
                </w:div>
                <w:div w:id="7318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02746">
          <w:marLeft w:val="0"/>
          <w:marRight w:val="0"/>
          <w:marTop w:val="0"/>
          <w:marBottom w:val="0"/>
          <w:divBdr>
            <w:top w:val="none" w:sz="0" w:space="0" w:color="auto"/>
            <w:left w:val="none" w:sz="0" w:space="0" w:color="auto"/>
            <w:bottom w:val="none" w:sz="0" w:space="0" w:color="auto"/>
            <w:right w:val="none" w:sz="0" w:space="0" w:color="auto"/>
          </w:divBdr>
          <w:divsChild>
            <w:div w:id="1947303803">
              <w:marLeft w:val="0"/>
              <w:marRight w:val="0"/>
              <w:marTop w:val="0"/>
              <w:marBottom w:val="0"/>
              <w:divBdr>
                <w:top w:val="none" w:sz="0" w:space="0" w:color="auto"/>
                <w:left w:val="none" w:sz="0" w:space="0" w:color="auto"/>
                <w:bottom w:val="none" w:sz="0" w:space="0" w:color="auto"/>
                <w:right w:val="none" w:sz="0" w:space="0" w:color="auto"/>
              </w:divBdr>
              <w:divsChild>
                <w:div w:id="1041713903">
                  <w:marLeft w:val="0"/>
                  <w:marRight w:val="0"/>
                  <w:marTop w:val="0"/>
                  <w:marBottom w:val="0"/>
                  <w:divBdr>
                    <w:top w:val="none" w:sz="0" w:space="0" w:color="auto"/>
                    <w:left w:val="none" w:sz="0" w:space="0" w:color="auto"/>
                    <w:bottom w:val="none" w:sz="0" w:space="0" w:color="auto"/>
                    <w:right w:val="none" w:sz="0" w:space="0" w:color="auto"/>
                  </w:divBdr>
                </w:div>
                <w:div w:id="16420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38594">
      <w:bodyDiv w:val="1"/>
      <w:marLeft w:val="0"/>
      <w:marRight w:val="0"/>
      <w:marTop w:val="0"/>
      <w:marBottom w:val="0"/>
      <w:divBdr>
        <w:top w:val="none" w:sz="0" w:space="0" w:color="auto"/>
        <w:left w:val="none" w:sz="0" w:space="0" w:color="auto"/>
        <w:bottom w:val="none" w:sz="0" w:space="0" w:color="auto"/>
        <w:right w:val="none" w:sz="0" w:space="0" w:color="auto"/>
      </w:divBdr>
    </w:div>
    <w:div w:id="1836532795">
      <w:bodyDiv w:val="1"/>
      <w:marLeft w:val="0"/>
      <w:marRight w:val="0"/>
      <w:marTop w:val="0"/>
      <w:marBottom w:val="0"/>
      <w:divBdr>
        <w:top w:val="none" w:sz="0" w:space="0" w:color="auto"/>
        <w:left w:val="none" w:sz="0" w:space="0" w:color="auto"/>
        <w:bottom w:val="none" w:sz="0" w:space="0" w:color="auto"/>
        <w:right w:val="none" w:sz="0" w:space="0" w:color="auto"/>
      </w:divBdr>
      <w:divsChild>
        <w:div w:id="1663661551">
          <w:marLeft w:val="0"/>
          <w:marRight w:val="0"/>
          <w:marTop w:val="0"/>
          <w:marBottom w:val="0"/>
          <w:divBdr>
            <w:top w:val="none" w:sz="0" w:space="0" w:color="auto"/>
            <w:left w:val="none" w:sz="0" w:space="0" w:color="auto"/>
            <w:bottom w:val="none" w:sz="0" w:space="0" w:color="auto"/>
            <w:right w:val="none" w:sz="0" w:space="0" w:color="auto"/>
          </w:divBdr>
          <w:divsChild>
            <w:div w:id="57410616">
              <w:marLeft w:val="0"/>
              <w:marRight w:val="0"/>
              <w:marTop w:val="100"/>
              <w:marBottom w:val="100"/>
              <w:divBdr>
                <w:top w:val="none" w:sz="0" w:space="0" w:color="auto"/>
                <w:left w:val="none" w:sz="0" w:space="0" w:color="auto"/>
                <w:bottom w:val="none" w:sz="0" w:space="0" w:color="auto"/>
                <w:right w:val="none" w:sz="0" w:space="0" w:color="auto"/>
              </w:divBdr>
              <w:divsChild>
                <w:div w:id="140271503">
                  <w:marLeft w:val="0"/>
                  <w:marRight w:val="0"/>
                  <w:marTop w:val="0"/>
                  <w:marBottom w:val="0"/>
                  <w:divBdr>
                    <w:top w:val="none" w:sz="0" w:space="0" w:color="auto"/>
                    <w:left w:val="none" w:sz="0" w:space="0" w:color="auto"/>
                    <w:bottom w:val="none" w:sz="0" w:space="0" w:color="auto"/>
                    <w:right w:val="none" w:sz="0" w:space="0" w:color="auto"/>
                  </w:divBdr>
                  <w:divsChild>
                    <w:div w:id="694380291">
                      <w:marLeft w:val="0"/>
                      <w:marRight w:val="0"/>
                      <w:marTop w:val="0"/>
                      <w:marBottom w:val="0"/>
                      <w:divBdr>
                        <w:top w:val="none" w:sz="0" w:space="0" w:color="auto"/>
                        <w:left w:val="none" w:sz="0" w:space="0" w:color="auto"/>
                        <w:bottom w:val="none" w:sz="0" w:space="0" w:color="auto"/>
                        <w:right w:val="none" w:sz="0" w:space="0" w:color="auto"/>
                      </w:divBdr>
                      <w:divsChild>
                        <w:div w:id="475150431">
                          <w:marLeft w:val="0"/>
                          <w:marRight w:val="0"/>
                          <w:marTop w:val="0"/>
                          <w:marBottom w:val="0"/>
                          <w:divBdr>
                            <w:top w:val="none" w:sz="0" w:space="0" w:color="auto"/>
                            <w:left w:val="none" w:sz="0" w:space="0" w:color="auto"/>
                            <w:bottom w:val="none" w:sz="0" w:space="0" w:color="auto"/>
                            <w:right w:val="none" w:sz="0" w:space="0" w:color="auto"/>
                          </w:divBdr>
                          <w:divsChild>
                            <w:div w:id="2049911998">
                              <w:marLeft w:val="0"/>
                              <w:marRight w:val="0"/>
                              <w:marTop w:val="0"/>
                              <w:marBottom w:val="0"/>
                              <w:divBdr>
                                <w:top w:val="none" w:sz="0" w:space="0" w:color="auto"/>
                                <w:left w:val="none" w:sz="0" w:space="0" w:color="auto"/>
                                <w:bottom w:val="none" w:sz="0" w:space="0" w:color="auto"/>
                                <w:right w:val="none" w:sz="0" w:space="0" w:color="auto"/>
                              </w:divBdr>
                              <w:divsChild>
                                <w:div w:id="1810902873">
                                  <w:marLeft w:val="0"/>
                                  <w:marRight w:val="0"/>
                                  <w:marTop w:val="0"/>
                                  <w:marBottom w:val="0"/>
                                  <w:divBdr>
                                    <w:top w:val="none" w:sz="0" w:space="0" w:color="auto"/>
                                    <w:left w:val="none" w:sz="0" w:space="0" w:color="auto"/>
                                    <w:bottom w:val="none" w:sz="0" w:space="0" w:color="auto"/>
                                    <w:right w:val="none" w:sz="0" w:space="0" w:color="auto"/>
                                  </w:divBdr>
                                  <w:divsChild>
                                    <w:div w:id="1747992670">
                                      <w:marLeft w:val="0"/>
                                      <w:marRight w:val="0"/>
                                      <w:marTop w:val="0"/>
                                      <w:marBottom w:val="0"/>
                                      <w:divBdr>
                                        <w:top w:val="none" w:sz="0" w:space="0" w:color="auto"/>
                                        <w:left w:val="none" w:sz="0" w:space="0" w:color="auto"/>
                                        <w:bottom w:val="none" w:sz="0" w:space="0" w:color="auto"/>
                                        <w:right w:val="none" w:sz="0" w:space="0" w:color="auto"/>
                                      </w:divBdr>
                                      <w:divsChild>
                                        <w:div w:id="17893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8419376">
      <w:bodyDiv w:val="1"/>
      <w:marLeft w:val="0"/>
      <w:marRight w:val="0"/>
      <w:marTop w:val="0"/>
      <w:marBottom w:val="0"/>
      <w:divBdr>
        <w:top w:val="none" w:sz="0" w:space="0" w:color="auto"/>
        <w:left w:val="none" w:sz="0" w:space="0" w:color="auto"/>
        <w:bottom w:val="none" w:sz="0" w:space="0" w:color="auto"/>
        <w:right w:val="none" w:sz="0" w:space="0" w:color="auto"/>
      </w:divBdr>
    </w:div>
    <w:div w:id="1869835322">
      <w:bodyDiv w:val="1"/>
      <w:marLeft w:val="0"/>
      <w:marRight w:val="0"/>
      <w:marTop w:val="0"/>
      <w:marBottom w:val="0"/>
      <w:divBdr>
        <w:top w:val="none" w:sz="0" w:space="0" w:color="auto"/>
        <w:left w:val="none" w:sz="0" w:space="0" w:color="auto"/>
        <w:bottom w:val="none" w:sz="0" w:space="0" w:color="auto"/>
        <w:right w:val="none" w:sz="0" w:space="0" w:color="auto"/>
      </w:divBdr>
    </w:div>
    <w:div w:id="1870145354">
      <w:bodyDiv w:val="1"/>
      <w:marLeft w:val="0"/>
      <w:marRight w:val="0"/>
      <w:marTop w:val="0"/>
      <w:marBottom w:val="0"/>
      <w:divBdr>
        <w:top w:val="none" w:sz="0" w:space="0" w:color="auto"/>
        <w:left w:val="none" w:sz="0" w:space="0" w:color="auto"/>
        <w:bottom w:val="none" w:sz="0" w:space="0" w:color="auto"/>
        <w:right w:val="none" w:sz="0" w:space="0" w:color="auto"/>
      </w:divBdr>
      <w:divsChild>
        <w:div w:id="692002858">
          <w:marLeft w:val="0"/>
          <w:marRight w:val="0"/>
          <w:marTop w:val="0"/>
          <w:marBottom w:val="0"/>
          <w:divBdr>
            <w:top w:val="none" w:sz="0" w:space="0" w:color="auto"/>
            <w:left w:val="none" w:sz="0" w:space="0" w:color="auto"/>
            <w:bottom w:val="none" w:sz="0" w:space="0" w:color="auto"/>
            <w:right w:val="none" w:sz="0" w:space="0" w:color="auto"/>
          </w:divBdr>
          <w:divsChild>
            <w:div w:id="1891645690">
              <w:marLeft w:val="0"/>
              <w:marRight w:val="0"/>
              <w:marTop w:val="0"/>
              <w:marBottom w:val="0"/>
              <w:divBdr>
                <w:top w:val="none" w:sz="0" w:space="0" w:color="auto"/>
                <w:left w:val="none" w:sz="0" w:space="0" w:color="auto"/>
                <w:bottom w:val="none" w:sz="0" w:space="0" w:color="auto"/>
                <w:right w:val="none" w:sz="0" w:space="0" w:color="auto"/>
              </w:divBdr>
            </w:div>
            <w:div w:id="1509952017">
              <w:marLeft w:val="0"/>
              <w:marRight w:val="0"/>
              <w:marTop w:val="0"/>
              <w:marBottom w:val="0"/>
              <w:divBdr>
                <w:top w:val="none" w:sz="0" w:space="0" w:color="auto"/>
                <w:left w:val="none" w:sz="0" w:space="0" w:color="auto"/>
                <w:bottom w:val="none" w:sz="0" w:space="0" w:color="auto"/>
                <w:right w:val="none" w:sz="0" w:space="0" w:color="auto"/>
              </w:divBdr>
            </w:div>
            <w:div w:id="962539329">
              <w:marLeft w:val="0"/>
              <w:marRight w:val="0"/>
              <w:marTop w:val="0"/>
              <w:marBottom w:val="0"/>
              <w:divBdr>
                <w:top w:val="none" w:sz="0" w:space="0" w:color="auto"/>
                <w:left w:val="none" w:sz="0" w:space="0" w:color="auto"/>
                <w:bottom w:val="none" w:sz="0" w:space="0" w:color="auto"/>
                <w:right w:val="none" w:sz="0" w:space="0" w:color="auto"/>
              </w:divBdr>
            </w:div>
            <w:div w:id="1559822619">
              <w:marLeft w:val="0"/>
              <w:marRight w:val="0"/>
              <w:marTop w:val="0"/>
              <w:marBottom w:val="0"/>
              <w:divBdr>
                <w:top w:val="none" w:sz="0" w:space="0" w:color="auto"/>
                <w:left w:val="none" w:sz="0" w:space="0" w:color="auto"/>
                <w:bottom w:val="none" w:sz="0" w:space="0" w:color="auto"/>
                <w:right w:val="none" w:sz="0" w:space="0" w:color="auto"/>
              </w:divBdr>
            </w:div>
            <w:div w:id="2025395973">
              <w:marLeft w:val="0"/>
              <w:marRight w:val="0"/>
              <w:marTop w:val="0"/>
              <w:marBottom w:val="0"/>
              <w:divBdr>
                <w:top w:val="none" w:sz="0" w:space="0" w:color="auto"/>
                <w:left w:val="none" w:sz="0" w:space="0" w:color="auto"/>
                <w:bottom w:val="none" w:sz="0" w:space="0" w:color="auto"/>
                <w:right w:val="none" w:sz="0" w:space="0" w:color="auto"/>
              </w:divBdr>
            </w:div>
            <w:div w:id="743912316">
              <w:marLeft w:val="0"/>
              <w:marRight w:val="0"/>
              <w:marTop w:val="0"/>
              <w:marBottom w:val="0"/>
              <w:divBdr>
                <w:top w:val="none" w:sz="0" w:space="0" w:color="auto"/>
                <w:left w:val="none" w:sz="0" w:space="0" w:color="auto"/>
                <w:bottom w:val="none" w:sz="0" w:space="0" w:color="auto"/>
                <w:right w:val="none" w:sz="0" w:space="0" w:color="auto"/>
              </w:divBdr>
            </w:div>
            <w:div w:id="1064840202">
              <w:marLeft w:val="0"/>
              <w:marRight w:val="0"/>
              <w:marTop w:val="0"/>
              <w:marBottom w:val="0"/>
              <w:divBdr>
                <w:top w:val="none" w:sz="0" w:space="0" w:color="auto"/>
                <w:left w:val="none" w:sz="0" w:space="0" w:color="auto"/>
                <w:bottom w:val="none" w:sz="0" w:space="0" w:color="auto"/>
                <w:right w:val="none" w:sz="0" w:space="0" w:color="auto"/>
              </w:divBdr>
            </w:div>
            <w:div w:id="404764154">
              <w:marLeft w:val="0"/>
              <w:marRight w:val="0"/>
              <w:marTop w:val="0"/>
              <w:marBottom w:val="0"/>
              <w:divBdr>
                <w:top w:val="none" w:sz="0" w:space="0" w:color="auto"/>
                <w:left w:val="none" w:sz="0" w:space="0" w:color="auto"/>
                <w:bottom w:val="none" w:sz="0" w:space="0" w:color="auto"/>
                <w:right w:val="none" w:sz="0" w:space="0" w:color="auto"/>
              </w:divBdr>
            </w:div>
            <w:div w:id="1340308269">
              <w:marLeft w:val="0"/>
              <w:marRight w:val="0"/>
              <w:marTop w:val="0"/>
              <w:marBottom w:val="0"/>
              <w:divBdr>
                <w:top w:val="none" w:sz="0" w:space="0" w:color="auto"/>
                <w:left w:val="none" w:sz="0" w:space="0" w:color="auto"/>
                <w:bottom w:val="none" w:sz="0" w:space="0" w:color="auto"/>
                <w:right w:val="none" w:sz="0" w:space="0" w:color="auto"/>
              </w:divBdr>
            </w:div>
            <w:div w:id="426581030">
              <w:marLeft w:val="0"/>
              <w:marRight w:val="0"/>
              <w:marTop w:val="0"/>
              <w:marBottom w:val="0"/>
              <w:divBdr>
                <w:top w:val="none" w:sz="0" w:space="0" w:color="auto"/>
                <w:left w:val="none" w:sz="0" w:space="0" w:color="auto"/>
                <w:bottom w:val="none" w:sz="0" w:space="0" w:color="auto"/>
                <w:right w:val="none" w:sz="0" w:space="0" w:color="auto"/>
              </w:divBdr>
            </w:div>
            <w:div w:id="1858501047">
              <w:marLeft w:val="0"/>
              <w:marRight w:val="0"/>
              <w:marTop w:val="0"/>
              <w:marBottom w:val="0"/>
              <w:divBdr>
                <w:top w:val="none" w:sz="0" w:space="0" w:color="auto"/>
                <w:left w:val="none" w:sz="0" w:space="0" w:color="auto"/>
                <w:bottom w:val="none" w:sz="0" w:space="0" w:color="auto"/>
                <w:right w:val="none" w:sz="0" w:space="0" w:color="auto"/>
              </w:divBdr>
            </w:div>
            <w:div w:id="295262151">
              <w:marLeft w:val="0"/>
              <w:marRight w:val="0"/>
              <w:marTop w:val="0"/>
              <w:marBottom w:val="0"/>
              <w:divBdr>
                <w:top w:val="none" w:sz="0" w:space="0" w:color="auto"/>
                <w:left w:val="none" w:sz="0" w:space="0" w:color="auto"/>
                <w:bottom w:val="none" w:sz="0" w:space="0" w:color="auto"/>
                <w:right w:val="none" w:sz="0" w:space="0" w:color="auto"/>
              </w:divBdr>
            </w:div>
            <w:div w:id="322927233">
              <w:marLeft w:val="0"/>
              <w:marRight w:val="0"/>
              <w:marTop w:val="0"/>
              <w:marBottom w:val="0"/>
              <w:divBdr>
                <w:top w:val="none" w:sz="0" w:space="0" w:color="auto"/>
                <w:left w:val="none" w:sz="0" w:space="0" w:color="auto"/>
                <w:bottom w:val="none" w:sz="0" w:space="0" w:color="auto"/>
                <w:right w:val="none" w:sz="0" w:space="0" w:color="auto"/>
              </w:divBdr>
            </w:div>
            <w:div w:id="1520581165">
              <w:marLeft w:val="0"/>
              <w:marRight w:val="0"/>
              <w:marTop w:val="0"/>
              <w:marBottom w:val="0"/>
              <w:divBdr>
                <w:top w:val="none" w:sz="0" w:space="0" w:color="auto"/>
                <w:left w:val="none" w:sz="0" w:space="0" w:color="auto"/>
                <w:bottom w:val="none" w:sz="0" w:space="0" w:color="auto"/>
                <w:right w:val="none" w:sz="0" w:space="0" w:color="auto"/>
              </w:divBdr>
            </w:div>
            <w:div w:id="1909611190">
              <w:marLeft w:val="0"/>
              <w:marRight w:val="0"/>
              <w:marTop w:val="0"/>
              <w:marBottom w:val="0"/>
              <w:divBdr>
                <w:top w:val="none" w:sz="0" w:space="0" w:color="auto"/>
                <w:left w:val="none" w:sz="0" w:space="0" w:color="auto"/>
                <w:bottom w:val="none" w:sz="0" w:space="0" w:color="auto"/>
                <w:right w:val="none" w:sz="0" w:space="0" w:color="auto"/>
              </w:divBdr>
            </w:div>
            <w:div w:id="691875986">
              <w:marLeft w:val="0"/>
              <w:marRight w:val="0"/>
              <w:marTop w:val="0"/>
              <w:marBottom w:val="0"/>
              <w:divBdr>
                <w:top w:val="none" w:sz="0" w:space="0" w:color="auto"/>
                <w:left w:val="none" w:sz="0" w:space="0" w:color="auto"/>
                <w:bottom w:val="none" w:sz="0" w:space="0" w:color="auto"/>
                <w:right w:val="none" w:sz="0" w:space="0" w:color="auto"/>
              </w:divBdr>
            </w:div>
            <w:div w:id="1770464134">
              <w:marLeft w:val="0"/>
              <w:marRight w:val="0"/>
              <w:marTop w:val="0"/>
              <w:marBottom w:val="0"/>
              <w:divBdr>
                <w:top w:val="none" w:sz="0" w:space="0" w:color="auto"/>
                <w:left w:val="none" w:sz="0" w:space="0" w:color="auto"/>
                <w:bottom w:val="none" w:sz="0" w:space="0" w:color="auto"/>
                <w:right w:val="none" w:sz="0" w:space="0" w:color="auto"/>
              </w:divBdr>
            </w:div>
            <w:div w:id="1431856217">
              <w:marLeft w:val="0"/>
              <w:marRight w:val="0"/>
              <w:marTop w:val="0"/>
              <w:marBottom w:val="0"/>
              <w:divBdr>
                <w:top w:val="none" w:sz="0" w:space="0" w:color="auto"/>
                <w:left w:val="none" w:sz="0" w:space="0" w:color="auto"/>
                <w:bottom w:val="none" w:sz="0" w:space="0" w:color="auto"/>
                <w:right w:val="none" w:sz="0" w:space="0" w:color="auto"/>
              </w:divBdr>
            </w:div>
            <w:div w:id="1636180289">
              <w:marLeft w:val="0"/>
              <w:marRight w:val="0"/>
              <w:marTop w:val="0"/>
              <w:marBottom w:val="0"/>
              <w:divBdr>
                <w:top w:val="none" w:sz="0" w:space="0" w:color="auto"/>
                <w:left w:val="none" w:sz="0" w:space="0" w:color="auto"/>
                <w:bottom w:val="none" w:sz="0" w:space="0" w:color="auto"/>
                <w:right w:val="none" w:sz="0" w:space="0" w:color="auto"/>
              </w:divBdr>
            </w:div>
            <w:div w:id="1552691137">
              <w:marLeft w:val="0"/>
              <w:marRight w:val="0"/>
              <w:marTop w:val="0"/>
              <w:marBottom w:val="0"/>
              <w:divBdr>
                <w:top w:val="none" w:sz="0" w:space="0" w:color="auto"/>
                <w:left w:val="none" w:sz="0" w:space="0" w:color="auto"/>
                <w:bottom w:val="none" w:sz="0" w:space="0" w:color="auto"/>
                <w:right w:val="none" w:sz="0" w:space="0" w:color="auto"/>
              </w:divBdr>
            </w:div>
            <w:div w:id="501120363">
              <w:marLeft w:val="0"/>
              <w:marRight w:val="0"/>
              <w:marTop w:val="0"/>
              <w:marBottom w:val="0"/>
              <w:divBdr>
                <w:top w:val="none" w:sz="0" w:space="0" w:color="auto"/>
                <w:left w:val="none" w:sz="0" w:space="0" w:color="auto"/>
                <w:bottom w:val="none" w:sz="0" w:space="0" w:color="auto"/>
                <w:right w:val="none" w:sz="0" w:space="0" w:color="auto"/>
              </w:divBdr>
            </w:div>
            <w:div w:id="819880098">
              <w:marLeft w:val="0"/>
              <w:marRight w:val="0"/>
              <w:marTop w:val="0"/>
              <w:marBottom w:val="0"/>
              <w:divBdr>
                <w:top w:val="none" w:sz="0" w:space="0" w:color="auto"/>
                <w:left w:val="none" w:sz="0" w:space="0" w:color="auto"/>
                <w:bottom w:val="none" w:sz="0" w:space="0" w:color="auto"/>
                <w:right w:val="none" w:sz="0" w:space="0" w:color="auto"/>
              </w:divBdr>
            </w:div>
            <w:div w:id="1422487767">
              <w:marLeft w:val="0"/>
              <w:marRight w:val="0"/>
              <w:marTop w:val="0"/>
              <w:marBottom w:val="0"/>
              <w:divBdr>
                <w:top w:val="none" w:sz="0" w:space="0" w:color="auto"/>
                <w:left w:val="none" w:sz="0" w:space="0" w:color="auto"/>
                <w:bottom w:val="none" w:sz="0" w:space="0" w:color="auto"/>
                <w:right w:val="none" w:sz="0" w:space="0" w:color="auto"/>
              </w:divBdr>
            </w:div>
            <w:div w:id="208885412">
              <w:marLeft w:val="0"/>
              <w:marRight w:val="0"/>
              <w:marTop w:val="0"/>
              <w:marBottom w:val="0"/>
              <w:divBdr>
                <w:top w:val="none" w:sz="0" w:space="0" w:color="auto"/>
                <w:left w:val="none" w:sz="0" w:space="0" w:color="auto"/>
                <w:bottom w:val="none" w:sz="0" w:space="0" w:color="auto"/>
                <w:right w:val="none" w:sz="0" w:space="0" w:color="auto"/>
              </w:divBdr>
            </w:div>
            <w:div w:id="1812365059">
              <w:marLeft w:val="0"/>
              <w:marRight w:val="0"/>
              <w:marTop w:val="0"/>
              <w:marBottom w:val="0"/>
              <w:divBdr>
                <w:top w:val="none" w:sz="0" w:space="0" w:color="auto"/>
                <w:left w:val="none" w:sz="0" w:space="0" w:color="auto"/>
                <w:bottom w:val="none" w:sz="0" w:space="0" w:color="auto"/>
                <w:right w:val="none" w:sz="0" w:space="0" w:color="auto"/>
              </w:divBdr>
            </w:div>
            <w:div w:id="1344090609">
              <w:marLeft w:val="0"/>
              <w:marRight w:val="0"/>
              <w:marTop w:val="0"/>
              <w:marBottom w:val="0"/>
              <w:divBdr>
                <w:top w:val="none" w:sz="0" w:space="0" w:color="auto"/>
                <w:left w:val="none" w:sz="0" w:space="0" w:color="auto"/>
                <w:bottom w:val="none" w:sz="0" w:space="0" w:color="auto"/>
                <w:right w:val="none" w:sz="0" w:space="0" w:color="auto"/>
              </w:divBdr>
            </w:div>
            <w:div w:id="326129745">
              <w:marLeft w:val="0"/>
              <w:marRight w:val="0"/>
              <w:marTop w:val="0"/>
              <w:marBottom w:val="0"/>
              <w:divBdr>
                <w:top w:val="none" w:sz="0" w:space="0" w:color="auto"/>
                <w:left w:val="none" w:sz="0" w:space="0" w:color="auto"/>
                <w:bottom w:val="none" w:sz="0" w:space="0" w:color="auto"/>
                <w:right w:val="none" w:sz="0" w:space="0" w:color="auto"/>
              </w:divBdr>
            </w:div>
            <w:div w:id="850605009">
              <w:marLeft w:val="0"/>
              <w:marRight w:val="0"/>
              <w:marTop w:val="0"/>
              <w:marBottom w:val="0"/>
              <w:divBdr>
                <w:top w:val="none" w:sz="0" w:space="0" w:color="auto"/>
                <w:left w:val="none" w:sz="0" w:space="0" w:color="auto"/>
                <w:bottom w:val="none" w:sz="0" w:space="0" w:color="auto"/>
                <w:right w:val="none" w:sz="0" w:space="0" w:color="auto"/>
              </w:divBdr>
            </w:div>
            <w:div w:id="1641573294">
              <w:marLeft w:val="0"/>
              <w:marRight w:val="0"/>
              <w:marTop w:val="0"/>
              <w:marBottom w:val="0"/>
              <w:divBdr>
                <w:top w:val="none" w:sz="0" w:space="0" w:color="auto"/>
                <w:left w:val="none" w:sz="0" w:space="0" w:color="auto"/>
                <w:bottom w:val="none" w:sz="0" w:space="0" w:color="auto"/>
                <w:right w:val="none" w:sz="0" w:space="0" w:color="auto"/>
              </w:divBdr>
            </w:div>
            <w:div w:id="329598410">
              <w:marLeft w:val="0"/>
              <w:marRight w:val="0"/>
              <w:marTop w:val="0"/>
              <w:marBottom w:val="0"/>
              <w:divBdr>
                <w:top w:val="none" w:sz="0" w:space="0" w:color="auto"/>
                <w:left w:val="none" w:sz="0" w:space="0" w:color="auto"/>
                <w:bottom w:val="none" w:sz="0" w:space="0" w:color="auto"/>
                <w:right w:val="none" w:sz="0" w:space="0" w:color="auto"/>
              </w:divBdr>
            </w:div>
            <w:div w:id="91125761">
              <w:marLeft w:val="0"/>
              <w:marRight w:val="0"/>
              <w:marTop w:val="0"/>
              <w:marBottom w:val="0"/>
              <w:divBdr>
                <w:top w:val="none" w:sz="0" w:space="0" w:color="auto"/>
                <w:left w:val="none" w:sz="0" w:space="0" w:color="auto"/>
                <w:bottom w:val="none" w:sz="0" w:space="0" w:color="auto"/>
                <w:right w:val="none" w:sz="0" w:space="0" w:color="auto"/>
              </w:divBdr>
            </w:div>
            <w:div w:id="1917281056">
              <w:marLeft w:val="0"/>
              <w:marRight w:val="0"/>
              <w:marTop w:val="0"/>
              <w:marBottom w:val="0"/>
              <w:divBdr>
                <w:top w:val="none" w:sz="0" w:space="0" w:color="auto"/>
                <w:left w:val="none" w:sz="0" w:space="0" w:color="auto"/>
                <w:bottom w:val="none" w:sz="0" w:space="0" w:color="auto"/>
                <w:right w:val="none" w:sz="0" w:space="0" w:color="auto"/>
              </w:divBdr>
            </w:div>
            <w:div w:id="1510826828">
              <w:marLeft w:val="0"/>
              <w:marRight w:val="0"/>
              <w:marTop w:val="0"/>
              <w:marBottom w:val="0"/>
              <w:divBdr>
                <w:top w:val="none" w:sz="0" w:space="0" w:color="auto"/>
                <w:left w:val="none" w:sz="0" w:space="0" w:color="auto"/>
                <w:bottom w:val="none" w:sz="0" w:space="0" w:color="auto"/>
                <w:right w:val="none" w:sz="0" w:space="0" w:color="auto"/>
              </w:divBdr>
            </w:div>
            <w:div w:id="2127306324">
              <w:marLeft w:val="0"/>
              <w:marRight w:val="0"/>
              <w:marTop w:val="0"/>
              <w:marBottom w:val="0"/>
              <w:divBdr>
                <w:top w:val="none" w:sz="0" w:space="0" w:color="auto"/>
                <w:left w:val="none" w:sz="0" w:space="0" w:color="auto"/>
                <w:bottom w:val="none" w:sz="0" w:space="0" w:color="auto"/>
                <w:right w:val="none" w:sz="0" w:space="0" w:color="auto"/>
              </w:divBdr>
            </w:div>
            <w:div w:id="2780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09770">
      <w:bodyDiv w:val="1"/>
      <w:marLeft w:val="0"/>
      <w:marRight w:val="0"/>
      <w:marTop w:val="0"/>
      <w:marBottom w:val="0"/>
      <w:divBdr>
        <w:top w:val="none" w:sz="0" w:space="0" w:color="auto"/>
        <w:left w:val="none" w:sz="0" w:space="0" w:color="auto"/>
        <w:bottom w:val="none" w:sz="0" w:space="0" w:color="auto"/>
        <w:right w:val="none" w:sz="0" w:space="0" w:color="auto"/>
      </w:divBdr>
      <w:divsChild>
        <w:div w:id="1046029151">
          <w:marLeft w:val="0"/>
          <w:marRight w:val="0"/>
          <w:marTop w:val="480"/>
          <w:marBottom w:val="0"/>
          <w:divBdr>
            <w:top w:val="none" w:sz="0" w:space="0" w:color="auto"/>
            <w:left w:val="none" w:sz="0" w:space="0" w:color="auto"/>
            <w:bottom w:val="none" w:sz="0" w:space="0" w:color="auto"/>
            <w:right w:val="none" w:sz="0" w:space="0" w:color="auto"/>
          </w:divBdr>
        </w:div>
        <w:div w:id="137692714">
          <w:marLeft w:val="0"/>
          <w:marRight w:val="0"/>
          <w:marTop w:val="480"/>
          <w:marBottom w:val="0"/>
          <w:divBdr>
            <w:top w:val="none" w:sz="0" w:space="0" w:color="auto"/>
            <w:left w:val="none" w:sz="0" w:space="0" w:color="auto"/>
            <w:bottom w:val="none" w:sz="0" w:space="0" w:color="auto"/>
            <w:right w:val="none" w:sz="0" w:space="0" w:color="auto"/>
          </w:divBdr>
        </w:div>
        <w:div w:id="101806620">
          <w:marLeft w:val="0"/>
          <w:marRight w:val="0"/>
          <w:marTop w:val="240"/>
          <w:marBottom w:val="0"/>
          <w:divBdr>
            <w:top w:val="none" w:sz="0" w:space="0" w:color="auto"/>
            <w:left w:val="none" w:sz="0" w:space="0" w:color="auto"/>
            <w:bottom w:val="none" w:sz="0" w:space="0" w:color="auto"/>
            <w:right w:val="none" w:sz="0" w:space="0" w:color="auto"/>
          </w:divBdr>
        </w:div>
        <w:div w:id="1355882879">
          <w:marLeft w:val="425"/>
          <w:marRight w:val="0"/>
          <w:marTop w:val="0"/>
          <w:marBottom w:val="0"/>
          <w:divBdr>
            <w:top w:val="none" w:sz="0" w:space="0" w:color="auto"/>
            <w:left w:val="none" w:sz="0" w:space="0" w:color="auto"/>
            <w:bottom w:val="none" w:sz="0" w:space="0" w:color="auto"/>
            <w:right w:val="none" w:sz="0" w:space="0" w:color="auto"/>
          </w:divBdr>
        </w:div>
        <w:div w:id="137262509">
          <w:marLeft w:val="425"/>
          <w:marRight w:val="0"/>
          <w:marTop w:val="0"/>
          <w:marBottom w:val="0"/>
          <w:divBdr>
            <w:top w:val="none" w:sz="0" w:space="0" w:color="auto"/>
            <w:left w:val="none" w:sz="0" w:space="0" w:color="auto"/>
            <w:bottom w:val="none" w:sz="0" w:space="0" w:color="auto"/>
            <w:right w:val="none" w:sz="0" w:space="0" w:color="auto"/>
          </w:divBdr>
        </w:div>
        <w:div w:id="521936474">
          <w:marLeft w:val="425"/>
          <w:marRight w:val="0"/>
          <w:marTop w:val="0"/>
          <w:marBottom w:val="0"/>
          <w:divBdr>
            <w:top w:val="none" w:sz="0" w:space="0" w:color="auto"/>
            <w:left w:val="none" w:sz="0" w:space="0" w:color="auto"/>
            <w:bottom w:val="none" w:sz="0" w:space="0" w:color="auto"/>
            <w:right w:val="none" w:sz="0" w:space="0" w:color="auto"/>
          </w:divBdr>
        </w:div>
        <w:div w:id="1686710664">
          <w:marLeft w:val="0"/>
          <w:marRight w:val="0"/>
          <w:marTop w:val="240"/>
          <w:marBottom w:val="0"/>
          <w:divBdr>
            <w:top w:val="none" w:sz="0" w:space="0" w:color="auto"/>
            <w:left w:val="none" w:sz="0" w:space="0" w:color="auto"/>
            <w:bottom w:val="none" w:sz="0" w:space="0" w:color="auto"/>
            <w:right w:val="none" w:sz="0" w:space="0" w:color="auto"/>
          </w:divBdr>
        </w:div>
        <w:div w:id="1654405574">
          <w:marLeft w:val="0"/>
          <w:marRight w:val="0"/>
          <w:marTop w:val="240"/>
          <w:marBottom w:val="0"/>
          <w:divBdr>
            <w:top w:val="none" w:sz="0" w:space="0" w:color="auto"/>
            <w:left w:val="none" w:sz="0" w:space="0" w:color="auto"/>
            <w:bottom w:val="none" w:sz="0" w:space="0" w:color="auto"/>
            <w:right w:val="none" w:sz="0" w:space="0" w:color="auto"/>
          </w:divBdr>
        </w:div>
      </w:divsChild>
    </w:div>
    <w:div w:id="1911453422">
      <w:bodyDiv w:val="1"/>
      <w:marLeft w:val="0"/>
      <w:marRight w:val="0"/>
      <w:marTop w:val="0"/>
      <w:marBottom w:val="0"/>
      <w:divBdr>
        <w:top w:val="none" w:sz="0" w:space="0" w:color="auto"/>
        <w:left w:val="none" w:sz="0" w:space="0" w:color="auto"/>
        <w:bottom w:val="none" w:sz="0" w:space="0" w:color="auto"/>
        <w:right w:val="none" w:sz="0" w:space="0" w:color="auto"/>
      </w:divBdr>
    </w:div>
    <w:div w:id="1922058618">
      <w:bodyDiv w:val="1"/>
      <w:marLeft w:val="0"/>
      <w:marRight w:val="0"/>
      <w:marTop w:val="0"/>
      <w:marBottom w:val="0"/>
      <w:divBdr>
        <w:top w:val="none" w:sz="0" w:space="0" w:color="auto"/>
        <w:left w:val="none" w:sz="0" w:space="0" w:color="auto"/>
        <w:bottom w:val="none" w:sz="0" w:space="0" w:color="auto"/>
        <w:right w:val="none" w:sz="0" w:space="0" w:color="auto"/>
      </w:divBdr>
    </w:div>
    <w:div w:id="1922711101">
      <w:bodyDiv w:val="1"/>
      <w:marLeft w:val="0"/>
      <w:marRight w:val="0"/>
      <w:marTop w:val="0"/>
      <w:marBottom w:val="0"/>
      <w:divBdr>
        <w:top w:val="none" w:sz="0" w:space="0" w:color="auto"/>
        <w:left w:val="none" w:sz="0" w:space="0" w:color="auto"/>
        <w:bottom w:val="none" w:sz="0" w:space="0" w:color="auto"/>
        <w:right w:val="none" w:sz="0" w:space="0" w:color="auto"/>
      </w:divBdr>
    </w:div>
    <w:div w:id="1922987898">
      <w:bodyDiv w:val="1"/>
      <w:marLeft w:val="0"/>
      <w:marRight w:val="0"/>
      <w:marTop w:val="0"/>
      <w:marBottom w:val="0"/>
      <w:divBdr>
        <w:top w:val="none" w:sz="0" w:space="0" w:color="auto"/>
        <w:left w:val="none" w:sz="0" w:space="0" w:color="auto"/>
        <w:bottom w:val="none" w:sz="0" w:space="0" w:color="auto"/>
        <w:right w:val="none" w:sz="0" w:space="0" w:color="auto"/>
      </w:divBdr>
    </w:div>
    <w:div w:id="1935477414">
      <w:bodyDiv w:val="1"/>
      <w:marLeft w:val="0"/>
      <w:marRight w:val="0"/>
      <w:marTop w:val="0"/>
      <w:marBottom w:val="0"/>
      <w:divBdr>
        <w:top w:val="none" w:sz="0" w:space="0" w:color="auto"/>
        <w:left w:val="none" w:sz="0" w:space="0" w:color="auto"/>
        <w:bottom w:val="none" w:sz="0" w:space="0" w:color="auto"/>
        <w:right w:val="none" w:sz="0" w:space="0" w:color="auto"/>
      </w:divBdr>
    </w:div>
    <w:div w:id="1939944151">
      <w:bodyDiv w:val="1"/>
      <w:marLeft w:val="0"/>
      <w:marRight w:val="0"/>
      <w:marTop w:val="0"/>
      <w:marBottom w:val="0"/>
      <w:divBdr>
        <w:top w:val="none" w:sz="0" w:space="0" w:color="auto"/>
        <w:left w:val="none" w:sz="0" w:space="0" w:color="auto"/>
        <w:bottom w:val="none" w:sz="0" w:space="0" w:color="auto"/>
        <w:right w:val="none" w:sz="0" w:space="0" w:color="auto"/>
      </w:divBdr>
      <w:divsChild>
        <w:div w:id="64114129">
          <w:marLeft w:val="0"/>
          <w:marRight w:val="0"/>
          <w:marTop w:val="0"/>
          <w:marBottom w:val="0"/>
          <w:divBdr>
            <w:top w:val="none" w:sz="0" w:space="0" w:color="auto"/>
            <w:left w:val="none" w:sz="0" w:space="0" w:color="auto"/>
            <w:bottom w:val="none" w:sz="0" w:space="0" w:color="auto"/>
            <w:right w:val="none" w:sz="0" w:space="0" w:color="auto"/>
          </w:divBdr>
          <w:divsChild>
            <w:div w:id="87106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48012">
      <w:bodyDiv w:val="1"/>
      <w:marLeft w:val="0"/>
      <w:marRight w:val="0"/>
      <w:marTop w:val="0"/>
      <w:marBottom w:val="0"/>
      <w:divBdr>
        <w:top w:val="none" w:sz="0" w:space="0" w:color="auto"/>
        <w:left w:val="none" w:sz="0" w:space="0" w:color="auto"/>
        <w:bottom w:val="none" w:sz="0" w:space="0" w:color="auto"/>
        <w:right w:val="none" w:sz="0" w:space="0" w:color="auto"/>
      </w:divBdr>
    </w:div>
    <w:div w:id="1946040175">
      <w:bodyDiv w:val="1"/>
      <w:marLeft w:val="0"/>
      <w:marRight w:val="0"/>
      <w:marTop w:val="0"/>
      <w:marBottom w:val="0"/>
      <w:divBdr>
        <w:top w:val="none" w:sz="0" w:space="0" w:color="auto"/>
        <w:left w:val="none" w:sz="0" w:space="0" w:color="auto"/>
        <w:bottom w:val="none" w:sz="0" w:space="0" w:color="auto"/>
        <w:right w:val="none" w:sz="0" w:space="0" w:color="auto"/>
      </w:divBdr>
      <w:divsChild>
        <w:div w:id="538472226">
          <w:marLeft w:val="0"/>
          <w:marRight w:val="0"/>
          <w:marTop w:val="0"/>
          <w:marBottom w:val="0"/>
          <w:divBdr>
            <w:top w:val="none" w:sz="0" w:space="0" w:color="auto"/>
            <w:left w:val="none" w:sz="0" w:space="0" w:color="auto"/>
            <w:bottom w:val="none" w:sz="0" w:space="0" w:color="auto"/>
            <w:right w:val="none" w:sz="0" w:space="0" w:color="auto"/>
          </w:divBdr>
        </w:div>
        <w:div w:id="388723122">
          <w:marLeft w:val="0"/>
          <w:marRight w:val="0"/>
          <w:marTop w:val="0"/>
          <w:marBottom w:val="0"/>
          <w:divBdr>
            <w:top w:val="none" w:sz="0" w:space="0" w:color="auto"/>
            <w:left w:val="none" w:sz="0" w:space="0" w:color="auto"/>
            <w:bottom w:val="none" w:sz="0" w:space="0" w:color="auto"/>
            <w:right w:val="none" w:sz="0" w:space="0" w:color="auto"/>
          </w:divBdr>
        </w:div>
      </w:divsChild>
    </w:div>
    <w:div w:id="1950161450">
      <w:bodyDiv w:val="1"/>
      <w:marLeft w:val="0"/>
      <w:marRight w:val="0"/>
      <w:marTop w:val="0"/>
      <w:marBottom w:val="0"/>
      <w:divBdr>
        <w:top w:val="none" w:sz="0" w:space="0" w:color="auto"/>
        <w:left w:val="none" w:sz="0" w:space="0" w:color="auto"/>
        <w:bottom w:val="none" w:sz="0" w:space="0" w:color="auto"/>
        <w:right w:val="none" w:sz="0" w:space="0" w:color="auto"/>
      </w:divBdr>
    </w:div>
    <w:div w:id="1956906211">
      <w:bodyDiv w:val="1"/>
      <w:marLeft w:val="0"/>
      <w:marRight w:val="0"/>
      <w:marTop w:val="0"/>
      <w:marBottom w:val="0"/>
      <w:divBdr>
        <w:top w:val="none" w:sz="0" w:space="0" w:color="auto"/>
        <w:left w:val="none" w:sz="0" w:space="0" w:color="auto"/>
        <w:bottom w:val="none" w:sz="0" w:space="0" w:color="auto"/>
        <w:right w:val="none" w:sz="0" w:space="0" w:color="auto"/>
      </w:divBdr>
    </w:div>
    <w:div w:id="1969630776">
      <w:bodyDiv w:val="1"/>
      <w:marLeft w:val="0"/>
      <w:marRight w:val="0"/>
      <w:marTop w:val="0"/>
      <w:marBottom w:val="0"/>
      <w:divBdr>
        <w:top w:val="none" w:sz="0" w:space="0" w:color="auto"/>
        <w:left w:val="none" w:sz="0" w:space="0" w:color="auto"/>
        <w:bottom w:val="none" w:sz="0" w:space="0" w:color="auto"/>
        <w:right w:val="none" w:sz="0" w:space="0" w:color="auto"/>
      </w:divBdr>
    </w:div>
    <w:div w:id="1979728321">
      <w:bodyDiv w:val="1"/>
      <w:marLeft w:val="0"/>
      <w:marRight w:val="0"/>
      <w:marTop w:val="0"/>
      <w:marBottom w:val="0"/>
      <w:divBdr>
        <w:top w:val="none" w:sz="0" w:space="0" w:color="auto"/>
        <w:left w:val="none" w:sz="0" w:space="0" w:color="auto"/>
        <w:bottom w:val="none" w:sz="0" w:space="0" w:color="auto"/>
        <w:right w:val="none" w:sz="0" w:space="0" w:color="auto"/>
      </w:divBdr>
    </w:div>
    <w:div w:id="1986204524">
      <w:bodyDiv w:val="1"/>
      <w:marLeft w:val="0"/>
      <w:marRight w:val="0"/>
      <w:marTop w:val="0"/>
      <w:marBottom w:val="0"/>
      <w:divBdr>
        <w:top w:val="none" w:sz="0" w:space="0" w:color="auto"/>
        <w:left w:val="none" w:sz="0" w:space="0" w:color="auto"/>
        <w:bottom w:val="none" w:sz="0" w:space="0" w:color="auto"/>
        <w:right w:val="none" w:sz="0" w:space="0" w:color="auto"/>
      </w:divBdr>
    </w:div>
    <w:div w:id="2000957514">
      <w:bodyDiv w:val="1"/>
      <w:marLeft w:val="0"/>
      <w:marRight w:val="0"/>
      <w:marTop w:val="0"/>
      <w:marBottom w:val="0"/>
      <w:divBdr>
        <w:top w:val="none" w:sz="0" w:space="0" w:color="auto"/>
        <w:left w:val="none" w:sz="0" w:space="0" w:color="auto"/>
        <w:bottom w:val="none" w:sz="0" w:space="0" w:color="auto"/>
        <w:right w:val="none" w:sz="0" w:space="0" w:color="auto"/>
      </w:divBdr>
      <w:divsChild>
        <w:div w:id="929435912">
          <w:marLeft w:val="0"/>
          <w:marRight w:val="0"/>
          <w:marTop w:val="0"/>
          <w:marBottom w:val="0"/>
          <w:divBdr>
            <w:top w:val="none" w:sz="0" w:space="0" w:color="auto"/>
            <w:left w:val="none" w:sz="0" w:space="0" w:color="auto"/>
            <w:bottom w:val="none" w:sz="0" w:space="0" w:color="auto"/>
            <w:right w:val="none" w:sz="0" w:space="0" w:color="auto"/>
          </w:divBdr>
          <w:divsChild>
            <w:div w:id="764031061">
              <w:marLeft w:val="0"/>
              <w:marRight w:val="0"/>
              <w:marTop w:val="0"/>
              <w:marBottom w:val="0"/>
              <w:divBdr>
                <w:top w:val="none" w:sz="0" w:space="0" w:color="auto"/>
                <w:left w:val="none" w:sz="0" w:space="0" w:color="auto"/>
                <w:bottom w:val="none" w:sz="0" w:space="0" w:color="auto"/>
                <w:right w:val="none" w:sz="0" w:space="0" w:color="auto"/>
              </w:divBdr>
              <w:divsChild>
                <w:div w:id="1643538520">
                  <w:marLeft w:val="0"/>
                  <w:marRight w:val="0"/>
                  <w:marTop w:val="0"/>
                  <w:marBottom w:val="0"/>
                  <w:divBdr>
                    <w:top w:val="none" w:sz="0" w:space="0" w:color="auto"/>
                    <w:left w:val="none" w:sz="0" w:space="0" w:color="auto"/>
                    <w:bottom w:val="none" w:sz="0" w:space="0" w:color="auto"/>
                    <w:right w:val="none" w:sz="0" w:space="0" w:color="auto"/>
                  </w:divBdr>
                  <w:divsChild>
                    <w:div w:id="1697777930">
                      <w:marLeft w:val="0"/>
                      <w:marRight w:val="0"/>
                      <w:marTop w:val="0"/>
                      <w:marBottom w:val="0"/>
                      <w:divBdr>
                        <w:top w:val="none" w:sz="0" w:space="0" w:color="auto"/>
                        <w:left w:val="none" w:sz="0" w:space="0" w:color="auto"/>
                        <w:bottom w:val="none" w:sz="0" w:space="0" w:color="auto"/>
                        <w:right w:val="none" w:sz="0" w:space="0" w:color="auto"/>
                      </w:divBdr>
                      <w:divsChild>
                        <w:div w:id="209878935">
                          <w:marLeft w:val="0"/>
                          <w:marRight w:val="0"/>
                          <w:marTop w:val="0"/>
                          <w:marBottom w:val="0"/>
                          <w:divBdr>
                            <w:top w:val="none" w:sz="0" w:space="0" w:color="auto"/>
                            <w:left w:val="none" w:sz="0" w:space="0" w:color="auto"/>
                            <w:bottom w:val="none" w:sz="0" w:space="0" w:color="auto"/>
                            <w:right w:val="none" w:sz="0" w:space="0" w:color="auto"/>
                          </w:divBdr>
                          <w:divsChild>
                            <w:div w:id="1392076304">
                              <w:marLeft w:val="0"/>
                              <w:marRight w:val="0"/>
                              <w:marTop w:val="0"/>
                              <w:marBottom w:val="0"/>
                              <w:divBdr>
                                <w:top w:val="none" w:sz="0" w:space="0" w:color="auto"/>
                                <w:left w:val="none" w:sz="0" w:space="0" w:color="auto"/>
                                <w:bottom w:val="none" w:sz="0" w:space="0" w:color="auto"/>
                                <w:right w:val="none" w:sz="0" w:space="0" w:color="auto"/>
                              </w:divBdr>
                              <w:divsChild>
                                <w:div w:id="1478953480">
                                  <w:marLeft w:val="0"/>
                                  <w:marRight w:val="0"/>
                                  <w:marTop w:val="0"/>
                                  <w:marBottom w:val="0"/>
                                  <w:divBdr>
                                    <w:top w:val="none" w:sz="0" w:space="0" w:color="auto"/>
                                    <w:left w:val="none" w:sz="0" w:space="0" w:color="auto"/>
                                    <w:bottom w:val="none" w:sz="0" w:space="0" w:color="auto"/>
                                    <w:right w:val="none" w:sz="0" w:space="0" w:color="auto"/>
                                  </w:divBdr>
                                  <w:divsChild>
                                    <w:div w:id="2050059390">
                                      <w:marLeft w:val="0"/>
                                      <w:marRight w:val="0"/>
                                      <w:marTop w:val="0"/>
                                      <w:marBottom w:val="0"/>
                                      <w:divBdr>
                                        <w:top w:val="none" w:sz="0" w:space="0" w:color="auto"/>
                                        <w:left w:val="none" w:sz="0" w:space="0" w:color="auto"/>
                                        <w:bottom w:val="none" w:sz="0" w:space="0" w:color="auto"/>
                                        <w:right w:val="none" w:sz="0" w:space="0" w:color="auto"/>
                                      </w:divBdr>
                                      <w:divsChild>
                                        <w:div w:id="1337342313">
                                          <w:marLeft w:val="0"/>
                                          <w:marRight w:val="0"/>
                                          <w:marTop w:val="0"/>
                                          <w:marBottom w:val="0"/>
                                          <w:divBdr>
                                            <w:top w:val="none" w:sz="0" w:space="0" w:color="auto"/>
                                            <w:left w:val="none" w:sz="0" w:space="0" w:color="auto"/>
                                            <w:bottom w:val="none" w:sz="0" w:space="0" w:color="auto"/>
                                            <w:right w:val="none" w:sz="0" w:space="0" w:color="auto"/>
                                          </w:divBdr>
                                          <w:divsChild>
                                            <w:div w:id="1541212630">
                                              <w:marLeft w:val="0"/>
                                              <w:marRight w:val="0"/>
                                              <w:marTop w:val="0"/>
                                              <w:marBottom w:val="0"/>
                                              <w:divBdr>
                                                <w:top w:val="none" w:sz="0" w:space="0" w:color="auto"/>
                                                <w:left w:val="none" w:sz="0" w:space="0" w:color="auto"/>
                                                <w:bottom w:val="none" w:sz="0" w:space="0" w:color="auto"/>
                                                <w:right w:val="none" w:sz="0" w:space="0" w:color="auto"/>
                                              </w:divBdr>
                                            </w:div>
                                            <w:div w:id="1851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0060065">
      <w:bodyDiv w:val="1"/>
      <w:marLeft w:val="0"/>
      <w:marRight w:val="0"/>
      <w:marTop w:val="0"/>
      <w:marBottom w:val="0"/>
      <w:divBdr>
        <w:top w:val="none" w:sz="0" w:space="0" w:color="auto"/>
        <w:left w:val="none" w:sz="0" w:space="0" w:color="auto"/>
        <w:bottom w:val="none" w:sz="0" w:space="0" w:color="auto"/>
        <w:right w:val="none" w:sz="0" w:space="0" w:color="auto"/>
      </w:divBdr>
    </w:div>
    <w:div w:id="2060353133">
      <w:bodyDiv w:val="1"/>
      <w:marLeft w:val="0"/>
      <w:marRight w:val="0"/>
      <w:marTop w:val="0"/>
      <w:marBottom w:val="0"/>
      <w:divBdr>
        <w:top w:val="none" w:sz="0" w:space="0" w:color="auto"/>
        <w:left w:val="none" w:sz="0" w:space="0" w:color="auto"/>
        <w:bottom w:val="none" w:sz="0" w:space="0" w:color="auto"/>
        <w:right w:val="none" w:sz="0" w:space="0" w:color="auto"/>
      </w:divBdr>
    </w:div>
    <w:div w:id="2073653593">
      <w:bodyDiv w:val="1"/>
      <w:marLeft w:val="0"/>
      <w:marRight w:val="0"/>
      <w:marTop w:val="0"/>
      <w:marBottom w:val="0"/>
      <w:divBdr>
        <w:top w:val="none" w:sz="0" w:space="0" w:color="auto"/>
        <w:left w:val="none" w:sz="0" w:space="0" w:color="auto"/>
        <w:bottom w:val="none" w:sz="0" w:space="0" w:color="auto"/>
        <w:right w:val="none" w:sz="0" w:space="0" w:color="auto"/>
      </w:divBdr>
    </w:div>
    <w:div w:id="2127920969">
      <w:bodyDiv w:val="1"/>
      <w:marLeft w:val="0"/>
      <w:marRight w:val="0"/>
      <w:marTop w:val="0"/>
      <w:marBottom w:val="0"/>
      <w:divBdr>
        <w:top w:val="none" w:sz="0" w:space="0" w:color="auto"/>
        <w:left w:val="none" w:sz="0" w:space="0" w:color="auto"/>
        <w:bottom w:val="none" w:sz="0" w:space="0" w:color="auto"/>
        <w:right w:val="none" w:sz="0" w:space="0" w:color="auto"/>
      </w:divBdr>
      <w:divsChild>
        <w:div w:id="1462306630">
          <w:marLeft w:val="0"/>
          <w:marRight w:val="0"/>
          <w:marTop w:val="0"/>
          <w:marBottom w:val="0"/>
          <w:divBdr>
            <w:top w:val="none" w:sz="0" w:space="0" w:color="auto"/>
            <w:left w:val="none" w:sz="0" w:space="0" w:color="auto"/>
            <w:bottom w:val="none" w:sz="0" w:space="0" w:color="auto"/>
            <w:right w:val="none" w:sz="0" w:space="0" w:color="auto"/>
          </w:divBdr>
        </w:div>
        <w:div w:id="181360011">
          <w:marLeft w:val="0"/>
          <w:marRight w:val="0"/>
          <w:marTop w:val="0"/>
          <w:marBottom w:val="0"/>
          <w:divBdr>
            <w:top w:val="none" w:sz="0" w:space="0" w:color="auto"/>
            <w:left w:val="none" w:sz="0" w:space="0" w:color="auto"/>
            <w:bottom w:val="none" w:sz="0" w:space="0" w:color="auto"/>
            <w:right w:val="none" w:sz="0" w:space="0" w:color="auto"/>
          </w:divBdr>
        </w:div>
        <w:div w:id="1757551172">
          <w:marLeft w:val="0"/>
          <w:marRight w:val="0"/>
          <w:marTop w:val="0"/>
          <w:marBottom w:val="0"/>
          <w:divBdr>
            <w:top w:val="none" w:sz="0" w:space="0" w:color="auto"/>
            <w:left w:val="none" w:sz="0" w:space="0" w:color="auto"/>
            <w:bottom w:val="none" w:sz="0" w:space="0" w:color="auto"/>
            <w:right w:val="none" w:sz="0" w:space="0" w:color="auto"/>
          </w:divBdr>
        </w:div>
      </w:divsChild>
    </w:div>
    <w:div w:id="2135562115">
      <w:bodyDiv w:val="1"/>
      <w:marLeft w:val="0"/>
      <w:marRight w:val="0"/>
      <w:marTop w:val="0"/>
      <w:marBottom w:val="0"/>
      <w:divBdr>
        <w:top w:val="none" w:sz="0" w:space="0" w:color="auto"/>
        <w:left w:val="none" w:sz="0" w:space="0" w:color="auto"/>
        <w:bottom w:val="none" w:sz="0" w:space="0" w:color="auto"/>
        <w:right w:val="none" w:sz="0" w:space="0" w:color="auto"/>
      </w:divBdr>
    </w:div>
    <w:div w:id="2142646581">
      <w:bodyDiv w:val="1"/>
      <w:marLeft w:val="0"/>
      <w:marRight w:val="0"/>
      <w:marTop w:val="0"/>
      <w:marBottom w:val="0"/>
      <w:divBdr>
        <w:top w:val="none" w:sz="0" w:space="0" w:color="auto"/>
        <w:left w:val="none" w:sz="0" w:space="0" w:color="auto"/>
        <w:bottom w:val="none" w:sz="0" w:space="0" w:color="auto"/>
        <w:right w:val="none" w:sz="0" w:space="0" w:color="auto"/>
      </w:divBdr>
      <w:divsChild>
        <w:div w:id="1822850496">
          <w:marLeft w:val="0"/>
          <w:marRight w:val="0"/>
          <w:marTop w:val="240"/>
          <w:marBottom w:val="120"/>
          <w:divBdr>
            <w:top w:val="none" w:sz="0" w:space="0" w:color="auto"/>
            <w:left w:val="none" w:sz="0" w:space="0" w:color="auto"/>
            <w:bottom w:val="none" w:sz="0" w:space="0" w:color="auto"/>
            <w:right w:val="none" w:sz="0" w:space="0" w:color="auto"/>
          </w:divBdr>
        </w:div>
        <w:div w:id="1637448346">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uradni-list.si/glasilo-uradni-list-rs/vsebina/2023-01-2419" TargetMode="External"/><Relationship Id="rId13" Type="http://schemas.openxmlformats.org/officeDocument/2006/relationships/hyperlink" Target="http://www.uradni-list.si/1/objava.jsp?sop=2008-01-2816" TargetMode="External"/><Relationship Id="rId18" Type="http://schemas.openxmlformats.org/officeDocument/2006/relationships/hyperlink" Target="https://www.uradni-list.si/glasilo-uradni-list-rs/vsebina/2010-01-0313" TargetMode="External"/><Relationship Id="rId3" Type="http://schemas.openxmlformats.org/officeDocument/2006/relationships/hyperlink" Target="https://www.uradni-list.si/glasilo-uradni-list-rs/vsebina/2020-01-2919" TargetMode="External"/><Relationship Id="rId21" Type="http://schemas.openxmlformats.org/officeDocument/2006/relationships/hyperlink" Target="https://www.uradni-list.si/glasilo-uradni-list-rs/vsebina/2023-01-0348" TargetMode="External"/><Relationship Id="rId7" Type="http://schemas.openxmlformats.org/officeDocument/2006/relationships/hyperlink" Target="https://www.uradni-list.si/glasilo-uradni-list-rs/vsebina/2022-01-3243" TargetMode="External"/><Relationship Id="rId12" Type="http://schemas.openxmlformats.org/officeDocument/2006/relationships/hyperlink" Target="http://www.uradni-list.si/1/objava.jsp?sop=2007-01-6415" TargetMode="External"/><Relationship Id="rId17" Type="http://schemas.openxmlformats.org/officeDocument/2006/relationships/hyperlink" Target="https://www.uradni-list.si/glasilo-uradni-list-rs/vsebina/2006-01-2128" TargetMode="External"/><Relationship Id="rId2" Type="http://schemas.openxmlformats.org/officeDocument/2006/relationships/hyperlink" Target="https://www.uradni-list.si/glasilo-uradni-list-rs/vsebina/2020-01-0461" TargetMode="External"/><Relationship Id="rId16" Type="http://schemas.openxmlformats.org/officeDocument/2006/relationships/hyperlink" Target="https://www.uradni-list.si/glasilo-uradni-list-rs/vsebina/2022-01-4187" TargetMode="External"/><Relationship Id="rId20" Type="http://schemas.openxmlformats.org/officeDocument/2006/relationships/hyperlink" Target="https://www.uradni-list.si/glasilo-uradni-list-rs/vsebina/2020-01-0197" TargetMode="External"/><Relationship Id="rId1" Type="http://schemas.openxmlformats.org/officeDocument/2006/relationships/hyperlink" Target="https://www.uradni-list.si/glasilo-uradni-list-rs/vsebina/2018-01-0353" TargetMode="External"/><Relationship Id="rId6" Type="http://schemas.openxmlformats.org/officeDocument/2006/relationships/hyperlink" Target="https://www.uradni-list.si/glasilo-uradni-list-rs/vsebina/2022-01-2236" TargetMode="External"/><Relationship Id="rId11" Type="http://schemas.openxmlformats.org/officeDocument/2006/relationships/hyperlink" Target="http://www.uradni-list.si/1/objava.jsp?sop=2006-01-4487" TargetMode="External"/><Relationship Id="rId5" Type="http://schemas.openxmlformats.org/officeDocument/2006/relationships/hyperlink" Target="https://www.uradni-list.si/glasilo-uradni-list-rs/vsebina/2022-01-1605" TargetMode="External"/><Relationship Id="rId15" Type="http://schemas.openxmlformats.org/officeDocument/2006/relationships/hyperlink" Target="http://www.uradni-list.si/1/objava.jsp?sop=2013-01-3034" TargetMode="External"/><Relationship Id="rId10" Type="http://schemas.openxmlformats.org/officeDocument/2006/relationships/hyperlink" Target="http://www.uradni-list.si/1/objava.jsp?sop=2006-01-0970" TargetMode="External"/><Relationship Id="rId19" Type="http://schemas.openxmlformats.org/officeDocument/2006/relationships/hyperlink" Target="https://www.uradni-list.si/glasilo-uradni-list-rs/vsebina/2011-01-2820" TargetMode="External"/><Relationship Id="rId4" Type="http://schemas.openxmlformats.org/officeDocument/2006/relationships/hyperlink" Target="https://www.uradni-list.si/glasilo-uradni-list-rs/vsebina/2021-01-3363" TargetMode="External"/><Relationship Id="rId9" Type="http://schemas.openxmlformats.org/officeDocument/2006/relationships/hyperlink" Target="https://www.uradni-list.si/glasilo-uradni-list-rs/vsebina/2024-01-0705" TargetMode="External"/><Relationship Id="rId14" Type="http://schemas.openxmlformats.org/officeDocument/2006/relationships/hyperlink" Target="http://www.uradni-list.si/1/objava.jsp?sop=2010-01-0251" TargetMode="External"/><Relationship Id="rId22" Type="http://schemas.openxmlformats.org/officeDocument/2006/relationships/hyperlink" Target="https://www.gov.si/teme/informacije-javnega-znacaj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C8EB1-7843-4A15-BA9D-1F5A859A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1255</Words>
  <Characters>7154</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Pšeničnik</dc:creator>
  <cp:keywords/>
  <cp:lastModifiedBy>Ciril Repnik</cp:lastModifiedBy>
  <cp:revision>3</cp:revision>
  <cp:lastPrinted>2024-04-04T10:53:00Z</cp:lastPrinted>
  <dcterms:created xsi:type="dcterms:W3CDTF">2024-10-14T12:59:00Z</dcterms:created>
  <dcterms:modified xsi:type="dcterms:W3CDTF">2024-10-16T09:03:00Z</dcterms:modified>
</cp:coreProperties>
</file>