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3D69" w14:textId="21CF70FE" w:rsidR="00497EC0" w:rsidRPr="00B75E4E" w:rsidRDefault="00654F64" w:rsidP="00451CF6">
      <w:pPr>
        <w:pStyle w:val="datumtevilka"/>
        <w:spacing w:line="240" w:lineRule="auto"/>
        <w:jc w:val="both"/>
        <w:rPr>
          <w:rFonts w:cs="Arial"/>
        </w:rPr>
      </w:pPr>
      <w:r w:rsidRPr="00B75E4E">
        <w:rPr>
          <w:rFonts w:cs="Arial"/>
          <w:color w:val="000000"/>
        </w:rPr>
        <w:t>Stanovanjsko podjetje Konjice d.o.o.</w:t>
      </w:r>
    </w:p>
    <w:p w14:paraId="5612A213" w14:textId="5AE4AC5D" w:rsidR="00D8396C" w:rsidRPr="00B75E4E" w:rsidRDefault="00D8396C" w:rsidP="00451CF6">
      <w:pPr>
        <w:pStyle w:val="datumtevilka"/>
        <w:spacing w:line="240" w:lineRule="auto"/>
        <w:jc w:val="both"/>
        <w:rPr>
          <w:rFonts w:cs="Arial"/>
        </w:rPr>
      </w:pPr>
      <w:r w:rsidRPr="00B75E4E">
        <w:rPr>
          <w:rFonts w:cs="Arial"/>
        </w:rPr>
        <w:t>Gosp</w:t>
      </w:r>
      <w:r w:rsidR="00B67F55" w:rsidRPr="00B75E4E">
        <w:rPr>
          <w:rFonts w:cs="Arial"/>
        </w:rPr>
        <w:t>a</w:t>
      </w:r>
    </w:p>
    <w:p w14:paraId="0F96F2CB" w14:textId="72B28756" w:rsidR="007E374B" w:rsidRPr="00B75E4E" w:rsidRDefault="00327B20" w:rsidP="00451CF6">
      <w:pPr>
        <w:pStyle w:val="datumtevilka"/>
        <w:spacing w:line="240" w:lineRule="auto"/>
        <w:jc w:val="both"/>
        <w:rPr>
          <w:rFonts w:cs="Arial"/>
        </w:rPr>
      </w:pPr>
      <w:r>
        <w:rPr>
          <w:rFonts w:cs="Arial"/>
        </w:rPr>
        <w:softHyphen/>
      </w:r>
      <w:r>
        <w:rPr>
          <w:rFonts w:cs="Arial"/>
        </w:rPr>
        <w:softHyphen/>
      </w:r>
      <w:r>
        <w:rPr>
          <w:rFonts w:cs="Arial"/>
        </w:rPr>
        <w:softHyphen/>
      </w:r>
      <w:r w:rsidRPr="00327B20">
        <w:rPr>
          <w:rFonts w:cs="Arial"/>
          <w:highlight w:val="black"/>
        </w:rPr>
        <w:t>_______________</w:t>
      </w:r>
    </w:p>
    <w:p w14:paraId="1683F7A6" w14:textId="77777777" w:rsidR="00365972" w:rsidRPr="00B75E4E" w:rsidRDefault="00365972" w:rsidP="00451CF6">
      <w:pPr>
        <w:pStyle w:val="datumtevilka"/>
        <w:spacing w:line="240" w:lineRule="auto"/>
        <w:jc w:val="both"/>
        <w:rPr>
          <w:rFonts w:cs="Arial"/>
        </w:rPr>
      </w:pPr>
    </w:p>
    <w:p w14:paraId="36F45733" w14:textId="46C73E84" w:rsidR="00844B08" w:rsidRPr="00B75E4E" w:rsidRDefault="00F31FF0" w:rsidP="00451CF6">
      <w:pPr>
        <w:pStyle w:val="datumtevilka"/>
        <w:spacing w:line="240" w:lineRule="auto"/>
        <w:jc w:val="both"/>
        <w:rPr>
          <w:rStyle w:val="Hiperpovezava"/>
          <w:rFonts w:cs="Arial"/>
        </w:rPr>
      </w:pPr>
      <w:r w:rsidRPr="00B75E4E">
        <w:rPr>
          <w:rFonts w:cs="Arial"/>
          <w:color w:val="000000" w:themeColor="text1"/>
        </w:rPr>
        <w:t xml:space="preserve">E.: </w:t>
      </w:r>
      <w:hyperlink r:id="rId8" w:history="1">
        <w:r w:rsidR="00497EC0" w:rsidRPr="00327B20">
          <w:rPr>
            <w:rFonts w:cs="Arial"/>
            <w:color w:val="000000"/>
            <w:highlight w:val="black"/>
            <w:u w:val="single"/>
          </w:rPr>
          <w:t xml:space="preserve"> </w:t>
        </w:r>
        <w:r w:rsidR="00327B20" w:rsidRPr="00327B20">
          <w:rPr>
            <w:rFonts w:cs="Arial"/>
            <w:color w:val="000000"/>
            <w:highlight w:val="black"/>
            <w:u w:val="single"/>
          </w:rPr>
          <w:softHyphen/>
        </w:r>
        <w:r w:rsidR="00327B20" w:rsidRPr="00327B20">
          <w:rPr>
            <w:rFonts w:cs="Arial"/>
            <w:color w:val="000000"/>
            <w:highlight w:val="black"/>
            <w:u w:val="single"/>
          </w:rPr>
          <w:softHyphen/>
        </w:r>
        <w:r w:rsidR="00327B20" w:rsidRPr="00327B20">
          <w:rPr>
            <w:rFonts w:cs="Arial"/>
            <w:color w:val="000000"/>
            <w:highlight w:val="black"/>
            <w:u w:val="single"/>
          </w:rPr>
          <w:softHyphen/>
        </w:r>
        <w:r w:rsidR="00327B20" w:rsidRPr="00327B20">
          <w:rPr>
            <w:rFonts w:cs="Arial"/>
            <w:color w:val="000000"/>
            <w:highlight w:val="black"/>
            <w:u w:val="single"/>
          </w:rPr>
          <w:softHyphen/>
        </w:r>
        <w:r w:rsidR="00327B20" w:rsidRPr="00327B20">
          <w:rPr>
            <w:rFonts w:cs="Arial"/>
            <w:color w:val="000000"/>
            <w:highlight w:val="black"/>
            <w:u w:val="single"/>
          </w:rPr>
          <w:softHyphen/>
        </w:r>
        <w:r w:rsidR="00327B20" w:rsidRPr="00327B20">
          <w:rPr>
            <w:rFonts w:cs="Arial"/>
            <w:color w:val="000000"/>
            <w:highlight w:val="black"/>
            <w:u w:val="single"/>
          </w:rPr>
          <w:softHyphen/>
        </w:r>
        <w:r w:rsidR="00327B20" w:rsidRPr="00327B20">
          <w:rPr>
            <w:rFonts w:cs="Arial"/>
            <w:color w:val="000000"/>
            <w:highlight w:val="black"/>
            <w:u w:val="single"/>
          </w:rPr>
          <w:softHyphen/>
          <w:t>___________________</w:t>
        </w:r>
        <w:r w:rsidR="00497EC0" w:rsidRPr="00327B20">
          <w:rPr>
            <w:rStyle w:val="Hiperpovezava"/>
            <w:rFonts w:cs="Arial"/>
            <w:highlight w:val="black"/>
          </w:rPr>
          <w:t xml:space="preserve"> </w:t>
        </w:r>
      </w:hyperlink>
    </w:p>
    <w:p w14:paraId="1F48CE29" w14:textId="394E04C7" w:rsidR="00497EC0" w:rsidRPr="00B75E4E" w:rsidRDefault="00497EC0" w:rsidP="00451CF6">
      <w:pPr>
        <w:pStyle w:val="datumtevilka"/>
        <w:spacing w:line="240" w:lineRule="auto"/>
        <w:jc w:val="both"/>
        <w:rPr>
          <w:rFonts w:cs="Arial"/>
          <w:color w:val="000000"/>
        </w:rPr>
      </w:pPr>
    </w:p>
    <w:p w14:paraId="011A2621" w14:textId="77777777" w:rsidR="00654F64" w:rsidRPr="00B75E4E" w:rsidRDefault="00654F64" w:rsidP="00451CF6">
      <w:pPr>
        <w:pStyle w:val="datumtevilka"/>
        <w:spacing w:line="240" w:lineRule="auto"/>
        <w:jc w:val="both"/>
        <w:rPr>
          <w:rFonts w:cs="Arial"/>
          <w:color w:val="000000"/>
        </w:rPr>
      </w:pPr>
    </w:p>
    <w:p w14:paraId="2A9DCF52" w14:textId="77777777" w:rsidR="00A846CC" w:rsidRPr="00B75E4E" w:rsidRDefault="00A846CC" w:rsidP="00451CF6">
      <w:pPr>
        <w:pStyle w:val="datumtevilka"/>
        <w:spacing w:line="240" w:lineRule="auto"/>
        <w:jc w:val="both"/>
        <w:rPr>
          <w:rFonts w:cs="Arial"/>
          <w:color w:val="000000" w:themeColor="text1"/>
        </w:rPr>
      </w:pPr>
    </w:p>
    <w:p w14:paraId="1B874675" w14:textId="77777777" w:rsidR="00F31FF0" w:rsidRPr="00B75E4E" w:rsidRDefault="00F31FF0" w:rsidP="00451CF6">
      <w:pPr>
        <w:pStyle w:val="datumtevilka"/>
        <w:spacing w:line="240" w:lineRule="auto"/>
        <w:jc w:val="both"/>
        <w:rPr>
          <w:rFonts w:cs="Arial"/>
        </w:rPr>
      </w:pPr>
    </w:p>
    <w:p w14:paraId="6E314511" w14:textId="667FEEE4" w:rsidR="00F31FF0" w:rsidRPr="00B75E4E" w:rsidRDefault="00F31FF0" w:rsidP="00451CF6">
      <w:pPr>
        <w:pStyle w:val="datumtevilka"/>
        <w:spacing w:line="240" w:lineRule="auto"/>
        <w:jc w:val="both"/>
        <w:rPr>
          <w:rFonts w:cs="Arial"/>
        </w:rPr>
      </w:pPr>
      <w:r w:rsidRPr="00B75E4E">
        <w:rPr>
          <w:rFonts w:cs="Arial"/>
        </w:rPr>
        <w:t>Številka:  090-</w:t>
      </w:r>
      <w:r w:rsidR="00497EC0" w:rsidRPr="00B75E4E">
        <w:rPr>
          <w:rFonts w:cs="Arial"/>
        </w:rPr>
        <w:t>1</w:t>
      </w:r>
      <w:r w:rsidR="00654F64" w:rsidRPr="00B75E4E">
        <w:rPr>
          <w:rFonts w:cs="Arial"/>
        </w:rPr>
        <w:t>28</w:t>
      </w:r>
      <w:r w:rsidRPr="00B75E4E">
        <w:rPr>
          <w:rFonts w:cs="Arial"/>
        </w:rPr>
        <w:t>/202</w:t>
      </w:r>
      <w:r w:rsidR="00EE6230" w:rsidRPr="00B75E4E">
        <w:rPr>
          <w:rFonts w:cs="Arial"/>
        </w:rPr>
        <w:t>2</w:t>
      </w:r>
      <w:r w:rsidRPr="00B75E4E">
        <w:rPr>
          <w:rFonts w:cs="Arial"/>
        </w:rPr>
        <w:t>/</w:t>
      </w:r>
      <w:r w:rsidR="00654F64" w:rsidRPr="00B75E4E">
        <w:rPr>
          <w:rFonts w:cs="Arial"/>
        </w:rPr>
        <w:t>2</w:t>
      </w:r>
    </w:p>
    <w:p w14:paraId="7333962F" w14:textId="206EB23B" w:rsidR="00F31FF0" w:rsidRPr="00B75E4E" w:rsidRDefault="00F31FF0" w:rsidP="00451CF6">
      <w:pPr>
        <w:pStyle w:val="datumtevilka"/>
        <w:spacing w:line="240" w:lineRule="auto"/>
        <w:jc w:val="both"/>
        <w:rPr>
          <w:rFonts w:cs="Arial"/>
        </w:rPr>
      </w:pPr>
      <w:r w:rsidRPr="00B75E4E">
        <w:rPr>
          <w:rFonts w:cs="Arial"/>
        </w:rPr>
        <w:t xml:space="preserve">Datum:    </w:t>
      </w:r>
      <w:r w:rsidR="003E399B">
        <w:rPr>
          <w:rFonts w:cs="Arial"/>
        </w:rPr>
        <w:t>29</w:t>
      </w:r>
      <w:r w:rsidR="00D8396C" w:rsidRPr="00B75E4E">
        <w:rPr>
          <w:rFonts w:cs="Arial"/>
        </w:rPr>
        <w:t>.</w:t>
      </w:r>
      <w:r w:rsidRPr="00B75E4E">
        <w:rPr>
          <w:rFonts w:cs="Arial"/>
        </w:rPr>
        <w:t xml:space="preserve"> </w:t>
      </w:r>
      <w:r w:rsidR="00EE6230" w:rsidRPr="00B75E4E">
        <w:rPr>
          <w:rFonts w:cs="Arial"/>
        </w:rPr>
        <w:t>1</w:t>
      </w:r>
      <w:r w:rsidR="00B75E4E" w:rsidRPr="00B75E4E">
        <w:rPr>
          <w:rFonts w:cs="Arial"/>
        </w:rPr>
        <w:t>2</w:t>
      </w:r>
      <w:r w:rsidRPr="00B75E4E">
        <w:rPr>
          <w:rFonts w:cs="Arial"/>
        </w:rPr>
        <w:t>. 202</w:t>
      </w:r>
      <w:r w:rsidR="00F40DC4" w:rsidRPr="00B75E4E">
        <w:rPr>
          <w:rFonts w:cs="Arial"/>
        </w:rPr>
        <w:t>2</w:t>
      </w:r>
      <w:r w:rsidRPr="00B75E4E">
        <w:rPr>
          <w:rFonts w:cs="Arial"/>
        </w:rPr>
        <w:t xml:space="preserve">  </w:t>
      </w:r>
    </w:p>
    <w:p w14:paraId="1D157067" w14:textId="77777777" w:rsidR="00F31FF0" w:rsidRPr="00451CF6" w:rsidRDefault="00F31FF0" w:rsidP="00451CF6">
      <w:pPr>
        <w:spacing w:line="240" w:lineRule="auto"/>
        <w:jc w:val="both"/>
        <w:rPr>
          <w:rFonts w:cs="Arial"/>
          <w:szCs w:val="20"/>
        </w:rPr>
      </w:pPr>
    </w:p>
    <w:p w14:paraId="5DC14CCA" w14:textId="77777777" w:rsidR="00F31FF0" w:rsidRPr="00451CF6" w:rsidRDefault="00F31FF0" w:rsidP="00451CF6">
      <w:pPr>
        <w:pStyle w:val="ZADEVA"/>
        <w:spacing w:line="240" w:lineRule="auto"/>
        <w:ind w:left="0" w:firstLine="0"/>
        <w:jc w:val="both"/>
        <w:rPr>
          <w:rFonts w:cs="Arial"/>
          <w:szCs w:val="20"/>
          <w:lang w:val="sl-SI"/>
        </w:rPr>
      </w:pPr>
    </w:p>
    <w:p w14:paraId="673A2497" w14:textId="4D6DCEFA" w:rsidR="00654F64" w:rsidRDefault="00F31FF0" w:rsidP="00451CF6">
      <w:pPr>
        <w:spacing w:line="240" w:lineRule="auto"/>
        <w:jc w:val="both"/>
        <w:rPr>
          <w:rFonts w:cs="Arial"/>
          <w:b/>
          <w:bCs/>
          <w:color w:val="000000"/>
          <w:szCs w:val="20"/>
          <w:lang w:eastAsia="sl-SI"/>
        </w:rPr>
      </w:pPr>
      <w:r w:rsidRPr="00654F64">
        <w:rPr>
          <w:rFonts w:cs="Arial"/>
          <w:b/>
          <w:bCs/>
          <w:szCs w:val="20"/>
        </w:rPr>
        <w:t xml:space="preserve">Zadeva:  </w:t>
      </w:r>
      <w:r w:rsidR="006B47D9">
        <w:rPr>
          <w:rFonts w:cs="Arial"/>
          <w:b/>
          <w:bCs/>
          <w:szCs w:val="20"/>
        </w:rPr>
        <w:t>Dostop do z</w:t>
      </w:r>
      <w:r w:rsidR="00654F64" w:rsidRPr="00654F64">
        <w:rPr>
          <w:rFonts w:cs="Arial"/>
          <w:b/>
          <w:bCs/>
          <w:color w:val="000000"/>
          <w:szCs w:val="20"/>
          <w:lang w:eastAsia="sl-SI"/>
        </w:rPr>
        <w:t>apisnik</w:t>
      </w:r>
      <w:r w:rsidR="006B47D9">
        <w:rPr>
          <w:rFonts w:cs="Arial"/>
          <w:b/>
          <w:bCs/>
          <w:color w:val="000000"/>
          <w:szCs w:val="20"/>
          <w:lang w:eastAsia="sl-SI"/>
        </w:rPr>
        <w:t>a</w:t>
      </w:r>
      <w:r w:rsidR="00654F64" w:rsidRPr="00654F64">
        <w:rPr>
          <w:rFonts w:cs="Arial"/>
          <w:b/>
          <w:bCs/>
          <w:color w:val="000000"/>
          <w:szCs w:val="20"/>
          <w:lang w:eastAsia="sl-SI"/>
        </w:rPr>
        <w:t xml:space="preserve"> seje nadzornega sveta </w:t>
      </w:r>
      <w:r w:rsidR="006B47D9">
        <w:rPr>
          <w:rFonts w:cs="Arial"/>
          <w:b/>
          <w:bCs/>
          <w:szCs w:val="20"/>
        </w:rPr>
        <w:t>–</w:t>
      </w:r>
      <w:r w:rsidR="00F26C0C" w:rsidRPr="00654F64">
        <w:rPr>
          <w:rFonts w:cs="Arial"/>
          <w:b/>
          <w:bCs/>
          <w:szCs w:val="20"/>
        </w:rPr>
        <w:t xml:space="preserve"> </w:t>
      </w:r>
      <w:r w:rsidR="00835494">
        <w:rPr>
          <w:rFonts w:cs="Arial"/>
          <w:b/>
          <w:bCs/>
          <w:szCs w:val="20"/>
        </w:rPr>
        <w:t>mnenje</w:t>
      </w:r>
      <w:r w:rsidR="006B47D9">
        <w:rPr>
          <w:rFonts w:cs="Arial"/>
          <w:b/>
          <w:bCs/>
          <w:szCs w:val="20"/>
        </w:rPr>
        <w:t xml:space="preserve"> ministrstva</w:t>
      </w:r>
    </w:p>
    <w:p w14:paraId="306B86C0" w14:textId="342D8508" w:rsidR="009460D9" w:rsidRPr="00451CF6" w:rsidRDefault="009460D9" w:rsidP="00451CF6">
      <w:pPr>
        <w:spacing w:line="240" w:lineRule="auto"/>
        <w:jc w:val="both"/>
        <w:rPr>
          <w:rFonts w:cs="Arial"/>
          <w:color w:val="000000"/>
          <w:szCs w:val="20"/>
          <w:lang w:eastAsia="sl-SI"/>
        </w:rPr>
      </w:pPr>
      <w:r w:rsidRPr="00451CF6">
        <w:rPr>
          <w:rFonts w:cs="Arial"/>
          <w:color w:val="000000"/>
          <w:szCs w:val="20"/>
          <w:lang w:eastAsia="sl-SI"/>
        </w:rPr>
        <w:t>Zveza:     vaš</w:t>
      </w:r>
      <w:r w:rsidR="00D8396C" w:rsidRPr="00451CF6">
        <w:rPr>
          <w:rFonts w:cs="Arial"/>
          <w:color w:val="000000"/>
          <w:szCs w:val="20"/>
          <w:lang w:eastAsia="sl-SI"/>
        </w:rPr>
        <w:t xml:space="preserve"> dopis z dne </w:t>
      </w:r>
      <w:r w:rsidR="00654F64">
        <w:rPr>
          <w:rFonts w:cs="Arial"/>
          <w:color w:val="000000"/>
          <w:szCs w:val="20"/>
          <w:lang w:eastAsia="sl-SI"/>
        </w:rPr>
        <w:t>8</w:t>
      </w:r>
      <w:r w:rsidR="00D8396C" w:rsidRPr="00451CF6">
        <w:rPr>
          <w:rFonts w:cs="Arial"/>
          <w:color w:val="000000"/>
          <w:szCs w:val="20"/>
          <w:lang w:eastAsia="sl-SI"/>
        </w:rPr>
        <w:t>. </w:t>
      </w:r>
      <w:r w:rsidR="00084402" w:rsidRPr="00451CF6">
        <w:rPr>
          <w:rFonts w:cs="Arial"/>
          <w:color w:val="000000"/>
          <w:szCs w:val="20"/>
          <w:lang w:eastAsia="sl-SI"/>
        </w:rPr>
        <w:t>1</w:t>
      </w:r>
      <w:r w:rsidR="00654F64">
        <w:rPr>
          <w:rFonts w:cs="Arial"/>
          <w:color w:val="000000"/>
          <w:szCs w:val="20"/>
          <w:lang w:eastAsia="sl-SI"/>
        </w:rPr>
        <w:t>1</w:t>
      </w:r>
      <w:r w:rsidR="00D8396C" w:rsidRPr="00451CF6">
        <w:rPr>
          <w:rFonts w:cs="Arial"/>
          <w:color w:val="000000"/>
          <w:szCs w:val="20"/>
          <w:lang w:eastAsia="sl-SI"/>
        </w:rPr>
        <w:t>. 202</w:t>
      </w:r>
      <w:r w:rsidR="00EE6230" w:rsidRPr="00451CF6">
        <w:rPr>
          <w:rFonts w:cs="Arial"/>
          <w:color w:val="000000"/>
          <w:szCs w:val="20"/>
          <w:lang w:eastAsia="sl-SI"/>
        </w:rPr>
        <w:t>2</w:t>
      </w:r>
    </w:p>
    <w:p w14:paraId="5D3CD4DB" w14:textId="77777777" w:rsidR="00023CD6" w:rsidRPr="00451CF6" w:rsidRDefault="00023CD6" w:rsidP="00451CF6">
      <w:pPr>
        <w:pStyle w:val="ZADEVA"/>
        <w:spacing w:line="240" w:lineRule="auto"/>
        <w:ind w:left="0" w:firstLine="0"/>
        <w:jc w:val="both"/>
        <w:rPr>
          <w:rFonts w:cs="Arial"/>
          <w:b w:val="0"/>
          <w:szCs w:val="20"/>
          <w:lang w:val="sl-SI"/>
        </w:rPr>
      </w:pPr>
    </w:p>
    <w:p w14:paraId="1260422B" w14:textId="77777777" w:rsidR="00F31FF0" w:rsidRPr="00451CF6" w:rsidRDefault="00F31FF0" w:rsidP="00451CF6">
      <w:pPr>
        <w:pStyle w:val="ZADEVA"/>
        <w:spacing w:line="240" w:lineRule="auto"/>
        <w:ind w:left="0" w:firstLine="0"/>
        <w:jc w:val="both"/>
        <w:rPr>
          <w:rFonts w:cs="Arial"/>
          <w:szCs w:val="20"/>
          <w:lang w:val="sl-SI"/>
        </w:rPr>
      </w:pPr>
    </w:p>
    <w:p w14:paraId="0751D6EB" w14:textId="77777777" w:rsidR="00F31FF0" w:rsidRPr="00451CF6" w:rsidRDefault="00F31FF0" w:rsidP="00451CF6">
      <w:pPr>
        <w:spacing w:line="240" w:lineRule="auto"/>
        <w:jc w:val="both"/>
        <w:rPr>
          <w:rFonts w:cs="Arial"/>
          <w:bCs/>
          <w:color w:val="000000" w:themeColor="text1"/>
          <w:szCs w:val="20"/>
        </w:rPr>
      </w:pPr>
      <w:r w:rsidRPr="00451CF6">
        <w:rPr>
          <w:rFonts w:cs="Arial"/>
          <w:bCs/>
          <w:color w:val="000000" w:themeColor="text1"/>
          <w:szCs w:val="20"/>
        </w:rPr>
        <w:t>Spoštovani,</w:t>
      </w:r>
    </w:p>
    <w:p w14:paraId="6CC13C4E" w14:textId="77777777" w:rsidR="00F31FF0" w:rsidRPr="00451CF6" w:rsidRDefault="00F31FF0" w:rsidP="00451CF6">
      <w:pPr>
        <w:spacing w:line="240" w:lineRule="auto"/>
        <w:jc w:val="both"/>
        <w:rPr>
          <w:rFonts w:cs="Arial"/>
          <w:color w:val="000000" w:themeColor="text1"/>
          <w:szCs w:val="20"/>
        </w:rPr>
      </w:pPr>
    </w:p>
    <w:p w14:paraId="16B0B000" w14:textId="7D143E8A" w:rsidR="00D05E3A" w:rsidRDefault="004A58F0" w:rsidP="0083444F">
      <w:pPr>
        <w:spacing w:line="240" w:lineRule="auto"/>
        <w:jc w:val="both"/>
        <w:rPr>
          <w:rFonts w:cs="Arial"/>
          <w:color w:val="000000"/>
          <w:szCs w:val="20"/>
          <w:lang w:eastAsia="sl-SI"/>
        </w:rPr>
      </w:pPr>
      <w:r w:rsidRPr="00D05E3A">
        <w:rPr>
          <w:rFonts w:cs="Arial"/>
          <w:color w:val="000000"/>
          <w:szCs w:val="20"/>
          <w:lang w:eastAsia="sl-SI"/>
        </w:rPr>
        <w:t>prejeli smo vaš</w:t>
      </w:r>
      <w:r w:rsidR="00654F64" w:rsidRPr="00D05E3A">
        <w:rPr>
          <w:rFonts w:cs="Arial"/>
          <w:color w:val="000000"/>
          <w:szCs w:val="20"/>
          <w:lang w:eastAsia="sl-SI"/>
        </w:rPr>
        <w:t>e zaprosilo za podajo mnenja</w:t>
      </w:r>
      <w:r w:rsidR="00084402" w:rsidRPr="00D05E3A">
        <w:rPr>
          <w:rFonts w:cs="Arial"/>
          <w:color w:val="000000"/>
          <w:szCs w:val="20"/>
          <w:lang w:eastAsia="sl-SI"/>
        </w:rPr>
        <w:t xml:space="preserve"> v zvezi z </w:t>
      </w:r>
      <w:r w:rsidR="00987A64" w:rsidRPr="00D05E3A">
        <w:rPr>
          <w:rFonts w:cs="Arial"/>
          <w:color w:val="000000"/>
          <w:szCs w:val="20"/>
          <w:lang w:eastAsia="sl-SI"/>
        </w:rPr>
        <w:t xml:space="preserve">dostopom do </w:t>
      </w:r>
      <w:r w:rsidR="00D05E3A">
        <w:rPr>
          <w:rFonts w:cs="Arial"/>
          <w:szCs w:val="20"/>
        </w:rPr>
        <w:t>z</w:t>
      </w:r>
      <w:r w:rsidR="00987A64" w:rsidRPr="00D05E3A">
        <w:rPr>
          <w:rFonts w:cs="Arial"/>
          <w:color w:val="000000"/>
          <w:szCs w:val="20"/>
          <w:lang w:eastAsia="sl-SI"/>
        </w:rPr>
        <w:t>apisnik</w:t>
      </w:r>
      <w:r w:rsidR="00D05E3A">
        <w:rPr>
          <w:rFonts w:cs="Arial"/>
          <w:color w:val="000000"/>
          <w:szCs w:val="20"/>
          <w:lang w:eastAsia="sl-SI"/>
        </w:rPr>
        <w:t>ov</w:t>
      </w:r>
      <w:r w:rsidR="00987A64" w:rsidRPr="00D05E3A">
        <w:rPr>
          <w:rFonts w:cs="Arial"/>
          <w:color w:val="000000"/>
          <w:szCs w:val="20"/>
          <w:lang w:eastAsia="sl-SI"/>
        </w:rPr>
        <w:t xml:space="preserve"> sej nadzornega sveta</w:t>
      </w:r>
      <w:r w:rsidR="00D05E3A">
        <w:rPr>
          <w:rFonts w:cs="Arial"/>
          <w:color w:val="000000"/>
          <w:szCs w:val="20"/>
          <w:lang w:eastAsia="sl-SI"/>
        </w:rPr>
        <w:t xml:space="preserve"> </w:t>
      </w:r>
      <w:r w:rsidR="00D05E3A" w:rsidRPr="00D05E3A">
        <w:rPr>
          <w:rFonts w:cs="Arial"/>
          <w:color w:val="000000"/>
          <w:szCs w:val="20"/>
          <w:lang w:eastAsia="sl-SI"/>
        </w:rPr>
        <w:t>Stanovanjsk</w:t>
      </w:r>
      <w:r w:rsidR="00D05E3A">
        <w:rPr>
          <w:rFonts w:cs="Arial"/>
          <w:color w:val="000000"/>
          <w:szCs w:val="20"/>
          <w:lang w:eastAsia="sl-SI"/>
        </w:rPr>
        <w:t>ega</w:t>
      </w:r>
      <w:r w:rsidR="00D05E3A" w:rsidRPr="00D05E3A">
        <w:rPr>
          <w:rFonts w:cs="Arial"/>
          <w:color w:val="000000"/>
          <w:szCs w:val="20"/>
          <w:lang w:eastAsia="sl-SI"/>
        </w:rPr>
        <w:t xml:space="preserve"> podjetj</w:t>
      </w:r>
      <w:r w:rsidR="00D05E3A">
        <w:rPr>
          <w:rFonts w:cs="Arial"/>
          <w:color w:val="000000"/>
          <w:szCs w:val="20"/>
          <w:lang w:eastAsia="sl-SI"/>
        </w:rPr>
        <w:t>a</w:t>
      </w:r>
      <w:r w:rsidR="00D05E3A" w:rsidRPr="00D05E3A">
        <w:rPr>
          <w:rFonts w:cs="Arial"/>
          <w:color w:val="000000"/>
          <w:szCs w:val="20"/>
          <w:lang w:eastAsia="sl-SI"/>
        </w:rPr>
        <w:t xml:space="preserve"> Konjice d.o.o. (SPK d.o.o.)</w:t>
      </w:r>
      <w:r w:rsidR="00654F64" w:rsidRPr="00D05E3A">
        <w:rPr>
          <w:rFonts w:cs="Arial"/>
          <w:color w:val="000000"/>
          <w:szCs w:val="20"/>
          <w:lang w:eastAsia="sl-SI"/>
        </w:rPr>
        <w:t>, matična št.</w:t>
      </w:r>
      <w:r w:rsidR="00654F64" w:rsidRPr="00A806A4">
        <w:rPr>
          <w:rFonts w:cs="Arial"/>
          <w:color w:val="000000"/>
          <w:szCs w:val="20"/>
          <w:lang w:eastAsia="sl-SI"/>
        </w:rPr>
        <w:t xml:space="preserve"> 5968526000, </w:t>
      </w:r>
      <w:r w:rsidR="009643F1">
        <w:rPr>
          <w:rFonts w:cs="Arial"/>
          <w:color w:val="000000"/>
          <w:szCs w:val="20"/>
          <w:lang w:eastAsia="sl-SI"/>
        </w:rPr>
        <w:t xml:space="preserve">ki je </w:t>
      </w:r>
      <w:r w:rsidR="00654F64" w:rsidRPr="00A806A4">
        <w:rPr>
          <w:rFonts w:cs="Arial"/>
          <w:color w:val="000000"/>
          <w:szCs w:val="20"/>
          <w:lang w:eastAsia="sl-SI"/>
        </w:rPr>
        <w:t xml:space="preserve">v 100% lasti Občine Slovenske Konjice. Vaša glavna dejavnost je 35.300  - oskrba s paro in vročo vodo. Poleg dejavnosti po priloženem aktu, izvajate v pretežnem delu upravniške storitve, ter Gospodarsko javno službo za distribucijo toplote na geografskem območju mesta Slovenskih Konjic. Nadzorni svet opravlja svojo nadzorstveno funkcijo v sestavi sedmih članov skladno z določbami </w:t>
      </w:r>
      <w:r w:rsidR="00FC43BD" w:rsidRPr="00277AA5">
        <w:rPr>
          <w:rFonts w:cs="Arial"/>
          <w:szCs w:val="20"/>
        </w:rPr>
        <w:t xml:space="preserve">Zakon o gospodarskih družbah </w:t>
      </w:r>
      <w:r w:rsidR="00FC43BD">
        <w:rPr>
          <w:rFonts w:cs="Arial"/>
          <w:szCs w:val="20"/>
        </w:rPr>
        <w:t xml:space="preserve">(v nadaljnjem besedilu: </w:t>
      </w:r>
      <w:r w:rsidR="00654F64" w:rsidRPr="00A806A4">
        <w:rPr>
          <w:rFonts w:cs="Arial"/>
          <w:color w:val="000000"/>
          <w:szCs w:val="20"/>
          <w:lang w:eastAsia="sl-SI"/>
        </w:rPr>
        <w:t>ZGD-1</w:t>
      </w:r>
      <w:r w:rsidR="00FC43BD">
        <w:rPr>
          <w:rFonts w:cs="Arial"/>
          <w:color w:val="000000"/>
          <w:szCs w:val="20"/>
          <w:lang w:eastAsia="sl-SI"/>
        </w:rPr>
        <w:t>)</w:t>
      </w:r>
      <w:r w:rsidR="00FC43BD">
        <w:rPr>
          <w:rStyle w:val="Sprotnaopomba-sklic"/>
          <w:rFonts w:cs="Arial"/>
          <w:color w:val="000000"/>
          <w:szCs w:val="20"/>
          <w:lang w:eastAsia="sl-SI"/>
        </w:rPr>
        <w:footnoteReference w:id="1"/>
      </w:r>
      <w:r w:rsidR="00654F64" w:rsidRPr="00A806A4">
        <w:rPr>
          <w:rFonts w:cs="Arial"/>
          <w:color w:val="000000"/>
          <w:szCs w:val="20"/>
          <w:lang w:eastAsia="sl-SI"/>
        </w:rPr>
        <w:t xml:space="preserve">, Odlokom o Aktu o ustanovitvi družbe </w:t>
      </w:r>
      <w:r w:rsidR="00B75B49">
        <w:rPr>
          <w:rFonts w:cs="Arial"/>
          <w:color w:val="000000"/>
          <w:szCs w:val="20"/>
          <w:lang w:eastAsia="sl-SI"/>
        </w:rPr>
        <w:t>Stanovanjsko podjetje Konjice d.o.o.</w:t>
      </w:r>
      <w:r w:rsidR="00B75B49">
        <w:rPr>
          <w:rStyle w:val="Sprotnaopomba-sklic"/>
          <w:rFonts w:cs="Arial"/>
          <w:color w:val="000000"/>
          <w:szCs w:val="20"/>
          <w:lang w:eastAsia="sl-SI"/>
        </w:rPr>
        <w:footnoteReference w:id="2"/>
      </w:r>
      <w:r w:rsidR="00B75B49">
        <w:rPr>
          <w:rFonts w:cs="Arial"/>
          <w:color w:val="000000"/>
          <w:szCs w:val="20"/>
          <w:lang w:eastAsia="sl-SI"/>
        </w:rPr>
        <w:t xml:space="preserve"> </w:t>
      </w:r>
      <w:r w:rsidR="00654F64" w:rsidRPr="00A806A4">
        <w:rPr>
          <w:rFonts w:cs="Arial"/>
          <w:color w:val="000000"/>
          <w:szCs w:val="20"/>
          <w:lang w:eastAsia="sl-SI"/>
        </w:rPr>
        <w:t xml:space="preserve">in Poslovnikom </w:t>
      </w:r>
      <w:r w:rsidR="00654F64" w:rsidRPr="006126EA">
        <w:rPr>
          <w:rFonts w:cs="Arial"/>
          <w:color w:val="000000"/>
          <w:szCs w:val="20"/>
          <w:lang w:eastAsia="sl-SI"/>
        </w:rPr>
        <w:t>o delu nadzornega sveta. K dopisu ste priložili mnenje Ministrstva za gospodarski razvoj in tehnologiji</w:t>
      </w:r>
      <w:r w:rsidR="00FF57A6">
        <w:rPr>
          <w:rFonts w:cs="Arial"/>
          <w:color w:val="000000"/>
          <w:szCs w:val="20"/>
          <w:lang w:eastAsia="sl-SI"/>
        </w:rPr>
        <w:t xml:space="preserve"> (v nadaljnjem besedilu: MGRT)</w:t>
      </w:r>
      <w:r w:rsidR="00654F64" w:rsidRPr="006126EA">
        <w:rPr>
          <w:rFonts w:cs="Arial"/>
          <w:color w:val="000000"/>
          <w:szCs w:val="20"/>
          <w:lang w:eastAsia="sl-SI"/>
        </w:rPr>
        <w:t xml:space="preserve">, </w:t>
      </w:r>
      <w:r w:rsidR="006126EA" w:rsidRPr="006126EA">
        <w:rPr>
          <w:rFonts w:cs="Arial"/>
          <w:color w:val="000000"/>
          <w:szCs w:val="20"/>
          <w:lang w:eastAsia="sl-SI"/>
        </w:rPr>
        <w:t>št. 007-33/2022-63 z dne 3. 11. 2022</w:t>
      </w:r>
      <w:r w:rsidR="00B75B49">
        <w:rPr>
          <w:rFonts w:cs="Arial"/>
          <w:color w:val="000000"/>
          <w:szCs w:val="20"/>
          <w:lang w:eastAsia="sl-SI"/>
        </w:rPr>
        <w:t xml:space="preserve"> in</w:t>
      </w:r>
      <w:r w:rsidR="00055454">
        <w:rPr>
          <w:rFonts w:cs="Arial"/>
          <w:color w:val="000000"/>
          <w:szCs w:val="20"/>
          <w:lang w:eastAsia="sl-SI"/>
        </w:rPr>
        <w:t xml:space="preserve"> kopijo </w:t>
      </w:r>
      <w:r w:rsidR="00055454" w:rsidRPr="00A806A4">
        <w:rPr>
          <w:rFonts w:cs="Arial"/>
          <w:color w:val="000000"/>
          <w:szCs w:val="20"/>
          <w:lang w:eastAsia="sl-SI"/>
        </w:rPr>
        <w:t>Poslovnik</w:t>
      </w:r>
      <w:r w:rsidR="008A4E75">
        <w:rPr>
          <w:rFonts w:cs="Arial"/>
          <w:color w:val="000000"/>
          <w:szCs w:val="20"/>
          <w:lang w:eastAsia="sl-SI"/>
        </w:rPr>
        <w:t>a</w:t>
      </w:r>
      <w:r w:rsidR="00055454" w:rsidRPr="00A806A4">
        <w:rPr>
          <w:rFonts w:cs="Arial"/>
          <w:color w:val="000000"/>
          <w:szCs w:val="20"/>
          <w:lang w:eastAsia="sl-SI"/>
        </w:rPr>
        <w:t xml:space="preserve"> </w:t>
      </w:r>
      <w:r w:rsidR="00055454" w:rsidRPr="006126EA">
        <w:rPr>
          <w:rFonts w:cs="Arial"/>
          <w:color w:val="000000"/>
          <w:szCs w:val="20"/>
          <w:lang w:eastAsia="sl-SI"/>
        </w:rPr>
        <w:t>o delu nadzornega sveta</w:t>
      </w:r>
      <w:r w:rsidR="00055454">
        <w:rPr>
          <w:rFonts w:cs="Arial"/>
          <w:color w:val="000000"/>
          <w:szCs w:val="20"/>
          <w:lang w:eastAsia="sl-SI"/>
        </w:rPr>
        <w:t xml:space="preserve"> Stanovanjskega podjetja Konjice d.o.o.</w:t>
      </w:r>
      <w:r w:rsidR="00B75B49">
        <w:rPr>
          <w:rFonts w:cs="Arial"/>
          <w:color w:val="000000"/>
          <w:szCs w:val="20"/>
          <w:lang w:eastAsia="sl-SI"/>
        </w:rPr>
        <w:t xml:space="preserve"> </w:t>
      </w:r>
      <w:r w:rsidR="00654F64" w:rsidRPr="00A806A4">
        <w:rPr>
          <w:rFonts w:cs="Arial"/>
          <w:color w:val="000000"/>
          <w:szCs w:val="20"/>
          <w:lang w:eastAsia="sl-SI"/>
        </w:rPr>
        <w:t xml:space="preserve">Zanima vas, ali ste kot gospodarska družba, katere ustanoviteljica je Občina Slovenske Konjice, dolžni </w:t>
      </w:r>
      <w:r w:rsidR="008A4E75">
        <w:rPr>
          <w:rFonts w:cs="Arial"/>
          <w:color w:val="000000"/>
          <w:szCs w:val="20"/>
          <w:lang w:eastAsia="sl-SI"/>
        </w:rPr>
        <w:t>o</w:t>
      </w:r>
      <w:r w:rsidR="00654F64" w:rsidRPr="00A806A4">
        <w:rPr>
          <w:rFonts w:cs="Arial"/>
          <w:color w:val="000000"/>
          <w:szCs w:val="20"/>
          <w:lang w:eastAsia="sl-SI"/>
        </w:rPr>
        <w:t>bčin</w:t>
      </w:r>
      <w:r w:rsidR="00594780">
        <w:rPr>
          <w:rFonts w:cs="Arial"/>
          <w:color w:val="000000"/>
          <w:szCs w:val="20"/>
          <w:lang w:eastAsia="sl-SI"/>
        </w:rPr>
        <w:t>i</w:t>
      </w:r>
      <w:r w:rsidR="00654F64" w:rsidRPr="00A806A4">
        <w:rPr>
          <w:rFonts w:cs="Arial"/>
          <w:color w:val="000000"/>
          <w:szCs w:val="20"/>
          <w:lang w:eastAsia="sl-SI"/>
        </w:rPr>
        <w:t xml:space="preserve"> posredovati zapisnike sej nadzornega sveta, </w:t>
      </w:r>
      <w:r w:rsidR="00D50AA7">
        <w:rPr>
          <w:rFonts w:cs="Arial"/>
          <w:color w:val="000000"/>
          <w:szCs w:val="20"/>
          <w:lang w:eastAsia="sl-SI"/>
        </w:rPr>
        <w:t>ki nosijo oznako »</w:t>
      </w:r>
      <w:r w:rsidR="00654F64" w:rsidRPr="00A806A4">
        <w:rPr>
          <w:rFonts w:cs="Arial"/>
          <w:color w:val="000000"/>
          <w:szCs w:val="20"/>
          <w:lang w:eastAsia="sl-SI"/>
        </w:rPr>
        <w:t>poslovn</w:t>
      </w:r>
      <w:r w:rsidR="00D50AA7">
        <w:rPr>
          <w:rFonts w:cs="Arial"/>
          <w:color w:val="000000"/>
          <w:szCs w:val="20"/>
          <w:lang w:eastAsia="sl-SI"/>
        </w:rPr>
        <w:t>a</w:t>
      </w:r>
      <w:r w:rsidR="00654F64" w:rsidRPr="00A806A4">
        <w:rPr>
          <w:rFonts w:cs="Arial"/>
          <w:color w:val="000000"/>
          <w:szCs w:val="20"/>
          <w:lang w:eastAsia="sl-SI"/>
        </w:rPr>
        <w:t xml:space="preserve"> skrivnost</w:t>
      </w:r>
      <w:r w:rsidR="00D50AA7">
        <w:rPr>
          <w:rFonts w:cs="Arial"/>
          <w:color w:val="000000"/>
          <w:szCs w:val="20"/>
          <w:lang w:eastAsia="sl-SI"/>
        </w:rPr>
        <w:t>«</w:t>
      </w:r>
      <w:r w:rsidR="00654F64" w:rsidRPr="00A806A4">
        <w:rPr>
          <w:rFonts w:cs="Arial"/>
          <w:color w:val="000000"/>
          <w:szCs w:val="20"/>
          <w:lang w:eastAsia="sl-SI"/>
        </w:rPr>
        <w:t>.</w:t>
      </w:r>
      <w:r w:rsidR="00D05E3A">
        <w:rPr>
          <w:rFonts w:cs="Arial"/>
          <w:color w:val="000000"/>
          <w:szCs w:val="20"/>
          <w:lang w:eastAsia="sl-SI"/>
        </w:rPr>
        <w:t xml:space="preserve"> </w:t>
      </w:r>
    </w:p>
    <w:p w14:paraId="682B609F" w14:textId="77777777" w:rsidR="00D05E3A" w:rsidRDefault="00D05E3A" w:rsidP="00D05E3A">
      <w:pPr>
        <w:autoSpaceDE w:val="0"/>
        <w:autoSpaceDN w:val="0"/>
        <w:adjustRightInd w:val="0"/>
        <w:spacing w:line="240" w:lineRule="auto"/>
        <w:jc w:val="both"/>
        <w:rPr>
          <w:rFonts w:cs="Arial"/>
          <w:color w:val="000000"/>
          <w:szCs w:val="20"/>
          <w:lang w:eastAsia="sl-SI"/>
        </w:rPr>
      </w:pPr>
    </w:p>
    <w:p w14:paraId="3136136F" w14:textId="24F1C5A0" w:rsidR="00D05E3A" w:rsidRDefault="00D82DE1" w:rsidP="00835494">
      <w:pPr>
        <w:autoSpaceDE w:val="0"/>
        <w:autoSpaceDN w:val="0"/>
        <w:adjustRightInd w:val="0"/>
        <w:spacing w:line="240" w:lineRule="auto"/>
        <w:jc w:val="both"/>
        <w:rPr>
          <w:rFonts w:cs="Arial"/>
          <w:szCs w:val="20"/>
        </w:rPr>
      </w:pPr>
      <w:r>
        <w:rPr>
          <w:rFonts w:cs="Arial"/>
          <w:szCs w:val="20"/>
        </w:rPr>
        <w:t xml:space="preserve">Ministrstvo </w:t>
      </w:r>
      <w:r w:rsidR="00835494">
        <w:rPr>
          <w:rFonts w:cs="Arial"/>
          <w:szCs w:val="20"/>
        </w:rPr>
        <w:t xml:space="preserve">za javno upravo (ministrstvo) </w:t>
      </w:r>
      <w:r>
        <w:rPr>
          <w:rFonts w:cs="Arial"/>
          <w:szCs w:val="20"/>
        </w:rPr>
        <w:t>ugotavlja, da sta v</w:t>
      </w:r>
      <w:r w:rsidR="00D05E3A" w:rsidRPr="00FF57A6">
        <w:rPr>
          <w:rFonts w:cs="Arial"/>
          <w:szCs w:val="20"/>
        </w:rPr>
        <w:t xml:space="preserve"> konkretnem primeru glede dostopnosti do informacij/dokumentov o delu nadzornega sveta družbe SPK d.o.o. </w:t>
      </w:r>
      <w:r w:rsidR="00D05E3A" w:rsidRPr="0015211F">
        <w:rPr>
          <w:rFonts w:cs="Arial"/>
          <w:szCs w:val="20"/>
        </w:rPr>
        <w:t>pomembni dve razmerji, in sicer:</w:t>
      </w:r>
      <w:r w:rsidR="00835494">
        <w:rPr>
          <w:rFonts w:cs="Arial"/>
          <w:szCs w:val="20"/>
        </w:rPr>
        <w:t xml:space="preserve"> </w:t>
      </w:r>
      <w:r w:rsidR="00D05E3A" w:rsidRPr="00FF57A6">
        <w:rPr>
          <w:rFonts w:cs="Arial"/>
          <w:szCs w:val="20"/>
        </w:rPr>
        <w:t xml:space="preserve">razmerje </w:t>
      </w:r>
      <w:r w:rsidR="00D05E3A">
        <w:rPr>
          <w:rFonts w:cs="Arial"/>
          <w:szCs w:val="20"/>
        </w:rPr>
        <w:t xml:space="preserve">prosilca kot </w:t>
      </w:r>
      <w:r w:rsidR="00D05E3A" w:rsidRPr="00FF57A6">
        <w:rPr>
          <w:rFonts w:cs="Arial"/>
          <w:szCs w:val="20"/>
        </w:rPr>
        <w:t>ustanovitelja in družbenika Občine Slovenske Konjice do družbe SPK d.o.o.</w:t>
      </w:r>
      <w:r w:rsidR="00D05E3A">
        <w:rPr>
          <w:rFonts w:cs="Arial"/>
          <w:szCs w:val="20"/>
        </w:rPr>
        <w:t>,</w:t>
      </w:r>
      <w:r w:rsidR="00D05E3A" w:rsidRPr="00FF57A6">
        <w:rPr>
          <w:rFonts w:cs="Arial"/>
          <w:szCs w:val="20"/>
        </w:rPr>
        <w:t xml:space="preserve"> in </w:t>
      </w:r>
      <w:r w:rsidR="00D05E3A" w:rsidRPr="003317C7">
        <w:rPr>
          <w:rFonts w:cs="Arial"/>
          <w:szCs w:val="20"/>
        </w:rPr>
        <w:t xml:space="preserve">razmerje prosilca (kot </w:t>
      </w:r>
      <w:r w:rsidR="00D05E3A" w:rsidRPr="003317C7">
        <w:rPr>
          <w:rFonts w:cs="Arial"/>
          <w:b/>
          <w:bCs/>
          <w:szCs w:val="20"/>
        </w:rPr>
        <w:t>kogarkoli</w:t>
      </w:r>
      <w:r w:rsidR="00D05E3A" w:rsidRPr="003317C7">
        <w:rPr>
          <w:rFonts w:cs="Arial"/>
          <w:szCs w:val="20"/>
        </w:rPr>
        <w:t xml:space="preserve">) po </w:t>
      </w:r>
      <w:r w:rsidR="00D05E3A" w:rsidRPr="00A806A4">
        <w:rPr>
          <w:rFonts w:cs="Arial"/>
          <w:color w:val="000000"/>
          <w:szCs w:val="20"/>
          <w:lang w:eastAsia="sl-SI"/>
        </w:rPr>
        <w:t>Zakon</w:t>
      </w:r>
      <w:r w:rsidR="00D05E3A">
        <w:rPr>
          <w:rFonts w:cs="Arial"/>
          <w:color w:val="000000"/>
          <w:szCs w:val="20"/>
          <w:lang w:eastAsia="sl-SI"/>
        </w:rPr>
        <w:t>u</w:t>
      </w:r>
      <w:r w:rsidR="00D05E3A" w:rsidRPr="00A806A4">
        <w:rPr>
          <w:rFonts w:cs="Arial"/>
          <w:color w:val="000000"/>
          <w:szCs w:val="20"/>
          <w:lang w:eastAsia="sl-SI"/>
        </w:rPr>
        <w:t xml:space="preserve"> o dostopu do informacij javnega značaja</w:t>
      </w:r>
      <w:r w:rsidR="00D05E3A" w:rsidRPr="008A4E75">
        <w:rPr>
          <w:rFonts w:cs="Arial"/>
          <w:color w:val="000000"/>
          <w:szCs w:val="20"/>
          <w:lang w:eastAsia="sl-SI"/>
        </w:rPr>
        <w:t xml:space="preserve"> </w:t>
      </w:r>
      <w:r w:rsidR="00D05E3A">
        <w:rPr>
          <w:rFonts w:cs="Arial"/>
          <w:color w:val="000000"/>
          <w:szCs w:val="20"/>
          <w:lang w:eastAsia="sl-SI"/>
        </w:rPr>
        <w:t>(</w:t>
      </w:r>
      <w:r w:rsidR="00D05E3A" w:rsidRPr="00A806A4">
        <w:rPr>
          <w:rFonts w:cs="Arial"/>
          <w:color w:val="000000"/>
          <w:szCs w:val="20"/>
          <w:lang w:eastAsia="sl-SI"/>
        </w:rPr>
        <w:t>ZDIJZ</w:t>
      </w:r>
      <w:r w:rsidR="00D05E3A">
        <w:rPr>
          <w:rFonts w:cs="Arial"/>
          <w:color w:val="000000"/>
          <w:szCs w:val="20"/>
          <w:lang w:eastAsia="sl-SI"/>
        </w:rPr>
        <w:t>)</w:t>
      </w:r>
      <w:r w:rsidR="00D05E3A">
        <w:rPr>
          <w:rStyle w:val="Sprotnaopomba-sklic"/>
          <w:rFonts w:cs="Arial"/>
          <w:color w:val="000000"/>
          <w:szCs w:val="20"/>
          <w:lang w:eastAsia="sl-SI"/>
        </w:rPr>
        <w:footnoteReference w:id="3"/>
      </w:r>
      <w:r w:rsidR="00D05E3A">
        <w:rPr>
          <w:rFonts w:cs="Arial"/>
          <w:color w:val="000000"/>
          <w:szCs w:val="20"/>
          <w:lang w:eastAsia="sl-SI"/>
        </w:rPr>
        <w:t xml:space="preserve"> </w:t>
      </w:r>
      <w:r w:rsidR="00D05E3A" w:rsidRPr="003317C7">
        <w:rPr>
          <w:rFonts w:cs="Arial"/>
          <w:szCs w:val="20"/>
        </w:rPr>
        <w:t>do družbe SPK d.o.o.</w:t>
      </w:r>
    </w:p>
    <w:p w14:paraId="0D1848B3" w14:textId="77777777" w:rsidR="00D05E3A" w:rsidRDefault="00D05E3A" w:rsidP="00185300">
      <w:pPr>
        <w:spacing w:line="240" w:lineRule="auto"/>
        <w:jc w:val="both"/>
        <w:rPr>
          <w:rFonts w:cs="Arial"/>
          <w:color w:val="000000" w:themeColor="text1"/>
          <w:szCs w:val="20"/>
        </w:rPr>
      </w:pPr>
    </w:p>
    <w:p w14:paraId="7C8A6459" w14:textId="5D5D097D" w:rsidR="00D05E3A" w:rsidRDefault="00D05E3A" w:rsidP="00D05E3A">
      <w:pPr>
        <w:autoSpaceDE w:val="0"/>
        <w:autoSpaceDN w:val="0"/>
        <w:adjustRightInd w:val="0"/>
        <w:spacing w:line="240" w:lineRule="auto"/>
        <w:jc w:val="both"/>
        <w:rPr>
          <w:rFonts w:cs="Arial"/>
          <w:color w:val="000000"/>
          <w:szCs w:val="20"/>
          <w:lang w:eastAsia="sl-SI"/>
        </w:rPr>
      </w:pPr>
      <w:r w:rsidRPr="004A6A87">
        <w:rPr>
          <w:rFonts w:cs="Arial"/>
          <w:szCs w:val="20"/>
        </w:rPr>
        <w:t xml:space="preserve">Ministrstvo se </w:t>
      </w:r>
      <w:r>
        <w:rPr>
          <w:rFonts w:cs="Arial"/>
          <w:szCs w:val="20"/>
        </w:rPr>
        <w:t xml:space="preserve">v okviru svoje pristojnost </w:t>
      </w:r>
      <w:r w:rsidRPr="004A6A87">
        <w:rPr>
          <w:rFonts w:cs="Arial"/>
          <w:szCs w:val="20"/>
        </w:rPr>
        <w:t>opredeljuje le do drugega primera</w:t>
      </w:r>
      <w:r w:rsidR="00835494">
        <w:rPr>
          <w:rFonts w:cs="Arial"/>
          <w:szCs w:val="20"/>
        </w:rPr>
        <w:t>,</w:t>
      </w:r>
      <w:r w:rsidRPr="004A6A87">
        <w:rPr>
          <w:rFonts w:cs="Arial"/>
          <w:szCs w:val="20"/>
        </w:rPr>
        <w:t xml:space="preserve"> </w:t>
      </w:r>
      <w:r w:rsidR="00126901">
        <w:rPr>
          <w:rFonts w:cs="Arial"/>
          <w:szCs w:val="20"/>
        </w:rPr>
        <w:t>kjer</w:t>
      </w:r>
      <w:r w:rsidR="00D82DE1">
        <w:rPr>
          <w:rFonts w:cs="Arial"/>
          <w:szCs w:val="20"/>
        </w:rPr>
        <w:t xml:space="preserve"> </w:t>
      </w:r>
      <w:r w:rsidRPr="004A6A87">
        <w:rPr>
          <w:rFonts w:cs="Arial"/>
          <w:szCs w:val="20"/>
        </w:rPr>
        <w:t>je pomembno</w:t>
      </w:r>
      <w:r w:rsidRPr="004A6A87">
        <w:rPr>
          <w:rFonts w:cs="Arial"/>
          <w:color w:val="000000"/>
          <w:szCs w:val="20"/>
          <w:lang w:eastAsia="sl-SI"/>
        </w:rPr>
        <w:t xml:space="preserve">, ali se zapisniki sej nadzornega sveta, ki </w:t>
      </w:r>
      <w:r>
        <w:rPr>
          <w:rFonts w:cs="Arial"/>
          <w:color w:val="000000"/>
          <w:szCs w:val="20"/>
          <w:lang w:eastAsia="sl-SI"/>
        </w:rPr>
        <w:t xml:space="preserve">so označeni </w:t>
      </w:r>
      <w:r w:rsidR="00126901">
        <w:rPr>
          <w:rFonts w:cs="Arial"/>
          <w:color w:val="000000"/>
          <w:szCs w:val="20"/>
          <w:lang w:eastAsia="sl-SI"/>
        </w:rPr>
        <w:t>z oznako</w:t>
      </w:r>
      <w:r>
        <w:rPr>
          <w:rFonts w:cs="Arial"/>
          <w:color w:val="000000"/>
          <w:szCs w:val="20"/>
          <w:lang w:eastAsia="sl-SI"/>
        </w:rPr>
        <w:t xml:space="preserve"> </w:t>
      </w:r>
      <w:r w:rsidR="00835494">
        <w:rPr>
          <w:rFonts w:cs="Arial"/>
          <w:color w:val="000000"/>
          <w:szCs w:val="20"/>
          <w:lang w:eastAsia="sl-SI"/>
        </w:rPr>
        <w:t>»</w:t>
      </w:r>
      <w:r>
        <w:rPr>
          <w:rFonts w:cs="Arial"/>
          <w:color w:val="000000"/>
          <w:szCs w:val="20"/>
          <w:lang w:eastAsia="sl-SI"/>
        </w:rPr>
        <w:t>poslovna skrivnost</w:t>
      </w:r>
      <w:r w:rsidR="00835494">
        <w:rPr>
          <w:rFonts w:cs="Arial"/>
          <w:color w:val="000000"/>
          <w:szCs w:val="20"/>
          <w:lang w:eastAsia="sl-SI"/>
        </w:rPr>
        <w:t>«</w:t>
      </w:r>
      <w:r w:rsidRPr="004A6A87">
        <w:rPr>
          <w:rFonts w:cs="Arial"/>
          <w:color w:val="000000"/>
          <w:szCs w:val="20"/>
          <w:lang w:eastAsia="sl-SI"/>
        </w:rPr>
        <w:t xml:space="preserve">, </w:t>
      </w:r>
      <w:r w:rsidR="00126901">
        <w:rPr>
          <w:rFonts w:cs="Arial"/>
          <w:color w:val="000000"/>
          <w:szCs w:val="20"/>
          <w:lang w:eastAsia="sl-SI"/>
        </w:rPr>
        <w:t>l</w:t>
      </w:r>
      <w:r w:rsidR="00126901" w:rsidRPr="004A6A87">
        <w:rPr>
          <w:rFonts w:cs="Arial"/>
          <w:color w:val="000000"/>
          <w:szCs w:val="20"/>
          <w:lang w:eastAsia="sl-SI"/>
        </w:rPr>
        <w:t>ahko posredujejo kot informacije javnega značaja</w:t>
      </w:r>
      <w:r w:rsidR="00126901">
        <w:rPr>
          <w:rFonts w:cs="Arial"/>
          <w:color w:val="000000"/>
          <w:szCs w:val="20"/>
          <w:lang w:eastAsia="sl-SI"/>
        </w:rPr>
        <w:t xml:space="preserve"> </w:t>
      </w:r>
      <w:r>
        <w:rPr>
          <w:rFonts w:cs="Arial"/>
          <w:color w:val="000000"/>
          <w:szCs w:val="20"/>
          <w:lang w:eastAsia="sl-SI"/>
        </w:rPr>
        <w:t>na podlagi ZDIJZ</w:t>
      </w:r>
      <w:r w:rsidRPr="004A6A87">
        <w:rPr>
          <w:rFonts w:cs="Arial"/>
          <w:color w:val="000000"/>
          <w:szCs w:val="20"/>
          <w:lang w:eastAsia="sl-SI"/>
        </w:rPr>
        <w:t>.</w:t>
      </w:r>
    </w:p>
    <w:p w14:paraId="33FAFB4A" w14:textId="77777777" w:rsidR="00D05E3A" w:rsidRDefault="00D05E3A" w:rsidP="00185300">
      <w:pPr>
        <w:spacing w:line="240" w:lineRule="auto"/>
        <w:jc w:val="both"/>
        <w:rPr>
          <w:rFonts w:cs="Arial"/>
          <w:color w:val="000000" w:themeColor="text1"/>
          <w:szCs w:val="20"/>
        </w:rPr>
      </w:pPr>
    </w:p>
    <w:p w14:paraId="426C7441" w14:textId="1A5621B0" w:rsidR="00B036F8" w:rsidRPr="00992E93" w:rsidRDefault="0073334A" w:rsidP="00185300">
      <w:pPr>
        <w:spacing w:line="240" w:lineRule="auto"/>
        <w:jc w:val="both"/>
        <w:rPr>
          <w:rFonts w:cs="Arial"/>
          <w:szCs w:val="20"/>
          <w:lang w:eastAsia="sl-SI"/>
        </w:rPr>
      </w:pPr>
      <w:r w:rsidRPr="00185300">
        <w:rPr>
          <w:rFonts w:cs="Arial"/>
          <w:color w:val="000000" w:themeColor="text1"/>
          <w:szCs w:val="20"/>
        </w:rPr>
        <w:t>Iz vpogled</w:t>
      </w:r>
      <w:r w:rsidR="00F436D5" w:rsidRPr="00185300">
        <w:rPr>
          <w:rFonts w:cs="Arial"/>
          <w:color w:val="000000" w:themeColor="text1"/>
          <w:szCs w:val="20"/>
        </w:rPr>
        <w:t>a</w:t>
      </w:r>
      <w:r w:rsidRPr="00185300">
        <w:rPr>
          <w:rFonts w:cs="Arial"/>
          <w:color w:val="000000" w:themeColor="text1"/>
          <w:szCs w:val="20"/>
        </w:rPr>
        <w:t xml:space="preserve"> v </w:t>
      </w:r>
      <w:r w:rsidR="00F436D5" w:rsidRPr="00185300">
        <w:rPr>
          <w:rFonts w:cs="Arial"/>
          <w:color w:val="000000" w:themeColor="text1"/>
          <w:szCs w:val="20"/>
        </w:rPr>
        <w:t>R</w:t>
      </w:r>
      <w:r w:rsidRPr="00185300">
        <w:rPr>
          <w:rFonts w:cs="Arial"/>
          <w:color w:val="000000" w:themeColor="text1"/>
          <w:szCs w:val="20"/>
        </w:rPr>
        <w:t xml:space="preserve">egister zavezancev za informacije javnega značaja (RZIJZ) na dan </w:t>
      </w:r>
      <w:r w:rsidR="00A806A4" w:rsidRPr="00185300">
        <w:rPr>
          <w:rFonts w:cs="Arial"/>
          <w:color w:val="000000" w:themeColor="text1"/>
          <w:szCs w:val="20"/>
        </w:rPr>
        <w:t>30</w:t>
      </w:r>
      <w:r w:rsidRPr="00185300">
        <w:rPr>
          <w:rFonts w:cs="Arial"/>
          <w:color w:val="000000" w:themeColor="text1"/>
          <w:szCs w:val="20"/>
        </w:rPr>
        <w:t>. 1</w:t>
      </w:r>
      <w:r w:rsidR="00A806A4" w:rsidRPr="00185300">
        <w:rPr>
          <w:rFonts w:cs="Arial"/>
          <w:color w:val="000000" w:themeColor="text1"/>
          <w:szCs w:val="20"/>
        </w:rPr>
        <w:t>1</w:t>
      </w:r>
      <w:r w:rsidRPr="00185300">
        <w:rPr>
          <w:rFonts w:cs="Arial"/>
          <w:color w:val="000000" w:themeColor="text1"/>
          <w:szCs w:val="20"/>
        </w:rPr>
        <w:t xml:space="preserve">. 2022 izhaja, da je </w:t>
      </w:r>
      <w:r w:rsidR="0009005E" w:rsidRPr="003317C7">
        <w:rPr>
          <w:rFonts w:cs="Arial"/>
          <w:szCs w:val="20"/>
        </w:rPr>
        <w:t>SPK d.o.o.</w:t>
      </w:r>
      <w:r w:rsidR="00F436D5" w:rsidRPr="00185300">
        <w:rPr>
          <w:rFonts w:eastAsia="Arial" w:cs="Arial"/>
          <w:szCs w:val="20"/>
        </w:rPr>
        <w:t xml:space="preserve">, matična številka </w:t>
      </w:r>
      <w:r w:rsidR="00A806A4" w:rsidRPr="00185300">
        <w:rPr>
          <w:rFonts w:cs="Arial"/>
          <w:szCs w:val="20"/>
        </w:rPr>
        <w:t>5968526000</w:t>
      </w:r>
      <w:r w:rsidR="00F436D5" w:rsidRPr="00185300">
        <w:rPr>
          <w:rFonts w:eastAsia="Arial" w:cs="Arial"/>
          <w:szCs w:val="20"/>
        </w:rPr>
        <w:t>,</w:t>
      </w:r>
      <w:r w:rsidRPr="00185300">
        <w:rPr>
          <w:rFonts w:eastAsia="Arial" w:cs="Arial"/>
          <w:szCs w:val="20"/>
        </w:rPr>
        <w:t xml:space="preserve"> zavezanec za dostop do informacij javnega značaja na podlagi </w:t>
      </w:r>
      <w:r w:rsidR="00992E93">
        <w:rPr>
          <w:rFonts w:cs="Arial"/>
          <w:szCs w:val="20"/>
          <w:lang w:eastAsia="sl-SI"/>
        </w:rPr>
        <w:t>p</w:t>
      </w:r>
      <w:r w:rsidR="00992E93" w:rsidRPr="00A806A4">
        <w:rPr>
          <w:rFonts w:cs="Arial"/>
          <w:szCs w:val="20"/>
          <w:lang w:eastAsia="sl-SI"/>
        </w:rPr>
        <w:t>rv</w:t>
      </w:r>
      <w:r w:rsidR="00992E93">
        <w:rPr>
          <w:rFonts w:cs="Arial"/>
          <w:szCs w:val="20"/>
          <w:lang w:eastAsia="sl-SI"/>
        </w:rPr>
        <w:t>e</w:t>
      </w:r>
      <w:r w:rsidR="00992E93" w:rsidRPr="00A806A4">
        <w:rPr>
          <w:rFonts w:cs="Arial"/>
          <w:szCs w:val="20"/>
          <w:lang w:eastAsia="sl-SI"/>
        </w:rPr>
        <w:t xml:space="preserve"> alinej</w:t>
      </w:r>
      <w:r w:rsidR="00992E93">
        <w:rPr>
          <w:rFonts w:cs="Arial"/>
          <w:szCs w:val="20"/>
          <w:lang w:eastAsia="sl-SI"/>
        </w:rPr>
        <w:t>e</w:t>
      </w:r>
      <w:r w:rsidR="00992E93" w:rsidRPr="00A806A4">
        <w:rPr>
          <w:rFonts w:cs="Arial"/>
          <w:szCs w:val="20"/>
          <w:lang w:eastAsia="sl-SI"/>
        </w:rPr>
        <w:t xml:space="preserve"> prvega odstavka 3.b čl. ZDIJZ - izvajalec javne službe, ki ni javno podjetje ali oseba javnega prava, na podlagi splošnega akta</w:t>
      </w:r>
      <w:r w:rsidR="00992E93">
        <w:rPr>
          <w:rFonts w:cs="Arial"/>
          <w:szCs w:val="20"/>
          <w:lang w:eastAsia="sl-SI"/>
        </w:rPr>
        <w:t xml:space="preserve"> (</w:t>
      </w:r>
      <w:r w:rsidR="00992E93" w:rsidRPr="00A806A4">
        <w:rPr>
          <w:rFonts w:cs="Arial"/>
          <w:szCs w:val="20"/>
          <w:lang w:eastAsia="sl-SI"/>
        </w:rPr>
        <w:t xml:space="preserve">Odlok o Aktu o ustanovitvi </w:t>
      </w:r>
      <w:r w:rsidR="00992E93" w:rsidRPr="00A806A4">
        <w:rPr>
          <w:rFonts w:cs="Arial"/>
          <w:szCs w:val="20"/>
          <w:lang w:eastAsia="sl-SI"/>
        </w:rPr>
        <w:lastRenderedPageBreak/>
        <w:t>družbe Stanovanjsko podjetje Konjice d.o.o., (Uradni list RS, št. 17/2011</w:t>
      </w:r>
      <w:r w:rsidR="00992E93">
        <w:rPr>
          <w:rFonts w:cs="Arial"/>
          <w:szCs w:val="20"/>
          <w:lang w:eastAsia="sl-SI"/>
        </w:rPr>
        <w:t xml:space="preserve"> in drugi</w:t>
      </w:r>
      <w:r w:rsidR="00992E93" w:rsidRPr="00A806A4">
        <w:rPr>
          <w:rFonts w:cs="Arial"/>
          <w:szCs w:val="20"/>
          <w:lang w:eastAsia="sl-SI"/>
        </w:rPr>
        <w:t>)</w:t>
      </w:r>
      <w:r w:rsidR="00992E93">
        <w:rPr>
          <w:rFonts w:cs="Arial"/>
          <w:szCs w:val="20"/>
          <w:lang w:eastAsia="sl-SI"/>
        </w:rPr>
        <w:t xml:space="preserve"> in na podlagi </w:t>
      </w:r>
      <w:r w:rsidR="00185300">
        <w:rPr>
          <w:rFonts w:eastAsia="Arial" w:cs="Arial"/>
          <w:szCs w:val="20"/>
        </w:rPr>
        <w:t>d</w:t>
      </w:r>
      <w:r w:rsidR="00185300" w:rsidRPr="00A806A4">
        <w:rPr>
          <w:rFonts w:cs="Arial"/>
          <w:szCs w:val="20"/>
          <w:lang w:eastAsia="sl-SI"/>
        </w:rPr>
        <w:t>rug</w:t>
      </w:r>
      <w:r w:rsidR="00185300">
        <w:rPr>
          <w:rFonts w:cs="Arial"/>
          <w:szCs w:val="20"/>
          <w:lang w:eastAsia="sl-SI"/>
        </w:rPr>
        <w:t>e</w:t>
      </w:r>
      <w:r w:rsidR="00185300" w:rsidRPr="00A806A4">
        <w:rPr>
          <w:rFonts w:cs="Arial"/>
          <w:szCs w:val="20"/>
          <w:lang w:eastAsia="sl-SI"/>
        </w:rPr>
        <w:t xml:space="preserve"> alinej</w:t>
      </w:r>
      <w:r w:rsidR="00185300">
        <w:rPr>
          <w:rFonts w:cs="Arial"/>
          <w:szCs w:val="20"/>
          <w:lang w:eastAsia="sl-SI"/>
        </w:rPr>
        <w:t>e</w:t>
      </w:r>
      <w:r w:rsidR="00185300" w:rsidRPr="00A806A4">
        <w:rPr>
          <w:rFonts w:cs="Arial"/>
          <w:szCs w:val="20"/>
          <w:lang w:eastAsia="sl-SI"/>
        </w:rPr>
        <w:t xml:space="preserve"> prvega odstavka 3.b čl. ZDIJZ - gospodarska družba v neposredni ali posredni večinski lasti oseb javnega prava</w:t>
      </w:r>
      <w:r w:rsidR="00992E93">
        <w:rPr>
          <w:rFonts w:cs="Arial"/>
          <w:szCs w:val="20"/>
          <w:lang w:eastAsia="sl-SI"/>
        </w:rPr>
        <w:t xml:space="preserve">. </w:t>
      </w:r>
      <w:r w:rsidR="00312634">
        <w:rPr>
          <w:rFonts w:eastAsia="Arial" w:cs="Arial"/>
          <w:szCs w:val="20"/>
        </w:rPr>
        <w:t xml:space="preserve">To pomeni, da je </w:t>
      </w:r>
      <w:r w:rsidR="00A30418">
        <w:rPr>
          <w:rFonts w:cs="Arial"/>
          <w:color w:val="000000"/>
          <w:szCs w:val="20"/>
          <w:lang w:eastAsia="sl-SI"/>
        </w:rPr>
        <w:t>SPK</w:t>
      </w:r>
      <w:r w:rsidR="00312634" w:rsidRPr="00A806A4">
        <w:rPr>
          <w:rFonts w:cs="Arial"/>
          <w:color w:val="000000"/>
          <w:szCs w:val="20"/>
          <w:lang w:eastAsia="sl-SI"/>
        </w:rPr>
        <w:t xml:space="preserve"> d.o.o.</w:t>
      </w:r>
      <w:r w:rsidR="00312634">
        <w:rPr>
          <w:rFonts w:cs="Arial"/>
          <w:color w:val="000000"/>
          <w:szCs w:val="20"/>
          <w:lang w:eastAsia="sl-SI"/>
        </w:rPr>
        <w:t xml:space="preserve"> </w:t>
      </w:r>
      <w:r w:rsidR="00312634" w:rsidRPr="00D311D5">
        <w:rPr>
          <w:rFonts w:cs="Arial"/>
          <w:b/>
          <w:bCs/>
          <w:color w:val="000000"/>
          <w:szCs w:val="20"/>
          <w:lang w:eastAsia="sl-SI"/>
        </w:rPr>
        <w:t>zavezanec</w:t>
      </w:r>
      <w:r w:rsidR="00312634">
        <w:rPr>
          <w:rFonts w:cs="Arial"/>
          <w:color w:val="000000"/>
          <w:szCs w:val="20"/>
          <w:lang w:eastAsia="sl-SI"/>
        </w:rPr>
        <w:t xml:space="preserve"> za informacije javnega značaja </w:t>
      </w:r>
      <w:r w:rsidR="00312634" w:rsidRPr="00D311D5">
        <w:rPr>
          <w:rFonts w:cs="Arial"/>
          <w:b/>
          <w:bCs/>
          <w:color w:val="000000"/>
          <w:szCs w:val="20"/>
          <w:lang w:eastAsia="sl-SI"/>
        </w:rPr>
        <w:t>kot organ po 1. členu ZDIJZ</w:t>
      </w:r>
      <w:r w:rsidR="00312634">
        <w:rPr>
          <w:rFonts w:cs="Arial"/>
          <w:color w:val="000000"/>
          <w:szCs w:val="20"/>
          <w:lang w:eastAsia="sl-SI"/>
        </w:rPr>
        <w:t xml:space="preserve"> in kot</w:t>
      </w:r>
      <w:r w:rsidR="00A30418">
        <w:rPr>
          <w:rFonts w:cs="Arial"/>
          <w:color w:val="000000"/>
          <w:szCs w:val="20"/>
          <w:lang w:eastAsia="sl-SI"/>
        </w:rPr>
        <w:t xml:space="preserve"> </w:t>
      </w:r>
      <w:r w:rsidR="00312634" w:rsidRPr="00D311D5">
        <w:rPr>
          <w:b/>
          <w:bCs/>
        </w:rPr>
        <w:t xml:space="preserve">poslovni subjekt pod prevladujočim vplivom oseb javnega prava </w:t>
      </w:r>
      <w:r w:rsidR="00312634" w:rsidRPr="00D311D5">
        <w:rPr>
          <w:rFonts w:cs="Arial"/>
          <w:b/>
          <w:bCs/>
          <w:color w:val="000000"/>
          <w:szCs w:val="20"/>
          <w:lang w:eastAsia="sl-SI"/>
        </w:rPr>
        <w:t>po 1.a členu ZDIJZ</w:t>
      </w:r>
      <w:r w:rsidR="00312634">
        <w:rPr>
          <w:rFonts w:cs="Arial"/>
          <w:color w:val="000000"/>
          <w:szCs w:val="20"/>
          <w:lang w:eastAsia="sl-SI"/>
        </w:rPr>
        <w:t>.</w:t>
      </w:r>
      <w:r w:rsidR="00D311D5">
        <w:rPr>
          <w:rFonts w:cs="Arial"/>
          <w:color w:val="000000"/>
          <w:szCs w:val="20"/>
          <w:lang w:eastAsia="sl-SI"/>
        </w:rPr>
        <w:t xml:space="preserve"> </w:t>
      </w:r>
    </w:p>
    <w:p w14:paraId="0FF5B4EC" w14:textId="77777777" w:rsidR="00B036F8" w:rsidRDefault="00B036F8" w:rsidP="00185300">
      <w:pPr>
        <w:spacing w:line="240" w:lineRule="auto"/>
        <w:jc w:val="both"/>
        <w:rPr>
          <w:rFonts w:cs="Arial"/>
          <w:color w:val="000000"/>
          <w:szCs w:val="20"/>
          <w:lang w:eastAsia="sl-SI"/>
        </w:rPr>
      </w:pPr>
    </w:p>
    <w:p w14:paraId="4FF2BA4C" w14:textId="0739729D" w:rsidR="00B036F8" w:rsidRDefault="004427A8" w:rsidP="00B036F8">
      <w:pPr>
        <w:spacing w:line="240" w:lineRule="auto"/>
        <w:jc w:val="both"/>
        <w:rPr>
          <w:rFonts w:cs="Arial"/>
          <w:szCs w:val="20"/>
          <w:lang w:eastAsia="sl-SI"/>
        </w:rPr>
      </w:pPr>
      <w:r>
        <w:rPr>
          <w:rFonts w:cs="Arial"/>
          <w:color w:val="000000"/>
          <w:szCs w:val="20"/>
          <w:lang w:eastAsia="sl-SI"/>
        </w:rPr>
        <w:t>V konkretnem primeru je pomembno,</w:t>
      </w:r>
      <w:r w:rsidR="003317C7" w:rsidRPr="003317C7">
        <w:rPr>
          <w:rFonts w:cs="Arial"/>
          <w:szCs w:val="20"/>
        </w:rPr>
        <w:t xml:space="preserve"> ali se zahteva prosilca </w:t>
      </w:r>
      <w:r w:rsidR="00164C22">
        <w:rPr>
          <w:rFonts w:cs="Arial"/>
          <w:szCs w:val="20"/>
        </w:rPr>
        <w:t xml:space="preserve">po ZDIJZ </w:t>
      </w:r>
      <w:r w:rsidR="003317C7" w:rsidRPr="003317C7">
        <w:rPr>
          <w:rFonts w:cs="Arial"/>
          <w:szCs w:val="20"/>
        </w:rPr>
        <w:t xml:space="preserve">nanaša na </w:t>
      </w:r>
      <w:r w:rsidR="0056502B">
        <w:rPr>
          <w:rFonts w:cs="Arial"/>
          <w:szCs w:val="20"/>
        </w:rPr>
        <w:t>informacije/</w:t>
      </w:r>
      <w:r w:rsidR="003317C7" w:rsidRPr="003317C7">
        <w:rPr>
          <w:rFonts w:cs="Arial"/>
          <w:szCs w:val="20"/>
        </w:rPr>
        <w:t>dokumente</w:t>
      </w:r>
      <w:r w:rsidR="0056502B">
        <w:rPr>
          <w:rFonts w:cs="Arial"/>
          <w:szCs w:val="20"/>
          <w:lang w:eastAsia="sl-SI"/>
        </w:rPr>
        <w:t>,</w:t>
      </w:r>
      <w:r w:rsidR="003317C7" w:rsidRPr="003317C7">
        <w:rPr>
          <w:rFonts w:cs="Arial"/>
          <w:szCs w:val="20"/>
        </w:rPr>
        <w:t xml:space="preserve"> ki </w:t>
      </w:r>
      <w:r w:rsidR="003317C7" w:rsidRPr="003317C7">
        <w:rPr>
          <w:rFonts w:cs="Arial"/>
          <w:szCs w:val="20"/>
          <w:lang w:eastAsia="sl-SI"/>
        </w:rPr>
        <w:t xml:space="preserve">izvirajo iz opravljanja javnopravnih nalog organa ali </w:t>
      </w:r>
      <w:r w:rsidR="003317C7">
        <w:rPr>
          <w:rFonts w:cs="Arial"/>
          <w:szCs w:val="20"/>
          <w:lang w:eastAsia="sl-SI"/>
        </w:rPr>
        <w:t xml:space="preserve">iz opravljanja </w:t>
      </w:r>
      <w:r w:rsidR="003317C7" w:rsidRPr="003317C7">
        <w:rPr>
          <w:rFonts w:cs="Arial"/>
          <w:szCs w:val="20"/>
          <w:lang w:eastAsia="sl-SI"/>
        </w:rPr>
        <w:t>ostal</w:t>
      </w:r>
      <w:r w:rsidR="003317C7">
        <w:rPr>
          <w:rFonts w:cs="Arial"/>
          <w:szCs w:val="20"/>
          <w:lang w:eastAsia="sl-SI"/>
        </w:rPr>
        <w:t>ih</w:t>
      </w:r>
      <w:r w:rsidR="003317C7" w:rsidRPr="003317C7">
        <w:rPr>
          <w:rFonts w:cs="Arial"/>
          <w:szCs w:val="20"/>
          <w:lang w:eastAsia="sl-SI"/>
        </w:rPr>
        <w:t xml:space="preserve"> dejavnostmi, ki niso povezane z izvajanjem teh nalog</w:t>
      </w:r>
      <w:r w:rsidR="003317C7" w:rsidRPr="003317C7">
        <w:rPr>
          <w:rFonts w:cs="Arial"/>
          <w:szCs w:val="20"/>
        </w:rPr>
        <w:t xml:space="preserve">.  </w:t>
      </w:r>
      <w:r w:rsidR="00661A00">
        <w:rPr>
          <w:rFonts w:cs="Arial"/>
          <w:szCs w:val="20"/>
        </w:rPr>
        <w:t>P</w:t>
      </w:r>
      <w:r w:rsidR="00B036F8" w:rsidRPr="00B036F8">
        <w:t xml:space="preserve">oslovni subjekti pod prevladujočim vplivom oseb javnega prava </w:t>
      </w:r>
      <w:r w:rsidR="00661A00">
        <w:t xml:space="preserve">namreč </w:t>
      </w:r>
      <w:r w:rsidR="00B036F8" w:rsidRPr="00B036F8">
        <w:t>niso zavezanci v celotnem obsegu svojega delovanja, temveč zgolj v ožjem delu, in sicer glede dokumentov, ki jih taksativno našteva 4. a člen ZDIJZ. Določba 4. a člena ZDIJZ je jasna in je ni mogoče razlagati ekstenzivno. Transparentnost je v splošnem za organe po 1. členu ZDIJZ mnogo širša kot za zavezance po 1. a členu ZDIJZ, oziroma, definicija informacije javnega značaja je pri poslovnih subjektih pod prevladujočim vplivom definirana znatno ožje, kot pri organih, ki so zavezani po 1. členu ZDIJZ</w:t>
      </w:r>
      <w:r w:rsidR="009568FE">
        <w:t xml:space="preserve">, </w:t>
      </w:r>
      <w:r w:rsidR="00B036F8" w:rsidRPr="00B036F8">
        <w:t>določa pa jo 4. a člen ZDIJZ.</w:t>
      </w:r>
    </w:p>
    <w:p w14:paraId="4DC2FF36" w14:textId="77777777" w:rsidR="00B036F8" w:rsidRDefault="00B036F8" w:rsidP="00A44C80">
      <w:pPr>
        <w:pStyle w:val="len"/>
        <w:spacing w:before="0" w:beforeAutospacing="0" w:after="0" w:afterAutospacing="0"/>
        <w:jc w:val="both"/>
        <w:rPr>
          <w:rFonts w:ascii="Arial" w:hAnsi="Arial" w:cs="Arial"/>
          <w:sz w:val="20"/>
          <w:szCs w:val="20"/>
        </w:rPr>
      </w:pPr>
    </w:p>
    <w:p w14:paraId="407D899E" w14:textId="616A7673" w:rsidR="003D0DBA" w:rsidRPr="003D0DBA" w:rsidRDefault="00BC65EA" w:rsidP="004F3296">
      <w:pPr>
        <w:spacing w:line="240" w:lineRule="exact"/>
        <w:jc w:val="both"/>
        <w:rPr>
          <w:rFonts w:cs="Arial"/>
          <w:color w:val="000000" w:themeColor="text1"/>
          <w:szCs w:val="20"/>
          <w:lang w:eastAsia="sl-SI"/>
        </w:rPr>
      </w:pPr>
      <w:r w:rsidRPr="003317C7">
        <w:rPr>
          <w:rFonts w:cs="Arial"/>
          <w:szCs w:val="20"/>
        </w:rPr>
        <w:t>SPK d.o.o.</w:t>
      </w:r>
      <w:r w:rsidR="003D0DBA" w:rsidRPr="002A3D3A">
        <w:t xml:space="preserve"> je kot organ </w:t>
      </w:r>
      <w:r w:rsidR="002A3D3A" w:rsidRPr="002A3D3A">
        <w:rPr>
          <w:rFonts w:cs="Arial"/>
          <w:color w:val="000000"/>
          <w:szCs w:val="20"/>
          <w:lang w:eastAsia="sl-SI"/>
        </w:rPr>
        <w:t xml:space="preserve">po 1. členu ZDIJZ </w:t>
      </w:r>
      <w:r w:rsidR="003D0DBA" w:rsidRPr="002A3D3A">
        <w:t>nedvomno zavezanec za posredovanje informacij</w:t>
      </w:r>
      <w:r w:rsidR="003D0DBA" w:rsidRPr="00A10F4A">
        <w:t xml:space="preserve"> javnega značaja na področju izvajanja javne službe. Vendar je za vse izvajalce javnih služb, ki niso pravne osebe javnega prava, značilno, da so lahko zavezani za dostop do informacij javnega značaja </w:t>
      </w:r>
      <w:r w:rsidR="003D0DBA" w:rsidRPr="00A10F4A">
        <w:rPr>
          <w:b/>
          <w:bCs/>
        </w:rPr>
        <w:t xml:space="preserve">samo v tistem delu svoje dejavnosti, ki predstavlja izvajanje javnopravnih nalog, ne pa tudi </w:t>
      </w:r>
      <w:r w:rsidR="00CE1A9D">
        <w:rPr>
          <w:b/>
          <w:bCs/>
        </w:rPr>
        <w:t xml:space="preserve">v zvezi </w:t>
      </w:r>
      <w:r w:rsidR="003D0DBA" w:rsidRPr="00A10F4A">
        <w:rPr>
          <w:b/>
          <w:bCs/>
        </w:rPr>
        <w:t>z ostalimi dejavnostmi, ki niso povezane z izvajanjem teh nalog</w:t>
      </w:r>
      <w:r w:rsidR="003D0DBA" w:rsidRPr="00622688">
        <w:rPr>
          <w:b/>
          <w:bCs/>
        </w:rPr>
        <w:t xml:space="preserve"> </w:t>
      </w:r>
      <w:r w:rsidR="003D0DBA" w:rsidRPr="00622688">
        <w:t>(in jih lahko</w:t>
      </w:r>
      <w:r w:rsidR="003D0DBA" w:rsidRPr="00622688">
        <w:rPr>
          <w:b/>
          <w:bCs/>
        </w:rPr>
        <w:t xml:space="preserve"> </w:t>
      </w:r>
      <w:r w:rsidR="003D0DBA" w:rsidRPr="00A10F4A">
        <w:t>opravlja vsak subjekt, ki v skladu s splošnimi pogoji prosto nastopa na trgu</w:t>
      </w:r>
      <w:r w:rsidR="003D0DBA" w:rsidRPr="00622688">
        <w:t>)</w:t>
      </w:r>
      <w:r w:rsidR="003D0DBA" w:rsidRPr="00A10F4A">
        <w:t xml:space="preserve">. </w:t>
      </w:r>
      <w:r w:rsidR="003D0DBA" w:rsidRPr="00622688">
        <w:t xml:space="preserve">Torej je treba v vsakem konkretnem primeru najprej posebej ugotoviti, ali se vsebina zahtevanih dokumentov </w:t>
      </w:r>
      <w:r w:rsidR="003D0DBA" w:rsidRPr="00A10F4A">
        <w:t xml:space="preserve">nanaša na </w:t>
      </w:r>
      <w:r w:rsidR="003D0DBA" w:rsidRPr="00622688">
        <w:t>dejavnost</w:t>
      </w:r>
      <w:r w:rsidR="003D0DBA" w:rsidRPr="00A10F4A">
        <w:t xml:space="preserve"> izvajanja javnopravnih nalog organa </w:t>
      </w:r>
      <w:r w:rsidR="003D0DBA" w:rsidRPr="00622688">
        <w:t>ali na druge dejavnost</w:t>
      </w:r>
      <w:r w:rsidR="002A3D3A">
        <w:t>i</w:t>
      </w:r>
      <w:r w:rsidR="003D0DBA" w:rsidRPr="00622688">
        <w:t xml:space="preserve">, nato pa v primeru, da je vsebina povezana z izvajanjem </w:t>
      </w:r>
      <w:r w:rsidR="003D0DBA" w:rsidRPr="00A10F4A">
        <w:t>javnopravnih nalog</w:t>
      </w:r>
      <w:r w:rsidR="002A3D3A">
        <w:t xml:space="preserve">, </w:t>
      </w:r>
      <w:r w:rsidR="003D0DBA" w:rsidRPr="00622688">
        <w:t xml:space="preserve">ugotoviti, ali so izpolnjeni pogoji za zavrnitev dostopa do zahtevane informacije na podlagi 2. točke prvega odstavka 6. člena ZDIJZ (podatek, ki je opredeljen kot poslovna skrivnost v skladu z Zakonom o poslovni skrivnosti </w:t>
      </w:r>
      <w:r w:rsidR="003D0DBA" w:rsidRPr="003D0DBA">
        <w:rPr>
          <w:color w:val="000000" w:themeColor="text1"/>
        </w:rPr>
        <w:t>(</w:t>
      </w:r>
      <w:proofErr w:type="spellStart"/>
      <w:r w:rsidR="003D0DBA" w:rsidRPr="003D0DBA">
        <w:rPr>
          <w:color w:val="000000" w:themeColor="text1"/>
        </w:rPr>
        <w:t>ZPosS</w:t>
      </w:r>
      <w:proofErr w:type="spellEnd"/>
      <w:r w:rsidR="003D0DBA" w:rsidRPr="003D0DBA">
        <w:rPr>
          <w:color w:val="000000" w:themeColor="text1"/>
        </w:rPr>
        <w:t>)</w:t>
      </w:r>
      <w:r w:rsidR="003D0DBA" w:rsidRPr="003D0DBA">
        <w:rPr>
          <w:rStyle w:val="Sprotnaopomba-sklic"/>
          <w:rFonts w:cs="Arial"/>
          <w:color w:val="000000" w:themeColor="text1"/>
          <w:szCs w:val="20"/>
        </w:rPr>
        <w:footnoteReference w:id="4"/>
      </w:r>
      <w:r w:rsidR="003D0DBA" w:rsidRPr="003D0DBA">
        <w:rPr>
          <w:color w:val="000000" w:themeColor="text1"/>
        </w:rPr>
        <w:t>).</w:t>
      </w:r>
    </w:p>
    <w:p w14:paraId="0F8CC878" w14:textId="77777777" w:rsidR="003D0DBA" w:rsidRDefault="003D0DBA" w:rsidP="004F3296">
      <w:pPr>
        <w:spacing w:line="240" w:lineRule="exact"/>
        <w:jc w:val="both"/>
        <w:rPr>
          <w:rFonts w:cs="Arial"/>
          <w:color w:val="000000"/>
          <w:szCs w:val="20"/>
          <w:lang w:eastAsia="sl-SI"/>
        </w:rPr>
      </w:pPr>
    </w:p>
    <w:p w14:paraId="67710B23" w14:textId="3883AC74" w:rsidR="006C68A1" w:rsidRDefault="006C68A1" w:rsidP="004F3296">
      <w:pPr>
        <w:spacing w:line="240" w:lineRule="exact"/>
        <w:jc w:val="both"/>
        <w:rPr>
          <w:rFonts w:cs="Arial"/>
          <w:color w:val="000000"/>
          <w:szCs w:val="20"/>
          <w:lang w:eastAsia="sl-SI"/>
        </w:rPr>
      </w:pPr>
      <w:r>
        <w:rPr>
          <w:rFonts w:cs="Arial"/>
          <w:color w:val="000000"/>
          <w:szCs w:val="20"/>
          <w:lang w:eastAsia="sl-SI"/>
        </w:rPr>
        <w:t xml:space="preserve">Glede na to, da smo v zvezi z dostopom do dokumentov zavezancev po ZDIJZ, ki nosijo oznako »poslovna skrivnost«, </w:t>
      </w:r>
      <w:r w:rsidR="0050576C">
        <w:rPr>
          <w:rFonts w:cs="Arial"/>
          <w:color w:val="000000"/>
          <w:szCs w:val="20"/>
          <w:lang w:eastAsia="sl-SI"/>
        </w:rPr>
        <w:t xml:space="preserve">v letu 2021 že </w:t>
      </w:r>
      <w:r>
        <w:rPr>
          <w:rFonts w:cs="Arial"/>
          <w:color w:val="000000"/>
          <w:szCs w:val="20"/>
          <w:lang w:eastAsia="sl-SI"/>
        </w:rPr>
        <w:t xml:space="preserve">pripravili </w:t>
      </w:r>
      <w:r w:rsidR="0050576C">
        <w:rPr>
          <w:rFonts w:cs="Arial"/>
          <w:color w:val="000000"/>
          <w:szCs w:val="20"/>
          <w:lang w:eastAsia="sl-SI"/>
        </w:rPr>
        <w:t xml:space="preserve">mnenje za </w:t>
      </w:r>
      <w:r w:rsidR="0050576C" w:rsidRPr="00805C5C">
        <w:rPr>
          <w:rFonts w:cs="Arial"/>
          <w:szCs w:val="20"/>
        </w:rPr>
        <w:t>JKP d.o.o. Slovenske Konjice</w:t>
      </w:r>
      <w:r w:rsidR="0050576C">
        <w:rPr>
          <w:rFonts w:cs="Arial"/>
          <w:szCs w:val="20"/>
        </w:rPr>
        <w:t>,</w:t>
      </w:r>
      <w:r w:rsidR="0050576C">
        <w:rPr>
          <w:rFonts w:cs="Arial"/>
          <w:color w:val="000000"/>
          <w:szCs w:val="20"/>
          <w:lang w:eastAsia="sl-SI"/>
        </w:rPr>
        <w:t xml:space="preserve"> št. </w:t>
      </w:r>
      <w:r w:rsidR="0050576C" w:rsidRPr="000173C4">
        <w:rPr>
          <w:rFonts w:cs="Arial"/>
          <w:szCs w:val="20"/>
        </w:rPr>
        <w:t>090-109/2021/2</w:t>
      </w:r>
      <w:r w:rsidR="0050576C">
        <w:rPr>
          <w:rFonts w:cs="Arial"/>
          <w:szCs w:val="20"/>
        </w:rPr>
        <w:t xml:space="preserve"> z dne</w:t>
      </w:r>
      <w:r w:rsidR="0050576C" w:rsidRPr="000173C4">
        <w:rPr>
          <w:rFonts w:cs="Arial"/>
          <w:szCs w:val="20"/>
        </w:rPr>
        <w:t xml:space="preserve"> 28. 7. 2021</w:t>
      </w:r>
      <w:r w:rsidR="0050576C">
        <w:rPr>
          <w:rFonts w:cs="Arial"/>
          <w:szCs w:val="20"/>
        </w:rPr>
        <w:t>,</w:t>
      </w:r>
      <w:r w:rsidR="0050576C">
        <w:rPr>
          <w:rFonts w:cs="Arial"/>
          <w:color w:val="000000"/>
          <w:szCs w:val="20"/>
          <w:lang w:eastAsia="sl-SI"/>
        </w:rPr>
        <w:t xml:space="preserve"> </w:t>
      </w:r>
      <w:r>
        <w:rPr>
          <w:rFonts w:cs="Arial"/>
          <w:color w:val="000000"/>
          <w:szCs w:val="20"/>
          <w:lang w:eastAsia="sl-SI"/>
        </w:rPr>
        <w:t xml:space="preserve"> </w:t>
      </w:r>
      <w:r w:rsidR="0050576C">
        <w:rPr>
          <w:rFonts w:cs="Arial"/>
          <w:color w:val="000000"/>
          <w:szCs w:val="20"/>
          <w:lang w:eastAsia="sl-SI"/>
        </w:rPr>
        <w:t xml:space="preserve">vam ga </w:t>
      </w:r>
      <w:r w:rsidR="00117E1D">
        <w:rPr>
          <w:rFonts w:cs="Arial"/>
          <w:color w:val="000000"/>
          <w:szCs w:val="20"/>
          <w:lang w:eastAsia="sl-SI"/>
        </w:rPr>
        <w:t>zaradi</w:t>
      </w:r>
      <w:r w:rsidR="00CE1A9D">
        <w:rPr>
          <w:rFonts w:cs="Arial"/>
          <w:color w:val="000000"/>
          <w:szCs w:val="20"/>
          <w:lang w:eastAsia="sl-SI"/>
        </w:rPr>
        <w:t xml:space="preserve"> izogib</w:t>
      </w:r>
      <w:r w:rsidR="00117E1D">
        <w:rPr>
          <w:rFonts w:cs="Arial"/>
          <w:color w:val="000000"/>
          <w:szCs w:val="20"/>
          <w:lang w:eastAsia="sl-SI"/>
        </w:rPr>
        <w:t>anja</w:t>
      </w:r>
      <w:r w:rsidR="00CE1A9D">
        <w:rPr>
          <w:rFonts w:cs="Arial"/>
          <w:color w:val="000000"/>
          <w:szCs w:val="20"/>
          <w:lang w:eastAsia="sl-SI"/>
        </w:rPr>
        <w:t xml:space="preserve"> podvajanj</w:t>
      </w:r>
      <w:r w:rsidR="00117E1D">
        <w:rPr>
          <w:rFonts w:cs="Arial"/>
          <w:color w:val="000000"/>
          <w:szCs w:val="20"/>
          <w:lang w:eastAsia="sl-SI"/>
        </w:rPr>
        <w:t>a</w:t>
      </w:r>
      <w:r w:rsidR="00CE1A9D">
        <w:rPr>
          <w:rFonts w:cs="Arial"/>
          <w:color w:val="000000"/>
          <w:szCs w:val="20"/>
          <w:lang w:eastAsia="sl-SI"/>
        </w:rPr>
        <w:t xml:space="preserve"> mnenj </w:t>
      </w:r>
      <w:r w:rsidR="0050576C">
        <w:rPr>
          <w:rFonts w:cs="Arial"/>
          <w:color w:val="000000"/>
          <w:szCs w:val="20"/>
          <w:lang w:eastAsia="sl-SI"/>
        </w:rPr>
        <w:t xml:space="preserve">posredujemo v prilogi tega dopisa. </w:t>
      </w:r>
      <w:r w:rsidRPr="00FC1907">
        <w:rPr>
          <w:rFonts w:cs="Arial"/>
          <w:color w:val="000000"/>
          <w:szCs w:val="20"/>
        </w:rPr>
        <w:t>Menimo, da boste na podlagi navedenega lahko sprejeli pravilno odločitev v konkretni zadevi</w:t>
      </w:r>
      <w:r w:rsidRPr="00FC1907">
        <w:rPr>
          <w:rFonts w:cs="Arial"/>
          <w:b/>
          <w:bCs/>
          <w:color w:val="000000"/>
          <w:szCs w:val="20"/>
        </w:rPr>
        <w:t>.</w:t>
      </w:r>
    </w:p>
    <w:p w14:paraId="6993A278" w14:textId="77777777" w:rsidR="006C68A1" w:rsidRDefault="006C68A1" w:rsidP="004F3296">
      <w:pPr>
        <w:spacing w:line="240" w:lineRule="exact"/>
        <w:jc w:val="both"/>
        <w:rPr>
          <w:rFonts w:cs="Arial"/>
          <w:color w:val="000000"/>
          <w:szCs w:val="20"/>
          <w:lang w:eastAsia="sl-SI"/>
        </w:rPr>
      </w:pPr>
    </w:p>
    <w:p w14:paraId="458D7D6E" w14:textId="7D2C6A70" w:rsidR="007935DE" w:rsidRPr="00CD1BA8" w:rsidRDefault="007935DE" w:rsidP="007935DE">
      <w:pPr>
        <w:autoSpaceDE w:val="0"/>
        <w:autoSpaceDN w:val="0"/>
        <w:adjustRightInd w:val="0"/>
        <w:spacing w:line="240" w:lineRule="exact"/>
        <w:jc w:val="both"/>
        <w:rPr>
          <w:rFonts w:cs="Arial"/>
          <w:szCs w:val="20"/>
          <w:lang w:eastAsia="sl-SI"/>
        </w:rPr>
      </w:pPr>
      <w:r w:rsidRPr="00CD1BA8">
        <w:rPr>
          <w:rFonts w:cs="Arial"/>
          <w:szCs w:val="20"/>
          <w:lang w:eastAsia="sl-SI"/>
        </w:rPr>
        <w:t xml:space="preserve">Več o obveznostih zavezancev </w:t>
      </w:r>
      <w:r w:rsidRPr="00CD1BA8">
        <w:rPr>
          <w:rFonts w:cs="Arial"/>
          <w:color w:val="000000"/>
          <w:szCs w:val="20"/>
          <w:lang w:eastAsia="sl-SI"/>
        </w:rPr>
        <w:t xml:space="preserve">po ZDIJZ </w:t>
      </w:r>
      <w:r w:rsidRPr="00CD1BA8">
        <w:rPr>
          <w:rFonts w:cs="Arial"/>
          <w:szCs w:val="20"/>
          <w:lang w:eastAsia="sl-SI"/>
        </w:rPr>
        <w:t xml:space="preserve">si lahko preberete na spletni strani </w:t>
      </w:r>
      <w:r w:rsidRPr="00CD1BA8">
        <w:rPr>
          <w:rFonts w:cs="Arial"/>
          <w:szCs w:val="20"/>
        </w:rPr>
        <w:t>Sektorja za transparentnost, integriteto in politični sistem,</w:t>
      </w:r>
      <w:r w:rsidRPr="00CD1BA8">
        <w:rPr>
          <w:rFonts w:cs="Arial"/>
          <w:szCs w:val="20"/>
          <w:lang w:eastAsia="sl-SI"/>
        </w:rPr>
        <w:t xml:space="preserve"> kjer so objavljena </w:t>
      </w:r>
      <w:r w:rsidRPr="00CD1BA8">
        <w:rPr>
          <w:rFonts w:cs="Arial"/>
          <w:szCs w:val="20"/>
        </w:rPr>
        <w:t>mnenja, pojasnila in odgovori na vprašanja posameznih zavezancev.</w:t>
      </w:r>
      <w:r w:rsidRPr="00CD1BA8">
        <w:rPr>
          <w:rStyle w:val="Sprotnaopomba-sklic"/>
          <w:rFonts w:cs="Arial"/>
          <w:szCs w:val="20"/>
        </w:rPr>
        <w:footnoteReference w:id="5"/>
      </w:r>
      <w:r w:rsidRPr="00CD1BA8">
        <w:rPr>
          <w:rFonts w:cs="Arial"/>
          <w:szCs w:val="20"/>
        </w:rPr>
        <w:t xml:space="preserve"> </w:t>
      </w:r>
    </w:p>
    <w:p w14:paraId="2AD842F5" w14:textId="77777777" w:rsidR="007935DE" w:rsidRDefault="007935DE" w:rsidP="004F3296">
      <w:pPr>
        <w:spacing w:line="240" w:lineRule="exact"/>
        <w:jc w:val="both"/>
        <w:rPr>
          <w:rFonts w:cs="Arial"/>
          <w:szCs w:val="20"/>
        </w:rPr>
      </w:pPr>
    </w:p>
    <w:p w14:paraId="2DCF1168" w14:textId="0BF120BC" w:rsidR="00CB4797" w:rsidRDefault="00F31FF0" w:rsidP="00451CF6">
      <w:pPr>
        <w:spacing w:line="240" w:lineRule="auto"/>
        <w:jc w:val="both"/>
        <w:rPr>
          <w:rFonts w:cs="Arial"/>
          <w:szCs w:val="20"/>
          <w:lang w:eastAsia="sl-SI"/>
        </w:rPr>
      </w:pPr>
      <w:r w:rsidRPr="00451CF6">
        <w:rPr>
          <w:rFonts w:cs="Arial"/>
          <w:szCs w:val="20"/>
          <w:lang w:eastAsia="sl-SI"/>
        </w:rPr>
        <w:t xml:space="preserve">Lep pozdrav,             </w:t>
      </w:r>
    </w:p>
    <w:p w14:paraId="5B0C1F08" w14:textId="40A39D3E" w:rsidR="00F31FF0" w:rsidRPr="00451CF6" w:rsidRDefault="00F31FF0" w:rsidP="00451CF6">
      <w:pPr>
        <w:spacing w:line="240" w:lineRule="auto"/>
        <w:jc w:val="both"/>
        <w:rPr>
          <w:rFonts w:cs="Arial"/>
          <w:szCs w:val="20"/>
          <w:lang w:eastAsia="sl-SI"/>
        </w:rPr>
      </w:pPr>
      <w:r w:rsidRPr="00451CF6">
        <w:rPr>
          <w:rFonts w:cs="Arial"/>
          <w:szCs w:val="20"/>
          <w:lang w:eastAsia="sl-SI"/>
        </w:rPr>
        <w:t xml:space="preserve">                                                             </w:t>
      </w:r>
    </w:p>
    <w:p w14:paraId="19D9F15E" w14:textId="68226E5F" w:rsidR="00F31FF0" w:rsidRPr="00451CF6" w:rsidRDefault="00F31FF0" w:rsidP="00451CF6">
      <w:pPr>
        <w:spacing w:line="240" w:lineRule="auto"/>
        <w:jc w:val="both"/>
        <w:rPr>
          <w:rFonts w:cs="Arial"/>
          <w:szCs w:val="20"/>
          <w:lang w:eastAsia="sl-SI"/>
        </w:rPr>
      </w:pPr>
      <w:r w:rsidRPr="00451CF6">
        <w:rPr>
          <w:rFonts w:cs="Arial"/>
          <w:szCs w:val="20"/>
          <w:lang w:eastAsia="sl-SI"/>
        </w:rPr>
        <w:t xml:space="preserve">                            </w:t>
      </w:r>
    </w:p>
    <w:p w14:paraId="5D72D2BC" w14:textId="77777777" w:rsidR="003E399B" w:rsidRPr="00DA297D" w:rsidRDefault="003E399B" w:rsidP="003E399B">
      <w:pPr>
        <w:spacing w:line="240" w:lineRule="auto"/>
        <w:jc w:val="both"/>
        <w:rPr>
          <w:rFonts w:cs="Arial"/>
          <w:szCs w:val="20"/>
          <w:lang w:eastAsia="sl-SI"/>
        </w:rPr>
      </w:pPr>
      <w:r w:rsidRPr="00DA297D">
        <w:rPr>
          <w:rFonts w:cs="Arial"/>
          <w:szCs w:val="20"/>
          <w:lang w:eastAsia="sl-SI"/>
        </w:rPr>
        <w:t xml:space="preserve">Pripravil: </w:t>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t xml:space="preserve"> Dr. Roman Lavtar </w:t>
      </w:r>
    </w:p>
    <w:p w14:paraId="190B5515" w14:textId="77777777" w:rsidR="003E399B" w:rsidRPr="00DA297D" w:rsidRDefault="003E399B" w:rsidP="003E399B">
      <w:pPr>
        <w:spacing w:line="240" w:lineRule="auto"/>
        <w:jc w:val="both"/>
        <w:rPr>
          <w:rFonts w:cs="Arial"/>
          <w:szCs w:val="20"/>
          <w:lang w:eastAsia="sl-SI"/>
        </w:rPr>
      </w:pPr>
      <w:r w:rsidRPr="00DA297D">
        <w:rPr>
          <w:rFonts w:cs="Arial"/>
          <w:szCs w:val="20"/>
          <w:lang w:eastAsia="sl-SI"/>
        </w:rPr>
        <w:t xml:space="preserve">Ciril Repnik </w:t>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t xml:space="preserve"> po pooblastilu št. </w:t>
      </w:r>
      <w:r w:rsidRPr="00DA297D">
        <w:t>1004-34/2012-JU/62</w:t>
      </w:r>
    </w:p>
    <w:p w14:paraId="304891A3" w14:textId="62CBD7D9" w:rsidR="00CB4797" w:rsidRDefault="003E399B" w:rsidP="003E399B">
      <w:pPr>
        <w:spacing w:line="240" w:lineRule="auto"/>
        <w:jc w:val="both"/>
        <w:rPr>
          <w:rFonts w:cs="Arial"/>
          <w:szCs w:val="20"/>
          <w:lang w:eastAsia="sl-SI"/>
        </w:rPr>
      </w:pPr>
      <w:r w:rsidRPr="00DA297D">
        <w:rPr>
          <w:rFonts w:cs="Arial"/>
          <w:szCs w:val="20"/>
          <w:lang w:eastAsia="sl-SI"/>
        </w:rPr>
        <w:t>sekretar</w:t>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Pr="00DA297D">
        <w:rPr>
          <w:rFonts w:cs="Arial"/>
          <w:szCs w:val="20"/>
          <w:lang w:eastAsia="sl-SI"/>
        </w:rPr>
        <w:tab/>
      </w:r>
      <w:r w:rsidR="00F31FF0" w:rsidRPr="00451CF6">
        <w:rPr>
          <w:rFonts w:cs="Arial"/>
          <w:szCs w:val="20"/>
          <w:lang w:eastAsia="sl-SI"/>
        </w:rPr>
        <w:tab/>
      </w:r>
    </w:p>
    <w:p w14:paraId="4862CD0E" w14:textId="727D1C56" w:rsidR="00F31FF0" w:rsidRDefault="00F31FF0" w:rsidP="00451CF6">
      <w:pPr>
        <w:pStyle w:val="Navadensplet"/>
        <w:spacing w:before="0" w:beforeAutospacing="0" w:after="0" w:afterAutospacing="0"/>
        <w:jc w:val="both"/>
        <w:rPr>
          <w:rFonts w:ascii="Arial" w:hAnsi="Arial" w:cs="Arial"/>
          <w:sz w:val="20"/>
          <w:szCs w:val="20"/>
        </w:rPr>
      </w:pPr>
    </w:p>
    <w:p w14:paraId="1C6992E1" w14:textId="77777777" w:rsidR="0050576C" w:rsidRDefault="0050576C" w:rsidP="00451CF6">
      <w:pPr>
        <w:pStyle w:val="Navadensplet"/>
        <w:spacing w:before="0" w:beforeAutospacing="0" w:after="0" w:afterAutospacing="0"/>
        <w:jc w:val="both"/>
        <w:rPr>
          <w:rFonts w:ascii="Arial" w:hAnsi="Arial" w:cs="Arial"/>
          <w:sz w:val="20"/>
          <w:szCs w:val="20"/>
        </w:rPr>
      </w:pPr>
    </w:p>
    <w:p w14:paraId="44B4FF7C" w14:textId="0F3C6E8B" w:rsidR="00CB4797" w:rsidRDefault="00CB4797" w:rsidP="00451CF6">
      <w:pPr>
        <w:pStyle w:val="Navadensplet"/>
        <w:spacing w:before="0" w:beforeAutospacing="0" w:after="0" w:afterAutospacing="0"/>
        <w:jc w:val="both"/>
        <w:rPr>
          <w:rFonts w:ascii="Arial" w:hAnsi="Arial" w:cs="Arial"/>
          <w:sz w:val="20"/>
          <w:szCs w:val="20"/>
        </w:rPr>
      </w:pPr>
      <w:r>
        <w:rPr>
          <w:rFonts w:ascii="Arial" w:hAnsi="Arial" w:cs="Arial"/>
          <w:sz w:val="20"/>
          <w:szCs w:val="20"/>
        </w:rPr>
        <w:t>Priloga:</w:t>
      </w:r>
    </w:p>
    <w:p w14:paraId="3740FDC2" w14:textId="21BAFEB8" w:rsidR="00CB4797" w:rsidRPr="005004EC" w:rsidRDefault="00CB4797" w:rsidP="00CB4797">
      <w:pPr>
        <w:pStyle w:val="Navadensplet"/>
        <w:spacing w:before="0" w:beforeAutospacing="0" w:after="0" w:afterAutospacing="0"/>
        <w:jc w:val="both"/>
        <w:rPr>
          <w:rFonts w:ascii="Arial" w:hAnsi="Arial" w:cs="Arial"/>
          <w:sz w:val="20"/>
          <w:szCs w:val="20"/>
        </w:rPr>
      </w:pPr>
      <w:r w:rsidRPr="005004EC">
        <w:rPr>
          <w:rFonts w:ascii="Arial" w:hAnsi="Arial" w:cs="Arial"/>
          <w:sz w:val="20"/>
          <w:szCs w:val="20"/>
        </w:rPr>
        <w:t xml:space="preserve">- </w:t>
      </w:r>
      <w:r w:rsidR="000C641A">
        <w:rPr>
          <w:rFonts w:ascii="Arial" w:hAnsi="Arial" w:cs="Arial"/>
          <w:sz w:val="20"/>
          <w:szCs w:val="20"/>
        </w:rPr>
        <w:t xml:space="preserve">mnenje </w:t>
      </w:r>
      <w:r w:rsidR="005004EC" w:rsidRPr="005004EC">
        <w:rPr>
          <w:rFonts w:ascii="Arial" w:hAnsi="Arial" w:cs="Arial"/>
          <w:color w:val="000000"/>
          <w:sz w:val="20"/>
          <w:szCs w:val="20"/>
        </w:rPr>
        <w:t xml:space="preserve">za </w:t>
      </w:r>
      <w:r w:rsidR="005004EC" w:rsidRPr="005004EC">
        <w:rPr>
          <w:rFonts w:ascii="Arial" w:hAnsi="Arial" w:cs="Arial"/>
          <w:sz w:val="20"/>
          <w:szCs w:val="20"/>
        </w:rPr>
        <w:t>JKP d.o.o. Slovenske Konjice</w:t>
      </w:r>
      <w:r w:rsidR="005004EC" w:rsidRPr="005004EC">
        <w:rPr>
          <w:rFonts w:ascii="Arial" w:hAnsi="Arial" w:cs="Arial"/>
          <w:color w:val="000000"/>
          <w:sz w:val="20"/>
          <w:szCs w:val="20"/>
        </w:rPr>
        <w:t xml:space="preserve"> </w:t>
      </w:r>
    </w:p>
    <w:p w14:paraId="56E02D9A" w14:textId="77777777" w:rsidR="00CB4797" w:rsidRDefault="00CB4797" w:rsidP="00451CF6">
      <w:pPr>
        <w:pStyle w:val="Navadensplet"/>
        <w:spacing w:before="0" w:beforeAutospacing="0" w:after="0" w:afterAutospacing="0"/>
        <w:jc w:val="both"/>
        <w:rPr>
          <w:rFonts w:ascii="Arial" w:hAnsi="Arial" w:cs="Arial"/>
          <w:sz w:val="20"/>
          <w:szCs w:val="20"/>
        </w:rPr>
      </w:pPr>
    </w:p>
    <w:p w14:paraId="167D0060" w14:textId="51555414" w:rsidR="00CB4797" w:rsidRDefault="00CB4797" w:rsidP="00451CF6">
      <w:pPr>
        <w:pStyle w:val="Navadensplet"/>
        <w:spacing w:before="0" w:beforeAutospacing="0" w:after="0" w:afterAutospacing="0"/>
        <w:jc w:val="both"/>
        <w:rPr>
          <w:rFonts w:ascii="Arial" w:hAnsi="Arial" w:cs="Arial"/>
          <w:sz w:val="20"/>
          <w:szCs w:val="20"/>
        </w:rPr>
      </w:pPr>
    </w:p>
    <w:p w14:paraId="51876ABE" w14:textId="77777777" w:rsidR="00E05DFB" w:rsidRDefault="00E05DFB" w:rsidP="00451CF6">
      <w:pPr>
        <w:pStyle w:val="Navadensplet"/>
        <w:spacing w:before="0" w:beforeAutospacing="0" w:after="0" w:afterAutospacing="0"/>
        <w:jc w:val="both"/>
        <w:rPr>
          <w:rFonts w:ascii="Arial" w:hAnsi="Arial" w:cs="Arial"/>
          <w:sz w:val="20"/>
          <w:szCs w:val="20"/>
        </w:rPr>
      </w:pPr>
    </w:p>
    <w:p w14:paraId="63843D1A" w14:textId="54842530" w:rsidR="00F31FF0" w:rsidRPr="00451CF6" w:rsidRDefault="00F31FF0" w:rsidP="00451CF6">
      <w:pPr>
        <w:pStyle w:val="Navadensplet"/>
        <w:spacing w:before="0" w:beforeAutospacing="0" w:after="0" w:afterAutospacing="0"/>
        <w:jc w:val="both"/>
        <w:rPr>
          <w:rFonts w:ascii="Arial" w:hAnsi="Arial" w:cs="Arial"/>
          <w:sz w:val="20"/>
          <w:szCs w:val="20"/>
        </w:rPr>
      </w:pPr>
      <w:r w:rsidRPr="00451CF6">
        <w:rPr>
          <w:rFonts w:ascii="Arial" w:hAnsi="Arial" w:cs="Arial"/>
          <w:sz w:val="20"/>
          <w:szCs w:val="20"/>
        </w:rPr>
        <w:t>Poslati</w:t>
      </w:r>
      <w:r w:rsidRPr="00451CF6">
        <w:rPr>
          <w:rFonts w:ascii="Arial" w:hAnsi="Arial" w:cs="Arial"/>
          <w:color w:val="000000"/>
          <w:sz w:val="20"/>
          <w:szCs w:val="20"/>
        </w:rPr>
        <w:t xml:space="preserve"> po E-pošti</w:t>
      </w:r>
      <w:r w:rsidRPr="00451CF6">
        <w:rPr>
          <w:rFonts w:ascii="Arial" w:hAnsi="Arial" w:cs="Arial"/>
          <w:sz w:val="20"/>
          <w:szCs w:val="20"/>
        </w:rPr>
        <w:t>:</w:t>
      </w:r>
    </w:p>
    <w:p w14:paraId="13F709AF" w14:textId="59CF52DB" w:rsidR="00A10F4A" w:rsidRPr="00451CF6" w:rsidRDefault="00F31FF0" w:rsidP="00451CF6">
      <w:pPr>
        <w:autoSpaceDE w:val="0"/>
        <w:autoSpaceDN w:val="0"/>
        <w:adjustRightInd w:val="0"/>
        <w:spacing w:line="240" w:lineRule="auto"/>
        <w:jc w:val="both"/>
        <w:rPr>
          <w:rFonts w:cs="Arial"/>
          <w:szCs w:val="20"/>
          <w:lang w:eastAsia="sl-SI"/>
        </w:rPr>
      </w:pPr>
      <w:r w:rsidRPr="00451CF6">
        <w:rPr>
          <w:rFonts w:cs="Arial"/>
          <w:color w:val="000000" w:themeColor="text1"/>
          <w:szCs w:val="20"/>
        </w:rPr>
        <w:t xml:space="preserve">- </w:t>
      </w:r>
      <w:r w:rsidR="00C27200" w:rsidRPr="00451CF6">
        <w:rPr>
          <w:rFonts w:cs="Arial"/>
          <w:color w:val="000000" w:themeColor="text1"/>
          <w:szCs w:val="20"/>
        </w:rPr>
        <w:t>naslovniku</w:t>
      </w:r>
      <w:r w:rsidR="00C27200" w:rsidRPr="00451CF6">
        <w:rPr>
          <w:rFonts w:cs="Arial"/>
          <w:szCs w:val="20"/>
          <w:lang w:eastAsia="sl-SI"/>
        </w:rPr>
        <w:t xml:space="preserve"> </w:t>
      </w:r>
    </w:p>
    <w:sectPr w:rsidR="00A10F4A" w:rsidRPr="00451CF6"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E362" w14:textId="77777777" w:rsidR="00607EB8" w:rsidRDefault="00607EB8">
      <w:r>
        <w:separator/>
      </w:r>
    </w:p>
  </w:endnote>
  <w:endnote w:type="continuationSeparator" w:id="0">
    <w:p w14:paraId="1653486E" w14:textId="77777777" w:rsidR="00607EB8" w:rsidRDefault="0060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E944" w14:textId="77777777" w:rsidR="00607EB8" w:rsidRDefault="00607EB8">
      <w:r>
        <w:separator/>
      </w:r>
    </w:p>
  </w:footnote>
  <w:footnote w:type="continuationSeparator" w:id="0">
    <w:p w14:paraId="7B2ACC4E" w14:textId="77777777" w:rsidR="00607EB8" w:rsidRDefault="00607EB8">
      <w:r>
        <w:continuationSeparator/>
      </w:r>
    </w:p>
  </w:footnote>
  <w:footnote w:id="1">
    <w:p w14:paraId="03DBE65D" w14:textId="77777777" w:rsidR="00FC43BD" w:rsidRPr="009F4885" w:rsidRDefault="00FC43BD" w:rsidP="00FC43BD">
      <w:pPr>
        <w:pStyle w:val="Sprotnaopomba-besedilo"/>
        <w:spacing w:line="240" w:lineRule="auto"/>
        <w:jc w:val="both"/>
        <w:rPr>
          <w:rFonts w:cs="Arial"/>
          <w:sz w:val="16"/>
          <w:szCs w:val="16"/>
        </w:rPr>
      </w:pPr>
      <w:r w:rsidRPr="009F4885">
        <w:rPr>
          <w:rStyle w:val="Sprotnaopomba-sklic"/>
          <w:rFonts w:cs="Arial"/>
          <w:sz w:val="16"/>
          <w:szCs w:val="16"/>
        </w:rPr>
        <w:footnoteRef/>
      </w:r>
      <w:r w:rsidRPr="009F4885">
        <w:rPr>
          <w:rFonts w:cs="Arial"/>
          <w:sz w:val="16"/>
          <w:szCs w:val="16"/>
        </w:rPr>
        <w:t xml:space="preserve"> Uradni list RS, št. </w:t>
      </w:r>
      <w:hyperlink r:id="rId1" w:tgtFrame="_blank" w:tooltip="Zakon o gospodarskih družbah (uradno prečiščeno besedilo)" w:history="1">
        <w:r w:rsidRPr="009F4885">
          <w:rPr>
            <w:rStyle w:val="Hiperpovezava"/>
            <w:rFonts w:cs="Arial"/>
            <w:color w:val="auto"/>
            <w:sz w:val="16"/>
            <w:szCs w:val="16"/>
            <w:u w:val="none"/>
          </w:rPr>
          <w:t>65/09</w:t>
        </w:r>
      </w:hyperlink>
      <w:r w:rsidRPr="009F4885">
        <w:rPr>
          <w:rFonts w:cs="Arial"/>
          <w:sz w:val="16"/>
          <w:szCs w:val="16"/>
        </w:rPr>
        <w:t xml:space="preserve"> – uradno prečiščeno besedilo, </w:t>
      </w:r>
      <w:hyperlink r:id="rId2" w:tgtFrame="_blank" w:tooltip="Zakon o dopolnitvah Zakona o gospodarskih družbah" w:history="1">
        <w:r w:rsidRPr="009F4885">
          <w:rPr>
            <w:rStyle w:val="Hiperpovezava"/>
            <w:rFonts w:cs="Arial"/>
            <w:color w:val="auto"/>
            <w:sz w:val="16"/>
            <w:szCs w:val="16"/>
            <w:u w:val="none"/>
          </w:rPr>
          <w:t>33/11</w:t>
        </w:r>
      </w:hyperlink>
      <w:r w:rsidRPr="009F4885">
        <w:rPr>
          <w:rFonts w:cs="Arial"/>
          <w:sz w:val="16"/>
          <w:szCs w:val="16"/>
        </w:rPr>
        <w:t xml:space="preserve">, </w:t>
      </w:r>
      <w:hyperlink r:id="rId3" w:tgtFrame="_blank" w:tooltip="Zakon o dopolnitvah Zakona o gospodarskih družbah" w:history="1">
        <w:r w:rsidRPr="009F4885">
          <w:rPr>
            <w:rStyle w:val="Hiperpovezava"/>
            <w:rFonts w:cs="Arial"/>
            <w:color w:val="auto"/>
            <w:sz w:val="16"/>
            <w:szCs w:val="16"/>
            <w:u w:val="none"/>
          </w:rPr>
          <w:t>91/11</w:t>
        </w:r>
      </w:hyperlink>
      <w:r w:rsidRPr="009F4885">
        <w:rPr>
          <w:rFonts w:cs="Arial"/>
          <w:sz w:val="16"/>
          <w:szCs w:val="16"/>
        </w:rPr>
        <w:t xml:space="preserve">, </w:t>
      </w:r>
      <w:hyperlink r:id="rId4" w:tgtFrame="_blank" w:tooltip="Zakon o spremembah in dopolnitvah Zakona o gospodarskih družbah" w:history="1">
        <w:r w:rsidRPr="009F4885">
          <w:rPr>
            <w:rStyle w:val="Hiperpovezava"/>
            <w:rFonts w:cs="Arial"/>
            <w:color w:val="auto"/>
            <w:sz w:val="16"/>
            <w:szCs w:val="16"/>
            <w:u w:val="none"/>
          </w:rPr>
          <w:t>32/12</w:t>
        </w:r>
      </w:hyperlink>
      <w:r w:rsidRPr="009F4885">
        <w:rPr>
          <w:rFonts w:cs="Arial"/>
          <w:sz w:val="16"/>
          <w:szCs w:val="16"/>
        </w:rPr>
        <w:t xml:space="preserve">, </w:t>
      </w:r>
      <w:hyperlink r:id="rId5" w:tgtFrame="_blank" w:tooltip="Zakon o spremembah in dopolnitvah Zakona o gospodarskih družbah" w:history="1">
        <w:r w:rsidRPr="009F4885">
          <w:rPr>
            <w:rStyle w:val="Hiperpovezava"/>
            <w:rFonts w:cs="Arial"/>
            <w:color w:val="auto"/>
            <w:sz w:val="16"/>
            <w:szCs w:val="16"/>
            <w:u w:val="none"/>
          </w:rPr>
          <w:t>57/12</w:t>
        </w:r>
      </w:hyperlink>
      <w:r w:rsidRPr="009F4885">
        <w:rPr>
          <w:rFonts w:cs="Arial"/>
          <w:sz w:val="16"/>
          <w:szCs w:val="16"/>
        </w:rPr>
        <w:t xml:space="preserve">, </w:t>
      </w:r>
      <w:hyperlink r:id="rId6"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9F4885">
          <w:rPr>
            <w:rStyle w:val="Hiperpovezava"/>
            <w:rFonts w:cs="Arial"/>
            <w:color w:val="auto"/>
            <w:sz w:val="16"/>
            <w:szCs w:val="16"/>
            <w:u w:val="none"/>
          </w:rPr>
          <w:t>44/13</w:t>
        </w:r>
      </w:hyperlink>
      <w:r w:rsidRPr="009F4885">
        <w:rPr>
          <w:rFonts w:cs="Arial"/>
          <w:sz w:val="16"/>
          <w:szCs w:val="16"/>
        </w:rPr>
        <w:t xml:space="preserve"> – </w:t>
      </w:r>
      <w:proofErr w:type="spellStart"/>
      <w:r w:rsidRPr="009F4885">
        <w:rPr>
          <w:rFonts w:cs="Arial"/>
          <w:sz w:val="16"/>
          <w:szCs w:val="16"/>
        </w:rPr>
        <w:t>odl</w:t>
      </w:r>
      <w:proofErr w:type="spellEnd"/>
      <w:r w:rsidRPr="009F4885">
        <w:rPr>
          <w:rFonts w:cs="Arial"/>
          <w:sz w:val="16"/>
          <w:szCs w:val="16"/>
        </w:rPr>
        <w:t xml:space="preserve">. US, </w:t>
      </w:r>
      <w:hyperlink r:id="rId7" w:tgtFrame="_blank" w:tooltip="Zakon o spremembah in dopolnitvah Zakona o gospodarskih družbah" w:history="1">
        <w:r w:rsidRPr="009F4885">
          <w:rPr>
            <w:rStyle w:val="Hiperpovezava"/>
            <w:rFonts w:cs="Arial"/>
            <w:color w:val="auto"/>
            <w:sz w:val="16"/>
            <w:szCs w:val="16"/>
            <w:u w:val="none"/>
          </w:rPr>
          <w:t>82/13</w:t>
        </w:r>
      </w:hyperlink>
      <w:r w:rsidRPr="009F4885">
        <w:rPr>
          <w:rFonts w:cs="Arial"/>
          <w:sz w:val="16"/>
          <w:szCs w:val="16"/>
        </w:rPr>
        <w:t xml:space="preserve">, </w:t>
      </w:r>
      <w:hyperlink r:id="rId8" w:tgtFrame="_blank" w:tooltip="Zakon o spremembah in dopolnitvah Zakona o gospodarskih družbah" w:history="1">
        <w:r w:rsidRPr="009F4885">
          <w:rPr>
            <w:rStyle w:val="Hiperpovezava"/>
            <w:rFonts w:cs="Arial"/>
            <w:color w:val="auto"/>
            <w:sz w:val="16"/>
            <w:szCs w:val="16"/>
            <w:u w:val="none"/>
          </w:rPr>
          <w:t>55/15</w:t>
        </w:r>
      </w:hyperlink>
      <w:r w:rsidRPr="009F4885">
        <w:rPr>
          <w:rFonts w:cs="Arial"/>
          <w:sz w:val="16"/>
          <w:szCs w:val="16"/>
        </w:rPr>
        <w:t xml:space="preserve">, </w:t>
      </w:r>
      <w:hyperlink r:id="rId9" w:tgtFrame="_blank" w:tooltip="Zakon o spremembah in dopolnitvah Zakona o gospodarskih družbah" w:history="1">
        <w:r w:rsidRPr="009F4885">
          <w:rPr>
            <w:rStyle w:val="Hiperpovezava"/>
            <w:rFonts w:cs="Arial"/>
            <w:color w:val="auto"/>
            <w:sz w:val="16"/>
            <w:szCs w:val="16"/>
            <w:u w:val="none"/>
          </w:rPr>
          <w:t>15/17</w:t>
        </w:r>
      </w:hyperlink>
      <w:r w:rsidRPr="009F4885">
        <w:rPr>
          <w:rFonts w:cs="Arial"/>
          <w:sz w:val="16"/>
          <w:szCs w:val="16"/>
        </w:rPr>
        <w:t xml:space="preserve">, </w:t>
      </w:r>
    </w:p>
    <w:p w14:paraId="2B9886CE" w14:textId="792950F4" w:rsidR="00FC43BD" w:rsidRPr="009F4885" w:rsidRDefault="00FC43BD" w:rsidP="00FC43BD">
      <w:pPr>
        <w:pStyle w:val="Sprotnaopomba-besedilo"/>
        <w:spacing w:line="240" w:lineRule="auto"/>
        <w:jc w:val="both"/>
        <w:rPr>
          <w:rFonts w:cs="Arial"/>
          <w:sz w:val="16"/>
          <w:szCs w:val="16"/>
        </w:rPr>
      </w:pPr>
      <w:r w:rsidRPr="009F4885">
        <w:rPr>
          <w:rFonts w:cs="Arial"/>
          <w:sz w:val="16"/>
          <w:szCs w:val="16"/>
        </w:rPr>
        <w:t xml:space="preserve">   </w:t>
      </w:r>
      <w:hyperlink r:id="rId10" w:tgtFrame="_blank" w:tooltip="Zakon o poslovni skrivnosti" w:history="1">
        <w:r w:rsidRPr="009F4885">
          <w:rPr>
            <w:rStyle w:val="Hiperpovezava"/>
            <w:rFonts w:cs="Arial"/>
            <w:color w:val="auto"/>
            <w:sz w:val="16"/>
            <w:szCs w:val="16"/>
            <w:u w:val="none"/>
          </w:rPr>
          <w:t>22/19</w:t>
        </w:r>
      </w:hyperlink>
      <w:r w:rsidRPr="009F4885">
        <w:rPr>
          <w:rFonts w:cs="Arial"/>
          <w:sz w:val="16"/>
          <w:szCs w:val="16"/>
        </w:rPr>
        <w:t xml:space="preserve"> – </w:t>
      </w:r>
      <w:proofErr w:type="spellStart"/>
      <w:r w:rsidRPr="009F4885">
        <w:rPr>
          <w:rFonts w:cs="Arial"/>
          <w:sz w:val="16"/>
          <w:szCs w:val="16"/>
        </w:rPr>
        <w:t>ZPosS</w:t>
      </w:r>
      <w:proofErr w:type="spellEnd"/>
      <w:r w:rsidRPr="009F4885">
        <w:rPr>
          <w:rFonts w:cs="Arial"/>
          <w:sz w:val="16"/>
          <w:szCs w:val="16"/>
        </w:rPr>
        <w:t xml:space="preserve">, </w:t>
      </w:r>
      <w:hyperlink r:id="rId11" w:tgtFrame="_blank" w:tooltip="Zakon o spremembah in dopolnitvah Zakona o integriteti in preprečevanju korupcije" w:history="1">
        <w:r w:rsidRPr="009F4885">
          <w:rPr>
            <w:rStyle w:val="Hiperpovezava"/>
            <w:rFonts w:cs="Arial"/>
            <w:color w:val="auto"/>
            <w:sz w:val="16"/>
            <w:szCs w:val="16"/>
            <w:u w:val="none"/>
          </w:rPr>
          <w:t>158/20</w:t>
        </w:r>
      </w:hyperlink>
      <w:r w:rsidRPr="009F4885">
        <w:rPr>
          <w:rFonts w:cs="Arial"/>
          <w:sz w:val="16"/>
          <w:szCs w:val="16"/>
        </w:rPr>
        <w:t xml:space="preserve"> – </w:t>
      </w:r>
      <w:proofErr w:type="spellStart"/>
      <w:r w:rsidRPr="009F4885">
        <w:rPr>
          <w:rFonts w:cs="Arial"/>
          <w:sz w:val="16"/>
          <w:szCs w:val="16"/>
        </w:rPr>
        <w:t>ZIntPK</w:t>
      </w:r>
      <w:proofErr w:type="spellEnd"/>
      <w:r w:rsidRPr="009F4885">
        <w:rPr>
          <w:rFonts w:cs="Arial"/>
          <w:sz w:val="16"/>
          <w:szCs w:val="16"/>
        </w:rPr>
        <w:t xml:space="preserve">-C in </w:t>
      </w:r>
      <w:hyperlink r:id="rId12" w:tgtFrame="_blank" w:tooltip="Zakon o spremembah in dopolnitvah Zakona o gospodarskih družbah" w:history="1">
        <w:r w:rsidRPr="009F4885">
          <w:rPr>
            <w:rStyle w:val="Hiperpovezava"/>
            <w:rFonts w:cs="Arial"/>
            <w:color w:val="auto"/>
            <w:sz w:val="16"/>
            <w:szCs w:val="16"/>
            <w:u w:val="none"/>
          </w:rPr>
          <w:t>18/21</w:t>
        </w:r>
      </w:hyperlink>
      <w:r w:rsidRPr="009F4885">
        <w:rPr>
          <w:rFonts w:cs="Arial"/>
          <w:sz w:val="16"/>
          <w:szCs w:val="16"/>
        </w:rPr>
        <w:t>.</w:t>
      </w:r>
    </w:p>
  </w:footnote>
  <w:footnote w:id="2">
    <w:p w14:paraId="49F37533" w14:textId="50CD5123" w:rsidR="00B75B49" w:rsidRPr="009F4885" w:rsidRDefault="00B75B49" w:rsidP="00B75B49">
      <w:pPr>
        <w:pStyle w:val="Sprotnaopomba-besedilo"/>
        <w:spacing w:line="240" w:lineRule="auto"/>
        <w:jc w:val="both"/>
        <w:rPr>
          <w:rFonts w:cs="Arial"/>
          <w:sz w:val="16"/>
          <w:szCs w:val="16"/>
        </w:rPr>
      </w:pPr>
      <w:r w:rsidRPr="009F4885">
        <w:rPr>
          <w:rStyle w:val="Sprotnaopomba-sklic"/>
          <w:rFonts w:cs="Arial"/>
          <w:sz w:val="16"/>
          <w:szCs w:val="16"/>
        </w:rPr>
        <w:footnoteRef/>
      </w:r>
      <w:r w:rsidRPr="009F4885">
        <w:rPr>
          <w:rFonts w:cs="Arial"/>
          <w:sz w:val="16"/>
          <w:szCs w:val="16"/>
        </w:rPr>
        <w:t xml:space="preserve"> Uradni list RS, št. 91/2020.</w:t>
      </w:r>
    </w:p>
  </w:footnote>
  <w:footnote w:id="3">
    <w:p w14:paraId="05DA0846" w14:textId="77777777" w:rsidR="00D05E3A" w:rsidRPr="009F4885" w:rsidRDefault="00D05E3A" w:rsidP="00D05E3A">
      <w:pPr>
        <w:pStyle w:val="len"/>
        <w:spacing w:before="0" w:beforeAutospacing="0" w:after="0" w:afterAutospacing="0"/>
        <w:jc w:val="both"/>
        <w:rPr>
          <w:rFonts w:ascii="Arial" w:hAnsi="Arial" w:cs="Arial"/>
          <w:sz w:val="16"/>
          <w:szCs w:val="16"/>
        </w:rPr>
      </w:pPr>
      <w:r w:rsidRPr="009F4885">
        <w:rPr>
          <w:rStyle w:val="Sprotnaopomba-sklic"/>
          <w:rFonts w:ascii="Arial" w:hAnsi="Arial" w:cs="Arial"/>
          <w:sz w:val="16"/>
          <w:szCs w:val="16"/>
        </w:rPr>
        <w:footnoteRef/>
      </w:r>
      <w:r w:rsidRPr="009F4885">
        <w:rPr>
          <w:rFonts w:ascii="Arial" w:hAnsi="Arial" w:cs="Arial"/>
          <w:sz w:val="16"/>
          <w:szCs w:val="16"/>
        </w:rPr>
        <w:t xml:space="preserve"> Uradni list RS, št. </w:t>
      </w:r>
      <w:hyperlink r:id="rId13" w:tgtFrame="_blank" w:tooltip="Zakon o dostopu do informacij javnega značaja (uradno prečiščeno besedilo)" w:history="1">
        <w:r w:rsidRPr="009F4885">
          <w:rPr>
            <w:rStyle w:val="Hiperpovezava"/>
            <w:rFonts w:ascii="Arial" w:hAnsi="Arial" w:cs="Arial"/>
            <w:color w:val="auto"/>
            <w:sz w:val="16"/>
            <w:szCs w:val="16"/>
            <w:u w:val="none"/>
          </w:rPr>
          <w:t>51/06</w:t>
        </w:r>
      </w:hyperlink>
      <w:r w:rsidRPr="009F4885">
        <w:rPr>
          <w:rFonts w:ascii="Arial" w:hAnsi="Arial" w:cs="Arial"/>
          <w:sz w:val="16"/>
          <w:szCs w:val="16"/>
        </w:rPr>
        <w:t xml:space="preserve"> – uradno prečiščeno besedilo, </w:t>
      </w:r>
      <w:hyperlink r:id="rId14" w:tgtFrame="_blank" w:tooltip="Zakon o davčnem postopku" w:history="1">
        <w:r w:rsidRPr="009F4885">
          <w:rPr>
            <w:rStyle w:val="Hiperpovezava"/>
            <w:rFonts w:ascii="Arial" w:hAnsi="Arial" w:cs="Arial"/>
            <w:color w:val="auto"/>
            <w:sz w:val="16"/>
            <w:szCs w:val="16"/>
            <w:u w:val="none"/>
          </w:rPr>
          <w:t>117/06</w:t>
        </w:r>
      </w:hyperlink>
      <w:r w:rsidRPr="009F4885">
        <w:rPr>
          <w:rFonts w:ascii="Arial" w:hAnsi="Arial" w:cs="Arial"/>
          <w:sz w:val="16"/>
          <w:szCs w:val="16"/>
        </w:rPr>
        <w:t xml:space="preserve"> – ZDavP-2, </w:t>
      </w:r>
      <w:hyperlink r:id="rId15" w:tgtFrame="_blank" w:tooltip="Zakon o spremembah in dopolnitvah Zakona o dostopu do informacij javnega značaja" w:history="1">
        <w:r w:rsidRPr="009F4885">
          <w:rPr>
            <w:rStyle w:val="Hiperpovezava"/>
            <w:rFonts w:ascii="Arial" w:hAnsi="Arial" w:cs="Arial"/>
            <w:color w:val="auto"/>
            <w:sz w:val="16"/>
            <w:szCs w:val="16"/>
            <w:u w:val="none"/>
          </w:rPr>
          <w:t>23/14</w:t>
        </w:r>
      </w:hyperlink>
      <w:r w:rsidRPr="009F4885">
        <w:rPr>
          <w:rFonts w:ascii="Arial" w:hAnsi="Arial" w:cs="Arial"/>
          <w:sz w:val="16"/>
          <w:szCs w:val="16"/>
        </w:rPr>
        <w:t xml:space="preserve">, </w:t>
      </w:r>
      <w:hyperlink r:id="rId16" w:tgtFrame="_blank" w:tooltip="Zakon o spremembah in dopolnitvah Zakona o dostopu do informacij javnega značaja" w:history="1">
        <w:r w:rsidRPr="009F4885">
          <w:rPr>
            <w:rStyle w:val="Hiperpovezava"/>
            <w:rFonts w:ascii="Arial" w:hAnsi="Arial" w:cs="Arial"/>
            <w:color w:val="auto"/>
            <w:sz w:val="16"/>
            <w:szCs w:val="16"/>
            <w:u w:val="none"/>
          </w:rPr>
          <w:t>50/14</w:t>
        </w:r>
      </w:hyperlink>
      <w:r w:rsidRPr="009F4885">
        <w:rPr>
          <w:rFonts w:ascii="Arial" w:hAnsi="Arial" w:cs="Arial"/>
          <w:sz w:val="16"/>
          <w:szCs w:val="16"/>
        </w:rPr>
        <w:t xml:space="preserve">, </w:t>
      </w:r>
      <w:hyperlink r:id="rId17"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F4885">
          <w:rPr>
            <w:rStyle w:val="Hiperpovezava"/>
            <w:rFonts w:ascii="Arial" w:hAnsi="Arial" w:cs="Arial"/>
            <w:color w:val="auto"/>
            <w:sz w:val="16"/>
            <w:szCs w:val="16"/>
            <w:u w:val="none"/>
          </w:rPr>
          <w:t>19/15</w:t>
        </w:r>
      </w:hyperlink>
      <w:r w:rsidRPr="009F4885">
        <w:rPr>
          <w:rFonts w:ascii="Arial" w:hAnsi="Arial" w:cs="Arial"/>
          <w:sz w:val="16"/>
          <w:szCs w:val="16"/>
        </w:rPr>
        <w:t xml:space="preserve"> – </w:t>
      </w:r>
      <w:proofErr w:type="spellStart"/>
      <w:r w:rsidRPr="009F4885">
        <w:rPr>
          <w:rFonts w:ascii="Arial" w:hAnsi="Arial" w:cs="Arial"/>
          <w:sz w:val="16"/>
          <w:szCs w:val="16"/>
        </w:rPr>
        <w:t>odl</w:t>
      </w:r>
      <w:proofErr w:type="spellEnd"/>
      <w:r w:rsidRPr="009F4885">
        <w:rPr>
          <w:rFonts w:ascii="Arial" w:hAnsi="Arial" w:cs="Arial"/>
          <w:sz w:val="16"/>
          <w:szCs w:val="16"/>
        </w:rPr>
        <w:t xml:space="preserve">. US, </w:t>
      </w:r>
      <w:hyperlink r:id="rId18" w:tgtFrame="_blank" w:tooltip="Zakon o spremembah in dopolnitvah Zakona o dostopu do informacij javnega značaja" w:history="1">
        <w:r w:rsidRPr="009F4885">
          <w:rPr>
            <w:rStyle w:val="Hiperpovezava"/>
            <w:rFonts w:ascii="Arial" w:hAnsi="Arial" w:cs="Arial"/>
            <w:color w:val="auto"/>
            <w:sz w:val="16"/>
            <w:szCs w:val="16"/>
            <w:u w:val="none"/>
          </w:rPr>
          <w:t>102/15</w:t>
        </w:r>
      </w:hyperlink>
      <w:r w:rsidRPr="009F4885">
        <w:rPr>
          <w:rFonts w:ascii="Arial" w:hAnsi="Arial" w:cs="Arial"/>
          <w:sz w:val="16"/>
          <w:szCs w:val="16"/>
        </w:rPr>
        <w:t xml:space="preserve">, </w:t>
      </w:r>
      <w:hyperlink r:id="rId19" w:tgtFrame="_blank" w:tooltip="Zakon o dopolnitvi Zakona o dostopu do informacij javnega značaja" w:history="1">
        <w:r w:rsidRPr="009F4885">
          <w:rPr>
            <w:rStyle w:val="Hiperpovezava"/>
            <w:rFonts w:ascii="Arial" w:hAnsi="Arial" w:cs="Arial"/>
            <w:color w:val="auto"/>
            <w:sz w:val="16"/>
            <w:szCs w:val="16"/>
            <w:u w:val="none"/>
          </w:rPr>
          <w:t>7/18</w:t>
        </w:r>
      </w:hyperlink>
      <w:r w:rsidRPr="009F4885">
        <w:rPr>
          <w:rFonts w:ascii="Arial" w:hAnsi="Arial" w:cs="Arial"/>
          <w:sz w:val="16"/>
          <w:szCs w:val="16"/>
        </w:rPr>
        <w:t xml:space="preserve"> </w:t>
      </w:r>
    </w:p>
    <w:p w14:paraId="187C280B" w14:textId="77777777" w:rsidR="00D05E3A" w:rsidRPr="009F4885" w:rsidRDefault="00D05E3A" w:rsidP="00D05E3A">
      <w:pPr>
        <w:pStyle w:val="len"/>
        <w:spacing w:before="0" w:beforeAutospacing="0" w:after="0" w:afterAutospacing="0"/>
        <w:jc w:val="both"/>
        <w:rPr>
          <w:rFonts w:ascii="Arial" w:hAnsi="Arial" w:cs="Arial"/>
          <w:sz w:val="16"/>
          <w:szCs w:val="16"/>
        </w:rPr>
      </w:pPr>
      <w:r w:rsidRPr="009F4885">
        <w:rPr>
          <w:rFonts w:ascii="Arial" w:hAnsi="Arial" w:cs="Arial"/>
          <w:sz w:val="16"/>
          <w:szCs w:val="16"/>
        </w:rPr>
        <w:t xml:space="preserve">   in </w:t>
      </w:r>
      <w:hyperlink r:id="rId20" w:tgtFrame="_blank" w:tooltip="Zakon o spremembah in dopolnitvah Zakona o dostopu do informacij javnega značaja" w:history="1">
        <w:r w:rsidRPr="009F4885">
          <w:rPr>
            <w:rStyle w:val="Hiperpovezava"/>
            <w:rFonts w:ascii="Arial" w:hAnsi="Arial" w:cs="Arial"/>
            <w:color w:val="auto"/>
            <w:sz w:val="16"/>
            <w:szCs w:val="16"/>
            <w:u w:val="none"/>
          </w:rPr>
          <w:t>141/22</w:t>
        </w:r>
      </w:hyperlink>
      <w:r w:rsidRPr="009F4885">
        <w:rPr>
          <w:rFonts w:ascii="Arial" w:hAnsi="Arial" w:cs="Arial"/>
          <w:sz w:val="16"/>
          <w:szCs w:val="16"/>
        </w:rPr>
        <w:t>.</w:t>
      </w:r>
    </w:p>
  </w:footnote>
  <w:footnote w:id="4">
    <w:p w14:paraId="6CC11ED2" w14:textId="77777777" w:rsidR="003D0DBA" w:rsidRPr="00622688" w:rsidRDefault="003D0DBA" w:rsidP="003D0DBA">
      <w:pPr>
        <w:pStyle w:val="Sprotnaopomba-besedilo"/>
        <w:spacing w:line="240" w:lineRule="auto"/>
        <w:jc w:val="both"/>
        <w:rPr>
          <w:color w:val="000000" w:themeColor="text1"/>
          <w:sz w:val="16"/>
          <w:szCs w:val="16"/>
        </w:rPr>
      </w:pPr>
      <w:r w:rsidRPr="00622688">
        <w:rPr>
          <w:rStyle w:val="Sprotnaopomba-sklic"/>
          <w:color w:val="000000" w:themeColor="text1"/>
          <w:sz w:val="16"/>
          <w:szCs w:val="16"/>
        </w:rPr>
        <w:footnoteRef/>
      </w:r>
      <w:r w:rsidRPr="00622688">
        <w:rPr>
          <w:color w:val="000000" w:themeColor="text1"/>
          <w:sz w:val="16"/>
          <w:szCs w:val="16"/>
        </w:rPr>
        <w:t xml:space="preserve"> Uradni list RS, št. </w:t>
      </w:r>
      <w:hyperlink r:id="rId21" w:tgtFrame="_blank" w:tooltip="Zakon o poslovni skrivnosti (ZPosS)" w:history="1">
        <w:r w:rsidRPr="00622688">
          <w:rPr>
            <w:rStyle w:val="Hiperpovezava"/>
            <w:color w:val="000000" w:themeColor="text1"/>
            <w:sz w:val="16"/>
            <w:szCs w:val="16"/>
            <w:u w:val="none"/>
          </w:rPr>
          <w:t>22/19</w:t>
        </w:r>
      </w:hyperlink>
      <w:r w:rsidRPr="00622688">
        <w:rPr>
          <w:color w:val="000000" w:themeColor="text1"/>
          <w:sz w:val="16"/>
          <w:szCs w:val="16"/>
        </w:rPr>
        <w:t>.</w:t>
      </w:r>
    </w:p>
  </w:footnote>
  <w:footnote w:id="5">
    <w:p w14:paraId="6011C94A" w14:textId="77777777" w:rsidR="007935DE" w:rsidRPr="00106BD4" w:rsidRDefault="007935DE" w:rsidP="007935DE">
      <w:pPr>
        <w:pStyle w:val="Sprotnaopomba-besedilo"/>
        <w:spacing w:line="240" w:lineRule="exact"/>
        <w:rPr>
          <w:color w:val="000000" w:themeColor="text1"/>
          <w:sz w:val="16"/>
          <w:szCs w:val="16"/>
        </w:rPr>
      </w:pPr>
      <w:r w:rsidRPr="00106BD4">
        <w:rPr>
          <w:rStyle w:val="Sprotnaopomba-sklic"/>
          <w:color w:val="000000" w:themeColor="text1"/>
          <w:sz w:val="16"/>
          <w:szCs w:val="16"/>
        </w:rPr>
        <w:footnoteRef/>
      </w:r>
      <w:r w:rsidRPr="00106BD4">
        <w:rPr>
          <w:color w:val="000000" w:themeColor="text1"/>
          <w:sz w:val="16"/>
          <w:szCs w:val="16"/>
        </w:rPr>
        <w:t xml:space="preserve">  </w:t>
      </w:r>
      <w:hyperlink r:id="rId22" w:history="1">
        <w:r w:rsidRPr="00106BD4">
          <w:rPr>
            <w:rStyle w:val="Hiperpovezava"/>
            <w:rFonts w:cs="Arial"/>
            <w:color w:val="000000" w:themeColor="text1"/>
            <w:sz w:val="16"/>
            <w:szCs w:val="16"/>
            <w:lang w:eastAsia="sl-SI"/>
          </w:rPr>
          <w:t>https://www.gov.si/teme/informacije-javnega-znacaja/</w:t>
        </w:r>
      </w:hyperlink>
      <w:r w:rsidRPr="00106BD4">
        <w:rPr>
          <w:rFonts w:cs="Arial"/>
          <w:color w:val="000000" w:themeColor="text1"/>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6pt;visibility:visible;mso-wrap-style:square" o:bullet="t">
        <v:imagedata r:id="rId1" o:title=""/>
      </v:shape>
    </w:pict>
  </w:numPicBullet>
  <w:numPicBullet w:numPicBulletId="1">
    <w:pict>
      <v:shape id="_x0000_i1045" type="#_x0000_t75" style="width:7.8pt;height:3pt;visibility:visible;mso-wrap-style:square" o:bullet="t">
        <v:imagedata r:id="rId2" o:title=""/>
      </v:shape>
    </w:pict>
  </w:numPicBullet>
  <w:abstractNum w:abstractNumId="0" w15:restartNumberingAfterBreak="0">
    <w:nsid w:val="0F501557"/>
    <w:multiLevelType w:val="hybridMultilevel"/>
    <w:tmpl w:val="035414D4"/>
    <w:lvl w:ilvl="0" w:tplc="A9F6BAFC">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4E2D22"/>
    <w:multiLevelType w:val="hybridMultilevel"/>
    <w:tmpl w:val="5BF2D414"/>
    <w:lvl w:ilvl="0" w:tplc="AD5E6B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F061DF"/>
    <w:multiLevelType w:val="hybridMultilevel"/>
    <w:tmpl w:val="E7C86F68"/>
    <w:lvl w:ilvl="0" w:tplc="04240001">
      <w:start w:val="1"/>
      <w:numFmt w:val="bullet"/>
      <w:lvlText w:val=""/>
      <w:lvlJc w:val="left"/>
      <w:pPr>
        <w:ind w:left="750" w:hanging="39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9B3743"/>
    <w:multiLevelType w:val="hybridMultilevel"/>
    <w:tmpl w:val="C06691D6"/>
    <w:lvl w:ilvl="0" w:tplc="457636A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3856AC"/>
    <w:multiLevelType w:val="hybridMultilevel"/>
    <w:tmpl w:val="94F2B4AE"/>
    <w:lvl w:ilvl="0" w:tplc="2E084B12">
      <w:start w:val="1"/>
      <w:numFmt w:val="bullet"/>
      <w:lvlText w:val=""/>
      <w:lvlPicBulletId w:val="0"/>
      <w:lvlJc w:val="left"/>
      <w:pPr>
        <w:tabs>
          <w:tab w:val="num" w:pos="720"/>
        </w:tabs>
        <w:ind w:left="720" w:hanging="360"/>
      </w:pPr>
      <w:rPr>
        <w:rFonts w:ascii="Symbol" w:hAnsi="Symbol" w:hint="default"/>
      </w:rPr>
    </w:lvl>
    <w:lvl w:ilvl="1" w:tplc="6102E304" w:tentative="1">
      <w:start w:val="1"/>
      <w:numFmt w:val="bullet"/>
      <w:lvlText w:val=""/>
      <w:lvlJc w:val="left"/>
      <w:pPr>
        <w:tabs>
          <w:tab w:val="num" w:pos="1440"/>
        </w:tabs>
        <w:ind w:left="1440" w:hanging="360"/>
      </w:pPr>
      <w:rPr>
        <w:rFonts w:ascii="Symbol" w:hAnsi="Symbol" w:hint="default"/>
      </w:rPr>
    </w:lvl>
    <w:lvl w:ilvl="2" w:tplc="A394F21C" w:tentative="1">
      <w:start w:val="1"/>
      <w:numFmt w:val="bullet"/>
      <w:lvlText w:val=""/>
      <w:lvlJc w:val="left"/>
      <w:pPr>
        <w:tabs>
          <w:tab w:val="num" w:pos="2160"/>
        </w:tabs>
        <w:ind w:left="2160" w:hanging="360"/>
      </w:pPr>
      <w:rPr>
        <w:rFonts w:ascii="Symbol" w:hAnsi="Symbol" w:hint="default"/>
      </w:rPr>
    </w:lvl>
    <w:lvl w:ilvl="3" w:tplc="B9CE9DDE" w:tentative="1">
      <w:start w:val="1"/>
      <w:numFmt w:val="bullet"/>
      <w:lvlText w:val=""/>
      <w:lvlJc w:val="left"/>
      <w:pPr>
        <w:tabs>
          <w:tab w:val="num" w:pos="2880"/>
        </w:tabs>
        <w:ind w:left="2880" w:hanging="360"/>
      </w:pPr>
      <w:rPr>
        <w:rFonts w:ascii="Symbol" w:hAnsi="Symbol" w:hint="default"/>
      </w:rPr>
    </w:lvl>
    <w:lvl w:ilvl="4" w:tplc="F3C8D3BA" w:tentative="1">
      <w:start w:val="1"/>
      <w:numFmt w:val="bullet"/>
      <w:lvlText w:val=""/>
      <w:lvlJc w:val="left"/>
      <w:pPr>
        <w:tabs>
          <w:tab w:val="num" w:pos="3600"/>
        </w:tabs>
        <w:ind w:left="3600" w:hanging="360"/>
      </w:pPr>
      <w:rPr>
        <w:rFonts w:ascii="Symbol" w:hAnsi="Symbol" w:hint="default"/>
      </w:rPr>
    </w:lvl>
    <w:lvl w:ilvl="5" w:tplc="FDF65298" w:tentative="1">
      <w:start w:val="1"/>
      <w:numFmt w:val="bullet"/>
      <w:lvlText w:val=""/>
      <w:lvlJc w:val="left"/>
      <w:pPr>
        <w:tabs>
          <w:tab w:val="num" w:pos="4320"/>
        </w:tabs>
        <w:ind w:left="4320" w:hanging="360"/>
      </w:pPr>
      <w:rPr>
        <w:rFonts w:ascii="Symbol" w:hAnsi="Symbol" w:hint="default"/>
      </w:rPr>
    </w:lvl>
    <w:lvl w:ilvl="6" w:tplc="29B68010" w:tentative="1">
      <w:start w:val="1"/>
      <w:numFmt w:val="bullet"/>
      <w:lvlText w:val=""/>
      <w:lvlJc w:val="left"/>
      <w:pPr>
        <w:tabs>
          <w:tab w:val="num" w:pos="5040"/>
        </w:tabs>
        <w:ind w:left="5040" w:hanging="360"/>
      </w:pPr>
      <w:rPr>
        <w:rFonts w:ascii="Symbol" w:hAnsi="Symbol" w:hint="default"/>
      </w:rPr>
    </w:lvl>
    <w:lvl w:ilvl="7" w:tplc="7A92D2EC" w:tentative="1">
      <w:start w:val="1"/>
      <w:numFmt w:val="bullet"/>
      <w:lvlText w:val=""/>
      <w:lvlJc w:val="left"/>
      <w:pPr>
        <w:tabs>
          <w:tab w:val="num" w:pos="5760"/>
        </w:tabs>
        <w:ind w:left="5760" w:hanging="360"/>
      </w:pPr>
      <w:rPr>
        <w:rFonts w:ascii="Symbol" w:hAnsi="Symbol" w:hint="default"/>
      </w:rPr>
    </w:lvl>
    <w:lvl w:ilvl="8" w:tplc="436634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4131F0"/>
    <w:multiLevelType w:val="hybridMultilevel"/>
    <w:tmpl w:val="4726D754"/>
    <w:lvl w:ilvl="0" w:tplc="BA968B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F07755"/>
    <w:multiLevelType w:val="hybridMultilevel"/>
    <w:tmpl w:val="1FF69628"/>
    <w:lvl w:ilvl="0" w:tplc="2292C1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6F741B"/>
    <w:multiLevelType w:val="hybridMultilevel"/>
    <w:tmpl w:val="4F2A8254"/>
    <w:lvl w:ilvl="0" w:tplc="1D4406C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B1682D"/>
    <w:multiLevelType w:val="hybridMultilevel"/>
    <w:tmpl w:val="D3085BD4"/>
    <w:lvl w:ilvl="0" w:tplc="0F9874FE">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620EFA"/>
    <w:multiLevelType w:val="hybridMultilevel"/>
    <w:tmpl w:val="8E76C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2D40E5"/>
    <w:multiLevelType w:val="hybridMultilevel"/>
    <w:tmpl w:val="9BA802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764EB6"/>
    <w:multiLevelType w:val="hybridMultilevel"/>
    <w:tmpl w:val="9F9228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5F2489"/>
    <w:multiLevelType w:val="hybridMultilevel"/>
    <w:tmpl w:val="CEBA2BB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926A8C"/>
    <w:multiLevelType w:val="hybridMultilevel"/>
    <w:tmpl w:val="D8FCEDDC"/>
    <w:lvl w:ilvl="0" w:tplc="906E76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8A0D0A"/>
    <w:multiLevelType w:val="hybridMultilevel"/>
    <w:tmpl w:val="23A03A6C"/>
    <w:lvl w:ilvl="0" w:tplc="69B6F742">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4504F2"/>
    <w:multiLevelType w:val="hybridMultilevel"/>
    <w:tmpl w:val="36ACCC2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C21C19"/>
    <w:multiLevelType w:val="hybridMultilevel"/>
    <w:tmpl w:val="4FBAFF7E"/>
    <w:lvl w:ilvl="0" w:tplc="30A2325A">
      <w:start w:val="1"/>
      <w:numFmt w:val="bullet"/>
      <w:lvlText w:val=""/>
      <w:lvlPicBulletId w:val="1"/>
      <w:lvlJc w:val="left"/>
      <w:pPr>
        <w:tabs>
          <w:tab w:val="num" w:pos="720"/>
        </w:tabs>
        <w:ind w:left="720" w:hanging="360"/>
      </w:pPr>
      <w:rPr>
        <w:rFonts w:ascii="Symbol" w:hAnsi="Symbol" w:hint="default"/>
      </w:rPr>
    </w:lvl>
    <w:lvl w:ilvl="1" w:tplc="2974C022" w:tentative="1">
      <w:start w:val="1"/>
      <w:numFmt w:val="bullet"/>
      <w:lvlText w:val=""/>
      <w:lvlJc w:val="left"/>
      <w:pPr>
        <w:tabs>
          <w:tab w:val="num" w:pos="1440"/>
        </w:tabs>
        <w:ind w:left="1440" w:hanging="360"/>
      </w:pPr>
      <w:rPr>
        <w:rFonts w:ascii="Symbol" w:hAnsi="Symbol" w:hint="default"/>
      </w:rPr>
    </w:lvl>
    <w:lvl w:ilvl="2" w:tplc="6FA6C5CE" w:tentative="1">
      <w:start w:val="1"/>
      <w:numFmt w:val="bullet"/>
      <w:lvlText w:val=""/>
      <w:lvlJc w:val="left"/>
      <w:pPr>
        <w:tabs>
          <w:tab w:val="num" w:pos="2160"/>
        </w:tabs>
        <w:ind w:left="2160" w:hanging="360"/>
      </w:pPr>
      <w:rPr>
        <w:rFonts w:ascii="Symbol" w:hAnsi="Symbol" w:hint="default"/>
      </w:rPr>
    </w:lvl>
    <w:lvl w:ilvl="3" w:tplc="E36C4670" w:tentative="1">
      <w:start w:val="1"/>
      <w:numFmt w:val="bullet"/>
      <w:lvlText w:val=""/>
      <w:lvlJc w:val="left"/>
      <w:pPr>
        <w:tabs>
          <w:tab w:val="num" w:pos="2880"/>
        </w:tabs>
        <w:ind w:left="2880" w:hanging="360"/>
      </w:pPr>
      <w:rPr>
        <w:rFonts w:ascii="Symbol" w:hAnsi="Symbol" w:hint="default"/>
      </w:rPr>
    </w:lvl>
    <w:lvl w:ilvl="4" w:tplc="A7B2CACC" w:tentative="1">
      <w:start w:val="1"/>
      <w:numFmt w:val="bullet"/>
      <w:lvlText w:val=""/>
      <w:lvlJc w:val="left"/>
      <w:pPr>
        <w:tabs>
          <w:tab w:val="num" w:pos="3600"/>
        </w:tabs>
        <w:ind w:left="3600" w:hanging="360"/>
      </w:pPr>
      <w:rPr>
        <w:rFonts w:ascii="Symbol" w:hAnsi="Symbol" w:hint="default"/>
      </w:rPr>
    </w:lvl>
    <w:lvl w:ilvl="5" w:tplc="75CA3ACC" w:tentative="1">
      <w:start w:val="1"/>
      <w:numFmt w:val="bullet"/>
      <w:lvlText w:val=""/>
      <w:lvlJc w:val="left"/>
      <w:pPr>
        <w:tabs>
          <w:tab w:val="num" w:pos="4320"/>
        </w:tabs>
        <w:ind w:left="4320" w:hanging="360"/>
      </w:pPr>
      <w:rPr>
        <w:rFonts w:ascii="Symbol" w:hAnsi="Symbol" w:hint="default"/>
      </w:rPr>
    </w:lvl>
    <w:lvl w:ilvl="6" w:tplc="FB603774" w:tentative="1">
      <w:start w:val="1"/>
      <w:numFmt w:val="bullet"/>
      <w:lvlText w:val=""/>
      <w:lvlJc w:val="left"/>
      <w:pPr>
        <w:tabs>
          <w:tab w:val="num" w:pos="5040"/>
        </w:tabs>
        <w:ind w:left="5040" w:hanging="360"/>
      </w:pPr>
      <w:rPr>
        <w:rFonts w:ascii="Symbol" w:hAnsi="Symbol" w:hint="default"/>
      </w:rPr>
    </w:lvl>
    <w:lvl w:ilvl="7" w:tplc="B9FA4C80" w:tentative="1">
      <w:start w:val="1"/>
      <w:numFmt w:val="bullet"/>
      <w:lvlText w:val=""/>
      <w:lvlJc w:val="left"/>
      <w:pPr>
        <w:tabs>
          <w:tab w:val="num" w:pos="5760"/>
        </w:tabs>
        <w:ind w:left="5760" w:hanging="360"/>
      </w:pPr>
      <w:rPr>
        <w:rFonts w:ascii="Symbol" w:hAnsi="Symbol" w:hint="default"/>
      </w:rPr>
    </w:lvl>
    <w:lvl w:ilvl="8" w:tplc="38A46A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FC4102"/>
    <w:multiLevelType w:val="hybridMultilevel"/>
    <w:tmpl w:val="6414B7F2"/>
    <w:lvl w:ilvl="0" w:tplc="A9F6BAFC">
      <w:start w:val="1"/>
      <w:numFmt w:val="bullet"/>
      <w:lvlText w:val="˗"/>
      <w:lvlJc w:val="left"/>
      <w:pPr>
        <w:ind w:left="750" w:hanging="39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C761E88"/>
    <w:multiLevelType w:val="hybridMultilevel"/>
    <w:tmpl w:val="10E6B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2"/>
  </w:num>
  <w:num w:numId="4">
    <w:abstractNumId w:val="16"/>
  </w:num>
  <w:num w:numId="5">
    <w:abstractNumId w:val="20"/>
  </w:num>
  <w:num w:numId="6">
    <w:abstractNumId w:val="18"/>
  </w:num>
  <w:num w:numId="7">
    <w:abstractNumId w:val="11"/>
  </w:num>
  <w:num w:numId="8">
    <w:abstractNumId w:val="8"/>
  </w:num>
  <w:num w:numId="9">
    <w:abstractNumId w:val="2"/>
  </w:num>
  <w:num w:numId="10">
    <w:abstractNumId w:val="19"/>
  </w:num>
  <w:num w:numId="11">
    <w:abstractNumId w:val="5"/>
  </w:num>
  <w:num w:numId="12">
    <w:abstractNumId w:val="9"/>
  </w:num>
  <w:num w:numId="13">
    <w:abstractNumId w:val="14"/>
  </w:num>
  <w:num w:numId="14">
    <w:abstractNumId w:val="1"/>
  </w:num>
  <w:num w:numId="15">
    <w:abstractNumId w:val="10"/>
  </w:num>
  <w:num w:numId="16">
    <w:abstractNumId w:val="15"/>
  </w:num>
  <w:num w:numId="17">
    <w:abstractNumId w:val="4"/>
  </w:num>
  <w:num w:numId="18">
    <w:abstractNumId w:val="17"/>
  </w:num>
  <w:num w:numId="19">
    <w:abstractNumId w:val="0"/>
  </w:num>
  <w:num w:numId="20">
    <w:abstractNumId w:val="7"/>
  </w:num>
  <w:num w:numId="21">
    <w:abstractNumId w:val="3"/>
  </w:num>
  <w:num w:numId="2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039B"/>
    <w:rsid w:val="000102AB"/>
    <w:rsid w:val="00015AE6"/>
    <w:rsid w:val="000212EA"/>
    <w:rsid w:val="00023A88"/>
    <w:rsid w:val="00023CD6"/>
    <w:rsid w:val="00024647"/>
    <w:rsid w:val="00026A2D"/>
    <w:rsid w:val="00031F2A"/>
    <w:rsid w:val="0003207E"/>
    <w:rsid w:val="00032F00"/>
    <w:rsid w:val="00034DBD"/>
    <w:rsid w:val="0003689A"/>
    <w:rsid w:val="000375A1"/>
    <w:rsid w:val="00042758"/>
    <w:rsid w:val="00044F9E"/>
    <w:rsid w:val="00047485"/>
    <w:rsid w:val="00055401"/>
    <w:rsid w:val="00055454"/>
    <w:rsid w:val="00060657"/>
    <w:rsid w:val="00060A5A"/>
    <w:rsid w:val="00063AA0"/>
    <w:rsid w:val="00065C72"/>
    <w:rsid w:val="00073260"/>
    <w:rsid w:val="00075B06"/>
    <w:rsid w:val="00076296"/>
    <w:rsid w:val="00076BCF"/>
    <w:rsid w:val="0008007A"/>
    <w:rsid w:val="000804B6"/>
    <w:rsid w:val="00082C8E"/>
    <w:rsid w:val="00084402"/>
    <w:rsid w:val="0009005E"/>
    <w:rsid w:val="000913FE"/>
    <w:rsid w:val="00095814"/>
    <w:rsid w:val="000A01FB"/>
    <w:rsid w:val="000A6401"/>
    <w:rsid w:val="000A66E9"/>
    <w:rsid w:val="000A7238"/>
    <w:rsid w:val="000A7CD4"/>
    <w:rsid w:val="000B04B5"/>
    <w:rsid w:val="000B3FCD"/>
    <w:rsid w:val="000B4FC2"/>
    <w:rsid w:val="000B53DB"/>
    <w:rsid w:val="000B6BAC"/>
    <w:rsid w:val="000C1E9A"/>
    <w:rsid w:val="000C41E8"/>
    <w:rsid w:val="000C641A"/>
    <w:rsid w:val="000C7A9E"/>
    <w:rsid w:val="000D3F72"/>
    <w:rsid w:val="000E1055"/>
    <w:rsid w:val="000E1C4F"/>
    <w:rsid w:val="001054B4"/>
    <w:rsid w:val="0011089B"/>
    <w:rsid w:val="00116119"/>
    <w:rsid w:val="00117E1D"/>
    <w:rsid w:val="00120DF6"/>
    <w:rsid w:val="00121881"/>
    <w:rsid w:val="001260FD"/>
    <w:rsid w:val="00126901"/>
    <w:rsid w:val="00127B86"/>
    <w:rsid w:val="00131ADC"/>
    <w:rsid w:val="001357B2"/>
    <w:rsid w:val="00136235"/>
    <w:rsid w:val="00140613"/>
    <w:rsid w:val="00147E53"/>
    <w:rsid w:val="001502DA"/>
    <w:rsid w:val="00151E62"/>
    <w:rsid w:val="0015211F"/>
    <w:rsid w:val="00154F28"/>
    <w:rsid w:val="00160223"/>
    <w:rsid w:val="00162821"/>
    <w:rsid w:val="00164064"/>
    <w:rsid w:val="00164C22"/>
    <w:rsid w:val="0017478F"/>
    <w:rsid w:val="00177137"/>
    <w:rsid w:val="00184DF3"/>
    <w:rsid w:val="00185300"/>
    <w:rsid w:val="00186C1E"/>
    <w:rsid w:val="00190CF8"/>
    <w:rsid w:val="00191800"/>
    <w:rsid w:val="001923E9"/>
    <w:rsid w:val="00192833"/>
    <w:rsid w:val="001A095A"/>
    <w:rsid w:val="001A0D04"/>
    <w:rsid w:val="001A5CAF"/>
    <w:rsid w:val="001B0F13"/>
    <w:rsid w:val="001B1668"/>
    <w:rsid w:val="001B38B3"/>
    <w:rsid w:val="001B3F20"/>
    <w:rsid w:val="001B55FA"/>
    <w:rsid w:val="001C4EEA"/>
    <w:rsid w:val="001D5443"/>
    <w:rsid w:val="001E4DD7"/>
    <w:rsid w:val="001F039D"/>
    <w:rsid w:val="00201E7E"/>
    <w:rsid w:val="00202A77"/>
    <w:rsid w:val="00204243"/>
    <w:rsid w:val="00204D1C"/>
    <w:rsid w:val="002107BA"/>
    <w:rsid w:val="002109D6"/>
    <w:rsid w:val="00212221"/>
    <w:rsid w:val="00212512"/>
    <w:rsid w:val="00212807"/>
    <w:rsid w:val="00215617"/>
    <w:rsid w:val="00216B04"/>
    <w:rsid w:val="00221F9D"/>
    <w:rsid w:val="002253D7"/>
    <w:rsid w:val="00247FFB"/>
    <w:rsid w:val="00253D8B"/>
    <w:rsid w:val="002549CD"/>
    <w:rsid w:val="00254D6B"/>
    <w:rsid w:val="00255D35"/>
    <w:rsid w:val="00267E56"/>
    <w:rsid w:val="00267E6D"/>
    <w:rsid w:val="002707BF"/>
    <w:rsid w:val="00271CE5"/>
    <w:rsid w:val="00274701"/>
    <w:rsid w:val="00277AA5"/>
    <w:rsid w:val="00282020"/>
    <w:rsid w:val="00284FEE"/>
    <w:rsid w:val="00286E3F"/>
    <w:rsid w:val="00294088"/>
    <w:rsid w:val="002978EC"/>
    <w:rsid w:val="002A0785"/>
    <w:rsid w:val="002A1B0D"/>
    <w:rsid w:val="002A212E"/>
    <w:rsid w:val="002A2B69"/>
    <w:rsid w:val="002A301E"/>
    <w:rsid w:val="002A3D3A"/>
    <w:rsid w:val="002A670E"/>
    <w:rsid w:val="002B07DD"/>
    <w:rsid w:val="002B4ACD"/>
    <w:rsid w:val="002B5841"/>
    <w:rsid w:val="002B67F3"/>
    <w:rsid w:val="002D092D"/>
    <w:rsid w:val="002D4C4C"/>
    <w:rsid w:val="002D53D3"/>
    <w:rsid w:val="002D6781"/>
    <w:rsid w:val="002D68CE"/>
    <w:rsid w:val="002E02E5"/>
    <w:rsid w:val="002E2606"/>
    <w:rsid w:val="002E5957"/>
    <w:rsid w:val="002F11DF"/>
    <w:rsid w:val="002F215B"/>
    <w:rsid w:val="002F5683"/>
    <w:rsid w:val="002F71B0"/>
    <w:rsid w:val="00312634"/>
    <w:rsid w:val="00312D20"/>
    <w:rsid w:val="00314D19"/>
    <w:rsid w:val="00315AF1"/>
    <w:rsid w:val="00315C69"/>
    <w:rsid w:val="003172B0"/>
    <w:rsid w:val="00320F42"/>
    <w:rsid w:val="003235EC"/>
    <w:rsid w:val="00327B20"/>
    <w:rsid w:val="003315D9"/>
    <w:rsid w:val="003317C7"/>
    <w:rsid w:val="003340E1"/>
    <w:rsid w:val="00336E20"/>
    <w:rsid w:val="003432C5"/>
    <w:rsid w:val="00354F1E"/>
    <w:rsid w:val="00360323"/>
    <w:rsid w:val="003636BF"/>
    <w:rsid w:val="00363CD8"/>
    <w:rsid w:val="00364615"/>
    <w:rsid w:val="00365972"/>
    <w:rsid w:val="00366B67"/>
    <w:rsid w:val="003673EE"/>
    <w:rsid w:val="00367F70"/>
    <w:rsid w:val="00371442"/>
    <w:rsid w:val="00373E1C"/>
    <w:rsid w:val="003845B4"/>
    <w:rsid w:val="00384DEA"/>
    <w:rsid w:val="00386C62"/>
    <w:rsid w:val="00386D87"/>
    <w:rsid w:val="00387B1A"/>
    <w:rsid w:val="0039249E"/>
    <w:rsid w:val="00392731"/>
    <w:rsid w:val="003A1203"/>
    <w:rsid w:val="003A24C7"/>
    <w:rsid w:val="003A309F"/>
    <w:rsid w:val="003A366B"/>
    <w:rsid w:val="003B21B9"/>
    <w:rsid w:val="003B2D4E"/>
    <w:rsid w:val="003B4545"/>
    <w:rsid w:val="003B566C"/>
    <w:rsid w:val="003B7F7F"/>
    <w:rsid w:val="003C2C1B"/>
    <w:rsid w:val="003C5EE5"/>
    <w:rsid w:val="003D0DBA"/>
    <w:rsid w:val="003D2F84"/>
    <w:rsid w:val="003D4428"/>
    <w:rsid w:val="003E1A4B"/>
    <w:rsid w:val="003E1C74"/>
    <w:rsid w:val="003E399B"/>
    <w:rsid w:val="003E6C2B"/>
    <w:rsid w:val="003F20EA"/>
    <w:rsid w:val="003F2B5B"/>
    <w:rsid w:val="003F6A55"/>
    <w:rsid w:val="003F735D"/>
    <w:rsid w:val="004040A4"/>
    <w:rsid w:val="00415A7B"/>
    <w:rsid w:val="00420D5D"/>
    <w:rsid w:val="004427A8"/>
    <w:rsid w:val="00444CD4"/>
    <w:rsid w:val="00446860"/>
    <w:rsid w:val="004477E6"/>
    <w:rsid w:val="004511AC"/>
    <w:rsid w:val="00451CF6"/>
    <w:rsid w:val="00455A6F"/>
    <w:rsid w:val="0045775B"/>
    <w:rsid w:val="0046303E"/>
    <w:rsid w:val="004657EE"/>
    <w:rsid w:val="00466268"/>
    <w:rsid w:val="00466C54"/>
    <w:rsid w:val="0048087A"/>
    <w:rsid w:val="004811FC"/>
    <w:rsid w:val="00481BAB"/>
    <w:rsid w:val="00482FF5"/>
    <w:rsid w:val="00483EF6"/>
    <w:rsid w:val="00483FB0"/>
    <w:rsid w:val="004868A9"/>
    <w:rsid w:val="00497EC0"/>
    <w:rsid w:val="004A1C73"/>
    <w:rsid w:val="004A5041"/>
    <w:rsid w:val="004A58F0"/>
    <w:rsid w:val="004A6A87"/>
    <w:rsid w:val="004B00A6"/>
    <w:rsid w:val="004B2273"/>
    <w:rsid w:val="004B4339"/>
    <w:rsid w:val="004B71BA"/>
    <w:rsid w:val="004C231A"/>
    <w:rsid w:val="004C26A4"/>
    <w:rsid w:val="004C29CF"/>
    <w:rsid w:val="004C4727"/>
    <w:rsid w:val="004D1912"/>
    <w:rsid w:val="004D1E69"/>
    <w:rsid w:val="004D613F"/>
    <w:rsid w:val="004E39FA"/>
    <w:rsid w:val="004E7C8A"/>
    <w:rsid w:val="004F2750"/>
    <w:rsid w:val="004F3296"/>
    <w:rsid w:val="00500258"/>
    <w:rsid w:val="005004EC"/>
    <w:rsid w:val="00501A42"/>
    <w:rsid w:val="005025F1"/>
    <w:rsid w:val="0050288D"/>
    <w:rsid w:val="0050576C"/>
    <w:rsid w:val="00506DCE"/>
    <w:rsid w:val="0051238C"/>
    <w:rsid w:val="00515FC4"/>
    <w:rsid w:val="005178BE"/>
    <w:rsid w:val="005207C5"/>
    <w:rsid w:val="00526246"/>
    <w:rsid w:val="00527834"/>
    <w:rsid w:val="0055003D"/>
    <w:rsid w:val="00551F5F"/>
    <w:rsid w:val="00553242"/>
    <w:rsid w:val="00554264"/>
    <w:rsid w:val="00564DF9"/>
    <w:rsid w:val="0056502B"/>
    <w:rsid w:val="00566E44"/>
    <w:rsid w:val="00567106"/>
    <w:rsid w:val="00572B63"/>
    <w:rsid w:val="00575D0F"/>
    <w:rsid w:val="00577439"/>
    <w:rsid w:val="00582176"/>
    <w:rsid w:val="005851A7"/>
    <w:rsid w:val="00586586"/>
    <w:rsid w:val="00591622"/>
    <w:rsid w:val="00594780"/>
    <w:rsid w:val="0059784A"/>
    <w:rsid w:val="005A0A7D"/>
    <w:rsid w:val="005B1350"/>
    <w:rsid w:val="005B1BD4"/>
    <w:rsid w:val="005B1BF9"/>
    <w:rsid w:val="005B22C5"/>
    <w:rsid w:val="005B36F6"/>
    <w:rsid w:val="005C0997"/>
    <w:rsid w:val="005C47DF"/>
    <w:rsid w:val="005D324D"/>
    <w:rsid w:val="005D3D70"/>
    <w:rsid w:val="005D3DBB"/>
    <w:rsid w:val="005D5EB1"/>
    <w:rsid w:val="005E0ADA"/>
    <w:rsid w:val="005E1D3C"/>
    <w:rsid w:val="005E60E5"/>
    <w:rsid w:val="00600090"/>
    <w:rsid w:val="006026EE"/>
    <w:rsid w:val="00602C3A"/>
    <w:rsid w:val="0060314D"/>
    <w:rsid w:val="0060330A"/>
    <w:rsid w:val="00605AFF"/>
    <w:rsid w:val="00607EB8"/>
    <w:rsid w:val="006115E7"/>
    <w:rsid w:val="006126EA"/>
    <w:rsid w:val="0061344F"/>
    <w:rsid w:val="00614CC1"/>
    <w:rsid w:val="0062124B"/>
    <w:rsid w:val="00622688"/>
    <w:rsid w:val="00625AE6"/>
    <w:rsid w:val="00626DC2"/>
    <w:rsid w:val="00632253"/>
    <w:rsid w:val="0063257E"/>
    <w:rsid w:val="006401DC"/>
    <w:rsid w:val="00642714"/>
    <w:rsid w:val="006455CE"/>
    <w:rsid w:val="00653E2E"/>
    <w:rsid w:val="006540D4"/>
    <w:rsid w:val="00654A6B"/>
    <w:rsid w:val="00654F64"/>
    <w:rsid w:val="0065531D"/>
    <w:rsid w:val="00655841"/>
    <w:rsid w:val="00655E20"/>
    <w:rsid w:val="00657E67"/>
    <w:rsid w:val="00661605"/>
    <w:rsid w:val="00661A00"/>
    <w:rsid w:val="006671B7"/>
    <w:rsid w:val="00670131"/>
    <w:rsid w:val="00674239"/>
    <w:rsid w:val="0068184F"/>
    <w:rsid w:val="0068554B"/>
    <w:rsid w:val="00685D13"/>
    <w:rsid w:val="00687296"/>
    <w:rsid w:val="00691BBB"/>
    <w:rsid w:val="0069441B"/>
    <w:rsid w:val="00695798"/>
    <w:rsid w:val="006A16EC"/>
    <w:rsid w:val="006A439F"/>
    <w:rsid w:val="006A4DC6"/>
    <w:rsid w:val="006B03B8"/>
    <w:rsid w:val="006B341A"/>
    <w:rsid w:val="006B47D9"/>
    <w:rsid w:val="006B5429"/>
    <w:rsid w:val="006B54B7"/>
    <w:rsid w:val="006C0715"/>
    <w:rsid w:val="006C089D"/>
    <w:rsid w:val="006C1C13"/>
    <w:rsid w:val="006C218D"/>
    <w:rsid w:val="006C21FF"/>
    <w:rsid w:val="006C3128"/>
    <w:rsid w:val="006C68A1"/>
    <w:rsid w:val="006D57A6"/>
    <w:rsid w:val="006D6B56"/>
    <w:rsid w:val="006E14E3"/>
    <w:rsid w:val="006E1A07"/>
    <w:rsid w:val="006E3A42"/>
    <w:rsid w:val="006F1A75"/>
    <w:rsid w:val="006F3BFC"/>
    <w:rsid w:val="006F4D69"/>
    <w:rsid w:val="00701964"/>
    <w:rsid w:val="00710EA1"/>
    <w:rsid w:val="00711EF2"/>
    <w:rsid w:val="00712333"/>
    <w:rsid w:val="00712FC7"/>
    <w:rsid w:val="00713629"/>
    <w:rsid w:val="00716E7C"/>
    <w:rsid w:val="00722A64"/>
    <w:rsid w:val="00724675"/>
    <w:rsid w:val="0072696D"/>
    <w:rsid w:val="00731E10"/>
    <w:rsid w:val="00733017"/>
    <w:rsid w:val="0073334A"/>
    <w:rsid w:val="00737C79"/>
    <w:rsid w:val="0074300A"/>
    <w:rsid w:val="00744F2B"/>
    <w:rsid w:val="00752F2A"/>
    <w:rsid w:val="007571A2"/>
    <w:rsid w:val="00757444"/>
    <w:rsid w:val="00762121"/>
    <w:rsid w:val="00762999"/>
    <w:rsid w:val="007664A8"/>
    <w:rsid w:val="0076778C"/>
    <w:rsid w:val="00771070"/>
    <w:rsid w:val="00771173"/>
    <w:rsid w:val="00783310"/>
    <w:rsid w:val="007934C8"/>
    <w:rsid w:val="007935DE"/>
    <w:rsid w:val="007936D3"/>
    <w:rsid w:val="007977B9"/>
    <w:rsid w:val="00797C1B"/>
    <w:rsid w:val="007A20CF"/>
    <w:rsid w:val="007A4A6D"/>
    <w:rsid w:val="007B21D7"/>
    <w:rsid w:val="007B25E6"/>
    <w:rsid w:val="007B446E"/>
    <w:rsid w:val="007C1EB8"/>
    <w:rsid w:val="007C4062"/>
    <w:rsid w:val="007D02A3"/>
    <w:rsid w:val="007D1BCF"/>
    <w:rsid w:val="007D28EB"/>
    <w:rsid w:val="007D4632"/>
    <w:rsid w:val="007D6517"/>
    <w:rsid w:val="007D75CF"/>
    <w:rsid w:val="007D76B8"/>
    <w:rsid w:val="007E0440"/>
    <w:rsid w:val="007E0865"/>
    <w:rsid w:val="007E374B"/>
    <w:rsid w:val="007E57DF"/>
    <w:rsid w:val="007E5BFA"/>
    <w:rsid w:val="007E6DC5"/>
    <w:rsid w:val="007F0031"/>
    <w:rsid w:val="00800F13"/>
    <w:rsid w:val="0080459E"/>
    <w:rsid w:val="00804729"/>
    <w:rsid w:val="008101A3"/>
    <w:rsid w:val="008125A6"/>
    <w:rsid w:val="008243EB"/>
    <w:rsid w:val="008309A6"/>
    <w:rsid w:val="0083444F"/>
    <w:rsid w:val="008351FC"/>
    <w:rsid w:val="00835494"/>
    <w:rsid w:val="00844B08"/>
    <w:rsid w:val="008457B2"/>
    <w:rsid w:val="00854EA1"/>
    <w:rsid w:val="008616F8"/>
    <w:rsid w:val="00863CFB"/>
    <w:rsid w:val="008655D7"/>
    <w:rsid w:val="00866E80"/>
    <w:rsid w:val="00871E99"/>
    <w:rsid w:val="00873997"/>
    <w:rsid w:val="00877D3F"/>
    <w:rsid w:val="00877FFC"/>
    <w:rsid w:val="0088043C"/>
    <w:rsid w:val="00884889"/>
    <w:rsid w:val="00886CFA"/>
    <w:rsid w:val="0088728F"/>
    <w:rsid w:val="00887944"/>
    <w:rsid w:val="00890396"/>
    <w:rsid w:val="008906C9"/>
    <w:rsid w:val="00892625"/>
    <w:rsid w:val="00897223"/>
    <w:rsid w:val="008A31A6"/>
    <w:rsid w:val="008A341F"/>
    <w:rsid w:val="008A4E75"/>
    <w:rsid w:val="008A7F04"/>
    <w:rsid w:val="008C31C3"/>
    <w:rsid w:val="008C500C"/>
    <w:rsid w:val="008C5738"/>
    <w:rsid w:val="008C5A07"/>
    <w:rsid w:val="008C76BD"/>
    <w:rsid w:val="008D04F0"/>
    <w:rsid w:val="008D1A41"/>
    <w:rsid w:val="008D23F3"/>
    <w:rsid w:val="008D3682"/>
    <w:rsid w:val="008D4AE4"/>
    <w:rsid w:val="008E0A1F"/>
    <w:rsid w:val="008E44B6"/>
    <w:rsid w:val="008E65EB"/>
    <w:rsid w:val="008E6925"/>
    <w:rsid w:val="008F00AE"/>
    <w:rsid w:val="008F3500"/>
    <w:rsid w:val="008F368F"/>
    <w:rsid w:val="008F5E76"/>
    <w:rsid w:val="00904B35"/>
    <w:rsid w:val="009072ED"/>
    <w:rsid w:val="00915C0D"/>
    <w:rsid w:val="00916EE2"/>
    <w:rsid w:val="00924E3C"/>
    <w:rsid w:val="00931868"/>
    <w:rsid w:val="00936066"/>
    <w:rsid w:val="00936A37"/>
    <w:rsid w:val="00943241"/>
    <w:rsid w:val="00943CBF"/>
    <w:rsid w:val="009460D9"/>
    <w:rsid w:val="009543B4"/>
    <w:rsid w:val="00954FFE"/>
    <w:rsid w:val="009568FE"/>
    <w:rsid w:val="00960668"/>
    <w:rsid w:val="009612BB"/>
    <w:rsid w:val="009643F1"/>
    <w:rsid w:val="0096531E"/>
    <w:rsid w:val="0096711B"/>
    <w:rsid w:val="00967C76"/>
    <w:rsid w:val="00972859"/>
    <w:rsid w:val="009733D7"/>
    <w:rsid w:val="0097455C"/>
    <w:rsid w:val="00974F3A"/>
    <w:rsid w:val="0097726C"/>
    <w:rsid w:val="009778B3"/>
    <w:rsid w:val="0098330A"/>
    <w:rsid w:val="00987A64"/>
    <w:rsid w:val="00991348"/>
    <w:rsid w:val="00991391"/>
    <w:rsid w:val="00992E93"/>
    <w:rsid w:val="0099437B"/>
    <w:rsid w:val="00994BE5"/>
    <w:rsid w:val="009A5730"/>
    <w:rsid w:val="009B22E5"/>
    <w:rsid w:val="009B33C4"/>
    <w:rsid w:val="009B358F"/>
    <w:rsid w:val="009C318F"/>
    <w:rsid w:val="009C740A"/>
    <w:rsid w:val="009D099D"/>
    <w:rsid w:val="009D1C14"/>
    <w:rsid w:val="009D5348"/>
    <w:rsid w:val="009D6977"/>
    <w:rsid w:val="009E18C2"/>
    <w:rsid w:val="009E1944"/>
    <w:rsid w:val="009E6B50"/>
    <w:rsid w:val="009F0F7C"/>
    <w:rsid w:val="009F2972"/>
    <w:rsid w:val="009F4885"/>
    <w:rsid w:val="009F666F"/>
    <w:rsid w:val="009F7C85"/>
    <w:rsid w:val="00A0427B"/>
    <w:rsid w:val="00A0487C"/>
    <w:rsid w:val="00A10ACB"/>
    <w:rsid w:val="00A10F4A"/>
    <w:rsid w:val="00A125C5"/>
    <w:rsid w:val="00A21A1F"/>
    <w:rsid w:val="00A2451C"/>
    <w:rsid w:val="00A30418"/>
    <w:rsid w:val="00A3126E"/>
    <w:rsid w:val="00A33580"/>
    <w:rsid w:val="00A34D9D"/>
    <w:rsid w:val="00A352E9"/>
    <w:rsid w:val="00A354E7"/>
    <w:rsid w:val="00A42885"/>
    <w:rsid w:val="00A430D3"/>
    <w:rsid w:val="00A44C80"/>
    <w:rsid w:val="00A45704"/>
    <w:rsid w:val="00A53943"/>
    <w:rsid w:val="00A5763D"/>
    <w:rsid w:val="00A60EB5"/>
    <w:rsid w:val="00A65EE7"/>
    <w:rsid w:val="00A66399"/>
    <w:rsid w:val="00A70133"/>
    <w:rsid w:val="00A70668"/>
    <w:rsid w:val="00A71ECB"/>
    <w:rsid w:val="00A74F4B"/>
    <w:rsid w:val="00A770A6"/>
    <w:rsid w:val="00A77A19"/>
    <w:rsid w:val="00A77F6F"/>
    <w:rsid w:val="00A806A4"/>
    <w:rsid w:val="00A81110"/>
    <w:rsid w:val="00A813B1"/>
    <w:rsid w:val="00A846CC"/>
    <w:rsid w:val="00A8592D"/>
    <w:rsid w:val="00A93005"/>
    <w:rsid w:val="00AA19B8"/>
    <w:rsid w:val="00AB0135"/>
    <w:rsid w:val="00AB29B2"/>
    <w:rsid w:val="00AB36C4"/>
    <w:rsid w:val="00AB4FB8"/>
    <w:rsid w:val="00AB5363"/>
    <w:rsid w:val="00AC275F"/>
    <w:rsid w:val="00AC32B2"/>
    <w:rsid w:val="00AD217D"/>
    <w:rsid w:val="00AD42D3"/>
    <w:rsid w:val="00AE2400"/>
    <w:rsid w:val="00AF051B"/>
    <w:rsid w:val="00AF3070"/>
    <w:rsid w:val="00AF3AAE"/>
    <w:rsid w:val="00B03458"/>
    <w:rsid w:val="00B036F8"/>
    <w:rsid w:val="00B05BEA"/>
    <w:rsid w:val="00B105AF"/>
    <w:rsid w:val="00B10A30"/>
    <w:rsid w:val="00B11FCC"/>
    <w:rsid w:val="00B120EB"/>
    <w:rsid w:val="00B152A0"/>
    <w:rsid w:val="00B166E2"/>
    <w:rsid w:val="00B17141"/>
    <w:rsid w:val="00B17DBB"/>
    <w:rsid w:val="00B304A1"/>
    <w:rsid w:val="00B31575"/>
    <w:rsid w:val="00B32D3A"/>
    <w:rsid w:val="00B335B9"/>
    <w:rsid w:val="00B36B1D"/>
    <w:rsid w:val="00B3790B"/>
    <w:rsid w:val="00B43150"/>
    <w:rsid w:val="00B46EFB"/>
    <w:rsid w:val="00B478CF"/>
    <w:rsid w:val="00B541CE"/>
    <w:rsid w:val="00B55078"/>
    <w:rsid w:val="00B60A12"/>
    <w:rsid w:val="00B62B35"/>
    <w:rsid w:val="00B62CE9"/>
    <w:rsid w:val="00B62D64"/>
    <w:rsid w:val="00B631FF"/>
    <w:rsid w:val="00B67F55"/>
    <w:rsid w:val="00B7360A"/>
    <w:rsid w:val="00B7568B"/>
    <w:rsid w:val="00B75B49"/>
    <w:rsid w:val="00B75E4E"/>
    <w:rsid w:val="00B77331"/>
    <w:rsid w:val="00B804BC"/>
    <w:rsid w:val="00B80FF3"/>
    <w:rsid w:val="00B81C6B"/>
    <w:rsid w:val="00B8547D"/>
    <w:rsid w:val="00B85D12"/>
    <w:rsid w:val="00B91036"/>
    <w:rsid w:val="00B931A2"/>
    <w:rsid w:val="00B94CB3"/>
    <w:rsid w:val="00B969CC"/>
    <w:rsid w:val="00BA1587"/>
    <w:rsid w:val="00BA477C"/>
    <w:rsid w:val="00BA596F"/>
    <w:rsid w:val="00BA5C30"/>
    <w:rsid w:val="00BA7BBC"/>
    <w:rsid w:val="00BB07CA"/>
    <w:rsid w:val="00BB524B"/>
    <w:rsid w:val="00BB5310"/>
    <w:rsid w:val="00BC0833"/>
    <w:rsid w:val="00BC1909"/>
    <w:rsid w:val="00BC51AC"/>
    <w:rsid w:val="00BC65EA"/>
    <w:rsid w:val="00BC6634"/>
    <w:rsid w:val="00BD4E87"/>
    <w:rsid w:val="00BE3803"/>
    <w:rsid w:val="00BE3829"/>
    <w:rsid w:val="00BF13FD"/>
    <w:rsid w:val="00BF1DFA"/>
    <w:rsid w:val="00BF331A"/>
    <w:rsid w:val="00C008A8"/>
    <w:rsid w:val="00C0637F"/>
    <w:rsid w:val="00C1184D"/>
    <w:rsid w:val="00C12F5B"/>
    <w:rsid w:val="00C17E41"/>
    <w:rsid w:val="00C227FC"/>
    <w:rsid w:val="00C22CC9"/>
    <w:rsid w:val="00C250D5"/>
    <w:rsid w:val="00C27200"/>
    <w:rsid w:val="00C30E52"/>
    <w:rsid w:val="00C35666"/>
    <w:rsid w:val="00C3658D"/>
    <w:rsid w:val="00C37606"/>
    <w:rsid w:val="00C376BE"/>
    <w:rsid w:val="00C4588B"/>
    <w:rsid w:val="00C467D1"/>
    <w:rsid w:val="00C47F55"/>
    <w:rsid w:val="00C523EA"/>
    <w:rsid w:val="00C55F1B"/>
    <w:rsid w:val="00C578E5"/>
    <w:rsid w:val="00C6004D"/>
    <w:rsid w:val="00C61044"/>
    <w:rsid w:val="00C61CB4"/>
    <w:rsid w:val="00C71699"/>
    <w:rsid w:val="00C722B6"/>
    <w:rsid w:val="00C730EC"/>
    <w:rsid w:val="00C7772B"/>
    <w:rsid w:val="00C81742"/>
    <w:rsid w:val="00C83669"/>
    <w:rsid w:val="00C84A91"/>
    <w:rsid w:val="00C86071"/>
    <w:rsid w:val="00C92898"/>
    <w:rsid w:val="00C939E8"/>
    <w:rsid w:val="00C93D7B"/>
    <w:rsid w:val="00C959E0"/>
    <w:rsid w:val="00CA0C2B"/>
    <w:rsid w:val="00CA4340"/>
    <w:rsid w:val="00CA68BB"/>
    <w:rsid w:val="00CB0196"/>
    <w:rsid w:val="00CB2D82"/>
    <w:rsid w:val="00CB4797"/>
    <w:rsid w:val="00CB56DF"/>
    <w:rsid w:val="00CB71FE"/>
    <w:rsid w:val="00CC159B"/>
    <w:rsid w:val="00CC6632"/>
    <w:rsid w:val="00CD407C"/>
    <w:rsid w:val="00CE1A9D"/>
    <w:rsid w:val="00CE1C16"/>
    <w:rsid w:val="00CE5238"/>
    <w:rsid w:val="00CE6CA7"/>
    <w:rsid w:val="00CE7514"/>
    <w:rsid w:val="00CF0382"/>
    <w:rsid w:val="00CF092A"/>
    <w:rsid w:val="00CF2A2C"/>
    <w:rsid w:val="00D05E3A"/>
    <w:rsid w:val="00D11F97"/>
    <w:rsid w:val="00D134E8"/>
    <w:rsid w:val="00D15E1F"/>
    <w:rsid w:val="00D168A6"/>
    <w:rsid w:val="00D1742B"/>
    <w:rsid w:val="00D23AE6"/>
    <w:rsid w:val="00D248DE"/>
    <w:rsid w:val="00D30A45"/>
    <w:rsid w:val="00D311D5"/>
    <w:rsid w:val="00D33A01"/>
    <w:rsid w:val="00D35121"/>
    <w:rsid w:val="00D35B35"/>
    <w:rsid w:val="00D42312"/>
    <w:rsid w:val="00D50AA7"/>
    <w:rsid w:val="00D52744"/>
    <w:rsid w:val="00D62F47"/>
    <w:rsid w:val="00D648F9"/>
    <w:rsid w:val="00D65C82"/>
    <w:rsid w:val="00D7412C"/>
    <w:rsid w:val="00D82DE1"/>
    <w:rsid w:val="00D8396C"/>
    <w:rsid w:val="00D8542D"/>
    <w:rsid w:val="00D85BD9"/>
    <w:rsid w:val="00D866FA"/>
    <w:rsid w:val="00D90D0E"/>
    <w:rsid w:val="00D9102F"/>
    <w:rsid w:val="00D9641F"/>
    <w:rsid w:val="00D97BB2"/>
    <w:rsid w:val="00DB2990"/>
    <w:rsid w:val="00DB58AE"/>
    <w:rsid w:val="00DB6F40"/>
    <w:rsid w:val="00DB7E35"/>
    <w:rsid w:val="00DB7F93"/>
    <w:rsid w:val="00DC0AC6"/>
    <w:rsid w:val="00DC6A71"/>
    <w:rsid w:val="00DC6EDB"/>
    <w:rsid w:val="00DD234B"/>
    <w:rsid w:val="00DD3D2F"/>
    <w:rsid w:val="00DE3601"/>
    <w:rsid w:val="00DE3BCB"/>
    <w:rsid w:val="00DE4172"/>
    <w:rsid w:val="00DE4343"/>
    <w:rsid w:val="00DE7006"/>
    <w:rsid w:val="00DF1098"/>
    <w:rsid w:val="00DF16A2"/>
    <w:rsid w:val="00DF56F5"/>
    <w:rsid w:val="00E0357D"/>
    <w:rsid w:val="00E0464B"/>
    <w:rsid w:val="00E05DFB"/>
    <w:rsid w:val="00E06224"/>
    <w:rsid w:val="00E07697"/>
    <w:rsid w:val="00E124A4"/>
    <w:rsid w:val="00E124C9"/>
    <w:rsid w:val="00E15AF0"/>
    <w:rsid w:val="00E168C5"/>
    <w:rsid w:val="00E16CD4"/>
    <w:rsid w:val="00E21F61"/>
    <w:rsid w:val="00E22BD9"/>
    <w:rsid w:val="00E3087B"/>
    <w:rsid w:val="00E318AC"/>
    <w:rsid w:val="00E31DF1"/>
    <w:rsid w:val="00E322BB"/>
    <w:rsid w:val="00E32A5E"/>
    <w:rsid w:val="00E35A45"/>
    <w:rsid w:val="00E40125"/>
    <w:rsid w:val="00E40C35"/>
    <w:rsid w:val="00E44135"/>
    <w:rsid w:val="00E463EF"/>
    <w:rsid w:val="00E524EE"/>
    <w:rsid w:val="00E54D82"/>
    <w:rsid w:val="00E6062F"/>
    <w:rsid w:val="00E6160D"/>
    <w:rsid w:val="00E61682"/>
    <w:rsid w:val="00E65AE4"/>
    <w:rsid w:val="00E667AD"/>
    <w:rsid w:val="00E673B5"/>
    <w:rsid w:val="00E71830"/>
    <w:rsid w:val="00E74CF8"/>
    <w:rsid w:val="00E74D8E"/>
    <w:rsid w:val="00E759EC"/>
    <w:rsid w:val="00E76A2E"/>
    <w:rsid w:val="00E92A49"/>
    <w:rsid w:val="00E963A7"/>
    <w:rsid w:val="00E96B0B"/>
    <w:rsid w:val="00EA0413"/>
    <w:rsid w:val="00EA11DB"/>
    <w:rsid w:val="00EA6F35"/>
    <w:rsid w:val="00EA79D1"/>
    <w:rsid w:val="00EB50AE"/>
    <w:rsid w:val="00EB7036"/>
    <w:rsid w:val="00EC47F1"/>
    <w:rsid w:val="00ED032F"/>
    <w:rsid w:val="00ED1C3E"/>
    <w:rsid w:val="00ED22C1"/>
    <w:rsid w:val="00ED2D3E"/>
    <w:rsid w:val="00ED4BB6"/>
    <w:rsid w:val="00ED6348"/>
    <w:rsid w:val="00ED6779"/>
    <w:rsid w:val="00ED7A48"/>
    <w:rsid w:val="00EE151E"/>
    <w:rsid w:val="00EE6230"/>
    <w:rsid w:val="00EE7C1B"/>
    <w:rsid w:val="00EF03D1"/>
    <w:rsid w:val="00EF39D1"/>
    <w:rsid w:val="00EF617D"/>
    <w:rsid w:val="00F004CE"/>
    <w:rsid w:val="00F02654"/>
    <w:rsid w:val="00F070AB"/>
    <w:rsid w:val="00F1059B"/>
    <w:rsid w:val="00F119DE"/>
    <w:rsid w:val="00F12341"/>
    <w:rsid w:val="00F173B7"/>
    <w:rsid w:val="00F237F4"/>
    <w:rsid w:val="00F240BB"/>
    <w:rsid w:val="00F2440C"/>
    <w:rsid w:val="00F24A15"/>
    <w:rsid w:val="00F2515C"/>
    <w:rsid w:val="00F26878"/>
    <w:rsid w:val="00F26C0C"/>
    <w:rsid w:val="00F31FF0"/>
    <w:rsid w:val="00F32B39"/>
    <w:rsid w:val="00F40DC4"/>
    <w:rsid w:val="00F40F50"/>
    <w:rsid w:val="00F422CC"/>
    <w:rsid w:val="00F42F85"/>
    <w:rsid w:val="00F436D5"/>
    <w:rsid w:val="00F449DF"/>
    <w:rsid w:val="00F44CFD"/>
    <w:rsid w:val="00F45B76"/>
    <w:rsid w:val="00F463C9"/>
    <w:rsid w:val="00F50202"/>
    <w:rsid w:val="00F51385"/>
    <w:rsid w:val="00F529D5"/>
    <w:rsid w:val="00F57FED"/>
    <w:rsid w:val="00F64B8A"/>
    <w:rsid w:val="00F65ECB"/>
    <w:rsid w:val="00F716B4"/>
    <w:rsid w:val="00F718EB"/>
    <w:rsid w:val="00F769D2"/>
    <w:rsid w:val="00F84342"/>
    <w:rsid w:val="00F8670A"/>
    <w:rsid w:val="00F86912"/>
    <w:rsid w:val="00F86A29"/>
    <w:rsid w:val="00F86C5B"/>
    <w:rsid w:val="00F90414"/>
    <w:rsid w:val="00FA36D4"/>
    <w:rsid w:val="00FA4485"/>
    <w:rsid w:val="00FB07E7"/>
    <w:rsid w:val="00FB6D4B"/>
    <w:rsid w:val="00FC0D38"/>
    <w:rsid w:val="00FC1750"/>
    <w:rsid w:val="00FC43BD"/>
    <w:rsid w:val="00FC614B"/>
    <w:rsid w:val="00FD0A7B"/>
    <w:rsid w:val="00FD3F84"/>
    <w:rsid w:val="00FD574F"/>
    <w:rsid w:val="00FD7BF0"/>
    <w:rsid w:val="00FE0194"/>
    <w:rsid w:val="00FE16DA"/>
    <w:rsid w:val="00FE4B99"/>
    <w:rsid w:val="00FF0265"/>
    <w:rsid w:val="00FF053E"/>
    <w:rsid w:val="00FF2718"/>
    <w:rsid w:val="00FF348A"/>
    <w:rsid w:val="00FF57A6"/>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22688"/>
    <w:pPr>
      <w:keepNext/>
      <w:spacing w:line="240" w:lineRule="auto"/>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5">
    <w:name w:val="heading 5"/>
    <w:basedOn w:val="Navaden"/>
    <w:next w:val="Navaden"/>
    <w:link w:val="Naslov5Znak"/>
    <w:semiHidden/>
    <w:unhideWhenUsed/>
    <w:qFormat/>
    <w:rsid w:val="0073334A"/>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22688"/>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character" w:customStyle="1" w:styleId="navadnicrnitext">
    <w:name w:val="navadni_crni_text"/>
    <w:basedOn w:val="Privzetapisavaodstavka"/>
    <w:rsid w:val="00FC0D38"/>
  </w:style>
  <w:style w:type="paragraph" w:customStyle="1" w:styleId="ugpoglavje">
    <w:name w:val="ugpoglavje"/>
    <w:basedOn w:val="Navaden"/>
    <w:rsid w:val="00FC0D38"/>
    <w:pPr>
      <w:spacing w:before="100" w:beforeAutospacing="1" w:after="100" w:afterAutospacing="1" w:line="240" w:lineRule="auto"/>
    </w:pPr>
    <w:rPr>
      <w:rFonts w:ascii="Times New Roman" w:hAnsi="Times New Roman"/>
      <w:sz w:val="24"/>
      <w:lang w:eastAsia="sl-SI"/>
    </w:rPr>
  </w:style>
  <w:style w:type="paragraph" w:customStyle="1" w:styleId="ugbule">
    <w:name w:val="ugbule"/>
    <w:basedOn w:val="Navaden"/>
    <w:rsid w:val="00FC0D38"/>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73334A"/>
    <w:rPr>
      <w:rFonts w:asciiTheme="majorHAnsi" w:eastAsiaTheme="majorEastAsia" w:hAnsiTheme="majorHAnsi" w:cstheme="majorBidi"/>
      <w:color w:val="2F5496" w:themeColor="accent1" w:themeShade="BF"/>
      <w:szCs w:val="24"/>
      <w:lang w:eastAsia="en-US"/>
    </w:rPr>
  </w:style>
  <w:style w:type="paragraph" w:customStyle="1" w:styleId="Odstavek0">
    <w:name w:val="Odstavek"/>
    <w:basedOn w:val="Navaden"/>
    <w:link w:val="OdstavekZnak"/>
    <w:qFormat/>
    <w:rsid w:val="00E606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rsid w:val="00E6062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6862">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78198014">
      <w:bodyDiv w:val="1"/>
      <w:marLeft w:val="0"/>
      <w:marRight w:val="0"/>
      <w:marTop w:val="0"/>
      <w:marBottom w:val="0"/>
      <w:divBdr>
        <w:top w:val="none" w:sz="0" w:space="0" w:color="auto"/>
        <w:left w:val="none" w:sz="0" w:space="0" w:color="auto"/>
        <w:bottom w:val="none" w:sz="0" w:space="0" w:color="auto"/>
        <w:right w:val="none" w:sz="0" w:space="0" w:color="auto"/>
      </w:divBdr>
    </w:div>
    <w:div w:id="240913837">
      <w:bodyDiv w:val="1"/>
      <w:marLeft w:val="0"/>
      <w:marRight w:val="0"/>
      <w:marTop w:val="0"/>
      <w:marBottom w:val="0"/>
      <w:divBdr>
        <w:top w:val="none" w:sz="0" w:space="0" w:color="auto"/>
        <w:left w:val="none" w:sz="0" w:space="0" w:color="auto"/>
        <w:bottom w:val="none" w:sz="0" w:space="0" w:color="auto"/>
        <w:right w:val="none" w:sz="0" w:space="0" w:color="auto"/>
      </w:divBdr>
    </w:div>
    <w:div w:id="257759698">
      <w:bodyDiv w:val="1"/>
      <w:marLeft w:val="0"/>
      <w:marRight w:val="0"/>
      <w:marTop w:val="0"/>
      <w:marBottom w:val="0"/>
      <w:divBdr>
        <w:top w:val="none" w:sz="0" w:space="0" w:color="auto"/>
        <w:left w:val="none" w:sz="0" w:space="0" w:color="auto"/>
        <w:bottom w:val="none" w:sz="0" w:space="0" w:color="auto"/>
        <w:right w:val="none" w:sz="0" w:space="0" w:color="auto"/>
      </w:divBdr>
    </w:div>
    <w:div w:id="330107305">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01561729">
      <w:bodyDiv w:val="1"/>
      <w:marLeft w:val="0"/>
      <w:marRight w:val="0"/>
      <w:marTop w:val="0"/>
      <w:marBottom w:val="0"/>
      <w:divBdr>
        <w:top w:val="none" w:sz="0" w:space="0" w:color="auto"/>
        <w:left w:val="none" w:sz="0" w:space="0" w:color="auto"/>
        <w:bottom w:val="none" w:sz="0" w:space="0" w:color="auto"/>
        <w:right w:val="none" w:sz="0" w:space="0" w:color="auto"/>
      </w:divBdr>
    </w:div>
    <w:div w:id="548733344">
      <w:bodyDiv w:val="1"/>
      <w:marLeft w:val="0"/>
      <w:marRight w:val="0"/>
      <w:marTop w:val="0"/>
      <w:marBottom w:val="0"/>
      <w:divBdr>
        <w:top w:val="none" w:sz="0" w:space="0" w:color="auto"/>
        <w:left w:val="none" w:sz="0" w:space="0" w:color="auto"/>
        <w:bottom w:val="none" w:sz="0" w:space="0" w:color="auto"/>
        <w:right w:val="none" w:sz="0" w:space="0" w:color="auto"/>
      </w:divBdr>
      <w:divsChild>
        <w:div w:id="1509178797">
          <w:marLeft w:val="0"/>
          <w:marRight w:val="0"/>
          <w:marTop w:val="0"/>
          <w:marBottom w:val="0"/>
          <w:divBdr>
            <w:top w:val="none" w:sz="0" w:space="0" w:color="auto"/>
            <w:left w:val="none" w:sz="0" w:space="0" w:color="auto"/>
            <w:bottom w:val="none" w:sz="0" w:space="0" w:color="auto"/>
            <w:right w:val="none" w:sz="0" w:space="0" w:color="auto"/>
          </w:divBdr>
        </w:div>
      </w:divsChild>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6108212">
      <w:bodyDiv w:val="1"/>
      <w:marLeft w:val="0"/>
      <w:marRight w:val="0"/>
      <w:marTop w:val="0"/>
      <w:marBottom w:val="0"/>
      <w:divBdr>
        <w:top w:val="none" w:sz="0" w:space="0" w:color="auto"/>
        <w:left w:val="none" w:sz="0" w:space="0" w:color="auto"/>
        <w:bottom w:val="none" w:sz="0" w:space="0" w:color="auto"/>
        <w:right w:val="none" w:sz="0" w:space="0" w:color="auto"/>
      </w:divBdr>
      <w:divsChild>
        <w:div w:id="1553544040">
          <w:marLeft w:val="0"/>
          <w:marRight w:val="0"/>
          <w:marTop w:val="0"/>
          <w:marBottom w:val="0"/>
          <w:divBdr>
            <w:top w:val="none" w:sz="0" w:space="0" w:color="auto"/>
            <w:left w:val="none" w:sz="0" w:space="0" w:color="auto"/>
            <w:bottom w:val="none" w:sz="0" w:space="0" w:color="auto"/>
            <w:right w:val="none" w:sz="0" w:space="0" w:color="auto"/>
          </w:divBdr>
        </w:div>
        <w:div w:id="775826397">
          <w:marLeft w:val="0"/>
          <w:marRight w:val="0"/>
          <w:marTop w:val="0"/>
          <w:marBottom w:val="0"/>
          <w:divBdr>
            <w:top w:val="none" w:sz="0" w:space="0" w:color="auto"/>
            <w:left w:val="none" w:sz="0" w:space="0" w:color="auto"/>
            <w:bottom w:val="none" w:sz="0" w:space="0" w:color="auto"/>
            <w:right w:val="none" w:sz="0" w:space="0" w:color="auto"/>
          </w:divBdr>
        </w:div>
        <w:div w:id="1127120543">
          <w:marLeft w:val="0"/>
          <w:marRight w:val="0"/>
          <w:marTop w:val="0"/>
          <w:marBottom w:val="0"/>
          <w:divBdr>
            <w:top w:val="none" w:sz="0" w:space="0" w:color="auto"/>
            <w:left w:val="none" w:sz="0" w:space="0" w:color="auto"/>
            <w:bottom w:val="none" w:sz="0" w:space="0" w:color="auto"/>
            <w:right w:val="none" w:sz="0" w:space="0" w:color="auto"/>
          </w:divBdr>
        </w:div>
        <w:div w:id="1407411346">
          <w:marLeft w:val="0"/>
          <w:marRight w:val="0"/>
          <w:marTop w:val="0"/>
          <w:marBottom w:val="0"/>
          <w:divBdr>
            <w:top w:val="none" w:sz="0" w:space="0" w:color="auto"/>
            <w:left w:val="none" w:sz="0" w:space="0" w:color="auto"/>
            <w:bottom w:val="none" w:sz="0" w:space="0" w:color="auto"/>
            <w:right w:val="none" w:sz="0" w:space="0" w:color="auto"/>
          </w:divBdr>
        </w:div>
        <w:div w:id="1805780621">
          <w:marLeft w:val="0"/>
          <w:marRight w:val="0"/>
          <w:marTop w:val="0"/>
          <w:marBottom w:val="0"/>
          <w:divBdr>
            <w:top w:val="none" w:sz="0" w:space="0" w:color="auto"/>
            <w:left w:val="none" w:sz="0" w:space="0" w:color="auto"/>
            <w:bottom w:val="none" w:sz="0" w:space="0" w:color="auto"/>
            <w:right w:val="none" w:sz="0" w:space="0" w:color="auto"/>
          </w:divBdr>
        </w:div>
        <w:div w:id="1371955900">
          <w:marLeft w:val="0"/>
          <w:marRight w:val="0"/>
          <w:marTop w:val="0"/>
          <w:marBottom w:val="0"/>
          <w:divBdr>
            <w:top w:val="none" w:sz="0" w:space="0" w:color="auto"/>
            <w:left w:val="none" w:sz="0" w:space="0" w:color="auto"/>
            <w:bottom w:val="none" w:sz="0" w:space="0" w:color="auto"/>
            <w:right w:val="none" w:sz="0" w:space="0" w:color="auto"/>
          </w:divBdr>
        </w:div>
        <w:div w:id="1924027026">
          <w:marLeft w:val="0"/>
          <w:marRight w:val="0"/>
          <w:marTop w:val="0"/>
          <w:marBottom w:val="0"/>
          <w:divBdr>
            <w:top w:val="none" w:sz="0" w:space="0" w:color="auto"/>
            <w:left w:val="none" w:sz="0" w:space="0" w:color="auto"/>
            <w:bottom w:val="none" w:sz="0" w:space="0" w:color="auto"/>
            <w:right w:val="none" w:sz="0" w:space="0" w:color="auto"/>
          </w:divBdr>
        </w:div>
        <w:div w:id="1174799530">
          <w:marLeft w:val="0"/>
          <w:marRight w:val="0"/>
          <w:marTop w:val="0"/>
          <w:marBottom w:val="0"/>
          <w:divBdr>
            <w:top w:val="none" w:sz="0" w:space="0" w:color="auto"/>
            <w:left w:val="none" w:sz="0" w:space="0" w:color="auto"/>
            <w:bottom w:val="none" w:sz="0" w:space="0" w:color="auto"/>
            <w:right w:val="none" w:sz="0" w:space="0" w:color="auto"/>
          </w:divBdr>
        </w:div>
        <w:div w:id="141626790">
          <w:marLeft w:val="0"/>
          <w:marRight w:val="0"/>
          <w:marTop w:val="0"/>
          <w:marBottom w:val="0"/>
          <w:divBdr>
            <w:top w:val="none" w:sz="0" w:space="0" w:color="auto"/>
            <w:left w:val="none" w:sz="0" w:space="0" w:color="auto"/>
            <w:bottom w:val="none" w:sz="0" w:space="0" w:color="auto"/>
            <w:right w:val="none" w:sz="0" w:space="0" w:color="auto"/>
          </w:divBdr>
        </w:div>
        <w:div w:id="471094315">
          <w:marLeft w:val="0"/>
          <w:marRight w:val="0"/>
          <w:marTop w:val="0"/>
          <w:marBottom w:val="0"/>
          <w:divBdr>
            <w:top w:val="none" w:sz="0" w:space="0" w:color="auto"/>
            <w:left w:val="none" w:sz="0" w:space="0" w:color="auto"/>
            <w:bottom w:val="none" w:sz="0" w:space="0" w:color="auto"/>
            <w:right w:val="none" w:sz="0" w:space="0" w:color="auto"/>
          </w:divBdr>
        </w:div>
        <w:div w:id="634020121">
          <w:marLeft w:val="0"/>
          <w:marRight w:val="0"/>
          <w:marTop w:val="0"/>
          <w:marBottom w:val="0"/>
          <w:divBdr>
            <w:top w:val="none" w:sz="0" w:space="0" w:color="auto"/>
            <w:left w:val="none" w:sz="0" w:space="0" w:color="auto"/>
            <w:bottom w:val="none" w:sz="0" w:space="0" w:color="auto"/>
            <w:right w:val="none" w:sz="0" w:space="0" w:color="auto"/>
          </w:divBdr>
        </w:div>
        <w:div w:id="663164063">
          <w:marLeft w:val="0"/>
          <w:marRight w:val="0"/>
          <w:marTop w:val="0"/>
          <w:marBottom w:val="0"/>
          <w:divBdr>
            <w:top w:val="none" w:sz="0" w:space="0" w:color="auto"/>
            <w:left w:val="none" w:sz="0" w:space="0" w:color="auto"/>
            <w:bottom w:val="none" w:sz="0" w:space="0" w:color="auto"/>
            <w:right w:val="none" w:sz="0" w:space="0" w:color="auto"/>
          </w:divBdr>
        </w:div>
        <w:div w:id="680007095">
          <w:marLeft w:val="0"/>
          <w:marRight w:val="0"/>
          <w:marTop w:val="0"/>
          <w:marBottom w:val="0"/>
          <w:divBdr>
            <w:top w:val="none" w:sz="0" w:space="0" w:color="auto"/>
            <w:left w:val="none" w:sz="0" w:space="0" w:color="auto"/>
            <w:bottom w:val="none" w:sz="0" w:space="0" w:color="auto"/>
            <w:right w:val="none" w:sz="0" w:space="0" w:color="auto"/>
          </w:divBdr>
        </w:div>
        <w:div w:id="297804670">
          <w:marLeft w:val="0"/>
          <w:marRight w:val="0"/>
          <w:marTop w:val="0"/>
          <w:marBottom w:val="0"/>
          <w:divBdr>
            <w:top w:val="none" w:sz="0" w:space="0" w:color="auto"/>
            <w:left w:val="none" w:sz="0" w:space="0" w:color="auto"/>
            <w:bottom w:val="none" w:sz="0" w:space="0" w:color="auto"/>
            <w:right w:val="none" w:sz="0" w:space="0" w:color="auto"/>
          </w:divBdr>
        </w:div>
        <w:div w:id="960574878">
          <w:marLeft w:val="0"/>
          <w:marRight w:val="0"/>
          <w:marTop w:val="0"/>
          <w:marBottom w:val="0"/>
          <w:divBdr>
            <w:top w:val="none" w:sz="0" w:space="0" w:color="auto"/>
            <w:left w:val="none" w:sz="0" w:space="0" w:color="auto"/>
            <w:bottom w:val="none" w:sz="0" w:space="0" w:color="auto"/>
            <w:right w:val="none" w:sz="0" w:space="0" w:color="auto"/>
          </w:divBdr>
        </w:div>
        <w:div w:id="114712474">
          <w:marLeft w:val="0"/>
          <w:marRight w:val="0"/>
          <w:marTop w:val="0"/>
          <w:marBottom w:val="0"/>
          <w:divBdr>
            <w:top w:val="none" w:sz="0" w:space="0" w:color="auto"/>
            <w:left w:val="none" w:sz="0" w:space="0" w:color="auto"/>
            <w:bottom w:val="none" w:sz="0" w:space="0" w:color="auto"/>
            <w:right w:val="none" w:sz="0" w:space="0" w:color="auto"/>
          </w:divBdr>
        </w:div>
        <w:div w:id="894976313">
          <w:marLeft w:val="0"/>
          <w:marRight w:val="0"/>
          <w:marTop w:val="0"/>
          <w:marBottom w:val="0"/>
          <w:divBdr>
            <w:top w:val="none" w:sz="0" w:space="0" w:color="auto"/>
            <w:left w:val="none" w:sz="0" w:space="0" w:color="auto"/>
            <w:bottom w:val="none" w:sz="0" w:space="0" w:color="auto"/>
            <w:right w:val="none" w:sz="0" w:space="0" w:color="auto"/>
          </w:divBdr>
        </w:div>
        <w:div w:id="985628159">
          <w:marLeft w:val="0"/>
          <w:marRight w:val="0"/>
          <w:marTop w:val="0"/>
          <w:marBottom w:val="0"/>
          <w:divBdr>
            <w:top w:val="none" w:sz="0" w:space="0" w:color="auto"/>
            <w:left w:val="none" w:sz="0" w:space="0" w:color="auto"/>
            <w:bottom w:val="none" w:sz="0" w:space="0" w:color="auto"/>
            <w:right w:val="none" w:sz="0" w:space="0" w:color="auto"/>
          </w:divBdr>
        </w:div>
        <w:div w:id="1563446880">
          <w:marLeft w:val="0"/>
          <w:marRight w:val="0"/>
          <w:marTop w:val="0"/>
          <w:marBottom w:val="0"/>
          <w:divBdr>
            <w:top w:val="none" w:sz="0" w:space="0" w:color="auto"/>
            <w:left w:val="none" w:sz="0" w:space="0" w:color="auto"/>
            <w:bottom w:val="none" w:sz="0" w:space="0" w:color="auto"/>
            <w:right w:val="none" w:sz="0" w:space="0" w:color="auto"/>
          </w:divBdr>
        </w:div>
        <w:div w:id="1609505561">
          <w:marLeft w:val="0"/>
          <w:marRight w:val="0"/>
          <w:marTop w:val="0"/>
          <w:marBottom w:val="0"/>
          <w:divBdr>
            <w:top w:val="none" w:sz="0" w:space="0" w:color="auto"/>
            <w:left w:val="none" w:sz="0" w:space="0" w:color="auto"/>
            <w:bottom w:val="none" w:sz="0" w:space="0" w:color="auto"/>
            <w:right w:val="none" w:sz="0" w:space="0" w:color="auto"/>
          </w:divBdr>
        </w:div>
        <w:div w:id="232351286">
          <w:marLeft w:val="0"/>
          <w:marRight w:val="0"/>
          <w:marTop w:val="0"/>
          <w:marBottom w:val="0"/>
          <w:divBdr>
            <w:top w:val="none" w:sz="0" w:space="0" w:color="auto"/>
            <w:left w:val="none" w:sz="0" w:space="0" w:color="auto"/>
            <w:bottom w:val="none" w:sz="0" w:space="0" w:color="auto"/>
            <w:right w:val="none" w:sz="0" w:space="0" w:color="auto"/>
          </w:divBdr>
        </w:div>
        <w:div w:id="1223566087">
          <w:marLeft w:val="0"/>
          <w:marRight w:val="0"/>
          <w:marTop w:val="0"/>
          <w:marBottom w:val="0"/>
          <w:divBdr>
            <w:top w:val="none" w:sz="0" w:space="0" w:color="auto"/>
            <w:left w:val="none" w:sz="0" w:space="0" w:color="auto"/>
            <w:bottom w:val="none" w:sz="0" w:space="0" w:color="auto"/>
            <w:right w:val="none" w:sz="0" w:space="0" w:color="auto"/>
          </w:divBdr>
        </w:div>
        <w:div w:id="1329598996">
          <w:marLeft w:val="0"/>
          <w:marRight w:val="0"/>
          <w:marTop w:val="0"/>
          <w:marBottom w:val="0"/>
          <w:divBdr>
            <w:top w:val="none" w:sz="0" w:space="0" w:color="auto"/>
            <w:left w:val="none" w:sz="0" w:space="0" w:color="auto"/>
            <w:bottom w:val="none" w:sz="0" w:space="0" w:color="auto"/>
            <w:right w:val="none" w:sz="0" w:space="0" w:color="auto"/>
          </w:divBdr>
        </w:div>
      </w:divsChild>
    </w:div>
    <w:div w:id="624501916">
      <w:bodyDiv w:val="1"/>
      <w:marLeft w:val="0"/>
      <w:marRight w:val="0"/>
      <w:marTop w:val="0"/>
      <w:marBottom w:val="0"/>
      <w:divBdr>
        <w:top w:val="none" w:sz="0" w:space="0" w:color="auto"/>
        <w:left w:val="none" w:sz="0" w:space="0" w:color="auto"/>
        <w:bottom w:val="none" w:sz="0" w:space="0" w:color="auto"/>
        <w:right w:val="none" w:sz="0" w:space="0" w:color="auto"/>
      </w:divBdr>
    </w:div>
    <w:div w:id="64671208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4160">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45690540">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76875327">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1612">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51430">
      <w:bodyDiv w:val="1"/>
      <w:marLeft w:val="0"/>
      <w:marRight w:val="0"/>
      <w:marTop w:val="0"/>
      <w:marBottom w:val="0"/>
      <w:divBdr>
        <w:top w:val="none" w:sz="0" w:space="0" w:color="auto"/>
        <w:left w:val="none" w:sz="0" w:space="0" w:color="auto"/>
        <w:bottom w:val="none" w:sz="0" w:space="0" w:color="auto"/>
        <w:right w:val="none" w:sz="0" w:space="0" w:color="auto"/>
      </w:divBdr>
      <w:divsChild>
        <w:div w:id="1847279276">
          <w:marLeft w:val="0"/>
          <w:marRight w:val="0"/>
          <w:marTop w:val="0"/>
          <w:marBottom w:val="0"/>
          <w:divBdr>
            <w:top w:val="none" w:sz="0" w:space="0" w:color="auto"/>
            <w:left w:val="none" w:sz="0" w:space="0" w:color="auto"/>
            <w:bottom w:val="none" w:sz="0" w:space="0" w:color="auto"/>
            <w:right w:val="none" w:sz="0" w:space="0" w:color="auto"/>
          </w:divBdr>
        </w:div>
        <w:div w:id="1897277324">
          <w:marLeft w:val="0"/>
          <w:marRight w:val="0"/>
          <w:marTop w:val="0"/>
          <w:marBottom w:val="0"/>
          <w:divBdr>
            <w:top w:val="none" w:sz="0" w:space="0" w:color="auto"/>
            <w:left w:val="none" w:sz="0" w:space="0" w:color="auto"/>
            <w:bottom w:val="none" w:sz="0" w:space="0" w:color="auto"/>
            <w:right w:val="none" w:sz="0" w:space="0" w:color="auto"/>
          </w:divBdr>
        </w:div>
        <w:div w:id="919829481">
          <w:marLeft w:val="0"/>
          <w:marRight w:val="0"/>
          <w:marTop w:val="0"/>
          <w:marBottom w:val="0"/>
          <w:divBdr>
            <w:top w:val="none" w:sz="0" w:space="0" w:color="auto"/>
            <w:left w:val="none" w:sz="0" w:space="0" w:color="auto"/>
            <w:bottom w:val="none" w:sz="0" w:space="0" w:color="auto"/>
            <w:right w:val="none" w:sz="0" w:space="0" w:color="auto"/>
          </w:divBdr>
        </w:div>
        <w:div w:id="1208223588">
          <w:marLeft w:val="0"/>
          <w:marRight w:val="0"/>
          <w:marTop w:val="0"/>
          <w:marBottom w:val="0"/>
          <w:divBdr>
            <w:top w:val="none" w:sz="0" w:space="0" w:color="auto"/>
            <w:left w:val="none" w:sz="0" w:space="0" w:color="auto"/>
            <w:bottom w:val="none" w:sz="0" w:space="0" w:color="auto"/>
            <w:right w:val="none" w:sz="0" w:space="0" w:color="auto"/>
          </w:divBdr>
        </w:div>
        <w:div w:id="358510285">
          <w:marLeft w:val="0"/>
          <w:marRight w:val="0"/>
          <w:marTop w:val="0"/>
          <w:marBottom w:val="0"/>
          <w:divBdr>
            <w:top w:val="none" w:sz="0" w:space="0" w:color="auto"/>
            <w:left w:val="none" w:sz="0" w:space="0" w:color="auto"/>
            <w:bottom w:val="none" w:sz="0" w:space="0" w:color="auto"/>
            <w:right w:val="none" w:sz="0" w:space="0" w:color="auto"/>
          </w:divBdr>
        </w:div>
        <w:div w:id="1549757174">
          <w:marLeft w:val="0"/>
          <w:marRight w:val="0"/>
          <w:marTop w:val="0"/>
          <w:marBottom w:val="0"/>
          <w:divBdr>
            <w:top w:val="none" w:sz="0" w:space="0" w:color="auto"/>
            <w:left w:val="none" w:sz="0" w:space="0" w:color="auto"/>
            <w:bottom w:val="none" w:sz="0" w:space="0" w:color="auto"/>
            <w:right w:val="none" w:sz="0" w:space="0" w:color="auto"/>
          </w:divBdr>
        </w:div>
        <w:div w:id="252862229">
          <w:marLeft w:val="0"/>
          <w:marRight w:val="0"/>
          <w:marTop w:val="0"/>
          <w:marBottom w:val="0"/>
          <w:divBdr>
            <w:top w:val="none" w:sz="0" w:space="0" w:color="auto"/>
            <w:left w:val="none" w:sz="0" w:space="0" w:color="auto"/>
            <w:bottom w:val="none" w:sz="0" w:space="0" w:color="auto"/>
            <w:right w:val="none" w:sz="0" w:space="0" w:color="auto"/>
          </w:divBdr>
        </w:div>
        <w:div w:id="1154301663">
          <w:marLeft w:val="0"/>
          <w:marRight w:val="0"/>
          <w:marTop w:val="0"/>
          <w:marBottom w:val="0"/>
          <w:divBdr>
            <w:top w:val="none" w:sz="0" w:space="0" w:color="auto"/>
            <w:left w:val="none" w:sz="0" w:space="0" w:color="auto"/>
            <w:bottom w:val="none" w:sz="0" w:space="0" w:color="auto"/>
            <w:right w:val="none" w:sz="0" w:space="0" w:color="auto"/>
          </w:divBdr>
        </w:div>
        <w:div w:id="451443270">
          <w:marLeft w:val="0"/>
          <w:marRight w:val="0"/>
          <w:marTop w:val="0"/>
          <w:marBottom w:val="0"/>
          <w:divBdr>
            <w:top w:val="none" w:sz="0" w:space="0" w:color="auto"/>
            <w:left w:val="none" w:sz="0" w:space="0" w:color="auto"/>
            <w:bottom w:val="none" w:sz="0" w:space="0" w:color="auto"/>
            <w:right w:val="none" w:sz="0" w:space="0" w:color="auto"/>
          </w:divBdr>
        </w:div>
        <w:div w:id="2020424604">
          <w:marLeft w:val="0"/>
          <w:marRight w:val="0"/>
          <w:marTop w:val="0"/>
          <w:marBottom w:val="0"/>
          <w:divBdr>
            <w:top w:val="none" w:sz="0" w:space="0" w:color="auto"/>
            <w:left w:val="none" w:sz="0" w:space="0" w:color="auto"/>
            <w:bottom w:val="none" w:sz="0" w:space="0" w:color="auto"/>
            <w:right w:val="none" w:sz="0" w:space="0" w:color="auto"/>
          </w:divBdr>
        </w:div>
        <w:div w:id="1560358083">
          <w:marLeft w:val="0"/>
          <w:marRight w:val="0"/>
          <w:marTop w:val="0"/>
          <w:marBottom w:val="0"/>
          <w:divBdr>
            <w:top w:val="none" w:sz="0" w:space="0" w:color="auto"/>
            <w:left w:val="none" w:sz="0" w:space="0" w:color="auto"/>
            <w:bottom w:val="none" w:sz="0" w:space="0" w:color="auto"/>
            <w:right w:val="none" w:sz="0" w:space="0" w:color="auto"/>
          </w:divBdr>
        </w:div>
        <w:div w:id="1509565574">
          <w:marLeft w:val="0"/>
          <w:marRight w:val="0"/>
          <w:marTop w:val="0"/>
          <w:marBottom w:val="0"/>
          <w:divBdr>
            <w:top w:val="none" w:sz="0" w:space="0" w:color="auto"/>
            <w:left w:val="none" w:sz="0" w:space="0" w:color="auto"/>
            <w:bottom w:val="none" w:sz="0" w:space="0" w:color="auto"/>
            <w:right w:val="none" w:sz="0" w:space="0" w:color="auto"/>
          </w:divBdr>
        </w:div>
        <w:div w:id="859049330">
          <w:marLeft w:val="0"/>
          <w:marRight w:val="0"/>
          <w:marTop w:val="0"/>
          <w:marBottom w:val="0"/>
          <w:divBdr>
            <w:top w:val="none" w:sz="0" w:space="0" w:color="auto"/>
            <w:left w:val="none" w:sz="0" w:space="0" w:color="auto"/>
            <w:bottom w:val="none" w:sz="0" w:space="0" w:color="auto"/>
            <w:right w:val="none" w:sz="0" w:space="0" w:color="auto"/>
          </w:divBdr>
        </w:div>
        <w:div w:id="1664240191">
          <w:marLeft w:val="0"/>
          <w:marRight w:val="0"/>
          <w:marTop w:val="0"/>
          <w:marBottom w:val="0"/>
          <w:divBdr>
            <w:top w:val="none" w:sz="0" w:space="0" w:color="auto"/>
            <w:left w:val="none" w:sz="0" w:space="0" w:color="auto"/>
            <w:bottom w:val="none" w:sz="0" w:space="0" w:color="auto"/>
            <w:right w:val="none" w:sz="0" w:space="0" w:color="auto"/>
          </w:divBdr>
        </w:div>
        <w:div w:id="1827940049">
          <w:marLeft w:val="0"/>
          <w:marRight w:val="0"/>
          <w:marTop w:val="0"/>
          <w:marBottom w:val="0"/>
          <w:divBdr>
            <w:top w:val="none" w:sz="0" w:space="0" w:color="auto"/>
            <w:left w:val="none" w:sz="0" w:space="0" w:color="auto"/>
            <w:bottom w:val="none" w:sz="0" w:space="0" w:color="auto"/>
            <w:right w:val="none" w:sz="0" w:space="0" w:color="auto"/>
          </w:divBdr>
        </w:div>
        <w:div w:id="1133331437">
          <w:marLeft w:val="0"/>
          <w:marRight w:val="0"/>
          <w:marTop w:val="0"/>
          <w:marBottom w:val="0"/>
          <w:divBdr>
            <w:top w:val="none" w:sz="0" w:space="0" w:color="auto"/>
            <w:left w:val="none" w:sz="0" w:space="0" w:color="auto"/>
            <w:bottom w:val="none" w:sz="0" w:space="0" w:color="auto"/>
            <w:right w:val="none" w:sz="0" w:space="0" w:color="auto"/>
          </w:divBdr>
        </w:div>
        <w:div w:id="1894805578">
          <w:marLeft w:val="0"/>
          <w:marRight w:val="0"/>
          <w:marTop w:val="0"/>
          <w:marBottom w:val="0"/>
          <w:divBdr>
            <w:top w:val="none" w:sz="0" w:space="0" w:color="auto"/>
            <w:left w:val="none" w:sz="0" w:space="0" w:color="auto"/>
            <w:bottom w:val="none" w:sz="0" w:space="0" w:color="auto"/>
            <w:right w:val="none" w:sz="0" w:space="0" w:color="auto"/>
          </w:divBdr>
        </w:div>
        <w:div w:id="2137680266">
          <w:marLeft w:val="0"/>
          <w:marRight w:val="0"/>
          <w:marTop w:val="0"/>
          <w:marBottom w:val="0"/>
          <w:divBdr>
            <w:top w:val="none" w:sz="0" w:space="0" w:color="auto"/>
            <w:left w:val="none" w:sz="0" w:space="0" w:color="auto"/>
            <w:bottom w:val="none" w:sz="0" w:space="0" w:color="auto"/>
            <w:right w:val="none" w:sz="0" w:space="0" w:color="auto"/>
          </w:divBdr>
        </w:div>
        <w:div w:id="179244064">
          <w:marLeft w:val="0"/>
          <w:marRight w:val="0"/>
          <w:marTop w:val="0"/>
          <w:marBottom w:val="0"/>
          <w:divBdr>
            <w:top w:val="none" w:sz="0" w:space="0" w:color="auto"/>
            <w:left w:val="none" w:sz="0" w:space="0" w:color="auto"/>
            <w:bottom w:val="none" w:sz="0" w:space="0" w:color="auto"/>
            <w:right w:val="none" w:sz="0" w:space="0" w:color="auto"/>
          </w:divBdr>
        </w:div>
        <w:div w:id="657659037">
          <w:marLeft w:val="0"/>
          <w:marRight w:val="0"/>
          <w:marTop w:val="0"/>
          <w:marBottom w:val="0"/>
          <w:divBdr>
            <w:top w:val="none" w:sz="0" w:space="0" w:color="auto"/>
            <w:left w:val="none" w:sz="0" w:space="0" w:color="auto"/>
            <w:bottom w:val="none" w:sz="0" w:space="0" w:color="auto"/>
            <w:right w:val="none" w:sz="0" w:space="0" w:color="auto"/>
          </w:divBdr>
        </w:div>
        <w:div w:id="1469929489">
          <w:marLeft w:val="0"/>
          <w:marRight w:val="0"/>
          <w:marTop w:val="0"/>
          <w:marBottom w:val="0"/>
          <w:divBdr>
            <w:top w:val="none" w:sz="0" w:space="0" w:color="auto"/>
            <w:left w:val="none" w:sz="0" w:space="0" w:color="auto"/>
            <w:bottom w:val="none" w:sz="0" w:space="0" w:color="auto"/>
            <w:right w:val="none" w:sz="0" w:space="0" w:color="auto"/>
          </w:divBdr>
        </w:div>
        <w:div w:id="660080191">
          <w:marLeft w:val="0"/>
          <w:marRight w:val="0"/>
          <w:marTop w:val="0"/>
          <w:marBottom w:val="0"/>
          <w:divBdr>
            <w:top w:val="none" w:sz="0" w:space="0" w:color="auto"/>
            <w:left w:val="none" w:sz="0" w:space="0" w:color="auto"/>
            <w:bottom w:val="none" w:sz="0" w:space="0" w:color="auto"/>
            <w:right w:val="none" w:sz="0" w:space="0" w:color="auto"/>
          </w:divBdr>
        </w:div>
      </w:divsChild>
    </w:div>
    <w:div w:id="1008363006">
      <w:bodyDiv w:val="1"/>
      <w:marLeft w:val="0"/>
      <w:marRight w:val="0"/>
      <w:marTop w:val="0"/>
      <w:marBottom w:val="0"/>
      <w:divBdr>
        <w:top w:val="none" w:sz="0" w:space="0" w:color="auto"/>
        <w:left w:val="none" w:sz="0" w:space="0" w:color="auto"/>
        <w:bottom w:val="none" w:sz="0" w:space="0" w:color="auto"/>
        <w:right w:val="none" w:sz="0" w:space="0" w:color="auto"/>
      </w:divBdr>
    </w:div>
    <w:div w:id="1076781033">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46907700">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363214">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25425052">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6482">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65089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47414120">
      <w:bodyDiv w:val="1"/>
      <w:marLeft w:val="0"/>
      <w:marRight w:val="0"/>
      <w:marTop w:val="0"/>
      <w:marBottom w:val="0"/>
      <w:divBdr>
        <w:top w:val="none" w:sz="0" w:space="0" w:color="auto"/>
        <w:left w:val="none" w:sz="0" w:space="0" w:color="auto"/>
        <w:bottom w:val="none" w:sz="0" w:space="0" w:color="auto"/>
        <w:right w:val="none" w:sz="0" w:space="0" w:color="auto"/>
      </w:divBdr>
    </w:div>
    <w:div w:id="1787120692">
      <w:bodyDiv w:val="1"/>
      <w:marLeft w:val="0"/>
      <w:marRight w:val="0"/>
      <w:marTop w:val="0"/>
      <w:marBottom w:val="0"/>
      <w:divBdr>
        <w:top w:val="none" w:sz="0" w:space="0" w:color="auto"/>
        <w:left w:val="none" w:sz="0" w:space="0" w:color="auto"/>
        <w:bottom w:val="none" w:sz="0" w:space="0" w:color="auto"/>
        <w:right w:val="none" w:sz="0" w:space="0" w:color="auto"/>
      </w:divBdr>
    </w:div>
    <w:div w:id="1806852303">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29098">
      <w:bodyDiv w:val="1"/>
      <w:marLeft w:val="0"/>
      <w:marRight w:val="0"/>
      <w:marTop w:val="0"/>
      <w:marBottom w:val="0"/>
      <w:divBdr>
        <w:top w:val="none" w:sz="0" w:space="0" w:color="auto"/>
        <w:left w:val="none" w:sz="0" w:space="0" w:color="auto"/>
        <w:bottom w:val="none" w:sz="0" w:space="0" w:color="auto"/>
        <w:right w:val="none" w:sz="0" w:space="0" w:color="auto"/>
      </w:divBdr>
    </w:div>
    <w:div w:id="21151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kaLea.Kovacic@sdh.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5-01-2281" TargetMode="External"/><Relationship Id="rId13" Type="http://schemas.openxmlformats.org/officeDocument/2006/relationships/hyperlink" Target="http://www.uradni-list.si/1/objava.jsp?sop=2006-01-2180" TargetMode="External"/><Relationship Id="rId18" Type="http://schemas.openxmlformats.org/officeDocument/2006/relationships/hyperlink" Target="http://www.uradni-list.si/1/objava.jsp?sop=2015-01-4086" TargetMode="External"/><Relationship Id="rId3" Type="http://schemas.openxmlformats.org/officeDocument/2006/relationships/hyperlink" Target="http://www.uradni-list.si/1/objava.jsp?sop=2011-01-3912" TargetMode="External"/><Relationship Id="rId21" Type="http://schemas.openxmlformats.org/officeDocument/2006/relationships/hyperlink" Target="http://www.uradni-list.si/1/objava.jsp?sop=2019-01-0914" TargetMode="External"/><Relationship Id="rId7" Type="http://schemas.openxmlformats.org/officeDocument/2006/relationships/hyperlink" Target="http://www.uradni-list.si/1/objava.jsp?sop=2013-01-3035" TargetMode="External"/><Relationship Id="rId12" Type="http://schemas.openxmlformats.org/officeDocument/2006/relationships/hyperlink" Target="http://www.uradni-list.si/1/objava.jsp?sop=2021-01-0413" TargetMode="External"/><Relationship Id="rId17" Type="http://schemas.openxmlformats.org/officeDocument/2006/relationships/hyperlink" Target="http://www.uradni-list.si/1/objava.jsp?sop=2015-01-0728" TargetMode="External"/><Relationship Id="rId2" Type="http://schemas.openxmlformats.org/officeDocument/2006/relationships/hyperlink" Target="http://www.uradni-list.si/1/objava.jsp?sop=2011-01-1587" TargetMode="External"/><Relationship Id="rId16" Type="http://schemas.openxmlformats.org/officeDocument/2006/relationships/hyperlink" Target="http://www.uradni-list.si/1/objava.jsp?sop=2014-01-2077" TargetMode="External"/><Relationship Id="rId20" Type="http://schemas.openxmlformats.org/officeDocument/2006/relationships/hyperlink" Target="http://www.uradni-list.si/1/objava.jsp?sop=2022-01-3466" TargetMode="External"/><Relationship Id="rId1" Type="http://schemas.openxmlformats.org/officeDocument/2006/relationships/hyperlink" Target="http://www.uradni-list.si/1/objava.jsp?sop=2009-01-3036" TargetMode="External"/><Relationship Id="rId6" Type="http://schemas.openxmlformats.org/officeDocument/2006/relationships/hyperlink" Target="http://www.uradni-list.si/1/objava.jsp?sop=2013-01-1696" TargetMode="External"/><Relationship Id="rId11" Type="http://schemas.openxmlformats.org/officeDocument/2006/relationships/hyperlink" Target="http://www.uradni-list.si/1/objava.jsp?sop=2020-01-2765" TargetMode="External"/><Relationship Id="rId5" Type="http://schemas.openxmlformats.org/officeDocument/2006/relationships/hyperlink" Target="http://www.uradni-list.si/1/objava.jsp?sop=2012-01-2405" TargetMode="External"/><Relationship Id="rId15" Type="http://schemas.openxmlformats.org/officeDocument/2006/relationships/hyperlink" Target="http://www.uradni-list.si/1/objava.jsp?sop=2014-01-0876" TargetMode="External"/><Relationship Id="rId10" Type="http://schemas.openxmlformats.org/officeDocument/2006/relationships/hyperlink" Target="http://www.uradni-list.si/1/objava.jsp?sop=2019-01-0914" TargetMode="External"/><Relationship Id="rId19" Type="http://schemas.openxmlformats.org/officeDocument/2006/relationships/hyperlink" Target="http://www.uradni-list.si/1/objava.jsp?sop=2018-01-0275" TargetMode="External"/><Relationship Id="rId4" Type="http://schemas.openxmlformats.org/officeDocument/2006/relationships/hyperlink" Target="http://www.uradni-list.si/1/objava.jsp?sop=2012-01-1401" TargetMode="External"/><Relationship Id="rId9" Type="http://schemas.openxmlformats.org/officeDocument/2006/relationships/hyperlink" Target="http://www.uradni-list.si/1/objava.jsp?sop=2017-01-0730" TargetMode="External"/><Relationship Id="rId14" Type="http://schemas.openxmlformats.org/officeDocument/2006/relationships/hyperlink" Target="http://www.uradni-list.si/1/objava.jsp?sop=2006-01-5018" TargetMode="External"/><Relationship Id="rId22" Type="http://schemas.openxmlformats.org/officeDocument/2006/relationships/hyperlink" Target="https://www.gov.si/teme/informacije-javnega-znaca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860</Words>
  <Characters>4908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2022-10-24T08:36:00Z</cp:lastPrinted>
  <dcterms:created xsi:type="dcterms:W3CDTF">2023-02-15T11:11:00Z</dcterms:created>
  <dcterms:modified xsi:type="dcterms:W3CDTF">2023-02-15T11:12:00Z</dcterms:modified>
</cp:coreProperties>
</file>