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49F3" w14:textId="77777777" w:rsidR="00DA0203" w:rsidRPr="00C07A7C" w:rsidRDefault="00DA0203" w:rsidP="00C07A7C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eastAsia="sl-SI"/>
        </w:rPr>
      </w:pPr>
      <w:r w:rsidRPr="00C07A7C">
        <w:rPr>
          <w:rFonts w:cs="Arial"/>
          <w:b/>
          <w:bCs/>
          <w:color w:val="000000"/>
          <w:szCs w:val="20"/>
          <w:lang w:eastAsia="sl-SI"/>
        </w:rPr>
        <w:t xml:space="preserve">RRA Koroška d.o.o. </w:t>
      </w:r>
    </w:p>
    <w:p w14:paraId="3794F5A0" w14:textId="77777777" w:rsidR="00DA0203" w:rsidRPr="00C07A7C" w:rsidRDefault="00DA0203" w:rsidP="00C07A7C">
      <w:pPr>
        <w:spacing w:line="240" w:lineRule="auto"/>
        <w:rPr>
          <w:rFonts w:cs="Arial"/>
          <w:color w:val="000000"/>
          <w:szCs w:val="20"/>
          <w:lang w:eastAsia="sl-SI"/>
        </w:rPr>
      </w:pPr>
      <w:r w:rsidRPr="00C07A7C">
        <w:rPr>
          <w:rFonts w:cs="Arial"/>
          <w:color w:val="000000"/>
          <w:szCs w:val="20"/>
          <w:lang w:eastAsia="sl-SI"/>
        </w:rPr>
        <w:t xml:space="preserve">Meža 10 </w:t>
      </w:r>
    </w:p>
    <w:p w14:paraId="689FC8D3" w14:textId="77777777" w:rsidR="00255779" w:rsidRPr="00C07A7C" w:rsidRDefault="00DA0203" w:rsidP="00C07A7C">
      <w:pPr>
        <w:spacing w:line="240" w:lineRule="auto"/>
        <w:rPr>
          <w:rFonts w:cs="Arial"/>
          <w:szCs w:val="20"/>
        </w:rPr>
      </w:pPr>
      <w:r w:rsidRPr="00C07A7C">
        <w:rPr>
          <w:rFonts w:cs="Arial"/>
          <w:color w:val="000000"/>
          <w:szCs w:val="20"/>
          <w:lang w:eastAsia="sl-SI"/>
        </w:rPr>
        <w:t>2370 Dravograd</w:t>
      </w:r>
    </w:p>
    <w:p w14:paraId="54E82E5A" w14:textId="77777777" w:rsidR="00DA0203" w:rsidRPr="00C07A7C" w:rsidRDefault="00DA0203" w:rsidP="00C07A7C">
      <w:pPr>
        <w:spacing w:line="240" w:lineRule="auto"/>
        <w:rPr>
          <w:rFonts w:cs="Arial"/>
          <w:szCs w:val="20"/>
        </w:rPr>
      </w:pPr>
    </w:p>
    <w:p w14:paraId="6A471B85" w14:textId="77777777" w:rsidR="00255779" w:rsidRPr="00C07A7C" w:rsidRDefault="00255779" w:rsidP="00C07A7C">
      <w:pPr>
        <w:spacing w:line="240" w:lineRule="auto"/>
        <w:rPr>
          <w:rFonts w:cs="Arial"/>
          <w:color w:val="000000"/>
          <w:szCs w:val="20"/>
          <w:lang w:eastAsia="sl-SI"/>
        </w:rPr>
      </w:pPr>
      <w:r w:rsidRPr="00C07A7C">
        <w:rPr>
          <w:rFonts w:cs="Arial"/>
          <w:szCs w:val="20"/>
        </w:rPr>
        <w:t>E-naslov:</w:t>
      </w:r>
      <w:r w:rsidR="00A51CDD">
        <w:rPr>
          <w:rFonts w:cs="Arial"/>
          <w:szCs w:val="20"/>
        </w:rPr>
        <w:t xml:space="preserve"> </w:t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</w:r>
      <w:r w:rsidR="00A51CDD">
        <w:rPr>
          <w:rFonts w:cs="Arial"/>
          <w:szCs w:val="20"/>
        </w:rPr>
        <w:softHyphen/>
        <w:t>_______________</w:t>
      </w:r>
    </w:p>
    <w:p w14:paraId="44F79B94" w14:textId="77777777" w:rsidR="002F2DAA" w:rsidRPr="00C07A7C" w:rsidRDefault="002F2DAA" w:rsidP="00C07A7C">
      <w:pPr>
        <w:spacing w:line="240" w:lineRule="auto"/>
        <w:rPr>
          <w:rFonts w:cs="Arial"/>
          <w:szCs w:val="20"/>
        </w:rPr>
      </w:pPr>
    </w:p>
    <w:p w14:paraId="6A184392" w14:textId="77777777" w:rsidR="000341A4" w:rsidRPr="00C07A7C" w:rsidRDefault="000341A4" w:rsidP="00C07A7C">
      <w:pPr>
        <w:pStyle w:val="datumtevilka"/>
        <w:spacing w:line="240" w:lineRule="auto"/>
        <w:jc w:val="both"/>
        <w:rPr>
          <w:rFonts w:cs="Arial"/>
          <w:lang w:val="sl-SI"/>
        </w:rPr>
      </w:pPr>
    </w:p>
    <w:p w14:paraId="3FE52AD4" w14:textId="77777777" w:rsidR="00BA172F" w:rsidRPr="00C07A7C" w:rsidRDefault="00BA172F" w:rsidP="00C07A7C">
      <w:pPr>
        <w:pStyle w:val="datumtevilka"/>
        <w:spacing w:line="240" w:lineRule="auto"/>
        <w:jc w:val="both"/>
        <w:rPr>
          <w:rFonts w:cs="Arial"/>
          <w:lang w:val="sl-SI"/>
        </w:rPr>
      </w:pPr>
    </w:p>
    <w:p w14:paraId="55A8EB58" w14:textId="77777777" w:rsidR="00CC7577" w:rsidRPr="00C07A7C" w:rsidRDefault="00CC7577" w:rsidP="00C07A7C">
      <w:pPr>
        <w:pStyle w:val="datumtevilka"/>
        <w:spacing w:line="240" w:lineRule="auto"/>
        <w:jc w:val="both"/>
        <w:rPr>
          <w:rFonts w:cs="Arial"/>
          <w:lang w:val="sl-SI"/>
        </w:rPr>
      </w:pPr>
    </w:p>
    <w:p w14:paraId="4C597120" w14:textId="77777777" w:rsidR="002B25EC" w:rsidRPr="00C07A7C" w:rsidRDefault="004C78DF" w:rsidP="00C07A7C">
      <w:pPr>
        <w:pStyle w:val="datumtevilka"/>
        <w:spacing w:line="240" w:lineRule="auto"/>
        <w:jc w:val="both"/>
        <w:rPr>
          <w:rFonts w:cs="Arial"/>
          <w:lang w:val="sl-SI"/>
        </w:rPr>
      </w:pPr>
      <w:r w:rsidRPr="00C07A7C">
        <w:rPr>
          <w:rFonts w:cs="Arial"/>
          <w:lang w:val="sl-SI"/>
        </w:rPr>
        <w:t>Številka:</w:t>
      </w:r>
      <w:r w:rsidR="00601267" w:rsidRPr="00C07A7C">
        <w:rPr>
          <w:rFonts w:cs="Arial"/>
          <w:lang w:val="sl-SI"/>
        </w:rPr>
        <w:t xml:space="preserve">  </w:t>
      </w:r>
      <w:r w:rsidR="00B60E08" w:rsidRPr="00C07A7C">
        <w:rPr>
          <w:rFonts w:cs="Arial"/>
          <w:lang w:val="sl-SI"/>
        </w:rPr>
        <w:t>090-</w:t>
      </w:r>
      <w:r w:rsidR="00DA0203" w:rsidRPr="00C07A7C">
        <w:rPr>
          <w:rFonts w:cs="Arial"/>
          <w:lang w:val="sl-SI"/>
        </w:rPr>
        <w:t>4</w:t>
      </w:r>
      <w:r w:rsidR="00B60E08" w:rsidRPr="00C07A7C">
        <w:rPr>
          <w:rFonts w:cs="Arial"/>
          <w:lang w:val="sl-SI"/>
        </w:rPr>
        <w:t>/202</w:t>
      </w:r>
      <w:r w:rsidR="00DA0203" w:rsidRPr="00C07A7C">
        <w:rPr>
          <w:rFonts w:cs="Arial"/>
          <w:lang w:val="sl-SI"/>
        </w:rPr>
        <w:t>1</w:t>
      </w:r>
      <w:r w:rsidR="00B60E08" w:rsidRPr="00C07A7C">
        <w:rPr>
          <w:rFonts w:cs="Arial"/>
          <w:lang w:val="sl-SI"/>
        </w:rPr>
        <w:t>/2</w:t>
      </w:r>
    </w:p>
    <w:p w14:paraId="1E55B085" w14:textId="77777777" w:rsidR="004C78DF" w:rsidRPr="00C07A7C" w:rsidRDefault="004C78DF" w:rsidP="00C07A7C">
      <w:pPr>
        <w:pStyle w:val="datumtevilka"/>
        <w:spacing w:line="240" w:lineRule="auto"/>
        <w:jc w:val="both"/>
        <w:rPr>
          <w:rFonts w:cs="Arial"/>
          <w:lang w:val="sl-SI"/>
        </w:rPr>
      </w:pPr>
      <w:r w:rsidRPr="00C07A7C">
        <w:rPr>
          <w:rFonts w:cs="Arial"/>
          <w:lang w:val="sl-SI"/>
        </w:rPr>
        <w:t xml:space="preserve">Datum: </w:t>
      </w:r>
      <w:r w:rsidR="00601267" w:rsidRPr="00C07A7C">
        <w:rPr>
          <w:rFonts w:cs="Arial"/>
          <w:lang w:val="sl-SI"/>
        </w:rPr>
        <w:t xml:space="preserve">  </w:t>
      </w:r>
      <w:r w:rsidR="00A26EDC" w:rsidRPr="00C07A7C">
        <w:rPr>
          <w:rFonts w:cs="Arial"/>
          <w:lang w:val="sl-SI"/>
        </w:rPr>
        <w:t xml:space="preserve"> </w:t>
      </w:r>
      <w:r w:rsidR="001D5074" w:rsidRPr="00C07A7C">
        <w:rPr>
          <w:rFonts w:cs="Arial"/>
          <w:lang w:val="sl-SI"/>
        </w:rPr>
        <w:t>1</w:t>
      </w:r>
      <w:r w:rsidR="002256D1">
        <w:rPr>
          <w:rFonts w:cs="Arial"/>
          <w:lang w:val="sl-SI"/>
        </w:rPr>
        <w:t>1</w:t>
      </w:r>
      <w:r w:rsidR="007477D4" w:rsidRPr="00C07A7C">
        <w:rPr>
          <w:rFonts w:cs="Arial"/>
          <w:lang w:val="sl-SI"/>
        </w:rPr>
        <w:t>. </w:t>
      </w:r>
      <w:r w:rsidR="00EA66CB" w:rsidRPr="00C07A7C">
        <w:rPr>
          <w:rFonts w:cs="Arial"/>
          <w:lang w:val="sl-SI"/>
        </w:rPr>
        <w:t>2</w:t>
      </w:r>
      <w:r w:rsidRPr="00C07A7C">
        <w:rPr>
          <w:rFonts w:cs="Arial"/>
          <w:lang w:val="sl-SI"/>
        </w:rPr>
        <w:t>. 202</w:t>
      </w:r>
      <w:r w:rsidR="000341A4" w:rsidRPr="00C07A7C">
        <w:rPr>
          <w:rFonts w:cs="Arial"/>
          <w:lang w:val="sl-SI"/>
        </w:rPr>
        <w:t>1</w:t>
      </w:r>
      <w:r w:rsidRPr="00C07A7C">
        <w:rPr>
          <w:rFonts w:cs="Arial"/>
          <w:lang w:val="sl-SI"/>
        </w:rPr>
        <w:t xml:space="preserve">  </w:t>
      </w:r>
    </w:p>
    <w:p w14:paraId="58619443" w14:textId="77777777" w:rsidR="004C78DF" w:rsidRPr="00C07A7C" w:rsidRDefault="004C78DF" w:rsidP="00C07A7C">
      <w:pPr>
        <w:spacing w:line="240" w:lineRule="auto"/>
        <w:jc w:val="both"/>
        <w:rPr>
          <w:rFonts w:cs="Arial"/>
          <w:szCs w:val="20"/>
        </w:rPr>
      </w:pPr>
    </w:p>
    <w:p w14:paraId="3281C627" w14:textId="77777777" w:rsidR="00F16BA3" w:rsidRPr="00C07A7C" w:rsidRDefault="00F16BA3" w:rsidP="00C07A7C">
      <w:pPr>
        <w:spacing w:line="240" w:lineRule="auto"/>
        <w:jc w:val="both"/>
        <w:rPr>
          <w:rFonts w:cs="Arial"/>
          <w:szCs w:val="20"/>
        </w:rPr>
      </w:pPr>
    </w:p>
    <w:p w14:paraId="379B8AA7" w14:textId="77777777" w:rsidR="001A0C72" w:rsidRPr="00C07A7C" w:rsidRDefault="001A0C72" w:rsidP="00C07A7C">
      <w:pPr>
        <w:spacing w:line="240" w:lineRule="auto"/>
        <w:jc w:val="both"/>
        <w:rPr>
          <w:rFonts w:cs="Arial"/>
          <w:szCs w:val="20"/>
        </w:rPr>
      </w:pPr>
    </w:p>
    <w:p w14:paraId="65230341" w14:textId="77777777" w:rsidR="0077718B" w:rsidRPr="00C07A7C" w:rsidRDefault="004C78DF" w:rsidP="00C07A7C">
      <w:pPr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C07A7C">
        <w:rPr>
          <w:rFonts w:cs="Arial"/>
          <w:b/>
          <w:bCs/>
          <w:szCs w:val="20"/>
        </w:rPr>
        <w:t>Zadeva:</w:t>
      </w:r>
      <w:r w:rsidR="00A26EDC" w:rsidRPr="00C07A7C">
        <w:rPr>
          <w:rFonts w:cs="Arial"/>
          <w:b/>
          <w:bCs/>
          <w:szCs w:val="20"/>
        </w:rPr>
        <w:t xml:space="preserve">  </w:t>
      </w:r>
      <w:r w:rsidR="00430D95" w:rsidRPr="00C07A7C">
        <w:rPr>
          <w:rFonts w:cs="Arial"/>
          <w:b/>
          <w:bCs/>
          <w:szCs w:val="20"/>
        </w:rPr>
        <w:t>P</w:t>
      </w:r>
      <w:r w:rsidR="008B1ABF" w:rsidRPr="00C07A7C">
        <w:rPr>
          <w:rFonts w:cs="Arial"/>
          <w:b/>
          <w:bCs/>
          <w:szCs w:val="20"/>
        </w:rPr>
        <w:t xml:space="preserve">osredovanje </w:t>
      </w:r>
      <w:r w:rsidR="00A26EDC" w:rsidRPr="00C07A7C">
        <w:rPr>
          <w:rFonts w:cs="Arial"/>
          <w:b/>
          <w:bCs/>
          <w:szCs w:val="20"/>
        </w:rPr>
        <w:t xml:space="preserve">podatkov o </w:t>
      </w:r>
      <w:r w:rsidR="00A26EDC" w:rsidRPr="00C07A7C">
        <w:rPr>
          <w:rFonts w:cs="Arial"/>
          <w:b/>
          <w:bCs/>
          <w:color w:val="000000"/>
          <w:szCs w:val="20"/>
          <w:lang w:eastAsia="sl-SI"/>
        </w:rPr>
        <w:t xml:space="preserve">Izplačilu dela plače iz naslova poslovne                 </w:t>
      </w:r>
      <w:r w:rsidR="0077718B" w:rsidRPr="00C07A7C">
        <w:rPr>
          <w:rFonts w:cs="Arial"/>
          <w:b/>
          <w:bCs/>
          <w:color w:val="000000"/>
          <w:szCs w:val="20"/>
          <w:lang w:eastAsia="sl-SI"/>
        </w:rPr>
        <w:t xml:space="preserve"> </w:t>
      </w:r>
    </w:p>
    <w:p w14:paraId="0B40C59C" w14:textId="77777777" w:rsidR="006C0488" w:rsidRPr="00C07A7C" w:rsidRDefault="0077718B" w:rsidP="00C07A7C">
      <w:pPr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C07A7C">
        <w:rPr>
          <w:rFonts w:cs="Arial"/>
          <w:b/>
          <w:bCs/>
          <w:color w:val="000000"/>
          <w:szCs w:val="20"/>
          <w:lang w:eastAsia="sl-SI"/>
        </w:rPr>
        <w:t xml:space="preserve">                </w:t>
      </w:r>
      <w:r w:rsidR="00A26EDC" w:rsidRPr="00C07A7C">
        <w:rPr>
          <w:rFonts w:cs="Arial"/>
          <w:b/>
          <w:bCs/>
          <w:color w:val="000000"/>
          <w:szCs w:val="20"/>
          <w:lang w:eastAsia="sl-SI"/>
        </w:rPr>
        <w:t>uspešnosti -</w:t>
      </w:r>
      <w:r w:rsidR="00A26EDC" w:rsidRPr="00C07A7C">
        <w:rPr>
          <w:rFonts w:cs="Arial"/>
          <w:b/>
          <w:bCs/>
          <w:szCs w:val="20"/>
        </w:rPr>
        <w:t xml:space="preserve"> </w:t>
      </w:r>
      <w:r w:rsidR="001C6809" w:rsidRPr="00C07A7C">
        <w:rPr>
          <w:rFonts w:cs="Arial"/>
          <w:b/>
          <w:bCs/>
          <w:szCs w:val="20"/>
        </w:rPr>
        <w:t>odgovor ministrstva</w:t>
      </w:r>
      <w:r w:rsidR="00255779" w:rsidRPr="00C07A7C">
        <w:rPr>
          <w:rFonts w:cs="Arial"/>
          <w:b/>
          <w:bCs/>
          <w:szCs w:val="20"/>
        </w:rPr>
        <w:t xml:space="preserve"> </w:t>
      </w:r>
    </w:p>
    <w:p w14:paraId="4EE9A1DA" w14:textId="77777777" w:rsidR="00601267" w:rsidRPr="00C07A7C" w:rsidRDefault="00601267" w:rsidP="00C07A7C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C07A7C">
        <w:rPr>
          <w:rFonts w:cs="Arial"/>
          <w:b w:val="0"/>
          <w:szCs w:val="20"/>
          <w:lang w:val="sl-SI"/>
        </w:rPr>
        <w:t xml:space="preserve">Zveza:    </w:t>
      </w:r>
      <w:r w:rsidR="00A26EDC" w:rsidRPr="00C07A7C">
        <w:rPr>
          <w:rFonts w:cs="Arial"/>
          <w:b w:val="0"/>
          <w:szCs w:val="20"/>
          <w:lang w:val="sl-SI"/>
        </w:rPr>
        <w:t xml:space="preserve"> </w:t>
      </w:r>
      <w:r w:rsidRPr="00C07A7C">
        <w:rPr>
          <w:rFonts w:cs="Arial"/>
          <w:b w:val="0"/>
          <w:szCs w:val="20"/>
          <w:lang w:val="sl-SI"/>
        </w:rPr>
        <w:t>vaš</w:t>
      </w:r>
      <w:r w:rsidR="002415EB" w:rsidRPr="00C07A7C">
        <w:rPr>
          <w:rFonts w:cs="Arial"/>
          <w:b w:val="0"/>
          <w:szCs w:val="20"/>
          <w:lang w:val="sl-SI"/>
        </w:rPr>
        <w:t>e zaprosilo</w:t>
      </w:r>
      <w:r w:rsidRPr="00C07A7C">
        <w:rPr>
          <w:rFonts w:cs="Arial"/>
          <w:b w:val="0"/>
          <w:szCs w:val="20"/>
          <w:lang w:val="sl-SI"/>
        </w:rPr>
        <w:t xml:space="preserve"> </w:t>
      </w:r>
      <w:r w:rsidR="00255779" w:rsidRPr="00C07A7C">
        <w:rPr>
          <w:rFonts w:cs="Arial"/>
          <w:b w:val="0"/>
          <w:szCs w:val="20"/>
          <w:lang w:val="sl-SI"/>
        </w:rPr>
        <w:t xml:space="preserve"> </w:t>
      </w:r>
      <w:r w:rsidRPr="00C07A7C">
        <w:rPr>
          <w:rFonts w:cs="Arial"/>
          <w:b w:val="0"/>
          <w:szCs w:val="20"/>
          <w:lang w:val="sl-SI"/>
        </w:rPr>
        <w:t xml:space="preserve">z dne </w:t>
      </w:r>
      <w:r w:rsidR="00A26EDC" w:rsidRPr="00C07A7C">
        <w:rPr>
          <w:rFonts w:cs="Arial"/>
          <w:b w:val="0"/>
          <w:szCs w:val="20"/>
          <w:lang w:val="sl-SI"/>
        </w:rPr>
        <w:t>7</w:t>
      </w:r>
      <w:r w:rsidRPr="00C07A7C">
        <w:rPr>
          <w:rFonts w:cs="Arial"/>
          <w:b w:val="0"/>
          <w:szCs w:val="20"/>
          <w:lang w:val="sl-SI"/>
        </w:rPr>
        <w:t>. </w:t>
      </w:r>
      <w:r w:rsidR="000341A4" w:rsidRPr="00C07A7C">
        <w:rPr>
          <w:rFonts w:cs="Arial"/>
          <w:b w:val="0"/>
          <w:szCs w:val="20"/>
          <w:lang w:val="sl-SI"/>
        </w:rPr>
        <w:t>1</w:t>
      </w:r>
      <w:r w:rsidRPr="00C07A7C">
        <w:rPr>
          <w:rFonts w:cs="Arial"/>
          <w:b w:val="0"/>
          <w:szCs w:val="20"/>
          <w:lang w:val="sl-SI"/>
        </w:rPr>
        <w:t>. 202</w:t>
      </w:r>
      <w:r w:rsidR="00A26EDC" w:rsidRPr="00C07A7C">
        <w:rPr>
          <w:rFonts w:cs="Arial"/>
          <w:b w:val="0"/>
          <w:szCs w:val="20"/>
          <w:lang w:val="sl-SI"/>
        </w:rPr>
        <w:t>1</w:t>
      </w:r>
      <w:r w:rsidR="006C3DA9" w:rsidRPr="00C07A7C">
        <w:rPr>
          <w:rFonts w:cs="Arial"/>
          <w:b w:val="0"/>
          <w:szCs w:val="20"/>
          <w:lang w:val="sl-SI"/>
        </w:rPr>
        <w:t xml:space="preserve"> </w:t>
      </w:r>
    </w:p>
    <w:p w14:paraId="73F2FA2A" w14:textId="77777777" w:rsidR="004C78DF" w:rsidRPr="00C07A7C" w:rsidRDefault="004C78DF" w:rsidP="00C07A7C">
      <w:pPr>
        <w:spacing w:line="240" w:lineRule="auto"/>
        <w:jc w:val="both"/>
        <w:rPr>
          <w:rFonts w:cs="Arial"/>
          <w:szCs w:val="20"/>
        </w:rPr>
      </w:pPr>
    </w:p>
    <w:p w14:paraId="4B741285" w14:textId="77777777" w:rsidR="004C78DF" w:rsidRPr="00C07A7C" w:rsidRDefault="004C78DF" w:rsidP="00C07A7C">
      <w:pPr>
        <w:spacing w:line="240" w:lineRule="auto"/>
        <w:jc w:val="both"/>
        <w:rPr>
          <w:rFonts w:cs="Arial"/>
          <w:szCs w:val="20"/>
        </w:rPr>
      </w:pPr>
    </w:p>
    <w:p w14:paraId="3EF75C7F" w14:textId="77777777" w:rsidR="002C0C9C" w:rsidRPr="00C07A7C" w:rsidRDefault="002C0C9C" w:rsidP="00C07A7C">
      <w:pPr>
        <w:spacing w:line="240" w:lineRule="auto"/>
        <w:rPr>
          <w:rFonts w:cs="Arial"/>
          <w:b/>
          <w:szCs w:val="20"/>
        </w:rPr>
      </w:pPr>
      <w:r w:rsidRPr="00C07A7C">
        <w:rPr>
          <w:rFonts w:cs="Arial"/>
          <w:b/>
          <w:szCs w:val="20"/>
        </w:rPr>
        <w:t>Spoštovani,</w:t>
      </w:r>
    </w:p>
    <w:p w14:paraId="32A4485B" w14:textId="77777777" w:rsidR="00AC5489" w:rsidRPr="00C07A7C" w:rsidRDefault="00AC5489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378AB31" w14:textId="77777777" w:rsidR="00BA4250" w:rsidRPr="00C07A7C" w:rsidRDefault="002F2DAA" w:rsidP="00C07A7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C07A7C">
        <w:rPr>
          <w:rFonts w:cs="Arial"/>
          <w:color w:val="000000"/>
          <w:szCs w:val="20"/>
        </w:rPr>
        <w:t xml:space="preserve">na Ministrstvu za javno upravo smo, dne 7. 1. 2021, prejeli vaš dopis, v katerem navajate, da imate </w:t>
      </w:r>
      <w:r w:rsidR="00C9437F" w:rsidRPr="00C07A7C">
        <w:rPr>
          <w:rFonts w:cs="Arial"/>
          <w:color w:val="000000"/>
          <w:szCs w:val="20"/>
        </w:rPr>
        <w:t>po</w:t>
      </w:r>
      <w:r w:rsidRPr="00C07A7C">
        <w:rPr>
          <w:rFonts w:cs="Arial"/>
          <w:color w:val="000000"/>
          <w:szCs w:val="20"/>
        </w:rPr>
        <w:t xml:space="preserve"> </w:t>
      </w:r>
      <w:r w:rsidR="0086152F" w:rsidRPr="00C07A7C">
        <w:rPr>
          <w:rFonts w:cs="Arial"/>
          <w:color w:val="000000"/>
          <w:szCs w:val="20"/>
        </w:rPr>
        <w:t>Zakon</w:t>
      </w:r>
      <w:r w:rsidR="00C9437F" w:rsidRPr="00C07A7C">
        <w:rPr>
          <w:rFonts w:cs="Arial"/>
          <w:color w:val="000000"/>
          <w:szCs w:val="20"/>
        </w:rPr>
        <w:t>u</w:t>
      </w:r>
      <w:r w:rsidR="0086152F" w:rsidRPr="00C07A7C">
        <w:rPr>
          <w:rFonts w:cs="Arial"/>
          <w:color w:val="000000"/>
          <w:szCs w:val="20"/>
        </w:rPr>
        <w:t xml:space="preserve"> o dostopu do informacij javnega značaja (v nadaljnjem besedilu: </w:t>
      </w:r>
      <w:r w:rsidRPr="00C07A7C">
        <w:rPr>
          <w:rFonts w:cs="Arial"/>
          <w:color w:val="000000"/>
          <w:szCs w:val="20"/>
          <w:lang w:eastAsia="sl-SI"/>
        </w:rPr>
        <w:t>ZDIJZ</w:t>
      </w:r>
      <w:r w:rsidR="0086152F" w:rsidRPr="00C07A7C">
        <w:rPr>
          <w:rFonts w:cs="Arial"/>
          <w:color w:val="000000"/>
          <w:szCs w:val="20"/>
          <w:lang w:eastAsia="sl-SI"/>
        </w:rPr>
        <w:t>)</w:t>
      </w:r>
      <w:r w:rsidR="0086152F" w:rsidRPr="00C07A7C">
        <w:rPr>
          <w:rStyle w:val="Sprotnaopomba-sklic"/>
          <w:rFonts w:cs="Arial"/>
          <w:color w:val="000000"/>
          <w:szCs w:val="20"/>
          <w:lang w:eastAsia="sl-SI"/>
        </w:rPr>
        <w:footnoteReference w:id="1"/>
      </w:r>
      <w:r w:rsidRPr="00C07A7C">
        <w:rPr>
          <w:rFonts w:cs="Arial"/>
          <w:color w:val="000000"/>
          <w:szCs w:val="20"/>
          <w:lang w:eastAsia="sl-SI"/>
        </w:rPr>
        <w:t xml:space="preserve"> status poslovnega subjekta pod prevladujočim vplivom oseb javnega </w:t>
      </w:r>
      <w:r w:rsidRPr="00B87D23">
        <w:rPr>
          <w:rFonts w:cs="Arial"/>
          <w:color w:val="000000"/>
          <w:szCs w:val="20"/>
          <w:lang w:eastAsia="sl-SI"/>
        </w:rPr>
        <w:t>prava. Fizična oseba je podala zahtevo za posredovanje informacije javnega značaja</w:t>
      </w:r>
      <w:r w:rsidR="006568B6" w:rsidRPr="00B87D23">
        <w:rPr>
          <w:rFonts w:cs="Arial"/>
          <w:color w:val="000000"/>
          <w:szCs w:val="20"/>
          <w:lang w:eastAsia="sl-SI"/>
        </w:rPr>
        <w:t>,</w:t>
      </w:r>
      <w:r w:rsidRPr="00B87D23">
        <w:rPr>
          <w:rFonts w:cs="Arial"/>
          <w:color w:val="000000"/>
          <w:szCs w:val="20"/>
          <w:lang w:eastAsia="sl-SI"/>
        </w:rPr>
        <w:t xml:space="preserve"> in sicer</w:t>
      </w:r>
      <w:r w:rsidR="001D5074" w:rsidRPr="00B87D23">
        <w:rPr>
          <w:rFonts w:cs="Arial"/>
          <w:color w:val="000000"/>
          <w:szCs w:val="20"/>
          <w:lang w:eastAsia="sl-SI"/>
        </w:rPr>
        <w:t xml:space="preserve"> jo zanima</w:t>
      </w:r>
      <w:r w:rsidRPr="00B87D23">
        <w:rPr>
          <w:rFonts w:cs="Arial"/>
          <w:color w:val="000000"/>
          <w:szCs w:val="20"/>
          <w:lang w:eastAsia="sl-SI"/>
        </w:rPr>
        <w:t xml:space="preserve"> </w:t>
      </w:r>
      <w:r w:rsidR="00304891" w:rsidRPr="00B87D23">
        <w:rPr>
          <w:rFonts w:cs="Arial"/>
          <w:color w:val="000000"/>
          <w:szCs w:val="20"/>
          <w:lang w:eastAsia="sl-SI"/>
        </w:rPr>
        <w:t>ali</w:t>
      </w:r>
      <w:r w:rsidRPr="00B87D23">
        <w:rPr>
          <w:rFonts w:cs="Arial"/>
          <w:color w:val="000000"/>
          <w:szCs w:val="20"/>
          <w:lang w:eastAsia="sl-SI"/>
        </w:rPr>
        <w:t xml:space="preserve"> je </w:t>
      </w:r>
      <w:r w:rsidR="00304891" w:rsidRPr="00B87D23">
        <w:rPr>
          <w:rFonts w:cs="Arial"/>
          <w:color w:val="000000"/>
          <w:szCs w:val="20"/>
          <w:lang w:eastAsia="sl-SI"/>
        </w:rPr>
        <w:t>v</w:t>
      </w:r>
      <w:r w:rsidRPr="00B87D23">
        <w:rPr>
          <w:rFonts w:cs="Arial"/>
          <w:color w:val="000000"/>
          <w:szCs w:val="20"/>
          <w:lang w:eastAsia="sl-SI"/>
        </w:rPr>
        <w:t xml:space="preserve">aše podjetje </w:t>
      </w:r>
      <w:r w:rsidR="00304891" w:rsidRPr="00B87D23">
        <w:rPr>
          <w:rFonts w:cs="Arial"/>
          <w:color w:val="000000"/>
          <w:szCs w:val="20"/>
          <w:lang w:eastAsia="sl-SI"/>
        </w:rPr>
        <w:t xml:space="preserve">v letu 2020 zaposlenim </w:t>
      </w:r>
      <w:r w:rsidRPr="00B87D23">
        <w:rPr>
          <w:rFonts w:cs="Arial"/>
          <w:color w:val="000000"/>
          <w:szCs w:val="20"/>
          <w:lang w:eastAsia="sl-SI"/>
        </w:rPr>
        <w:t>izplačalo poslovno uspešnost</w:t>
      </w:r>
      <w:r w:rsidR="00304891" w:rsidRPr="00B87D23">
        <w:rPr>
          <w:rFonts w:cs="Arial"/>
          <w:color w:val="000000"/>
          <w:szCs w:val="20"/>
          <w:lang w:eastAsia="sl-SI"/>
        </w:rPr>
        <w:t xml:space="preserve"> in</w:t>
      </w:r>
      <w:r w:rsidRPr="00B87D23">
        <w:rPr>
          <w:rFonts w:cs="Arial"/>
          <w:color w:val="000000"/>
          <w:szCs w:val="20"/>
          <w:lang w:eastAsia="sl-SI"/>
        </w:rPr>
        <w:t xml:space="preserve"> </w:t>
      </w:r>
      <w:r w:rsidR="00304891" w:rsidRPr="00B87D23">
        <w:rPr>
          <w:rFonts w:cs="Arial"/>
          <w:color w:val="000000"/>
          <w:szCs w:val="20"/>
          <w:lang w:eastAsia="sl-SI"/>
        </w:rPr>
        <w:t>po kakšnih merilih</w:t>
      </w:r>
      <w:r w:rsidR="00304891" w:rsidRPr="00C07A7C">
        <w:rPr>
          <w:rFonts w:cs="Arial"/>
          <w:color w:val="000000"/>
          <w:szCs w:val="20"/>
          <w:u w:val="single"/>
          <w:lang w:eastAsia="sl-SI"/>
        </w:rPr>
        <w:t>.</w:t>
      </w:r>
      <w:r w:rsidR="00304891" w:rsidRPr="00C07A7C">
        <w:rPr>
          <w:rFonts w:cs="Arial"/>
          <w:color w:val="000000"/>
          <w:szCs w:val="20"/>
          <w:lang w:eastAsia="sl-SI"/>
        </w:rPr>
        <w:t xml:space="preserve"> </w:t>
      </w:r>
      <w:r w:rsidR="00BA4250" w:rsidRPr="00C07A7C">
        <w:rPr>
          <w:rFonts w:cs="Arial"/>
          <w:color w:val="000000"/>
          <w:szCs w:val="20"/>
          <w:lang w:eastAsia="sl-SI"/>
        </w:rPr>
        <w:t>Navajate, da direktorju del plače za poslovno uspešnost ni bil izplačan.</w:t>
      </w:r>
    </w:p>
    <w:p w14:paraId="274C525D" w14:textId="77777777" w:rsidR="00BA4250" w:rsidRPr="00C07A7C" w:rsidRDefault="00BA4250" w:rsidP="00C07A7C">
      <w:pPr>
        <w:pStyle w:val="Brezrazmikov"/>
        <w:jc w:val="both"/>
        <w:rPr>
          <w:rFonts w:cs="Arial"/>
          <w:szCs w:val="20"/>
          <w:lang w:eastAsia="sl-SI"/>
        </w:rPr>
      </w:pPr>
    </w:p>
    <w:p w14:paraId="36009247" w14:textId="77777777" w:rsidR="00CE661B" w:rsidRPr="00C07A7C" w:rsidRDefault="00CE661B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 xml:space="preserve">Ministrstvo za javno upravo kot resorno pristojno ministrstvo za sistemsko urejanje področja informacij javnega značaja, vam v nadaljevanju skladno s 32. členom ZDIJZ, posreduje neobvezno </w:t>
      </w:r>
      <w:r w:rsidR="00E90422" w:rsidRPr="00C07A7C">
        <w:rPr>
          <w:rFonts w:cs="Arial"/>
          <w:szCs w:val="20"/>
          <w:lang w:eastAsia="sl-SI"/>
        </w:rPr>
        <w:t xml:space="preserve">in </w:t>
      </w:r>
      <w:proofErr w:type="spellStart"/>
      <w:r w:rsidR="00E90422" w:rsidRPr="00C07A7C">
        <w:rPr>
          <w:rFonts w:cs="Arial"/>
          <w:szCs w:val="20"/>
          <w:lang w:eastAsia="sl-SI"/>
        </w:rPr>
        <w:t>nezavezujoče</w:t>
      </w:r>
      <w:proofErr w:type="spellEnd"/>
      <w:r w:rsidR="00E90422" w:rsidRPr="00C07A7C">
        <w:rPr>
          <w:rFonts w:cs="Arial"/>
          <w:szCs w:val="20"/>
          <w:lang w:eastAsia="sl-SI"/>
        </w:rPr>
        <w:t xml:space="preserve"> </w:t>
      </w:r>
      <w:r w:rsidRPr="00C07A7C">
        <w:rPr>
          <w:rFonts w:cs="Arial"/>
          <w:szCs w:val="20"/>
          <w:lang w:eastAsia="sl-SI"/>
        </w:rPr>
        <w:t>pravno mnenje.</w:t>
      </w:r>
    </w:p>
    <w:p w14:paraId="4EF87520" w14:textId="77777777" w:rsidR="00C43BE8" w:rsidRPr="007E4E16" w:rsidRDefault="00C43BE8" w:rsidP="00927B2E">
      <w:pPr>
        <w:pStyle w:val="len1"/>
        <w:spacing w:before="0"/>
        <w:jc w:val="both"/>
        <w:rPr>
          <w:b w:val="0"/>
          <w:bCs w:val="0"/>
          <w:color w:val="000000"/>
          <w:sz w:val="20"/>
          <w:szCs w:val="20"/>
        </w:rPr>
      </w:pPr>
    </w:p>
    <w:p w14:paraId="2CB22378" w14:textId="77777777" w:rsidR="004645B8" w:rsidRPr="007E4E16" w:rsidRDefault="004645B8" w:rsidP="00927B2E">
      <w:pPr>
        <w:pStyle w:val="odstavek1"/>
        <w:spacing w:before="0"/>
        <w:ind w:firstLine="0"/>
        <w:rPr>
          <w:color w:val="000000"/>
          <w:sz w:val="20"/>
          <w:szCs w:val="20"/>
        </w:rPr>
      </w:pPr>
      <w:r w:rsidRPr="007E4E16">
        <w:rPr>
          <w:color w:val="000000"/>
          <w:sz w:val="20"/>
          <w:szCs w:val="20"/>
        </w:rPr>
        <w:t xml:space="preserve">Vse določbe ZDIJZ, ki se nanašajo na organe, se uporabljajo tudi za poslovne subjekte pod prevladujočim vplivom oseb javnega prava, če ni </w:t>
      </w:r>
      <w:r w:rsidR="00064D55">
        <w:rPr>
          <w:color w:val="000000"/>
          <w:sz w:val="20"/>
          <w:szCs w:val="20"/>
        </w:rPr>
        <w:t>z</w:t>
      </w:r>
      <w:r w:rsidR="004B1B91" w:rsidRPr="007E4E16">
        <w:rPr>
          <w:color w:val="000000"/>
          <w:sz w:val="20"/>
          <w:szCs w:val="20"/>
        </w:rPr>
        <w:t xml:space="preserve"> ZDIJZ</w:t>
      </w:r>
      <w:r w:rsidRPr="007E4E16">
        <w:rPr>
          <w:color w:val="000000"/>
          <w:sz w:val="20"/>
          <w:szCs w:val="20"/>
        </w:rPr>
        <w:t xml:space="preserve"> drugače določeno.</w:t>
      </w:r>
      <w:r w:rsidRPr="007E4E16">
        <w:rPr>
          <w:rStyle w:val="Sprotnaopomba-sklic"/>
          <w:color w:val="000000"/>
          <w:sz w:val="20"/>
          <w:szCs w:val="20"/>
        </w:rPr>
        <w:footnoteReference w:id="2"/>
      </w:r>
      <w:r w:rsidR="004B1B91" w:rsidRPr="007E4E16">
        <w:rPr>
          <w:color w:val="000000"/>
          <w:sz w:val="20"/>
          <w:szCs w:val="20"/>
        </w:rPr>
        <w:t xml:space="preserve"> </w:t>
      </w:r>
    </w:p>
    <w:p w14:paraId="49077A13" w14:textId="77777777" w:rsidR="004645B8" w:rsidRPr="007E4E16" w:rsidRDefault="004645B8" w:rsidP="00927B2E">
      <w:pPr>
        <w:pStyle w:val="odstavek1"/>
        <w:spacing w:before="0"/>
        <w:ind w:firstLine="0"/>
        <w:rPr>
          <w:color w:val="000000"/>
          <w:sz w:val="20"/>
          <w:szCs w:val="20"/>
        </w:rPr>
      </w:pPr>
    </w:p>
    <w:p w14:paraId="3EE30FAE" w14:textId="77777777" w:rsidR="0088105B" w:rsidRPr="00B87D23" w:rsidRDefault="00E850FE" w:rsidP="00C07A7C">
      <w:pPr>
        <w:pStyle w:val="odstavek1"/>
        <w:spacing w:before="0"/>
        <w:ind w:firstLine="0"/>
        <w:rPr>
          <w:color w:val="000000"/>
          <w:sz w:val="20"/>
          <w:szCs w:val="20"/>
        </w:rPr>
      </w:pPr>
      <w:r w:rsidRPr="00C07A7C">
        <w:rPr>
          <w:sz w:val="20"/>
          <w:szCs w:val="20"/>
        </w:rPr>
        <w:t>I</w:t>
      </w:r>
      <w:r w:rsidR="0088105B" w:rsidRPr="00C07A7C">
        <w:rPr>
          <w:color w:val="000000"/>
          <w:sz w:val="20"/>
          <w:szCs w:val="20"/>
        </w:rPr>
        <w:t xml:space="preserve">nformacija javnega značaja je informacija, ki izvira iz delovnega področja organa, nahaja pa se v obliki dokumenta, zadeve, dosjeja, registra, evidence ali drugega dokumentarnega gradiva, ki ga je </w:t>
      </w:r>
      <w:r w:rsidR="0088105B" w:rsidRPr="00B87D23">
        <w:rPr>
          <w:color w:val="000000"/>
          <w:sz w:val="20"/>
          <w:szCs w:val="20"/>
        </w:rPr>
        <w:t>organ izdelal sam, v sodelovanju z drugim organom, ali pridobil od drugih oseb.</w:t>
      </w:r>
      <w:r w:rsidRPr="00B87D23">
        <w:rPr>
          <w:rStyle w:val="Sprotnaopomba-sklic"/>
          <w:color w:val="000000"/>
          <w:sz w:val="20"/>
          <w:szCs w:val="20"/>
        </w:rPr>
        <w:footnoteReference w:id="3"/>
      </w:r>
    </w:p>
    <w:p w14:paraId="27DD6BD1" w14:textId="77777777" w:rsidR="00C9437F" w:rsidRPr="00B87D23" w:rsidRDefault="00C9437F" w:rsidP="00C07A7C">
      <w:pPr>
        <w:pStyle w:val="odstavek1"/>
        <w:spacing w:before="0"/>
        <w:ind w:firstLine="0"/>
        <w:rPr>
          <w:color w:val="000000"/>
          <w:sz w:val="20"/>
          <w:szCs w:val="20"/>
        </w:rPr>
      </w:pPr>
    </w:p>
    <w:p w14:paraId="747DF016" w14:textId="77777777" w:rsidR="0088105B" w:rsidRPr="00B87D23" w:rsidRDefault="00E850FE" w:rsidP="00C07A7C">
      <w:pPr>
        <w:pStyle w:val="odstavek1"/>
        <w:spacing w:before="0"/>
        <w:ind w:firstLine="0"/>
        <w:rPr>
          <w:color w:val="000000"/>
          <w:sz w:val="20"/>
          <w:szCs w:val="20"/>
        </w:rPr>
      </w:pPr>
      <w:r w:rsidRPr="00B87D23">
        <w:rPr>
          <w:color w:val="000000"/>
          <w:sz w:val="20"/>
          <w:szCs w:val="20"/>
        </w:rPr>
        <w:t>V</w:t>
      </w:r>
      <w:r w:rsidR="0088105B" w:rsidRPr="00B87D23">
        <w:rPr>
          <w:color w:val="000000"/>
          <w:sz w:val="20"/>
          <w:szCs w:val="20"/>
        </w:rPr>
        <w:t xml:space="preserve"> primeru poslovnih subjektov pod prevladujočim vplivom oseb javnega prava </w:t>
      </w:r>
      <w:r w:rsidRPr="00B87D23">
        <w:rPr>
          <w:color w:val="000000"/>
          <w:sz w:val="20"/>
          <w:szCs w:val="20"/>
        </w:rPr>
        <w:t xml:space="preserve">je </w:t>
      </w:r>
      <w:r w:rsidR="0088105B" w:rsidRPr="00B87D23">
        <w:rPr>
          <w:color w:val="000000"/>
          <w:sz w:val="20"/>
          <w:szCs w:val="20"/>
        </w:rPr>
        <w:t>informacija javnega značaja</w:t>
      </w:r>
      <w:r w:rsidR="009B0B58" w:rsidRPr="00B87D23">
        <w:rPr>
          <w:rStyle w:val="Sprotnaopomba-sklic"/>
          <w:color w:val="000000"/>
          <w:sz w:val="20"/>
          <w:szCs w:val="20"/>
        </w:rPr>
        <w:footnoteReference w:id="4"/>
      </w:r>
      <w:r w:rsidR="0088105B" w:rsidRPr="00B87D23">
        <w:rPr>
          <w:color w:val="000000"/>
          <w:sz w:val="20"/>
          <w:szCs w:val="20"/>
        </w:rPr>
        <w:t xml:space="preserve">: </w:t>
      </w:r>
    </w:p>
    <w:p w14:paraId="1E7080EB" w14:textId="77777777" w:rsidR="0088105B" w:rsidRPr="00C07A7C" w:rsidRDefault="0088105B" w:rsidP="00C07A7C">
      <w:pPr>
        <w:pStyle w:val="alineazaodstavkom1"/>
        <w:numPr>
          <w:ilvl w:val="0"/>
          <w:numId w:val="15"/>
        </w:numPr>
        <w:ind w:left="0" w:firstLine="0"/>
        <w:rPr>
          <w:color w:val="000000"/>
          <w:sz w:val="20"/>
          <w:szCs w:val="20"/>
        </w:rPr>
      </w:pPr>
      <w:r w:rsidRPr="00B87D23">
        <w:rPr>
          <w:color w:val="000000"/>
          <w:sz w:val="20"/>
          <w:szCs w:val="20"/>
        </w:rPr>
        <w:t>informacija iz sklenjenega pravnega posla, ki se nanaša na pridobivanje, razpolaganje ali upravljanje s stvarnim premoženjem poslovnega</w:t>
      </w:r>
      <w:r w:rsidRPr="00C07A7C">
        <w:rPr>
          <w:color w:val="000000"/>
          <w:sz w:val="20"/>
          <w:szCs w:val="20"/>
        </w:rPr>
        <w:t xml:space="preserve"> subjekta ali izdatke poslovnega subjekta za naročilo blaga, gradenj, agentskih, svetovalnih ali drugih storitev ter sponzorskih, donatorskih in avtorskih pogodb in drugih pravnih poslov, s katerimi se dosega enak učinek; </w:t>
      </w:r>
    </w:p>
    <w:p w14:paraId="5D0E73D6" w14:textId="77777777" w:rsidR="0088105B" w:rsidRPr="00B87D23" w:rsidRDefault="0088105B" w:rsidP="00C07A7C">
      <w:pPr>
        <w:pStyle w:val="alineazaodstavkom1"/>
        <w:numPr>
          <w:ilvl w:val="0"/>
          <w:numId w:val="15"/>
        </w:numPr>
        <w:ind w:left="0" w:firstLine="0"/>
        <w:rPr>
          <w:color w:val="000000"/>
          <w:sz w:val="20"/>
          <w:szCs w:val="20"/>
        </w:rPr>
      </w:pPr>
      <w:r w:rsidRPr="00C07A7C">
        <w:rPr>
          <w:color w:val="000000"/>
          <w:sz w:val="20"/>
          <w:szCs w:val="20"/>
        </w:rPr>
        <w:lastRenderedPageBreak/>
        <w:t xml:space="preserve">informacija o vrsti zastopnika oziroma članstvu v poslovodnem organu, organu upravljanja ali organu nadzora, </w:t>
      </w:r>
      <w:r w:rsidRPr="00B87D23">
        <w:rPr>
          <w:b/>
          <w:bCs/>
          <w:color w:val="000000"/>
          <w:sz w:val="20"/>
          <w:szCs w:val="20"/>
        </w:rPr>
        <w:t>informacija o višini dogovorjenega ali izplačanega prejemka ali bonitete člana poslovodnega organa, organa upravljanja, drugega zastopnika poslovnega subjekta, člana nadzornega organa</w:t>
      </w:r>
      <w:r w:rsidRPr="00B87D23">
        <w:rPr>
          <w:color w:val="000000"/>
          <w:sz w:val="20"/>
          <w:szCs w:val="20"/>
        </w:rPr>
        <w:t xml:space="preserve"> in informacija v zvezi z zaposlitvijo ali imenovanjem navedenih oseb, iz katere je razvidno izpolnjevanje pogojev in meril za zaposlitev ali imenovanje. </w:t>
      </w:r>
    </w:p>
    <w:p w14:paraId="0E7EC8FD" w14:textId="77777777" w:rsidR="00C9437F" w:rsidRPr="00C07A7C" w:rsidRDefault="00C9437F" w:rsidP="00C07A7C">
      <w:pPr>
        <w:pStyle w:val="odstavek1"/>
        <w:spacing w:before="0"/>
        <w:ind w:firstLine="0"/>
        <w:rPr>
          <w:color w:val="000000"/>
          <w:sz w:val="20"/>
          <w:szCs w:val="20"/>
        </w:rPr>
      </w:pPr>
    </w:p>
    <w:p w14:paraId="30F14922" w14:textId="77777777" w:rsidR="0088105B" w:rsidRPr="00B87D23" w:rsidRDefault="00E850FE" w:rsidP="00C07A7C">
      <w:pPr>
        <w:pStyle w:val="odstavek1"/>
        <w:spacing w:before="0"/>
        <w:ind w:firstLine="0"/>
        <w:rPr>
          <w:color w:val="000000"/>
          <w:sz w:val="20"/>
          <w:szCs w:val="20"/>
        </w:rPr>
      </w:pPr>
      <w:r w:rsidRPr="00C07A7C">
        <w:rPr>
          <w:color w:val="000000"/>
          <w:sz w:val="20"/>
          <w:szCs w:val="20"/>
        </w:rPr>
        <w:t>I</w:t>
      </w:r>
      <w:r w:rsidR="0088105B" w:rsidRPr="00C07A7C">
        <w:rPr>
          <w:color w:val="000000"/>
          <w:sz w:val="20"/>
          <w:szCs w:val="20"/>
        </w:rPr>
        <w:t xml:space="preserve">nformacija javnega značaja </w:t>
      </w:r>
      <w:r w:rsidRPr="00C07A7C">
        <w:rPr>
          <w:color w:val="000000"/>
          <w:sz w:val="20"/>
          <w:szCs w:val="20"/>
        </w:rPr>
        <w:t xml:space="preserve">je </w:t>
      </w:r>
      <w:r w:rsidR="0088105B" w:rsidRPr="00B87D23">
        <w:rPr>
          <w:color w:val="000000"/>
          <w:sz w:val="20"/>
          <w:szCs w:val="20"/>
        </w:rPr>
        <w:t xml:space="preserve">tudi informacija, </w:t>
      </w:r>
      <w:r w:rsidR="0088105B" w:rsidRPr="00B87D23">
        <w:rPr>
          <w:b/>
          <w:bCs/>
          <w:color w:val="000000"/>
          <w:sz w:val="20"/>
          <w:szCs w:val="20"/>
        </w:rPr>
        <w:t>ki je nastala na podlagi pravnih poslov</w:t>
      </w:r>
      <w:r w:rsidR="0088105B" w:rsidRPr="00B87D23">
        <w:rPr>
          <w:color w:val="000000"/>
          <w:sz w:val="20"/>
          <w:szCs w:val="20"/>
        </w:rPr>
        <w:t xml:space="preserve"> iz </w:t>
      </w:r>
      <w:r w:rsidRPr="00B87D23">
        <w:rPr>
          <w:color w:val="000000"/>
          <w:sz w:val="20"/>
          <w:szCs w:val="20"/>
        </w:rPr>
        <w:t xml:space="preserve">prejšnjega odstavka </w:t>
      </w:r>
      <w:r w:rsidR="0088105B" w:rsidRPr="00B87D23">
        <w:rPr>
          <w:color w:val="000000"/>
          <w:sz w:val="20"/>
          <w:szCs w:val="20"/>
        </w:rPr>
        <w:t xml:space="preserve">oziroma je z njimi neposredno povezana, </w:t>
      </w:r>
      <w:r w:rsidR="0088105B" w:rsidRPr="00B87D23">
        <w:rPr>
          <w:b/>
          <w:bCs/>
          <w:color w:val="000000"/>
          <w:sz w:val="20"/>
          <w:szCs w:val="20"/>
        </w:rPr>
        <w:t>če je, ne glede na določbe prvega odstavka 6. člena tega zakona, za njeno razkritje podan prevladujoči javni interes.</w:t>
      </w:r>
      <w:r w:rsidR="0088105B" w:rsidRPr="00B87D23">
        <w:rPr>
          <w:color w:val="000000"/>
          <w:sz w:val="20"/>
          <w:szCs w:val="20"/>
        </w:rPr>
        <w:t xml:space="preserve"> </w:t>
      </w:r>
    </w:p>
    <w:p w14:paraId="338F722C" w14:textId="77777777" w:rsidR="004E3C5D" w:rsidRPr="00B87D23" w:rsidRDefault="004E3C5D" w:rsidP="00C07A7C">
      <w:pPr>
        <w:pStyle w:val="Brezrazmikov"/>
        <w:jc w:val="both"/>
        <w:rPr>
          <w:rFonts w:cs="Arial"/>
          <w:szCs w:val="20"/>
          <w:u w:val="single"/>
          <w:lang w:eastAsia="sl-SI"/>
        </w:rPr>
      </w:pPr>
    </w:p>
    <w:p w14:paraId="211BCD24" w14:textId="77777777" w:rsidR="0088105B" w:rsidRPr="00C07A7C" w:rsidRDefault="00851A30" w:rsidP="00C07A7C">
      <w:pPr>
        <w:pStyle w:val="len1"/>
        <w:spacing w:before="0"/>
        <w:jc w:val="both"/>
        <w:rPr>
          <w:b w:val="0"/>
          <w:bCs w:val="0"/>
          <w:color w:val="000000"/>
          <w:sz w:val="20"/>
          <w:szCs w:val="20"/>
        </w:rPr>
      </w:pPr>
      <w:r w:rsidRPr="00C07A7C">
        <w:rPr>
          <w:b w:val="0"/>
          <w:bCs w:val="0"/>
          <w:color w:val="000000"/>
          <w:sz w:val="20"/>
          <w:szCs w:val="20"/>
        </w:rPr>
        <w:t xml:space="preserve">Ne glede </w:t>
      </w:r>
      <w:r w:rsidR="00284579">
        <w:rPr>
          <w:b w:val="0"/>
          <w:bCs w:val="0"/>
          <w:color w:val="000000"/>
          <w:sz w:val="20"/>
          <w:szCs w:val="20"/>
        </w:rPr>
        <w:t>na izjeme</w:t>
      </w:r>
      <w:r w:rsidR="00064D55">
        <w:rPr>
          <w:b w:val="0"/>
          <w:bCs w:val="0"/>
          <w:color w:val="000000"/>
          <w:sz w:val="20"/>
          <w:szCs w:val="20"/>
        </w:rPr>
        <w:t>,</w:t>
      </w:r>
      <w:r w:rsidR="00284579">
        <w:rPr>
          <w:b w:val="0"/>
          <w:bCs w:val="0"/>
          <w:color w:val="000000"/>
          <w:sz w:val="20"/>
          <w:szCs w:val="20"/>
        </w:rPr>
        <w:t xml:space="preserve"> določene v prvem odstavku 6. člena </w:t>
      </w:r>
      <w:r w:rsidR="001D5074" w:rsidRPr="00C07A7C">
        <w:rPr>
          <w:b w:val="0"/>
          <w:bCs w:val="0"/>
          <w:color w:val="000000"/>
          <w:sz w:val="20"/>
          <w:szCs w:val="20"/>
        </w:rPr>
        <w:t xml:space="preserve">ZDIJZ, </w:t>
      </w:r>
      <w:r w:rsidRPr="00C07A7C">
        <w:rPr>
          <w:b w:val="0"/>
          <w:bCs w:val="0"/>
          <w:color w:val="000000"/>
          <w:sz w:val="20"/>
          <w:szCs w:val="20"/>
        </w:rPr>
        <w:t xml:space="preserve">pa se dostop do zahtevane informacije dovoli, </w:t>
      </w:r>
      <w:r w:rsidR="0088105B" w:rsidRPr="00C07A7C">
        <w:rPr>
          <w:b w:val="0"/>
          <w:bCs w:val="0"/>
          <w:color w:val="000000"/>
          <w:sz w:val="20"/>
          <w:szCs w:val="20"/>
        </w:rPr>
        <w:t>če se zahteva nanaša na</w:t>
      </w:r>
      <w:r w:rsidR="00872721" w:rsidRPr="00C07A7C">
        <w:rPr>
          <w:rStyle w:val="Sprotnaopomba-sklic"/>
          <w:b w:val="0"/>
          <w:bCs w:val="0"/>
          <w:color w:val="000000"/>
          <w:sz w:val="20"/>
          <w:szCs w:val="20"/>
        </w:rPr>
        <w:footnoteReference w:id="5"/>
      </w:r>
      <w:r w:rsidR="0088105B" w:rsidRPr="00C07A7C">
        <w:rPr>
          <w:b w:val="0"/>
          <w:bCs w:val="0"/>
          <w:color w:val="000000"/>
          <w:sz w:val="20"/>
          <w:szCs w:val="20"/>
        </w:rPr>
        <w:t xml:space="preserve">: </w:t>
      </w:r>
    </w:p>
    <w:p w14:paraId="429998AC" w14:textId="77777777" w:rsidR="0088105B" w:rsidRPr="00B87D23" w:rsidRDefault="0088105B" w:rsidP="00C07A7C">
      <w:pPr>
        <w:pStyle w:val="alineazaodstavkom1"/>
        <w:numPr>
          <w:ilvl w:val="0"/>
          <w:numId w:val="15"/>
        </w:numPr>
        <w:ind w:left="0" w:firstLine="0"/>
        <w:rPr>
          <w:color w:val="000000"/>
          <w:sz w:val="20"/>
          <w:szCs w:val="20"/>
        </w:rPr>
      </w:pPr>
      <w:r w:rsidRPr="00B87D23">
        <w:rPr>
          <w:color w:val="000000"/>
          <w:sz w:val="20"/>
          <w:szCs w:val="20"/>
        </w:rPr>
        <w:t xml:space="preserve">podatke o porabi javnih sredstev ali podatke, povezane z opravljanjem javne funkcije ali delovnega razmerja javnega uslužbenca, razen v primerih iz 1. in 5. do 8. točke prvega odstavka ter v primerih, ko zakon, ki ureja javne finance ali zakon, ki ureja javna naročila, določata drugače; </w:t>
      </w:r>
    </w:p>
    <w:p w14:paraId="1982D9F9" w14:textId="77777777" w:rsidR="0088105B" w:rsidRPr="00B87D23" w:rsidRDefault="0088105B" w:rsidP="00C07A7C">
      <w:pPr>
        <w:pStyle w:val="alineazaodstavkom1"/>
        <w:numPr>
          <w:ilvl w:val="0"/>
          <w:numId w:val="15"/>
        </w:numPr>
        <w:ind w:left="0" w:firstLine="0"/>
        <w:rPr>
          <w:color w:val="000000"/>
          <w:sz w:val="20"/>
          <w:szCs w:val="20"/>
        </w:rPr>
      </w:pPr>
      <w:r w:rsidRPr="00B87D23">
        <w:rPr>
          <w:color w:val="000000"/>
          <w:sz w:val="20"/>
          <w:szCs w:val="20"/>
        </w:rPr>
        <w:t xml:space="preserve">podatke glede emisij v okolje, odpadkov, nevarnih snovi v obratu ali podatke iz varnostnega poročila in druge podatke, za katere tako določa zakon, ki ureja varstvo okolja. </w:t>
      </w:r>
    </w:p>
    <w:p w14:paraId="4BF0F6FB" w14:textId="77777777" w:rsidR="00851A30" w:rsidRPr="00C07A7C" w:rsidRDefault="00851A30" w:rsidP="00C07A7C">
      <w:pPr>
        <w:pStyle w:val="len1"/>
        <w:spacing w:before="0"/>
        <w:jc w:val="both"/>
        <w:rPr>
          <w:color w:val="000000"/>
          <w:sz w:val="20"/>
          <w:szCs w:val="20"/>
        </w:rPr>
      </w:pPr>
    </w:p>
    <w:p w14:paraId="763FC6A2" w14:textId="77777777" w:rsidR="00801BE9" w:rsidRPr="003746B7" w:rsidRDefault="00801BE9" w:rsidP="00C07A7C">
      <w:pPr>
        <w:pStyle w:val="Brezrazmikov"/>
        <w:jc w:val="both"/>
        <w:rPr>
          <w:rFonts w:cs="Arial"/>
          <w:color w:val="000000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 xml:space="preserve">ZDIJZ </w:t>
      </w:r>
      <w:r w:rsidR="0044151A">
        <w:rPr>
          <w:rFonts w:cs="Arial"/>
          <w:szCs w:val="20"/>
          <w:lang w:eastAsia="sl-SI"/>
        </w:rPr>
        <w:t>glede javnih</w:t>
      </w:r>
      <w:r w:rsidRPr="00C07A7C">
        <w:rPr>
          <w:rFonts w:cs="Arial"/>
          <w:color w:val="000000"/>
          <w:szCs w:val="20"/>
        </w:rPr>
        <w:t xml:space="preserve"> podatk</w:t>
      </w:r>
      <w:r w:rsidR="0044151A">
        <w:rPr>
          <w:rFonts w:cs="Arial"/>
          <w:color w:val="000000"/>
          <w:szCs w:val="20"/>
        </w:rPr>
        <w:t>ov</w:t>
      </w:r>
      <w:r w:rsidRPr="00C07A7C">
        <w:rPr>
          <w:rFonts w:cs="Arial"/>
          <w:color w:val="000000"/>
          <w:szCs w:val="20"/>
        </w:rPr>
        <w:t xml:space="preserve"> poslovnih subjektov pod prevladujočim vplivom oseb javnega prava</w:t>
      </w:r>
      <w:r w:rsidRPr="00C07A7C">
        <w:rPr>
          <w:rFonts w:cs="Arial"/>
          <w:color w:val="000000"/>
          <w:szCs w:val="20"/>
          <w:lang w:eastAsia="sl-SI"/>
        </w:rPr>
        <w:t xml:space="preserve"> </w:t>
      </w:r>
      <w:r w:rsidRPr="00C07A7C">
        <w:rPr>
          <w:rFonts w:cs="Arial"/>
          <w:szCs w:val="20"/>
          <w:lang w:eastAsia="sl-SI"/>
        </w:rPr>
        <w:t xml:space="preserve">določa, da se ne glede na naštete izjeme v prvem odstavku 6. člena (ko se zavrne dostop do </w:t>
      </w:r>
      <w:r w:rsidRPr="00B87D23">
        <w:rPr>
          <w:rFonts w:cs="Arial"/>
          <w:szCs w:val="20"/>
          <w:lang w:eastAsia="sl-SI"/>
        </w:rPr>
        <w:t>zahtevane informacije javnega značaja), dostop do teh podatkov dovoli, če gre za osnovne podatke o sklenjenih poslih (med</w:t>
      </w:r>
      <w:r w:rsidRPr="00C07A7C">
        <w:rPr>
          <w:rFonts w:cs="Arial"/>
          <w:szCs w:val="20"/>
          <w:lang w:eastAsia="sl-SI"/>
        </w:rPr>
        <w:t xml:space="preserve"> drugim tudi pogodbena vrednost in višina </w:t>
      </w:r>
      <w:r w:rsidRPr="003746B7">
        <w:rPr>
          <w:rFonts w:cs="Arial"/>
          <w:color w:val="000000"/>
          <w:szCs w:val="20"/>
          <w:lang w:eastAsia="sl-SI"/>
        </w:rPr>
        <w:t>posameznih izplačil) iz prve alineje prvega odstavka 4.a člena ZDIJZ.</w:t>
      </w:r>
      <w:r w:rsidRPr="003746B7">
        <w:rPr>
          <w:rFonts w:cs="Arial"/>
          <w:color w:val="000000"/>
          <w:szCs w:val="20"/>
        </w:rPr>
        <w:t xml:space="preserve"> </w:t>
      </w:r>
      <w:r w:rsidR="0033347B" w:rsidRPr="003746B7">
        <w:rPr>
          <w:rFonts w:cs="Arial"/>
          <w:color w:val="000000"/>
          <w:szCs w:val="20"/>
        </w:rPr>
        <w:t>Prav tako se z namenom povečanja transparentnosti nad porabo sredstev poslovnih subjektov pod prevladujočim vplivom oseb javnega prava dovoli dostop do zahtevanih informacij javnega značaja iz druge alineje prvega odstavka 4.a člena tega zakona.</w:t>
      </w:r>
      <w:r w:rsidR="0044151A">
        <w:rPr>
          <w:rStyle w:val="Sprotnaopomba-sklic"/>
          <w:rFonts w:cs="Arial"/>
          <w:color w:val="000000"/>
          <w:szCs w:val="20"/>
        </w:rPr>
        <w:footnoteReference w:id="6"/>
      </w:r>
      <w:r w:rsidR="0033347B" w:rsidRPr="003746B7">
        <w:rPr>
          <w:rFonts w:cs="Arial"/>
          <w:color w:val="000000"/>
          <w:szCs w:val="20"/>
        </w:rPr>
        <w:t xml:space="preserve"> </w:t>
      </w:r>
    </w:p>
    <w:p w14:paraId="07B431B0" w14:textId="77777777" w:rsidR="00AE4F1C" w:rsidRPr="00C07A7C" w:rsidRDefault="00AE4F1C" w:rsidP="00C07A7C">
      <w:pPr>
        <w:pStyle w:val="odstavek1"/>
        <w:spacing w:before="0"/>
        <w:ind w:firstLine="0"/>
        <w:rPr>
          <w:color w:val="000000"/>
          <w:sz w:val="20"/>
          <w:szCs w:val="20"/>
        </w:rPr>
      </w:pPr>
    </w:p>
    <w:p w14:paraId="26E2D1BB" w14:textId="77777777" w:rsidR="0026799B" w:rsidRPr="00B87D23" w:rsidRDefault="0044151A" w:rsidP="0026799B">
      <w:pPr>
        <w:pStyle w:val="len1"/>
        <w:spacing w:before="0"/>
        <w:jc w:val="both"/>
        <w:rPr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Nadalje </w:t>
      </w:r>
      <w:r w:rsidR="0026799B" w:rsidRPr="0026799B">
        <w:rPr>
          <w:b w:val="0"/>
          <w:bCs w:val="0"/>
          <w:color w:val="000000"/>
          <w:sz w:val="20"/>
          <w:szCs w:val="20"/>
        </w:rPr>
        <w:t>ZDIJZ določa izjeme</w:t>
      </w:r>
      <w:r w:rsidR="00622D59">
        <w:rPr>
          <w:b w:val="0"/>
          <w:bCs w:val="0"/>
          <w:color w:val="000000"/>
          <w:sz w:val="20"/>
          <w:szCs w:val="20"/>
        </w:rPr>
        <w:t>,</w:t>
      </w:r>
      <w:r w:rsidR="0026799B" w:rsidRPr="0026799B">
        <w:rPr>
          <w:b w:val="0"/>
          <w:bCs w:val="0"/>
          <w:color w:val="000000"/>
          <w:sz w:val="20"/>
          <w:szCs w:val="20"/>
        </w:rPr>
        <w:t xml:space="preserve"> ko organ prosilcu zavrne dostop do zahtevane informacije. Med te izjeme sodi </w:t>
      </w:r>
      <w:r w:rsidR="0026799B" w:rsidRPr="00B87D23">
        <w:rPr>
          <w:b w:val="0"/>
          <w:bCs w:val="0"/>
          <w:color w:val="000000"/>
          <w:sz w:val="20"/>
          <w:szCs w:val="20"/>
        </w:rPr>
        <w:t xml:space="preserve">tudi </w:t>
      </w:r>
      <w:r w:rsidR="0026799B" w:rsidRPr="00B87D23">
        <w:rPr>
          <w:color w:val="000000"/>
          <w:sz w:val="20"/>
          <w:szCs w:val="20"/>
        </w:rPr>
        <w:t>zahteva, ki se nanaša na osebni podatek, katerega razkritje bi pomenilo kršitev varstva osebnih podatkov v skladu z zakonom, ki ureja varstvo osebnih podatkov.</w:t>
      </w:r>
      <w:r w:rsidR="005D36B5" w:rsidRPr="00B87D23">
        <w:rPr>
          <w:rStyle w:val="Sprotnaopomba-sklic"/>
          <w:color w:val="000000"/>
          <w:sz w:val="20"/>
          <w:szCs w:val="20"/>
        </w:rPr>
        <w:footnoteReference w:id="7"/>
      </w:r>
    </w:p>
    <w:p w14:paraId="6694AD87" w14:textId="77777777" w:rsidR="0026799B" w:rsidRPr="00B87D23" w:rsidRDefault="0026799B" w:rsidP="00C07A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0D1EF87" w14:textId="77777777" w:rsidR="00D9091C" w:rsidRPr="00B87D23" w:rsidRDefault="00D9091C" w:rsidP="00D9091C">
      <w:pPr>
        <w:pStyle w:val="tevilnatoka1"/>
        <w:ind w:left="0" w:firstLine="0"/>
        <w:rPr>
          <w:color w:val="000000"/>
          <w:sz w:val="20"/>
          <w:szCs w:val="20"/>
        </w:rPr>
      </w:pPr>
      <w:r w:rsidRPr="00B87D23">
        <w:rPr>
          <w:color w:val="000000"/>
          <w:sz w:val="20"/>
          <w:szCs w:val="20"/>
        </w:rPr>
        <w:t>Po Zakonu o varstvu osebnih podatkov</w:t>
      </w:r>
      <w:r w:rsidR="0034515E" w:rsidRPr="00B87D23">
        <w:rPr>
          <w:color w:val="000000"/>
          <w:sz w:val="20"/>
          <w:szCs w:val="20"/>
        </w:rPr>
        <w:t xml:space="preserve"> (v nadaljnjem besedilu: ZVOP-1)</w:t>
      </w:r>
      <w:r w:rsidRPr="00B87D23">
        <w:rPr>
          <w:color w:val="000000"/>
          <w:sz w:val="20"/>
          <w:szCs w:val="20"/>
        </w:rPr>
        <w:t xml:space="preserve"> </w:t>
      </w:r>
      <w:r w:rsidRPr="00B87D23">
        <w:rPr>
          <w:b/>
          <w:bCs/>
          <w:color w:val="000000"/>
          <w:sz w:val="20"/>
          <w:szCs w:val="20"/>
        </w:rPr>
        <w:t>je plača posameznika varovan osebni podatek</w:t>
      </w:r>
      <w:r w:rsidRPr="00B87D23">
        <w:rPr>
          <w:color w:val="000000"/>
          <w:sz w:val="20"/>
          <w:szCs w:val="20"/>
        </w:rPr>
        <w:t xml:space="preserve">. Osebni podatki v zasebnem sektorju se lahko obdelujejo, če obdelavo osebnih podatkov in osebne podatke, ki se obdelujejo, </w:t>
      </w:r>
      <w:r w:rsidRPr="00B87D23">
        <w:rPr>
          <w:b/>
          <w:bCs/>
          <w:color w:val="000000"/>
          <w:sz w:val="20"/>
          <w:szCs w:val="20"/>
        </w:rPr>
        <w:t>določa zakon ali če je za obdelavo določenih osebnih podatkov podana osebna privolitev posameznika</w:t>
      </w:r>
      <w:r w:rsidRPr="00B87D23">
        <w:rPr>
          <w:rStyle w:val="Sprotnaopomba-sklic"/>
          <w:color w:val="000000"/>
          <w:sz w:val="20"/>
          <w:szCs w:val="20"/>
        </w:rPr>
        <w:footnoteReference w:id="8"/>
      </w:r>
      <w:r w:rsidRPr="00B87D23">
        <w:rPr>
          <w:color w:val="000000"/>
          <w:sz w:val="20"/>
          <w:szCs w:val="20"/>
        </w:rPr>
        <w:t xml:space="preserve">. </w:t>
      </w:r>
    </w:p>
    <w:p w14:paraId="40DF05EE" w14:textId="77777777" w:rsidR="00D9091C" w:rsidRPr="00B87D23" w:rsidRDefault="00D9091C" w:rsidP="00C07A7C">
      <w:pPr>
        <w:spacing w:line="240" w:lineRule="auto"/>
        <w:jc w:val="both"/>
        <w:rPr>
          <w:rFonts w:cs="Arial"/>
          <w:color w:val="000000"/>
          <w:szCs w:val="20"/>
        </w:rPr>
      </w:pPr>
    </w:p>
    <w:p w14:paraId="46F346EA" w14:textId="77777777" w:rsidR="00A447CA" w:rsidRPr="00B87D23" w:rsidRDefault="00DD326F" w:rsidP="00786F7E">
      <w:pPr>
        <w:spacing w:line="240" w:lineRule="auto"/>
        <w:jc w:val="both"/>
        <w:rPr>
          <w:rFonts w:cs="Arial"/>
          <w:szCs w:val="20"/>
        </w:rPr>
      </w:pPr>
      <w:r w:rsidRPr="00B87D23">
        <w:rPr>
          <w:rFonts w:cs="Arial"/>
          <w:color w:val="000000"/>
          <w:szCs w:val="20"/>
        </w:rPr>
        <w:t>Zakon o delovnih razmerjih</w:t>
      </w:r>
      <w:r w:rsidR="0034515E" w:rsidRPr="00B87D23">
        <w:rPr>
          <w:rFonts w:cs="Arial"/>
          <w:color w:val="000000"/>
          <w:szCs w:val="20"/>
        </w:rPr>
        <w:t xml:space="preserve"> (v nadaljnjem besedilu; ZDR-1)</w:t>
      </w:r>
      <w:r w:rsidRPr="00B87D23">
        <w:rPr>
          <w:rFonts w:cs="Arial"/>
          <w:color w:val="000000"/>
          <w:szCs w:val="20"/>
        </w:rPr>
        <w:t xml:space="preserve"> določa, da je plača sestavljena iz osnovne plače, dela plače za delovno uspešnost in dodatkov. </w:t>
      </w:r>
      <w:r w:rsidRPr="00B87D23">
        <w:rPr>
          <w:rFonts w:cs="Arial"/>
          <w:b/>
          <w:bCs/>
          <w:color w:val="000000"/>
          <w:szCs w:val="20"/>
        </w:rPr>
        <w:t>Sestavni del plače je tudi plačilo za poslovno uspešnost,</w:t>
      </w:r>
      <w:r w:rsidRPr="00B87D23">
        <w:rPr>
          <w:rFonts w:cs="Arial"/>
          <w:color w:val="000000"/>
          <w:szCs w:val="20"/>
        </w:rPr>
        <w:t xml:space="preserve"> </w:t>
      </w:r>
      <w:r w:rsidRPr="00B87D23">
        <w:rPr>
          <w:rFonts w:cs="Arial"/>
          <w:b/>
          <w:bCs/>
          <w:color w:val="000000"/>
          <w:szCs w:val="20"/>
        </w:rPr>
        <w:t>če je le-to dogovorjeno</w:t>
      </w:r>
      <w:r w:rsidRPr="00B87D23">
        <w:rPr>
          <w:rFonts w:cs="Arial"/>
          <w:color w:val="000000"/>
          <w:szCs w:val="20"/>
        </w:rPr>
        <w:t xml:space="preserve"> </w:t>
      </w:r>
      <w:r w:rsidRPr="00B87D23">
        <w:rPr>
          <w:rFonts w:cs="Arial"/>
          <w:b/>
          <w:bCs/>
          <w:color w:val="000000"/>
          <w:szCs w:val="20"/>
        </w:rPr>
        <w:t>s kolektivno pogodbo ali pogodbo o zaposlitvi.</w:t>
      </w:r>
      <w:r w:rsidRPr="00B87D23">
        <w:rPr>
          <w:rFonts w:cs="Arial"/>
          <w:color w:val="000000"/>
          <w:szCs w:val="20"/>
        </w:rPr>
        <w:t xml:space="preserve"> </w:t>
      </w:r>
      <w:r w:rsidRPr="00B87D23">
        <w:rPr>
          <w:rFonts w:cs="Arial"/>
          <w:szCs w:val="20"/>
        </w:rPr>
        <w:t>Del plače za poslovno uspešnost je vezan na poslovno uspešnost tistega, ki izplačuje dohodek, torej delodajalca.</w:t>
      </w:r>
      <w:r w:rsidR="00786F7E" w:rsidRPr="00B87D23">
        <w:rPr>
          <w:rStyle w:val="Sprotnaopomba-sklic"/>
          <w:rFonts w:cs="Arial"/>
          <w:color w:val="000000"/>
          <w:szCs w:val="20"/>
        </w:rPr>
        <w:footnoteReference w:id="9"/>
      </w:r>
      <w:r w:rsidR="00786F7E" w:rsidRPr="00B87D23">
        <w:rPr>
          <w:rFonts w:cs="Arial"/>
          <w:color w:val="000000"/>
          <w:szCs w:val="20"/>
        </w:rPr>
        <w:t xml:space="preserve"> </w:t>
      </w:r>
      <w:r w:rsidRPr="00B87D23">
        <w:rPr>
          <w:rFonts w:cs="Arial"/>
          <w:szCs w:val="20"/>
        </w:rPr>
        <w:t xml:space="preserve"> </w:t>
      </w:r>
    </w:p>
    <w:p w14:paraId="7DF45579" w14:textId="77777777" w:rsidR="00786F7E" w:rsidRPr="00B87D23" w:rsidRDefault="00786F7E" w:rsidP="00786F7E">
      <w:pPr>
        <w:spacing w:line="240" w:lineRule="auto"/>
        <w:jc w:val="both"/>
        <w:rPr>
          <w:b/>
          <w:bCs/>
          <w:color w:val="000000"/>
          <w:szCs w:val="20"/>
        </w:rPr>
      </w:pPr>
    </w:p>
    <w:p w14:paraId="217FF453" w14:textId="77777777" w:rsidR="00DD326F" w:rsidRPr="00B87D23" w:rsidRDefault="00E51280" w:rsidP="00C07A7C">
      <w:pPr>
        <w:pStyle w:val="len1"/>
        <w:spacing w:before="0"/>
        <w:jc w:val="both"/>
        <w:rPr>
          <w:b w:val="0"/>
          <w:bCs w:val="0"/>
          <w:color w:val="000000"/>
          <w:sz w:val="20"/>
          <w:szCs w:val="20"/>
        </w:rPr>
      </w:pPr>
      <w:r w:rsidRPr="00B87D23">
        <w:rPr>
          <w:b w:val="0"/>
          <w:bCs w:val="0"/>
          <w:color w:val="000000"/>
          <w:sz w:val="20"/>
          <w:szCs w:val="20"/>
        </w:rPr>
        <w:t xml:space="preserve">Nadalje </w:t>
      </w:r>
      <w:r w:rsidR="0034515E" w:rsidRPr="00B87D23">
        <w:rPr>
          <w:b w:val="0"/>
          <w:bCs w:val="0"/>
          <w:color w:val="000000"/>
          <w:sz w:val="20"/>
          <w:szCs w:val="20"/>
        </w:rPr>
        <w:t>ZDR-1</w:t>
      </w:r>
      <w:r w:rsidR="00DD326F" w:rsidRPr="00B87D23">
        <w:rPr>
          <w:b w:val="0"/>
          <w:bCs w:val="0"/>
          <w:color w:val="000000"/>
          <w:sz w:val="20"/>
          <w:szCs w:val="20"/>
        </w:rPr>
        <w:t xml:space="preserve"> določa, da se osebni podatki delavcev lahko zbirajo, obdelujejo, uporabljajo in posredujejo tretjim osebam </w:t>
      </w:r>
      <w:r w:rsidR="00DD326F" w:rsidRPr="00B87D23">
        <w:rPr>
          <w:color w:val="000000"/>
          <w:sz w:val="20"/>
          <w:szCs w:val="20"/>
        </w:rPr>
        <w:t>samo</w:t>
      </w:r>
      <w:r w:rsidR="00DD326F" w:rsidRPr="00B87D23">
        <w:rPr>
          <w:b w:val="0"/>
          <w:bCs w:val="0"/>
          <w:color w:val="000000"/>
          <w:sz w:val="20"/>
          <w:szCs w:val="20"/>
        </w:rPr>
        <w:t xml:space="preserve">, če je to določeno </w:t>
      </w:r>
      <w:r w:rsidR="004C16CA" w:rsidRPr="00B87D23">
        <w:rPr>
          <w:b w:val="0"/>
          <w:bCs w:val="0"/>
          <w:color w:val="000000"/>
          <w:sz w:val="20"/>
          <w:szCs w:val="20"/>
        </w:rPr>
        <w:t xml:space="preserve">z </w:t>
      </w:r>
      <w:r w:rsidR="00DD326F" w:rsidRPr="00B87D23">
        <w:rPr>
          <w:b w:val="0"/>
          <w:bCs w:val="0"/>
          <w:color w:val="000000"/>
          <w:sz w:val="20"/>
          <w:szCs w:val="20"/>
        </w:rPr>
        <w:t>zakonom ali če je to potrebno zaradi uresničevanja pravic in obveznosti iz delovnega razmerja ali v zvezi z delovnim razmerjem.</w:t>
      </w:r>
      <w:r w:rsidR="00DD326F" w:rsidRPr="00B87D23">
        <w:rPr>
          <w:rStyle w:val="Sprotnaopomba-sklic"/>
          <w:b w:val="0"/>
          <w:bCs w:val="0"/>
          <w:color w:val="000000"/>
          <w:sz w:val="20"/>
          <w:szCs w:val="20"/>
        </w:rPr>
        <w:footnoteReference w:id="10"/>
      </w:r>
    </w:p>
    <w:p w14:paraId="44CCE73F" w14:textId="77777777" w:rsidR="00DD326F" w:rsidRPr="00C07A7C" w:rsidRDefault="00DD326F" w:rsidP="00C07A7C">
      <w:pPr>
        <w:pStyle w:val="tevilnatoka1"/>
        <w:ind w:left="0" w:firstLine="0"/>
        <w:rPr>
          <w:color w:val="000000"/>
          <w:sz w:val="20"/>
          <w:szCs w:val="20"/>
        </w:rPr>
      </w:pPr>
    </w:p>
    <w:p w14:paraId="03D04697" w14:textId="77777777" w:rsidR="00C15C5D" w:rsidRPr="00B87D23" w:rsidRDefault="00C15C5D" w:rsidP="00C07A7C">
      <w:pPr>
        <w:spacing w:line="240" w:lineRule="auto"/>
        <w:jc w:val="both"/>
        <w:rPr>
          <w:rFonts w:cs="Arial"/>
          <w:b/>
          <w:bCs/>
          <w:color w:val="000000"/>
          <w:szCs w:val="20"/>
        </w:rPr>
      </w:pPr>
      <w:r w:rsidRPr="00B87D23">
        <w:rPr>
          <w:rFonts w:cs="Arial"/>
          <w:color w:val="000000"/>
          <w:szCs w:val="20"/>
        </w:rPr>
        <w:t>Zakon o sistemu plač v javnem sektorju določa</w:t>
      </w:r>
      <w:r w:rsidRPr="00B87D23">
        <w:rPr>
          <w:rStyle w:val="Sprotnaopomba-sklic"/>
          <w:rFonts w:cs="Arial"/>
          <w:color w:val="000000"/>
          <w:szCs w:val="20"/>
        </w:rPr>
        <w:footnoteReference w:id="11"/>
      </w:r>
      <w:r w:rsidRPr="00B87D23">
        <w:rPr>
          <w:rFonts w:cs="Arial"/>
          <w:color w:val="000000"/>
          <w:szCs w:val="20"/>
        </w:rPr>
        <w:t xml:space="preserve">, da </w:t>
      </w:r>
      <w:r w:rsidRPr="00B87D23">
        <w:rPr>
          <w:rFonts w:cs="Arial"/>
          <w:b/>
          <w:bCs/>
          <w:color w:val="000000"/>
          <w:szCs w:val="20"/>
        </w:rPr>
        <w:t xml:space="preserve">javna podjetja in gospodarske družbe, v katerih ima večinski delež oziroma prevladujoč vpliv država ali lokalna skupnost, </w:t>
      </w:r>
      <w:r w:rsidRPr="00B87D23">
        <w:rPr>
          <w:rFonts w:cs="Arial"/>
          <w:color w:val="000000"/>
          <w:szCs w:val="20"/>
        </w:rPr>
        <w:t xml:space="preserve">niso del </w:t>
      </w:r>
      <w:r w:rsidRPr="00B87D23">
        <w:rPr>
          <w:rFonts w:cs="Arial"/>
          <w:color w:val="000000"/>
          <w:szCs w:val="20"/>
        </w:rPr>
        <w:lastRenderedPageBreak/>
        <w:t xml:space="preserve">javnega sektorja po tem zakonu. </w:t>
      </w:r>
      <w:r w:rsidRPr="00B87D23">
        <w:rPr>
          <w:rFonts w:cs="Arial"/>
          <w:b/>
          <w:bCs/>
          <w:color w:val="000000"/>
          <w:szCs w:val="20"/>
        </w:rPr>
        <w:t xml:space="preserve">Torej za te pravne subjekte ne veljajo določbe 38. člena o javnosti plač v javnem sektorju. </w:t>
      </w:r>
    </w:p>
    <w:p w14:paraId="6830B524" w14:textId="77777777" w:rsidR="00C15C5D" w:rsidRPr="00B87D23" w:rsidRDefault="00C15C5D" w:rsidP="00C07A7C">
      <w:pPr>
        <w:spacing w:line="240" w:lineRule="auto"/>
        <w:jc w:val="both"/>
        <w:rPr>
          <w:rFonts w:cs="Arial"/>
          <w:szCs w:val="20"/>
        </w:rPr>
      </w:pPr>
    </w:p>
    <w:p w14:paraId="2FA21F50" w14:textId="77777777" w:rsidR="005C256D" w:rsidRPr="00B87D23" w:rsidRDefault="00AF2E3A" w:rsidP="00A07BB4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87D23">
        <w:rPr>
          <w:rFonts w:ascii="Arial" w:hAnsi="Arial" w:cs="Arial"/>
          <w:sz w:val="20"/>
          <w:szCs w:val="20"/>
        </w:rPr>
        <w:t xml:space="preserve">Gospodarske družbe, ki so v večinski lasti Republike Slovenije, so pravne osebe zasebnega prava, izenačene z ostalimi gospodarskimi družbami, katerih lastniki so subjekti zasebnega sektorja. </w:t>
      </w:r>
      <w:r w:rsidR="00AD2E9E" w:rsidRPr="00B87D23">
        <w:rPr>
          <w:rFonts w:ascii="Arial" w:hAnsi="Arial" w:cs="Arial"/>
          <w:color w:val="000000"/>
          <w:sz w:val="20"/>
          <w:szCs w:val="20"/>
        </w:rPr>
        <w:t>P</w:t>
      </w:r>
      <w:r w:rsidR="00BF6E3C" w:rsidRPr="00B87D23">
        <w:rPr>
          <w:rFonts w:ascii="Arial" w:hAnsi="Arial" w:cs="Arial"/>
          <w:color w:val="000000"/>
          <w:sz w:val="20"/>
          <w:szCs w:val="20"/>
        </w:rPr>
        <w:t xml:space="preserve">rejemke predsednikov in predsednic, članov in članic uprav, izvršnih direktorjev in direktoric, poslovodij in poslovodkinj ter prokuristov in prokuristk (v nadaljnjem besedilu: direktor) v gospodarskih družbah, v katerih </w:t>
      </w:r>
      <w:r w:rsidR="00064D55" w:rsidRPr="00B87D23">
        <w:rPr>
          <w:rFonts w:ascii="Arial" w:hAnsi="Arial" w:cs="Arial"/>
          <w:color w:val="000000"/>
          <w:sz w:val="20"/>
          <w:szCs w:val="20"/>
        </w:rPr>
        <w:t>je</w:t>
      </w:r>
      <w:r w:rsidR="00BF6E3C" w:rsidRPr="00B87D23">
        <w:rPr>
          <w:rFonts w:ascii="Arial" w:hAnsi="Arial" w:cs="Arial"/>
          <w:color w:val="000000"/>
          <w:sz w:val="20"/>
          <w:szCs w:val="20"/>
        </w:rPr>
        <w:t xml:space="preserve"> neposredno ali posredno imetnic</w:t>
      </w:r>
      <w:r w:rsidR="00064D55" w:rsidRPr="00B87D23">
        <w:rPr>
          <w:rFonts w:ascii="Arial" w:hAnsi="Arial" w:cs="Arial"/>
          <w:color w:val="000000"/>
          <w:sz w:val="20"/>
          <w:szCs w:val="20"/>
        </w:rPr>
        <w:t>a</w:t>
      </w:r>
      <w:r w:rsidR="00BF6E3C" w:rsidRPr="00B87D23">
        <w:rPr>
          <w:rFonts w:ascii="Arial" w:hAnsi="Arial" w:cs="Arial"/>
          <w:color w:val="000000"/>
          <w:sz w:val="20"/>
          <w:szCs w:val="20"/>
        </w:rPr>
        <w:t xml:space="preserve"> večinskega deleža Republika Slovenija oziroma samoupravne lokalne skupnost</w:t>
      </w:r>
      <w:r w:rsidR="00064D55" w:rsidRPr="00B87D23">
        <w:rPr>
          <w:rFonts w:ascii="Arial" w:hAnsi="Arial" w:cs="Arial"/>
          <w:color w:val="000000"/>
          <w:sz w:val="20"/>
          <w:szCs w:val="20"/>
        </w:rPr>
        <w:t>i,</w:t>
      </w:r>
      <w:r w:rsidR="00BF6E3C" w:rsidRPr="00B87D23">
        <w:rPr>
          <w:rFonts w:ascii="Arial" w:hAnsi="Arial" w:cs="Arial"/>
          <w:color w:val="000000"/>
          <w:sz w:val="20"/>
          <w:szCs w:val="20"/>
        </w:rPr>
        <w:t xml:space="preserve"> ureja </w:t>
      </w:r>
      <w:r w:rsidR="005C256D" w:rsidRPr="00B87D23">
        <w:rPr>
          <w:rFonts w:ascii="Arial" w:hAnsi="Arial" w:cs="Arial"/>
          <w:color w:val="000000"/>
          <w:sz w:val="20"/>
          <w:szCs w:val="20"/>
        </w:rPr>
        <w:t>Zakon o prejemkih poslovodnih oseb v gospodarskih družbah v večinski lasti Republike Slovenije in samoupravnih lokalnih skupnosti</w:t>
      </w:r>
      <w:r w:rsidR="00BF6E3C" w:rsidRPr="00B87D23">
        <w:rPr>
          <w:rStyle w:val="Sprotnaopomba-sklic"/>
          <w:rFonts w:ascii="Arial" w:hAnsi="Arial" w:cs="Arial"/>
          <w:color w:val="000000"/>
          <w:sz w:val="20"/>
          <w:szCs w:val="20"/>
        </w:rPr>
        <w:footnoteReference w:id="12"/>
      </w:r>
      <w:r w:rsidR="005C256D" w:rsidRPr="00B87D23">
        <w:rPr>
          <w:rFonts w:ascii="Arial" w:hAnsi="Arial" w:cs="Arial"/>
          <w:color w:val="000000"/>
          <w:sz w:val="20"/>
          <w:szCs w:val="20"/>
        </w:rPr>
        <w:t>.</w:t>
      </w:r>
      <w:r w:rsidR="00A07BB4" w:rsidRPr="00B87D23">
        <w:rPr>
          <w:rFonts w:ascii="Arial" w:hAnsi="Arial" w:cs="Arial"/>
          <w:color w:val="000000"/>
          <w:sz w:val="20"/>
          <w:szCs w:val="20"/>
        </w:rPr>
        <w:t xml:space="preserve"> Prejemke drugih zaposlenih v teh družbah </w:t>
      </w:r>
      <w:r w:rsidR="00A9012D" w:rsidRPr="00B87D23">
        <w:rPr>
          <w:rFonts w:ascii="Arial" w:hAnsi="Arial" w:cs="Arial"/>
          <w:color w:val="000000"/>
          <w:sz w:val="20"/>
          <w:szCs w:val="20"/>
        </w:rPr>
        <w:t xml:space="preserve">na splošno </w:t>
      </w:r>
      <w:r w:rsidR="002F782C" w:rsidRPr="00B87D23">
        <w:rPr>
          <w:rFonts w:ascii="Arial" w:hAnsi="Arial" w:cs="Arial"/>
          <w:color w:val="000000"/>
          <w:sz w:val="20"/>
          <w:szCs w:val="20"/>
        </w:rPr>
        <w:t>urejajo</w:t>
      </w:r>
      <w:r w:rsidR="00A07BB4" w:rsidRPr="00B87D23">
        <w:rPr>
          <w:rFonts w:ascii="Arial" w:hAnsi="Arial" w:cs="Arial"/>
          <w:color w:val="000000"/>
          <w:sz w:val="20"/>
          <w:szCs w:val="20"/>
        </w:rPr>
        <w:t xml:space="preserve"> kolektivne pogodbe po posameznih dejavnostih.</w:t>
      </w:r>
    </w:p>
    <w:p w14:paraId="799815DA" w14:textId="77777777" w:rsidR="005C256D" w:rsidRPr="00C07A7C" w:rsidRDefault="005C256D" w:rsidP="00C07A7C">
      <w:pPr>
        <w:spacing w:line="240" w:lineRule="auto"/>
        <w:jc w:val="both"/>
        <w:rPr>
          <w:rFonts w:cs="Arial"/>
          <w:szCs w:val="20"/>
        </w:rPr>
      </w:pPr>
    </w:p>
    <w:p w14:paraId="5A8B4B92" w14:textId="77777777" w:rsidR="00153F96" w:rsidRPr="00B87D23" w:rsidRDefault="00AB06B2" w:rsidP="00C07A7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B87D23">
        <w:rPr>
          <w:rFonts w:cs="Arial"/>
          <w:szCs w:val="20"/>
          <w:lang w:eastAsia="sl-SI"/>
        </w:rPr>
        <w:t>Iz zgoraj navedenega izhaja, da je treba p</w:t>
      </w:r>
      <w:r w:rsidR="00F64DCD" w:rsidRPr="00B87D23">
        <w:rPr>
          <w:rFonts w:cs="Arial"/>
          <w:szCs w:val="20"/>
          <w:lang w:eastAsia="sl-SI"/>
        </w:rPr>
        <w:t xml:space="preserve">ri izplačilu poslovne uspešnosti ločiti med </w:t>
      </w:r>
      <w:r w:rsidR="00153F96" w:rsidRPr="00B87D23">
        <w:rPr>
          <w:rFonts w:cs="Arial"/>
          <w:szCs w:val="20"/>
          <w:lang w:eastAsia="sl-SI"/>
        </w:rPr>
        <w:t>izplačilom poslovne uspešnosti direktorju družbe (</w:t>
      </w:r>
      <w:r w:rsidR="00153F96" w:rsidRPr="00B87D23">
        <w:rPr>
          <w:rFonts w:cs="Arial"/>
          <w:color w:val="000000"/>
          <w:szCs w:val="20"/>
        </w:rPr>
        <w:t xml:space="preserve">poslovni subjekt pod prevladujočim vplivom oseb javnega prava) </w:t>
      </w:r>
      <w:r w:rsidR="00153F96" w:rsidRPr="00B87D23">
        <w:rPr>
          <w:rFonts w:cs="Arial"/>
          <w:szCs w:val="20"/>
          <w:lang w:eastAsia="sl-SI"/>
        </w:rPr>
        <w:t xml:space="preserve">in </w:t>
      </w:r>
      <w:r w:rsidR="00F64DCD" w:rsidRPr="00B87D23">
        <w:rPr>
          <w:rFonts w:cs="Arial"/>
          <w:szCs w:val="20"/>
          <w:lang w:eastAsia="sl-SI"/>
        </w:rPr>
        <w:t xml:space="preserve">izplačilom poslovne uspešnosti zaposlenim v </w:t>
      </w:r>
      <w:r w:rsidR="00153F96" w:rsidRPr="00B87D23">
        <w:rPr>
          <w:rFonts w:cs="Arial"/>
          <w:szCs w:val="20"/>
          <w:lang w:eastAsia="sl-SI"/>
        </w:rPr>
        <w:t xml:space="preserve">tej </w:t>
      </w:r>
      <w:r w:rsidR="00F64DCD" w:rsidRPr="00B87D23">
        <w:rPr>
          <w:rFonts w:cs="Arial"/>
          <w:szCs w:val="20"/>
          <w:lang w:eastAsia="sl-SI"/>
        </w:rPr>
        <w:t>družbi</w:t>
      </w:r>
      <w:r w:rsidR="00153F96" w:rsidRPr="00B87D23">
        <w:rPr>
          <w:rFonts w:cs="Arial"/>
          <w:szCs w:val="20"/>
          <w:lang w:eastAsia="sl-SI"/>
        </w:rPr>
        <w:t>.</w:t>
      </w:r>
      <w:r w:rsidR="004023D4" w:rsidRPr="00B87D23">
        <w:rPr>
          <w:rFonts w:cs="Arial"/>
          <w:szCs w:val="20"/>
          <w:lang w:eastAsia="sl-SI"/>
        </w:rPr>
        <w:t xml:space="preserve"> Pri odločitvi o zahtevi je treba ugotoviti, ali sodi podatek o izplačilu poslovne uspešnosti direktorja med </w:t>
      </w:r>
      <w:r w:rsidR="004023D4" w:rsidRPr="00B87D23">
        <w:rPr>
          <w:color w:val="000000"/>
          <w:szCs w:val="20"/>
        </w:rPr>
        <w:t xml:space="preserve">informacije o višini dogovorjenega ali izplačanega prejemka ali bonitete člana poslovodnega organa, organa upravljanja, drugega zastopnika poslovnega subjekta, člana nadzornega organa (4.a člen ZDIJZ). Pri odločitvi o zahtevi v delu, ki se nanaša na izplačilo poslovne uspešnosti drugim zaposlenim v družbi pa je treba </w:t>
      </w:r>
      <w:r w:rsidR="003469F3" w:rsidRPr="00B87D23">
        <w:rPr>
          <w:color w:val="000000"/>
          <w:szCs w:val="20"/>
        </w:rPr>
        <w:t>ugotoviti, ali sodi ta podatek med izjeme po določbi</w:t>
      </w:r>
      <w:r w:rsidR="004023D4" w:rsidRPr="00B87D23">
        <w:rPr>
          <w:color w:val="000000"/>
          <w:szCs w:val="20"/>
        </w:rPr>
        <w:t xml:space="preserve"> tretje točke 6. člena ZDIJZ</w:t>
      </w:r>
      <w:r w:rsidR="003469F3" w:rsidRPr="00B87D23">
        <w:rPr>
          <w:color w:val="000000"/>
          <w:szCs w:val="20"/>
        </w:rPr>
        <w:t xml:space="preserve">, upoštevajoč določbi </w:t>
      </w:r>
      <w:r w:rsidR="0034515E" w:rsidRPr="00B87D23">
        <w:rPr>
          <w:color w:val="000000"/>
          <w:szCs w:val="20"/>
        </w:rPr>
        <w:t>10. člen</w:t>
      </w:r>
      <w:r w:rsidR="003469F3" w:rsidRPr="00B87D23">
        <w:rPr>
          <w:color w:val="000000"/>
          <w:szCs w:val="20"/>
        </w:rPr>
        <w:t>a</w:t>
      </w:r>
      <w:r w:rsidR="0034515E" w:rsidRPr="00B87D23">
        <w:rPr>
          <w:color w:val="000000"/>
          <w:szCs w:val="20"/>
        </w:rPr>
        <w:t xml:space="preserve"> ZVO</w:t>
      </w:r>
      <w:r w:rsidR="003469F3" w:rsidRPr="00B87D23">
        <w:rPr>
          <w:color w:val="000000"/>
          <w:szCs w:val="20"/>
        </w:rPr>
        <w:t xml:space="preserve">P-1 in </w:t>
      </w:r>
      <w:r w:rsidR="003469F3" w:rsidRPr="00B87D23">
        <w:rPr>
          <w:szCs w:val="20"/>
        </w:rPr>
        <w:t>48. člena ZDR-1.</w:t>
      </w:r>
    </w:p>
    <w:p w14:paraId="2CDF1827" w14:textId="77777777" w:rsidR="00153F96" w:rsidRDefault="00153F96" w:rsidP="00C07A7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05AE4A2B" w14:textId="77777777" w:rsidR="00622299" w:rsidRPr="00C07A7C" w:rsidRDefault="00C32ED0" w:rsidP="00C07A7C">
      <w:pPr>
        <w:pStyle w:val="Brezrazmikov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Več o obveznostih poslovnih</w:t>
      </w:r>
      <w:r w:rsidR="00B31F39" w:rsidRPr="00C07A7C">
        <w:rPr>
          <w:rFonts w:cs="Arial"/>
          <w:color w:val="000000"/>
          <w:szCs w:val="20"/>
          <w:lang w:eastAsia="sl-SI"/>
        </w:rPr>
        <w:t xml:space="preserve"> subjekt</w:t>
      </w:r>
      <w:r>
        <w:rPr>
          <w:rFonts w:cs="Arial"/>
          <w:color w:val="000000"/>
          <w:szCs w:val="20"/>
          <w:lang w:eastAsia="sl-SI"/>
        </w:rPr>
        <w:t>ov</w:t>
      </w:r>
      <w:r w:rsidR="00B31F39" w:rsidRPr="00C07A7C">
        <w:rPr>
          <w:rFonts w:cs="Arial"/>
          <w:color w:val="000000"/>
          <w:szCs w:val="20"/>
          <w:lang w:eastAsia="sl-SI"/>
        </w:rPr>
        <w:t xml:space="preserve"> pod prevladujočim vplivom oseb javnega prava</w:t>
      </w:r>
      <w:r>
        <w:rPr>
          <w:rFonts w:cs="Arial"/>
          <w:color w:val="000000"/>
          <w:szCs w:val="20"/>
          <w:lang w:eastAsia="sl-SI"/>
        </w:rPr>
        <w:t xml:space="preserve"> po ZDIJZ,</w:t>
      </w:r>
      <w:r w:rsidR="00B31F39" w:rsidRPr="00C07A7C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si lahko preberete </w:t>
      </w:r>
      <w:r w:rsidR="009A4BD6" w:rsidRPr="00C07A7C">
        <w:rPr>
          <w:rFonts w:cs="Arial"/>
          <w:szCs w:val="20"/>
          <w:lang w:eastAsia="sl-SI"/>
        </w:rPr>
        <w:t>na spletn</w:t>
      </w:r>
      <w:r>
        <w:rPr>
          <w:rFonts w:cs="Arial"/>
          <w:szCs w:val="20"/>
          <w:lang w:eastAsia="sl-SI"/>
        </w:rPr>
        <w:t>i</w:t>
      </w:r>
      <w:r w:rsidR="009A4BD6" w:rsidRPr="00C07A7C">
        <w:rPr>
          <w:rFonts w:cs="Arial"/>
          <w:szCs w:val="20"/>
          <w:lang w:eastAsia="sl-SI"/>
        </w:rPr>
        <w:t xml:space="preserve"> stran</w:t>
      </w:r>
      <w:r>
        <w:rPr>
          <w:rFonts w:cs="Arial"/>
          <w:szCs w:val="20"/>
          <w:lang w:eastAsia="sl-SI"/>
        </w:rPr>
        <w:t>i</w:t>
      </w:r>
      <w:r w:rsidR="00622299" w:rsidRPr="00C07A7C">
        <w:rPr>
          <w:rFonts w:cs="Arial"/>
          <w:szCs w:val="20"/>
          <w:lang w:eastAsia="sl-SI"/>
        </w:rPr>
        <w:t xml:space="preserve"> </w:t>
      </w:r>
      <w:r w:rsidR="00622299" w:rsidRPr="00C07A7C">
        <w:rPr>
          <w:rFonts w:cs="Arial"/>
          <w:szCs w:val="20"/>
        </w:rPr>
        <w:t>Službe za transparentnost, integriteto in politični sistem,</w:t>
      </w:r>
      <w:r w:rsidR="009A4BD6" w:rsidRPr="00C07A7C">
        <w:rPr>
          <w:rFonts w:cs="Arial"/>
          <w:szCs w:val="20"/>
          <w:lang w:eastAsia="sl-SI"/>
        </w:rPr>
        <w:t xml:space="preserve"> kjer so objavljena </w:t>
      </w:r>
      <w:r w:rsidR="00622299" w:rsidRPr="00C07A7C">
        <w:rPr>
          <w:rFonts w:cs="Arial"/>
          <w:szCs w:val="20"/>
        </w:rPr>
        <w:t>m</w:t>
      </w:r>
      <w:r w:rsidR="009A4BD6" w:rsidRPr="00C07A7C">
        <w:rPr>
          <w:rFonts w:cs="Arial"/>
          <w:szCs w:val="20"/>
        </w:rPr>
        <w:t>nenja, pojasnila in odgovori</w:t>
      </w:r>
      <w:r w:rsidR="00622299" w:rsidRPr="00C07A7C">
        <w:rPr>
          <w:rFonts w:cs="Arial"/>
          <w:szCs w:val="20"/>
        </w:rPr>
        <w:t xml:space="preserve"> na vprašanja posameznih zavezancev, in sicer: </w:t>
      </w:r>
      <w:hyperlink r:id="rId8" w:history="1">
        <w:r w:rsidR="00622299" w:rsidRPr="00C07A7C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="00622299" w:rsidRPr="00C07A7C">
        <w:rPr>
          <w:rFonts w:cs="Arial"/>
          <w:szCs w:val="20"/>
          <w:lang w:eastAsia="sl-SI"/>
        </w:rPr>
        <w:t xml:space="preserve">. </w:t>
      </w:r>
    </w:p>
    <w:p w14:paraId="0A5FF75E" w14:textId="77777777" w:rsidR="00BA3A7A" w:rsidRPr="00C07A7C" w:rsidRDefault="00BA3A7A" w:rsidP="00C07A7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EA176EA" w14:textId="77777777" w:rsidR="00CB6776" w:rsidRPr="00C07A7C" w:rsidRDefault="00CB6776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35BB777" w14:textId="77777777" w:rsidR="003C571F" w:rsidRPr="00C07A7C" w:rsidRDefault="003C571F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>Lep pozdrav,</w:t>
      </w:r>
    </w:p>
    <w:p w14:paraId="609A1C81" w14:textId="77777777" w:rsidR="003C571F" w:rsidRPr="00C07A7C" w:rsidRDefault="003C571F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 xml:space="preserve">                                                                                                             </w:t>
      </w:r>
    </w:p>
    <w:p w14:paraId="13447D9F" w14:textId="77777777" w:rsidR="003C571F" w:rsidRPr="00C07A7C" w:rsidRDefault="003C571F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59400CC" w14:textId="77777777" w:rsidR="00280E32" w:rsidRPr="00C07A7C" w:rsidRDefault="00280E32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EF6940" w14:textId="77777777" w:rsidR="003C571F" w:rsidRPr="00C07A7C" w:rsidRDefault="003C571F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 xml:space="preserve">Pripravil: </w:t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  <w:t xml:space="preserve">  Urška Gorenc, sekretarka</w:t>
      </w:r>
    </w:p>
    <w:p w14:paraId="50A59F9B" w14:textId="77777777" w:rsidR="003C571F" w:rsidRPr="00C07A7C" w:rsidRDefault="003C571F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 xml:space="preserve">Ciril Repnik   </w:t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  <w:t xml:space="preserve">  vodja službe po pooblastilu</w:t>
      </w:r>
    </w:p>
    <w:p w14:paraId="7CE8D199" w14:textId="77777777" w:rsidR="003C571F" w:rsidRPr="00C07A7C" w:rsidRDefault="003C571F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>sekretar</w:t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  <w:t xml:space="preserve">  </w:t>
      </w:r>
      <w:r w:rsidRPr="00C07A7C">
        <w:rPr>
          <w:rFonts w:cs="Arial"/>
          <w:szCs w:val="20"/>
          <w:lang w:eastAsia="sl-SI"/>
        </w:rPr>
        <w:tab/>
        <w:t xml:space="preserve">  </w:t>
      </w:r>
      <w:r w:rsidRPr="00C07A7C">
        <w:rPr>
          <w:rFonts w:cs="Arial"/>
          <w:szCs w:val="20"/>
          <w:lang w:eastAsia="sl-SI"/>
        </w:rPr>
        <w:tab/>
      </w:r>
      <w:r w:rsidRPr="00C07A7C">
        <w:rPr>
          <w:rFonts w:cs="Arial"/>
          <w:szCs w:val="20"/>
          <w:lang w:eastAsia="sl-SI"/>
        </w:rPr>
        <w:tab/>
      </w:r>
    </w:p>
    <w:p w14:paraId="0ABDE80D" w14:textId="77777777" w:rsidR="004F471B" w:rsidRPr="00C07A7C" w:rsidRDefault="004F471B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27BEBCD" w14:textId="77777777" w:rsidR="00280E32" w:rsidRPr="00C07A7C" w:rsidRDefault="00280E32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711F056" w14:textId="77777777" w:rsidR="00CB6776" w:rsidRPr="00C07A7C" w:rsidRDefault="00CB6776" w:rsidP="00C07A7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3DFD6A" w14:textId="77777777" w:rsidR="00CB6776" w:rsidRPr="00C07A7C" w:rsidRDefault="00CB6776" w:rsidP="00C07A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7A7C">
        <w:rPr>
          <w:rFonts w:ascii="Arial" w:hAnsi="Arial" w:cs="Arial"/>
          <w:sz w:val="20"/>
          <w:szCs w:val="20"/>
        </w:rPr>
        <w:t>Poslati:</w:t>
      </w:r>
    </w:p>
    <w:p w14:paraId="732FB41B" w14:textId="77777777" w:rsidR="00CB6776" w:rsidRPr="00C07A7C" w:rsidRDefault="00CB6776" w:rsidP="00C07A7C">
      <w:pPr>
        <w:pStyle w:val="datumtevilka"/>
        <w:spacing w:line="240" w:lineRule="auto"/>
        <w:jc w:val="both"/>
        <w:rPr>
          <w:rFonts w:cs="Arial"/>
          <w:lang w:val="sl-SI" w:eastAsia="sl-SI"/>
        </w:rPr>
      </w:pPr>
      <w:r w:rsidRPr="00C07A7C">
        <w:rPr>
          <w:rFonts w:cs="Arial"/>
          <w:color w:val="000000"/>
          <w:lang w:val="sl-SI"/>
        </w:rPr>
        <w:t>naslovniku po E-pošti:</w:t>
      </w:r>
      <w:r w:rsidR="00A51CDD">
        <w:rPr>
          <w:rFonts w:cs="Arial"/>
          <w:color w:val="000000"/>
          <w:lang w:val="sl-SI"/>
        </w:rPr>
        <w:t xml:space="preserve"> _______________</w:t>
      </w:r>
    </w:p>
    <w:p w14:paraId="081D5F88" w14:textId="77777777" w:rsidR="00C0036F" w:rsidRPr="00C07A7C" w:rsidRDefault="007E133A" w:rsidP="00C07A7C">
      <w:pPr>
        <w:spacing w:line="240" w:lineRule="auto"/>
        <w:jc w:val="both"/>
        <w:rPr>
          <w:rFonts w:cs="Arial"/>
          <w:szCs w:val="20"/>
          <w:lang w:eastAsia="sl-SI"/>
        </w:rPr>
      </w:pPr>
      <w:r w:rsidRPr="00C07A7C">
        <w:rPr>
          <w:rFonts w:cs="Arial"/>
          <w:szCs w:val="20"/>
          <w:lang w:eastAsia="sl-SI"/>
        </w:rPr>
        <w:t xml:space="preserve">     </w:t>
      </w:r>
      <w:r w:rsidR="00C0036F" w:rsidRPr="00C07A7C">
        <w:rPr>
          <w:rFonts w:cs="Arial"/>
          <w:szCs w:val="20"/>
          <w:lang w:eastAsia="sl-SI"/>
        </w:rPr>
        <w:t xml:space="preserve"> </w:t>
      </w:r>
    </w:p>
    <w:p w14:paraId="69E69149" w14:textId="77777777" w:rsidR="006B4CCC" w:rsidRPr="00C07A7C" w:rsidRDefault="006B4CCC" w:rsidP="00C07A7C">
      <w:pPr>
        <w:spacing w:line="240" w:lineRule="auto"/>
        <w:jc w:val="both"/>
        <w:rPr>
          <w:rFonts w:cs="Arial"/>
          <w:szCs w:val="20"/>
        </w:rPr>
      </w:pPr>
    </w:p>
    <w:p w14:paraId="4D609627" w14:textId="77777777" w:rsidR="00EB3A9A" w:rsidRPr="00C07A7C" w:rsidRDefault="00EB3A9A" w:rsidP="00C07A7C">
      <w:pPr>
        <w:spacing w:line="240" w:lineRule="auto"/>
        <w:jc w:val="both"/>
        <w:rPr>
          <w:rFonts w:cs="Arial"/>
          <w:color w:val="000000"/>
          <w:szCs w:val="20"/>
        </w:rPr>
      </w:pPr>
    </w:p>
    <w:p w14:paraId="0D6D40F2" w14:textId="77777777" w:rsidR="00183BA0" w:rsidRPr="00C07A7C" w:rsidRDefault="00183BA0" w:rsidP="00C07A7C">
      <w:pPr>
        <w:spacing w:line="240" w:lineRule="auto"/>
        <w:jc w:val="both"/>
        <w:rPr>
          <w:rFonts w:cs="Arial"/>
          <w:color w:val="000000"/>
          <w:szCs w:val="20"/>
        </w:rPr>
      </w:pPr>
    </w:p>
    <w:p w14:paraId="3361312C" w14:textId="77777777" w:rsidR="00791310" w:rsidRPr="00C07A7C" w:rsidRDefault="00791310" w:rsidP="00C07A7C">
      <w:pPr>
        <w:spacing w:line="240" w:lineRule="auto"/>
        <w:jc w:val="both"/>
        <w:rPr>
          <w:rFonts w:cs="Arial"/>
          <w:szCs w:val="20"/>
        </w:rPr>
      </w:pPr>
    </w:p>
    <w:p w14:paraId="32A833BC" w14:textId="77777777" w:rsidR="00EB3A9A" w:rsidRPr="00C07A7C" w:rsidRDefault="00EB3A9A" w:rsidP="00C07A7C">
      <w:pPr>
        <w:spacing w:line="240" w:lineRule="auto"/>
        <w:jc w:val="both"/>
        <w:rPr>
          <w:rFonts w:cs="Arial"/>
          <w:szCs w:val="20"/>
        </w:rPr>
      </w:pPr>
    </w:p>
    <w:p w14:paraId="79D58976" w14:textId="77777777" w:rsidR="00D46218" w:rsidRPr="00C07A7C" w:rsidRDefault="00D46218" w:rsidP="00C07A7C">
      <w:pPr>
        <w:spacing w:line="240" w:lineRule="auto"/>
        <w:jc w:val="both"/>
        <w:rPr>
          <w:rFonts w:cs="Arial"/>
          <w:szCs w:val="20"/>
        </w:rPr>
      </w:pPr>
    </w:p>
    <w:sectPr w:rsidR="00D46218" w:rsidRPr="00C07A7C" w:rsidSect="00696C49"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D431" w14:textId="77777777" w:rsidR="007E226E" w:rsidRDefault="007E226E">
      <w:r>
        <w:separator/>
      </w:r>
    </w:p>
  </w:endnote>
  <w:endnote w:type="continuationSeparator" w:id="0">
    <w:p w14:paraId="55E8B806" w14:textId="77777777" w:rsidR="007E226E" w:rsidRDefault="007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FA4A" w14:textId="77777777" w:rsidR="00BD3E00" w:rsidRDefault="00BD3E00" w:rsidP="00696C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6CF93E3" w14:textId="77777777" w:rsidR="00BD3E00" w:rsidRDefault="00BD3E00" w:rsidP="00696C49">
    <w:pPr>
      <w:pStyle w:val="Noga"/>
      <w:ind w:right="360"/>
    </w:pPr>
  </w:p>
  <w:p w14:paraId="146975B6" w14:textId="77777777" w:rsidR="00BD3E00" w:rsidRDefault="00BD3E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AA25C" w14:textId="77777777" w:rsidR="00BD3E00" w:rsidRDefault="00BD3E0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835301" w14:textId="77777777" w:rsidR="00BD3E00" w:rsidRDefault="00BD3E00" w:rsidP="00696C49">
    <w:pPr>
      <w:pStyle w:val="Noga"/>
      <w:ind w:right="360"/>
    </w:pPr>
  </w:p>
  <w:p w14:paraId="03140DF5" w14:textId="77777777" w:rsidR="00BD3E00" w:rsidRDefault="00BD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76FBA" w14:textId="77777777" w:rsidR="007E226E" w:rsidRDefault="007E226E">
      <w:r>
        <w:separator/>
      </w:r>
    </w:p>
  </w:footnote>
  <w:footnote w:type="continuationSeparator" w:id="0">
    <w:p w14:paraId="63DCDB38" w14:textId="77777777" w:rsidR="007E226E" w:rsidRDefault="007E226E">
      <w:r>
        <w:continuationSeparator/>
      </w:r>
    </w:p>
  </w:footnote>
  <w:footnote w:id="1">
    <w:p w14:paraId="5262A1D5" w14:textId="77777777" w:rsidR="0086152F" w:rsidRPr="004645B8" w:rsidRDefault="0086152F" w:rsidP="004645B8">
      <w:pPr>
        <w:pStyle w:val="Sprotnaopomba-besedilo"/>
        <w:spacing w:line="240" w:lineRule="auto"/>
        <w:rPr>
          <w:color w:val="000000"/>
          <w:sz w:val="16"/>
          <w:szCs w:val="16"/>
        </w:rPr>
      </w:pPr>
      <w:r w:rsidRPr="004645B8">
        <w:rPr>
          <w:rStyle w:val="Sprotnaopomba-sklic"/>
          <w:sz w:val="16"/>
          <w:szCs w:val="16"/>
        </w:rPr>
        <w:footnoteRef/>
      </w:r>
      <w:r w:rsidRPr="004645B8">
        <w:rPr>
          <w:sz w:val="16"/>
          <w:szCs w:val="16"/>
        </w:rPr>
        <w:t xml:space="preserve"> </w:t>
      </w:r>
      <w:r w:rsidR="00122160" w:rsidRPr="004645B8">
        <w:rPr>
          <w:sz w:val="16"/>
          <w:szCs w:val="16"/>
        </w:rPr>
        <w:t xml:space="preserve"> </w:t>
      </w:r>
      <w:r w:rsidRPr="004645B8">
        <w:rPr>
          <w:color w:val="000000"/>
          <w:sz w:val="16"/>
          <w:szCs w:val="16"/>
        </w:rPr>
        <w:t xml:space="preserve">Uradni list RS, št. </w:t>
      </w:r>
      <w:hyperlink r:id="rId1" w:tgtFrame="_blank" w:tooltip="Zakon o dostopu do informacij javnega značaja (uradno prečiščeno besedilo)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51/06</w:t>
        </w:r>
      </w:hyperlink>
      <w:r w:rsidRPr="004645B8">
        <w:rPr>
          <w:color w:val="000000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117/06</w:t>
        </w:r>
      </w:hyperlink>
      <w:r w:rsidRPr="004645B8">
        <w:rPr>
          <w:color w:val="000000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23/14</w:t>
        </w:r>
      </w:hyperlink>
      <w:r w:rsidRPr="004645B8">
        <w:rPr>
          <w:color w:val="000000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50/14</w:t>
        </w:r>
      </w:hyperlink>
      <w:r w:rsidRPr="004645B8">
        <w:rPr>
          <w:color w:val="000000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na o spremembah in dopolnitvah Zakona o dostopu do informacij javnega značaja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19/15</w:t>
        </w:r>
      </w:hyperlink>
      <w:r w:rsidRPr="004645B8">
        <w:rPr>
          <w:color w:val="000000"/>
          <w:sz w:val="16"/>
          <w:szCs w:val="16"/>
        </w:rPr>
        <w:t xml:space="preserve"> – </w:t>
      </w:r>
      <w:proofErr w:type="spellStart"/>
      <w:r w:rsidRPr="004645B8">
        <w:rPr>
          <w:color w:val="000000"/>
          <w:sz w:val="16"/>
          <w:szCs w:val="16"/>
        </w:rPr>
        <w:t>odl</w:t>
      </w:r>
      <w:proofErr w:type="spellEnd"/>
      <w:r w:rsidRPr="004645B8">
        <w:rPr>
          <w:color w:val="000000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102/15</w:t>
        </w:r>
      </w:hyperlink>
      <w:r w:rsidRPr="004645B8">
        <w:rPr>
          <w:color w:val="000000"/>
          <w:sz w:val="16"/>
          <w:szCs w:val="16"/>
        </w:rPr>
        <w:t xml:space="preserve"> in </w:t>
      </w:r>
    </w:p>
    <w:p w14:paraId="2CE74DAF" w14:textId="77777777" w:rsidR="0086152F" w:rsidRPr="004645B8" w:rsidRDefault="0086152F" w:rsidP="004645B8">
      <w:pPr>
        <w:pStyle w:val="Sprotnaopomba-besedilo"/>
        <w:spacing w:line="240" w:lineRule="auto"/>
        <w:rPr>
          <w:sz w:val="16"/>
          <w:szCs w:val="16"/>
        </w:rPr>
      </w:pPr>
      <w:r w:rsidRPr="004645B8">
        <w:rPr>
          <w:color w:val="000000"/>
          <w:sz w:val="16"/>
          <w:szCs w:val="16"/>
        </w:rPr>
        <w:t xml:space="preserve">  </w:t>
      </w:r>
      <w:r w:rsidR="00122160" w:rsidRPr="004645B8">
        <w:rPr>
          <w:color w:val="000000"/>
          <w:sz w:val="16"/>
          <w:szCs w:val="16"/>
        </w:rPr>
        <w:t xml:space="preserve"> </w:t>
      </w:r>
      <w:hyperlink r:id="rId7" w:tgtFrame="_blank" w:tooltip="Zakon o dopolnitvi Zakona o dostopu do informacij javnega značaja" w:history="1">
        <w:r w:rsidRPr="004645B8">
          <w:rPr>
            <w:rStyle w:val="Hiperpovezava"/>
            <w:color w:val="000000"/>
            <w:sz w:val="16"/>
            <w:szCs w:val="16"/>
            <w:u w:val="none"/>
          </w:rPr>
          <w:t>7/18</w:t>
        </w:r>
      </w:hyperlink>
      <w:r w:rsidRPr="004645B8">
        <w:rPr>
          <w:color w:val="000000"/>
          <w:sz w:val="16"/>
          <w:szCs w:val="16"/>
        </w:rPr>
        <w:t>.</w:t>
      </w:r>
    </w:p>
  </w:footnote>
  <w:footnote w:id="2">
    <w:p w14:paraId="409BFC3B" w14:textId="77777777" w:rsidR="004645B8" w:rsidRPr="004645B8" w:rsidRDefault="004645B8" w:rsidP="004645B8">
      <w:pPr>
        <w:pStyle w:val="Sprotnaopomba-besedilo"/>
        <w:spacing w:line="240" w:lineRule="auto"/>
        <w:rPr>
          <w:sz w:val="16"/>
          <w:szCs w:val="16"/>
        </w:rPr>
      </w:pPr>
      <w:r w:rsidRPr="004645B8">
        <w:rPr>
          <w:rStyle w:val="Sprotnaopomba-sklic"/>
          <w:sz w:val="16"/>
          <w:szCs w:val="16"/>
        </w:rPr>
        <w:footnoteRef/>
      </w:r>
      <w:r w:rsidRPr="004645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645B8">
        <w:rPr>
          <w:sz w:val="16"/>
          <w:szCs w:val="16"/>
        </w:rPr>
        <w:t>Sedmi odstavek 1.a člena ZDIJZ.</w:t>
      </w:r>
    </w:p>
  </w:footnote>
  <w:footnote w:id="3">
    <w:p w14:paraId="3B282C1D" w14:textId="77777777" w:rsidR="00E850FE" w:rsidRPr="004645B8" w:rsidRDefault="00E850FE" w:rsidP="004645B8">
      <w:pPr>
        <w:pStyle w:val="Sprotnaopomba-besedilo"/>
        <w:spacing w:line="240" w:lineRule="auto"/>
        <w:rPr>
          <w:sz w:val="16"/>
          <w:szCs w:val="16"/>
        </w:rPr>
      </w:pPr>
      <w:r w:rsidRPr="004645B8">
        <w:rPr>
          <w:rStyle w:val="Sprotnaopomba-sklic"/>
          <w:sz w:val="16"/>
          <w:szCs w:val="16"/>
        </w:rPr>
        <w:footnoteRef/>
      </w:r>
      <w:r w:rsidRPr="004645B8">
        <w:rPr>
          <w:sz w:val="16"/>
          <w:szCs w:val="16"/>
        </w:rPr>
        <w:t xml:space="preserve"> </w:t>
      </w:r>
      <w:r w:rsidR="00122160" w:rsidRPr="004645B8">
        <w:rPr>
          <w:sz w:val="16"/>
          <w:szCs w:val="16"/>
        </w:rPr>
        <w:t xml:space="preserve"> </w:t>
      </w:r>
      <w:r w:rsidR="00872721" w:rsidRPr="004645B8">
        <w:rPr>
          <w:sz w:val="16"/>
          <w:szCs w:val="16"/>
        </w:rPr>
        <w:t>P</w:t>
      </w:r>
      <w:r w:rsidRPr="004645B8">
        <w:rPr>
          <w:sz w:val="16"/>
          <w:szCs w:val="16"/>
        </w:rPr>
        <w:t>rvi odstavek 4. člen ZDIJZ.</w:t>
      </w:r>
    </w:p>
  </w:footnote>
  <w:footnote w:id="4">
    <w:p w14:paraId="0F3135B8" w14:textId="77777777" w:rsidR="009B0B58" w:rsidRPr="004645B8" w:rsidRDefault="009B0B58" w:rsidP="004645B8">
      <w:pPr>
        <w:pStyle w:val="Sprotnaopomba-besedilo"/>
        <w:spacing w:line="240" w:lineRule="auto"/>
        <w:rPr>
          <w:sz w:val="16"/>
          <w:szCs w:val="16"/>
        </w:rPr>
      </w:pPr>
      <w:r w:rsidRPr="004645B8">
        <w:rPr>
          <w:rStyle w:val="Sprotnaopomba-sklic"/>
          <w:sz w:val="16"/>
          <w:szCs w:val="16"/>
        </w:rPr>
        <w:footnoteRef/>
      </w:r>
      <w:r w:rsidR="00122160" w:rsidRPr="004645B8">
        <w:rPr>
          <w:sz w:val="16"/>
          <w:szCs w:val="16"/>
        </w:rPr>
        <w:t xml:space="preserve"> </w:t>
      </w:r>
      <w:r w:rsidRPr="004645B8">
        <w:rPr>
          <w:sz w:val="16"/>
          <w:szCs w:val="16"/>
        </w:rPr>
        <w:t xml:space="preserve"> </w:t>
      </w:r>
      <w:r w:rsidRPr="004645B8">
        <w:rPr>
          <w:color w:val="000000"/>
          <w:sz w:val="16"/>
          <w:szCs w:val="16"/>
        </w:rPr>
        <w:t>4.a člen ZDIJZ.</w:t>
      </w:r>
    </w:p>
  </w:footnote>
  <w:footnote w:id="5">
    <w:p w14:paraId="6DE69DDF" w14:textId="77777777" w:rsidR="00872721" w:rsidRPr="005D36B5" w:rsidRDefault="00872721" w:rsidP="005D36B5">
      <w:pPr>
        <w:pStyle w:val="Sprotnaopomba-besedilo"/>
        <w:spacing w:line="240" w:lineRule="auto"/>
        <w:rPr>
          <w:color w:val="000000"/>
          <w:sz w:val="16"/>
          <w:szCs w:val="16"/>
        </w:rPr>
      </w:pPr>
      <w:r w:rsidRPr="005D36B5">
        <w:rPr>
          <w:rStyle w:val="Sprotnaopomba-sklic"/>
          <w:color w:val="000000"/>
          <w:sz w:val="16"/>
          <w:szCs w:val="16"/>
        </w:rPr>
        <w:footnoteRef/>
      </w:r>
      <w:r w:rsidRPr="005D36B5">
        <w:rPr>
          <w:color w:val="000000"/>
          <w:sz w:val="16"/>
          <w:szCs w:val="16"/>
        </w:rPr>
        <w:t xml:space="preserve"> </w:t>
      </w:r>
      <w:r w:rsidR="00122160" w:rsidRPr="005D36B5">
        <w:rPr>
          <w:color w:val="000000"/>
          <w:sz w:val="16"/>
          <w:szCs w:val="16"/>
        </w:rPr>
        <w:t xml:space="preserve"> </w:t>
      </w:r>
      <w:r w:rsidRPr="005D36B5">
        <w:rPr>
          <w:color w:val="000000"/>
          <w:sz w:val="16"/>
          <w:szCs w:val="16"/>
        </w:rPr>
        <w:t>Tretji odstavek 6. člena ZDIJZ.</w:t>
      </w:r>
    </w:p>
  </w:footnote>
  <w:footnote w:id="6">
    <w:p w14:paraId="43435F89" w14:textId="77777777" w:rsidR="0044151A" w:rsidRPr="005D36B5" w:rsidRDefault="0044151A" w:rsidP="005D36B5">
      <w:pPr>
        <w:pStyle w:val="Sprotnaopomba-besedilo"/>
        <w:spacing w:line="240" w:lineRule="auto"/>
        <w:rPr>
          <w:sz w:val="16"/>
          <w:szCs w:val="16"/>
        </w:rPr>
      </w:pPr>
      <w:r w:rsidRPr="005D36B5">
        <w:rPr>
          <w:rStyle w:val="Sprotnaopomba-sklic"/>
          <w:sz w:val="16"/>
          <w:szCs w:val="16"/>
        </w:rPr>
        <w:footnoteRef/>
      </w:r>
      <w:r w:rsidRPr="005D36B5">
        <w:rPr>
          <w:sz w:val="16"/>
          <w:szCs w:val="16"/>
        </w:rPr>
        <w:t xml:space="preserve">   </w:t>
      </w:r>
      <w:r w:rsidRPr="005D36B5">
        <w:rPr>
          <w:sz w:val="16"/>
          <w:szCs w:val="16"/>
        </w:rPr>
        <w:t>6.a člen ZDIJZ.</w:t>
      </w:r>
    </w:p>
  </w:footnote>
  <w:footnote w:id="7">
    <w:p w14:paraId="0AB4D76D" w14:textId="77777777" w:rsidR="005D36B5" w:rsidRPr="005D36B5" w:rsidRDefault="005D36B5" w:rsidP="005D36B5">
      <w:pPr>
        <w:pStyle w:val="Sprotnaopomba-besedilo"/>
        <w:spacing w:line="240" w:lineRule="auto"/>
        <w:rPr>
          <w:sz w:val="16"/>
          <w:szCs w:val="16"/>
        </w:rPr>
      </w:pPr>
      <w:r w:rsidRPr="005D36B5">
        <w:rPr>
          <w:rStyle w:val="Sprotnaopomba-sklic"/>
          <w:sz w:val="16"/>
          <w:szCs w:val="16"/>
        </w:rPr>
        <w:footnoteRef/>
      </w:r>
      <w:r w:rsidRPr="005D36B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D36B5">
        <w:rPr>
          <w:sz w:val="16"/>
          <w:szCs w:val="16"/>
        </w:rPr>
        <w:t>3. točka prvega odstavka 6. člena ZDIJZ.</w:t>
      </w:r>
    </w:p>
  </w:footnote>
  <w:footnote w:id="8">
    <w:p w14:paraId="56B91D1B" w14:textId="77777777" w:rsidR="00D9091C" w:rsidRPr="005D36B5" w:rsidRDefault="00D9091C" w:rsidP="005D36B5">
      <w:pPr>
        <w:pStyle w:val="Sprotnaopomba-besedilo"/>
        <w:spacing w:line="240" w:lineRule="auto"/>
        <w:rPr>
          <w:color w:val="000000"/>
          <w:sz w:val="16"/>
          <w:szCs w:val="16"/>
        </w:rPr>
      </w:pPr>
      <w:r w:rsidRPr="005D36B5">
        <w:rPr>
          <w:rStyle w:val="Sprotnaopomba-sklic"/>
          <w:color w:val="000000"/>
          <w:sz w:val="16"/>
          <w:szCs w:val="16"/>
        </w:rPr>
        <w:footnoteRef/>
      </w:r>
      <w:r w:rsidRPr="005D36B5">
        <w:rPr>
          <w:color w:val="000000"/>
          <w:sz w:val="16"/>
          <w:szCs w:val="16"/>
        </w:rPr>
        <w:t xml:space="preserve">  </w:t>
      </w:r>
      <w:r w:rsidR="00A22E2F" w:rsidRPr="005D36B5">
        <w:rPr>
          <w:rFonts w:cs="Arial"/>
          <w:color w:val="000000"/>
          <w:sz w:val="16"/>
          <w:szCs w:val="16"/>
        </w:rPr>
        <w:t xml:space="preserve">Uradni list RS, št. </w:t>
      </w:r>
      <w:hyperlink r:id="rId8" w:tgtFrame="_blank" w:tooltip="Zakon o varstvu osebnih podatkov (uradno prečiščeno besedilo)" w:history="1">
        <w:r w:rsidR="00A22E2F" w:rsidRPr="005D36B5">
          <w:rPr>
            <w:rFonts w:cs="Arial"/>
            <w:color w:val="000000"/>
            <w:sz w:val="16"/>
            <w:szCs w:val="16"/>
            <w:u w:val="single"/>
          </w:rPr>
          <w:t>94/07</w:t>
        </w:r>
      </w:hyperlink>
      <w:r w:rsidR="00A22E2F" w:rsidRPr="005D36B5">
        <w:rPr>
          <w:rFonts w:cs="Arial"/>
          <w:color w:val="000000"/>
          <w:sz w:val="16"/>
          <w:szCs w:val="16"/>
        </w:rPr>
        <w:t xml:space="preserve"> – uradno prečiščeno besedilo in </w:t>
      </w:r>
      <w:hyperlink r:id="rId9" w:tgtFrame="_blank" w:tooltip="Zakon o varstvu osebnih podatkov na področju obravnavanja kaznivih dejanj" w:history="1">
        <w:r w:rsidR="00A22E2F" w:rsidRPr="005D36B5">
          <w:rPr>
            <w:rFonts w:cs="Arial"/>
            <w:color w:val="000000"/>
            <w:sz w:val="16"/>
            <w:szCs w:val="16"/>
            <w:u w:val="single"/>
          </w:rPr>
          <w:t>177/20</w:t>
        </w:r>
      </w:hyperlink>
      <w:r w:rsidR="00A22E2F">
        <w:rPr>
          <w:rFonts w:cs="Arial"/>
          <w:color w:val="000000"/>
          <w:sz w:val="16"/>
          <w:szCs w:val="16"/>
        </w:rPr>
        <w:t xml:space="preserve">; </w:t>
      </w:r>
      <w:r w:rsidRPr="005D36B5">
        <w:rPr>
          <w:color w:val="000000"/>
          <w:sz w:val="16"/>
          <w:szCs w:val="16"/>
        </w:rPr>
        <w:t>10. člen.</w:t>
      </w:r>
    </w:p>
  </w:footnote>
  <w:footnote w:id="9">
    <w:p w14:paraId="169E6A9B" w14:textId="77777777" w:rsidR="00786F7E" w:rsidRPr="005D36B5" w:rsidRDefault="00786F7E" w:rsidP="005D36B5">
      <w:pPr>
        <w:pStyle w:val="Sprotnaopomba-besedilo"/>
        <w:spacing w:line="240" w:lineRule="auto"/>
        <w:rPr>
          <w:rFonts w:cs="Arial"/>
          <w:color w:val="000000"/>
          <w:sz w:val="16"/>
          <w:szCs w:val="16"/>
        </w:rPr>
      </w:pPr>
      <w:r w:rsidRPr="005D36B5">
        <w:rPr>
          <w:rStyle w:val="Sprotnaopomba-sklic"/>
          <w:color w:val="000000"/>
          <w:sz w:val="16"/>
          <w:szCs w:val="16"/>
        </w:rPr>
        <w:footnoteRef/>
      </w:r>
      <w:r w:rsidRPr="005D36B5">
        <w:rPr>
          <w:color w:val="000000"/>
          <w:sz w:val="16"/>
          <w:szCs w:val="16"/>
        </w:rPr>
        <w:t xml:space="preserve">  </w:t>
      </w:r>
      <w:r w:rsidRPr="005D36B5">
        <w:rPr>
          <w:rFonts w:cs="Arial"/>
          <w:color w:val="000000"/>
          <w:sz w:val="16"/>
          <w:szCs w:val="16"/>
        </w:rPr>
        <w:t xml:space="preserve">Uradni list RS, št. </w:t>
      </w:r>
      <w:hyperlink r:id="rId10" w:tgtFrame="_blank" w:tooltip="Zakon o delovnih razmerjih (ZDR-1)" w:history="1">
        <w:r w:rsidRPr="005D36B5">
          <w:rPr>
            <w:rFonts w:cs="Arial"/>
            <w:color w:val="000000"/>
            <w:sz w:val="16"/>
            <w:szCs w:val="16"/>
          </w:rPr>
          <w:t>21/13</w:t>
        </w:r>
      </w:hyperlink>
      <w:r w:rsidRPr="005D36B5">
        <w:rPr>
          <w:rFonts w:cs="Arial"/>
          <w:color w:val="000000"/>
          <w:sz w:val="16"/>
          <w:szCs w:val="16"/>
        </w:rPr>
        <w:t xml:space="preserve">, </w:t>
      </w:r>
      <w:hyperlink r:id="rId11" w:tgtFrame="_blank" w:tooltip="Popravek Zakona o delovnih razmerjih" w:history="1">
        <w:r w:rsidRPr="005D36B5">
          <w:rPr>
            <w:rFonts w:cs="Arial"/>
            <w:color w:val="000000"/>
            <w:sz w:val="16"/>
            <w:szCs w:val="16"/>
          </w:rPr>
          <w:t xml:space="preserve">78/13 – </w:t>
        </w:r>
        <w:proofErr w:type="spellStart"/>
        <w:r w:rsidRPr="005D36B5">
          <w:rPr>
            <w:rFonts w:cs="Arial"/>
            <w:color w:val="000000"/>
            <w:sz w:val="16"/>
            <w:szCs w:val="16"/>
          </w:rPr>
          <w:t>popr</w:t>
        </w:r>
        <w:proofErr w:type="spellEnd"/>
        <w:r w:rsidRPr="005D36B5">
          <w:rPr>
            <w:rFonts w:cs="Arial"/>
            <w:color w:val="000000"/>
            <w:sz w:val="16"/>
            <w:szCs w:val="16"/>
          </w:rPr>
          <w:t>.</w:t>
        </w:r>
      </w:hyperlink>
      <w:r w:rsidRPr="005D36B5">
        <w:rPr>
          <w:rFonts w:cs="Arial"/>
          <w:color w:val="000000"/>
          <w:sz w:val="16"/>
          <w:szCs w:val="16"/>
        </w:rPr>
        <w:t xml:space="preserve">, </w:t>
      </w:r>
      <w:hyperlink r:id="rId12" w:tgtFrame="_blank" w:tooltip="Zakon o zaposlovanju, samozaposlovanju in delu tujcev" w:history="1">
        <w:r w:rsidRPr="005D36B5">
          <w:rPr>
            <w:rFonts w:cs="Arial"/>
            <w:color w:val="000000"/>
            <w:sz w:val="16"/>
            <w:szCs w:val="16"/>
          </w:rPr>
          <w:t>47/15</w:t>
        </w:r>
      </w:hyperlink>
      <w:r w:rsidRPr="005D36B5">
        <w:rPr>
          <w:rFonts w:cs="Arial"/>
          <w:color w:val="000000"/>
          <w:sz w:val="16"/>
          <w:szCs w:val="16"/>
        </w:rPr>
        <w:t xml:space="preserve"> – ZZSDT, </w:t>
      </w:r>
      <w:hyperlink r:id="rId13" w:tgtFrame="_blank" w:tooltip="Zakon o spremembah in dopolnitvah Pomorskega zakonika" w:history="1">
        <w:r w:rsidRPr="005D36B5">
          <w:rPr>
            <w:rFonts w:cs="Arial"/>
            <w:color w:val="000000"/>
            <w:sz w:val="16"/>
            <w:szCs w:val="16"/>
          </w:rPr>
          <w:t>33/16</w:t>
        </w:r>
      </w:hyperlink>
      <w:r w:rsidRPr="005D36B5">
        <w:rPr>
          <w:rFonts w:cs="Arial"/>
          <w:color w:val="000000"/>
          <w:sz w:val="16"/>
          <w:szCs w:val="16"/>
        </w:rPr>
        <w:t xml:space="preserve"> – PZ-F, </w:t>
      </w:r>
      <w:hyperlink r:id="rId14" w:tgtFrame="_blank" w:tooltip="Zakon o dopolnitvah Zakona o delovnih razmerjih" w:history="1">
        <w:r w:rsidRPr="005D36B5">
          <w:rPr>
            <w:rFonts w:cs="Arial"/>
            <w:color w:val="000000"/>
            <w:sz w:val="16"/>
            <w:szCs w:val="16"/>
          </w:rPr>
          <w:t>52/16</w:t>
        </w:r>
      </w:hyperlink>
      <w:r w:rsidRPr="005D36B5">
        <w:rPr>
          <w:rFonts w:cs="Arial"/>
          <w:color w:val="000000"/>
          <w:sz w:val="16"/>
          <w:szCs w:val="16"/>
        </w:rPr>
        <w:t xml:space="preserve">, </w:t>
      </w:r>
      <w:hyperlink r:id="rId15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5D36B5">
          <w:rPr>
            <w:rFonts w:cs="Arial"/>
            <w:color w:val="000000"/>
            <w:sz w:val="16"/>
            <w:szCs w:val="16"/>
          </w:rPr>
          <w:t>15/17</w:t>
        </w:r>
      </w:hyperlink>
      <w:r w:rsidRPr="005D36B5">
        <w:rPr>
          <w:rFonts w:cs="Arial"/>
          <w:color w:val="000000"/>
          <w:sz w:val="16"/>
          <w:szCs w:val="16"/>
        </w:rPr>
        <w:t xml:space="preserve"> – </w:t>
      </w:r>
      <w:proofErr w:type="spellStart"/>
      <w:r w:rsidRPr="005D36B5">
        <w:rPr>
          <w:rFonts w:cs="Arial"/>
          <w:color w:val="000000"/>
          <w:sz w:val="16"/>
          <w:szCs w:val="16"/>
        </w:rPr>
        <w:t>odl</w:t>
      </w:r>
      <w:proofErr w:type="spellEnd"/>
      <w:r w:rsidRPr="005D36B5">
        <w:rPr>
          <w:rFonts w:cs="Arial"/>
          <w:color w:val="000000"/>
          <w:sz w:val="16"/>
          <w:szCs w:val="16"/>
        </w:rPr>
        <w:t xml:space="preserve">. US, </w:t>
      </w:r>
      <w:hyperlink r:id="rId16" w:tgtFrame="_blank" w:tooltip="Zakon o poslovni skrivnosti" w:history="1">
        <w:r w:rsidRPr="005D36B5">
          <w:rPr>
            <w:rFonts w:cs="Arial"/>
            <w:color w:val="000000"/>
            <w:sz w:val="16"/>
            <w:szCs w:val="16"/>
          </w:rPr>
          <w:t>22/19</w:t>
        </w:r>
      </w:hyperlink>
      <w:r w:rsidRPr="005D36B5">
        <w:rPr>
          <w:rFonts w:cs="Arial"/>
          <w:color w:val="000000"/>
          <w:sz w:val="16"/>
          <w:szCs w:val="16"/>
        </w:rPr>
        <w:t xml:space="preserve"> – </w:t>
      </w:r>
      <w:proofErr w:type="spellStart"/>
      <w:r w:rsidRPr="005D36B5">
        <w:rPr>
          <w:rFonts w:cs="Arial"/>
          <w:color w:val="000000"/>
          <w:sz w:val="16"/>
          <w:szCs w:val="16"/>
        </w:rPr>
        <w:t>ZPosS</w:t>
      </w:r>
      <w:proofErr w:type="spellEnd"/>
      <w:r w:rsidRPr="005D36B5">
        <w:rPr>
          <w:rFonts w:cs="Arial"/>
          <w:color w:val="000000"/>
          <w:sz w:val="16"/>
          <w:szCs w:val="16"/>
        </w:rPr>
        <w:t xml:space="preserve">, </w:t>
      </w:r>
      <w:hyperlink r:id="rId17" w:tgtFrame="_blank" w:tooltip="Zakon o dopolnitvi Zakona o delovnih razmerjih" w:history="1">
        <w:r w:rsidRPr="005D36B5">
          <w:rPr>
            <w:rFonts w:cs="Arial"/>
            <w:color w:val="000000"/>
            <w:sz w:val="16"/>
            <w:szCs w:val="16"/>
          </w:rPr>
          <w:t>81/19</w:t>
        </w:r>
      </w:hyperlink>
      <w:r w:rsidRPr="005D36B5">
        <w:rPr>
          <w:rFonts w:cs="Arial"/>
          <w:color w:val="000000"/>
          <w:sz w:val="16"/>
          <w:szCs w:val="16"/>
        </w:rPr>
        <w:t xml:space="preserve"> </w:t>
      </w:r>
    </w:p>
    <w:p w14:paraId="566C6EF6" w14:textId="77777777" w:rsidR="00786F7E" w:rsidRPr="005D36B5" w:rsidRDefault="00786F7E" w:rsidP="005D36B5">
      <w:pPr>
        <w:pStyle w:val="Sprotnaopomba-besedilo"/>
        <w:spacing w:line="240" w:lineRule="auto"/>
        <w:rPr>
          <w:color w:val="000000"/>
          <w:sz w:val="16"/>
          <w:szCs w:val="16"/>
        </w:rPr>
      </w:pPr>
      <w:r w:rsidRPr="005D36B5">
        <w:rPr>
          <w:rFonts w:cs="Arial"/>
          <w:color w:val="000000"/>
          <w:sz w:val="16"/>
          <w:szCs w:val="16"/>
        </w:rPr>
        <w:t xml:space="preserve">   in </w:t>
      </w:r>
      <w:hyperlink r:id="rId18" w:tgtFrame="_blank" w:tooltip="Zakon o interventnih ukrepih za pomoč pri omilitvi posledic drugega vala epidemije COVID-19" w:history="1">
        <w:r w:rsidRPr="005D36B5">
          <w:rPr>
            <w:rFonts w:cs="Arial"/>
            <w:color w:val="000000"/>
            <w:sz w:val="16"/>
            <w:szCs w:val="16"/>
          </w:rPr>
          <w:t>203/20</w:t>
        </w:r>
      </w:hyperlink>
      <w:r w:rsidRPr="005D36B5">
        <w:rPr>
          <w:rFonts w:cs="Arial"/>
          <w:color w:val="000000"/>
          <w:sz w:val="16"/>
          <w:szCs w:val="16"/>
        </w:rPr>
        <w:t xml:space="preserve"> – ZIUPOPDVE; drugi odstavek 126. člena.</w:t>
      </w:r>
    </w:p>
  </w:footnote>
  <w:footnote w:id="10">
    <w:p w14:paraId="18E9A51E" w14:textId="77777777" w:rsidR="00DD326F" w:rsidRPr="005D36B5" w:rsidRDefault="00DD326F" w:rsidP="005D36B5">
      <w:pPr>
        <w:pStyle w:val="Sprotnaopomba-besedilo"/>
        <w:spacing w:line="240" w:lineRule="auto"/>
        <w:rPr>
          <w:sz w:val="16"/>
          <w:szCs w:val="16"/>
        </w:rPr>
      </w:pPr>
      <w:r w:rsidRPr="005D36B5">
        <w:rPr>
          <w:rStyle w:val="Sprotnaopomba-sklic"/>
          <w:sz w:val="16"/>
          <w:szCs w:val="16"/>
        </w:rPr>
        <w:footnoteRef/>
      </w:r>
      <w:r w:rsidRPr="005D36B5">
        <w:rPr>
          <w:sz w:val="16"/>
          <w:szCs w:val="16"/>
        </w:rPr>
        <w:t xml:space="preserve"> </w:t>
      </w:r>
      <w:r w:rsidR="00122160" w:rsidRPr="005D36B5">
        <w:rPr>
          <w:sz w:val="16"/>
          <w:szCs w:val="16"/>
        </w:rPr>
        <w:t xml:space="preserve"> </w:t>
      </w:r>
      <w:r w:rsidRPr="005D36B5">
        <w:rPr>
          <w:sz w:val="16"/>
          <w:szCs w:val="16"/>
        </w:rPr>
        <w:t>48. člen ZDR</w:t>
      </w:r>
      <w:r w:rsidR="0034515E" w:rsidRPr="005D36B5">
        <w:rPr>
          <w:sz w:val="16"/>
          <w:szCs w:val="16"/>
        </w:rPr>
        <w:t>-1</w:t>
      </w:r>
      <w:r w:rsidRPr="005D36B5">
        <w:rPr>
          <w:sz w:val="16"/>
          <w:szCs w:val="16"/>
        </w:rPr>
        <w:t>.</w:t>
      </w:r>
    </w:p>
  </w:footnote>
  <w:footnote w:id="11">
    <w:p w14:paraId="567029E4" w14:textId="77777777" w:rsidR="00C15C5D" w:rsidRPr="00C15C5D" w:rsidRDefault="00C15C5D" w:rsidP="00C15C5D">
      <w:pPr>
        <w:pStyle w:val="Sprotnaopomba-besedilo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C15C5D">
        <w:rPr>
          <w:rStyle w:val="Sprotnaopomba-sklic"/>
          <w:color w:val="000000"/>
          <w:sz w:val="16"/>
          <w:szCs w:val="16"/>
        </w:rPr>
        <w:footnoteRef/>
      </w:r>
      <w:r w:rsidRPr="00C15C5D">
        <w:rPr>
          <w:color w:val="000000"/>
          <w:sz w:val="16"/>
          <w:szCs w:val="16"/>
        </w:rPr>
        <w:t xml:space="preserve">  </w:t>
      </w:r>
      <w:r w:rsidRPr="00C15C5D">
        <w:rPr>
          <w:rFonts w:cs="Arial"/>
          <w:color w:val="000000"/>
          <w:sz w:val="16"/>
          <w:szCs w:val="16"/>
        </w:rPr>
        <w:t xml:space="preserve">Uradni list RS, št. </w:t>
      </w:r>
      <w:hyperlink r:id="rId19" w:tgtFrame="_blank" w:tooltip="Zakon o sistemu plač v javnem sektorju (uradno prečiščeno besedilo)" w:history="1">
        <w:r w:rsidRPr="00C15C5D">
          <w:rPr>
            <w:rFonts w:cs="Arial"/>
            <w:color w:val="000000"/>
            <w:sz w:val="16"/>
            <w:szCs w:val="16"/>
          </w:rPr>
          <w:t>108/09</w:t>
        </w:r>
      </w:hyperlink>
      <w:r w:rsidRPr="00C15C5D">
        <w:rPr>
          <w:rFonts w:cs="Arial"/>
          <w:color w:val="000000"/>
          <w:sz w:val="16"/>
          <w:szCs w:val="16"/>
        </w:rPr>
        <w:t xml:space="preserve"> – uradno prečiščeno besedilo, </w:t>
      </w:r>
      <w:hyperlink r:id="rId20" w:tgtFrame="_blank" w:tooltip="Zakon o spremembah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13/10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21" w:tgtFrame="_blank" w:tooltip="Zakon o spremembah in dopolnitvah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59/10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22" w:tgtFrame="_blank" w:tooltip="Zakon o spremembi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85/10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23" w:tgtFrame="_blank" w:tooltip="Zakon o spremembi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107/10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24" w:tgtFrame="_blank" w:tooltip="Avtentična razlaga 49.a člena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35/11</w:t>
        </w:r>
      </w:hyperlink>
      <w:r w:rsidRPr="00C15C5D">
        <w:rPr>
          <w:rFonts w:cs="Arial"/>
          <w:color w:val="000000"/>
          <w:sz w:val="16"/>
          <w:szCs w:val="16"/>
        </w:rPr>
        <w:t xml:space="preserve"> - ORZSPJS49a, </w:t>
      </w:r>
      <w:hyperlink r:id="rId25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C15C5D">
          <w:rPr>
            <w:rFonts w:cs="Arial"/>
            <w:color w:val="000000"/>
            <w:sz w:val="16"/>
            <w:szCs w:val="16"/>
          </w:rPr>
          <w:t>27/12</w:t>
        </w:r>
      </w:hyperlink>
      <w:r w:rsidRPr="00C15C5D">
        <w:rPr>
          <w:rFonts w:cs="Arial"/>
          <w:color w:val="000000"/>
          <w:sz w:val="16"/>
          <w:szCs w:val="16"/>
        </w:rPr>
        <w:t xml:space="preserve"> - </w:t>
      </w:r>
    </w:p>
    <w:p w14:paraId="2804004C" w14:textId="77777777" w:rsidR="00C15C5D" w:rsidRPr="00C15C5D" w:rsidRDefault="00C15C5D" w:rsidP="00C15C5D">
      <w:pPr>
        <w:pStyle w:val="Sprotnaopomba-besedilo"/>
        <w:spacing w:line="240" w:lineRule="auto"/>
        <w:jc w:val="both"/>
        <w:rPr>
          <w:color w:val="000000"/>
          <w:sz w:val="16"/>
          <w:szCs w:val="16"/>
        </w:rPr>
      </w:pPr>
      <w:r w:rsidRPr="00C15C5D">
        <w:rPr>
          <w:rFonts w:cs="Arial"/>
          <w:color w:val="000000"/>
          <w:sz w:val="16"/>
          <w:szCs w:val="16"/>
        </w:rPr>
        <w:t xml:space="preserve">  </w:t>
      </w:r>
      <w:r w:rsidR="0034515E">
        <w:rPr>
          <w:rFonts w:cs="Arial"/>
          <w:color w:val="000000"/>
          <w:sz w:val="16"/>
          <w:szCs w:val="16"/>
        </w:rPr>
        <w:t xml:space="preserve"> </w:t>
      </w:r>
      <w:r w:rsidRPr="00C15C5D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C15C5D">
        <w:rPr>
          <w:rFonts w:cs="Arial"/>
          <w:color w:val="000000"/>
          <w:sz w:val="16"/>
          <w:szCs w:val="16"/>
        </w:rPr>
        <w:t>odl</w:t>
      </w:r>
      <w:proofErr w:type="spellEnd"/>
      <w:r w:rsidRPr="00C15C5D">
        <w:rPr>
          <w:rFonts w:cs="Arial"/>
          <w:color w:val="000000"/>
          <w:sz w:val="16"/>
          <w:szCs w:val="16"/>
        </w:rPr>
        <w:t xml:space="preserve">. US, </w:t>
      </w:r>
      <w:hyperlink r:id="rId26" w:tgtFrame="_blank" w:tooltip="Zakon za uravnoteženje javnih financ" w:history="1">
        <w:r w:rsidRPr="00C15C5D">
          <w:rPr>
            <w:rFonts w:cs="Arial"/>
            <w:color w:val="000000"/>
            <w:sz w:val="16"/>
            <w:szCs w:val="16"/>
          </w:rPr>
          <w:t>40/12</w:t>
        </w:r>
      </w:hyperlink>
      <w:r w:rsidRPr="00C15C5D">
        <w:rPr>
          <w:rFonts w:cs="Arial"/>
          <w:color w:val="000000"/>
          <w:sz w:val="16"/>
          <w:szCs w:val="16"/>
        </w:rPr>
        <w:t xml:space="preserve"> - ZUJF, </w:t>
      </w:r>
      <w:hyperlink r:id="rId27" w:tgtFrame="_blank" w:tooltip="Zakon o spremembi in dopolnitvah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46/13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28" w:tgtFrame="_blank" w:tooltip="Zakon o finančni upravi" w:history="1">
        <w:r w:rsidRPr="00C15C5D">
          <w:rPr>
            <w:rFonts w:cs="Arial"/>
            <w:color w:val="000000"/>
            <w:sz w:val="16"/>
            <w:szCs w:val="16"/>
          </w:rPr>
          <w:t>25/14</w:t>
        </w:r>
      </w:hyperlink>
      <w:r w:rsidRPr="00C15C5D">
        <w:rPr>
          <w:rFonts w:cs="Arial"/>
          <w:color w:val="000000"/>
          <w:sz w:val="16"/>
          <w:szCs w:val="16"/>
        </w:rPr>
        <w:t xml:space="preserve"> - ZFU, </w:t>
      </w:r>
      <w:hyperlink r:id="rId29" w:tgtFrame="_blank" w:tooltip="Zakon o spremembah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50/14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30" w:tgtFrame="_blank" w:tooltip="Zakon o ukrepih na področju plač in drugih stroškov dela v javnem sektorju za leto 2015" w:history="1">
        <w:r w:rsidRPr="00C15C5D">
          <w:rPr>
            <w:rFonts w:cs="Arial"/>
            <w:color w:val="000000"/>
            <w:sz w:val="16"/>
            <w:szCs w:val="16"/>
          </w:rPr>
          <w:t>95/14</w:t>
        </w:r>
      </w:hyperlink>
      <w:r w:rsidRPr="00C15C5D">
        <w:rPr>
          <w:rFonts w:cs="Arial"/>
          <w:color w:val="000000"/>
          <w:sz w:val="16"/>
          <w:szCs w:val="16"/>
        </w:rPr>
        <w:t xml:space="preserve"> - ZUPPJS15, </w:t>
      </w:r>
      <w:hyperlink r:id="rId31" w:tgtFrame="_blank" w:tooltip="Zakon o dopolnitvi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82/15</w:t>
        </w:r>
      </w:hyperlink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32" w:tgtFrame="_blank" w:tooltip="Zakon o državnem odvetništvu" w:history="1">
        <w:r w:rsidRPr="00C15C5D">
          <w:rPr>
            <w:rFonts w:cs="Arial"/>
            <w:color w:val="000000"/>
            <w:sz w:val="16"/>
            <w:szCs w:val="16"/>
          </w:rPr>
          <w:t>23/17</w:t>
        </w:r>
      </w:hyperlink>
      <w:r w:rsidRPr="00C15C5D">
        <w:rPr>
          <w:rFonts w:cs="Arial"/>
          <w:color w:val="000000"/>
          <w:sz w:val="16"/>
          <w:szCs w:val="16"/>
        </w:rPr>
        <w:t xml:space="preserve"> - </w:t>
      </w:r>
      <w:proofErr w:type="spellStart"/>
      <w:r w:rsidRPr="00C15C5D">
        <w:rPr>
          <w:rFonts w:cs="Arial"/>
          <w:color w:val="000000"/>
          <w:sz w:val="16"/>
          <w:szCs w:val="16"/>
        </w:rPr>
        <w:t>ZDOdv</w:t>
      </w:r>
      <w:proofErr w:type="spellEnd"/>
      <w:r w:rsidRPr="00C15C5D">
        <w:rPr>
          <w:rFonts w:cs="Arial"/>
          <w:color w:val="000000"/>
          <w:sz w:val="16"/>
          <w:szCs w:val="16"/>
        </w:rPr>
        <w:t xml:space="preserve">, </w:t>
      </w:r>
      <w:hyperlink r:id="rId33" w:tgtFrame="_blank" w:tooltip="Zakon o spremembah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67/17</w:t>
        </w:r>
      </w:hyperlink>
      <w:r w:rsidRPr="00C15C5D">
        <w:rPr>
          <w:rFonts w:cs="Arial"/>
          <w:color w:val="000000"/>
          <w:sz w:val="16"/>
          <w:szCs w:val="16"/>
        </w:rPr>
        <w:t xml:space="preserve"> in  </w:t>
      </w:r>
      <w:hyperlink r:id="rId34" w:tgtFrame="_blank" w:tooltip="Zakon o spremembi in dopolnitvah Zakona o sistemu plač v javnem sektorju" w:history="1">
        <w:r w:rsidRPr="00C15C5D">
          <w:rPr>
            <w:rFonts w:cs="Arial"/>
            <w:color w:val="000000"/>
            <w:sz w:val="16"/>
            <w:szCs w:val="16"/>
          </w:rPr>
          <w:t>84/18</w:t>
        </w:r>
      </w:hyperlink>
      <w:r w:rsidRPr="00C15C5D">
        <w:rPr>
          <w:rFonts w:cs="Arial"/>
          <w:color w:val="000000"/>
          <w:sz w:val="16"/>
          <w:szCs w:val="16"/>
        </w:rPr>
        <w:t xml:space="preserve">; </w:t>
      </w:r>
      <w:r w:rsidRPr="00C15C5D">
        <w:rPr>
          <w:color w:val="000000"/>
          <w:sz w:val="16"/>
          <w:szCs w:val="16"/>
        </w:rPr>
        <w:t>2. člen.</w:t>
      </w:r>
    </w:p>
  </w:footnote>
  <w:footnote w:id="12">
    <w:p w14:paraId="3C8C2FBD" w14:textId="77777777" w:rsidR="00BF6E3C" w:rsidRPr="00F64DCD" w:rsidRDefault="00BF6E3C" w:rsidP="00BF6E3C">
      <w:pPr>
        <w:pStyle w:val="Sprotnaopomba-besedilo"/>
        <w:spacing w:line="240" w:lineRule="auto"/>
        <w:rPr>
          <w:sz w:val="16"/>
          <w:szCs w:val="16"/>
        </w:rPr>
      </w:pPr>
      <w:r w:rsidRPr="00F64DCD">
        <w:rPr>
          <w:rStyle w:val="Sprotnaopomba-sklic"/>
          <w:sz w:val="16"/>
          <w:szCs w:val="16"/>
        </w:rPr>
        <w:footnoteRef/>
      </w:r>
      <w:r w:rsidRPr="00F64DCD">
        <w:rPr>
          <w:sz w:val="16"/>
          <w:szCs w:val="16"/>
        </w:rPr>
        <w:t xml:space="preserve"> </w:t>
      </w:r>
      <w:r w:rsidR="00122160">
        <w:rPr>
          <w:sz w:val="16"/>
          <w:szCs w:val="16"/>
        </w:rPr>
        <w:t xml:space="preserve"> </w:t>
      </w:r>
      <w:r w:rsidRPr="00F64DCD">
        <w:rPr>
          <w:rFonts w:cs="Arial"/>
          <w:color w:val="000000"/>
          <w:sz w:val="16"/>
          <w:szCs w:val="16"/>
        </w:rPr>
        <w:t xml:space="preserve">Uradni list RS, št. </w:t>
      </w:r>
      <w:hyperlink r:id="rId35" w:tgtFrame="_blank" w:tooltip="Zakon o prejemkih poslovodnih oseb v gospodarskih družbah v večinski lasti Republike Slovenije in samoupravnih lokalnih skupnosti (ZPPOGD)" w:history="1">
        <w:r w:rsidRPr="00F64DCD">
          <w:rPr>
            <w:rFonts w:cs="Arial"/>
            <w:color w:val="000000"/>
            <w:sz w:val="16"/>
            <w:szCs w:val="16"/>
          </w:rPr>
          <w:t>21/10</w:t>
        </w:r>
      </w:hyperlink>
      <w:r w:rsidRPr="00F64DCD">
        <w:rPr>
          <w:rFonts w:cs="Arial"/>
          <w:color w:val="000000"/>
          <w:sz w:val="16"/>
          <w:szCs w:val="16"/>
        </w:rPr>
        <w:t xml:space="preserve">, </w:t>
      </w:r>
      <w:hyperlink r:id="rId36" w:tgtFrame="_blank" w:tooltip="Avtentična razlaga druge alineje tretjega odstavka 4. člena Zakona o prejemkih poslovodnih oseb v gospodarskih družbah v večinski lasti Republike Slovenije in samoupravnih lokalnih skupnosti" w:history="1">
        <w:r w:rsidRPr="00F64DCD">
          <w:rPr>
            <w:rFonts w:cs="Arial"/>
            <w:color w:val="000000"/>
            <w:sz w:val="16"/>
            <w:szCs w:val="16"/>
          </w:rPr>
          <w:t>8/11</w:t>
        </w:r>
      </w:hyperlink>
      <w:r w:rsidRPr="00F64DCD">
        <w:rPr>
          <w:rFonts w:cs="Arial"/>
          <w:color w:val="000000"/>
          <w:sz w:val="16"/>
          <w:szCs w:val="16"/>
        </w:rPr>
        <w:t xml:space="preserve"> – ORZPPOGD4 in </w:t>
      </w:r>
      <w:hyperlink r:id="rId37" w:tgtFrame="_blank" w:tooltip="Zakon o spremembah in dopolnitvah Zakona o dostopu do informacij javnega značaja" w:history="1">
        <w:r w:rsidRPr="00F64DCD">
          <w:rPr>
            <w:rFonts w:cs="Arial"/>
            <w:color w:val="000000"/>
            <w:sz w:val="16"/>
            <w:szCs w:val="16"/>
          </w:rPr>
          <w:t>23/14</w:t>
        </w:r>
      </w:hyperlink>
      <w:r w:rsidRPr="00F64DCD">
        <w:rPr>
          <w:rFonts w:cs="Arial"/>
          <w:color w:val="000000"/>
          <w:sz w:val="16"/>
          <w:szCs w:val="16"/>
        </w:rPr>
        <w:t xml:space="preserve"> – ZDIJZ-C.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6A8C" w14:textId="7648BCFF" w:rsidR="00BD3E00" w:rsidRDefault="00B87D23" w:rsidP="00320FD0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21F60E" wp14:editId="7B89AEA5">
          <wp:simplePos x="0" y="0"/>
          <wp:positionH relativeFrom="page">
            <wp:posOffset>1155065</wp:posOffset>
          </wp:positionH>
          <wp:positionV relativeFrom="page">
            <wp:posOffset>695960</wp:posOffset>
          </wp:positionV>
          <wp:extent cx="2406015" cy="683260"/>
          <wp:effectExtent l="0" t="0" r="0" b="0"/>
          <wp:wrapNone/>
          <wp:docPr id="4" name="Slika 33" descr="MJU ST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3" descr="MJU ST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B5594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DDEC4A4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62A9210" w14:textId="1DD18654" w:rsidR="00BD3E00" w:rsidRDefault="00B87D23" w:rsidP="00B87D23">
    <w:pPr>
      <w:pStyle w:val="Glava"/>
      <w:tabs>
        <w:tab w:val="clear" w:pos="4320"/>
        <w:tab w:val="left" w:pos="5112"/>
      </w:tabs>
      <w:spacing w:line="240" w:lineRule="exact"/>
      <w:ind w:firstLine="708"/>
      <w:rPr>
        <w:rFonts w:cs="Arial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E940AB" wp14:editId="2EEB614C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BCC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a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X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AoCVwa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 xml:space="preserve">   </w:t>
    </w:r>
    <w:r w:rsidR="00BD3E00">
      <w:rPr>
        <w:rFonts w:cs="Arial"/>
        <w:sz w:val="16"/>
      </w:rPr>
      <w:t>Tržaška cesta 21, 1000 Ljubljana</w:t>
    </w:r>
    <w:r w:rsidR="00BD3E00">
      <w:rPr>
        <w:rFonts w:cs="Arial"/>
        <w:sz w:val="16"/>
      </w:rPr>
      <w:tab/>
      <w:t>T: 01 478 83 38</w:t>
    </w:r>
  </w:p>
  <w:p w14:paraId="2A32120E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01 478 83 31</w:t>
    </w:r>
  </w:p>
  <w:p w14:paraId="5DEB7D4C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2E32C120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www.mju.gov.si</w:t>
    </w:r>
  </w:p>
  <w:p w14:paraId="6C27AD68" w14:textId="77777777" w:rsidR="00BD3E00" w:rsidRDefault="00BD3E00" w:rsidP="00320FD0">
    <w:pPr>
      <w:pStyle w:val="Glava"/>
      <w:tabs>
        <w:tab w:val="clear" w:pos="4320"/>
        <w:tab w:val="left" w:pos="5112"/>
      </w:tabs>
    </w:pPr>
  </w:p>
  <w:p w14:paraId="4934653E" w14:textId="77777777" w:rsidR="00BD3E00" w:rsidRPr="008F3500" w:rsidRDefault="00BD3E00" w:rsidP="00696C4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1FDE"/>
    <w:multiLevelType w:val="hybridMultilevel"/>
    <w:tmpl w:val="66C2BFBC"/>
    <w:lvl w:ilvl="0" w:tplc="893428A4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874"/>
    <w:multiLevelType w:val="hybridMultilevel"/>
    <w:tmpl w:val="8F80CF0A"/>
    <w:lvl w:ilvl="0" w:tplc="679A02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0CD6"/>
    <w:multiLevelType w:val="hybridMultilevel"/>
    <w:tmpl w:val="7B9218D6"/>
    <w:lvl w:ilvl="0" w:tplc="1B2CD06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6B44"/>
    <w:multiLevelType w:val="hybridMultilevel"/>
    <w:tmpl w:val="C3703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F81590"/>
    <w:multiLevelType w:val="hybridMultilevel"/>
    <w:tmpl w:val="F1084506"/>
    <w:lvl w:ilvl="0" w:tplc="A9F6BAFC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44B8"/>
    <w:multiLevelType w:val="multilevel"/>
    <w:tmpl w:val="27C4C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67AC9"/>
    <w:multiLevelType w:val="hybridMultilevel"/>
    <w:tmpl w:val="A9FCCFE2"/>
    <w:lvl w:ilvl="0" w:tplc="6AE2D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E57E6"/>
    <w:multiLevelType w:val="hybridMultilevel"/>
    <w:tmpl w:val="790C3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57443"/>
    <w:multiLevelType w:val="hybridMultilevel"/>
    <w:tmpl w:val="1E227CF2"/>
    <w:lvl w:ilvl="0" w:tplc="893428A4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23988"/>
    <w:multiLevelType w:val="multilevel"/>
    <w:tmpl w:val="BB1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94753"/>
    <w:multiLevelType w:val="hybridMultilevel"/>
    <w:tmpl w:val="E0D4BA4A"/>
    <w:lvl w:ilvl="0" w:tplc="A9F6BAFC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7468"/>
    <w:multiLevelType w:val="hybridMultilevel"/>
    <w:tmpl w:val="8740241A"/>
    <w:lvl w:ilvl="0" w:tplc="FEA2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3412"/>
    <w:multiLevelType w:val="hybridMultilevel"/>
    <w:tmpl w:val="8938D056"/>
    <w:lvl w:ilvl="0" w:tplc="679A02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01A20"/>
    <w:multiLevelType w:val="multilevel"/>
    <w:tmpl w:val="EB1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060F1"/>
    <w:multiLevelType w:val="hybridMultilevel"/>
    <w:tmpl w:val="7108D3BA"/>
    <w:lvl w:ilvl="0" w:tplc="392A7B36">
      <w:start w:val="1"/>
      <w:numFmt w:val="bullet"/>
      <w:lvlText w:val="o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1C63B6">
      <w:start w:val="1"/>
      <w:numFmt w:val="bullet"/>
      <w:lvlText w:val="o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227D9C">
      <w:start w:val="1"/>
      <w:numFmt w:val="bullet"/>
      <w:lvlText w:val="▪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1EFB1A">
      <w:start w:val="1"/>
      <w:numFmt w:val="bullet"/>
      <w:lvlText w:val="•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584B5C">
      <w:start w:val="1"/>
      <w:numFmt w:val="bullet"/>
      <w:lvlText w:val="o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D45D36">
      <w:start w:val="1"/>
      <w:numFmt w:val="bullet"/>
      <w:lvlText w:val="▪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8CCF14">
      <w:start w:val="1"/>
      <w:numFmt w:val="bullet"/>
      <w:lvlText w:val="•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2C98B2">
      <w:start w:val="1"/>
      <w:numFmt w:val="bullet"/>
      <w:lvlText w:val="o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945414">
      <w:start w:val="1"/>
      <w:numFmt w:val="bullet"/>
      <w:lvlText w:val="▪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5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65"/>
    <w:rsid w:val="00004B64"/>
    <w:rsid w:val="0000655A"/>
    <w:rsid w:val="00017A62"/>
    <w:rsid w:val="000214EB"/>
    <w:rsid w:val="00021831"/>
    <w:rsid w:val="00021EF8"/>
    <w:rsid w:val="00021F6C"/>
    <w:rsid w:val="00027B04"/>
    <w:rsid w:val="000341A4"/>
    <w:rsid w:val="00034A72"/>
    <w:rsid w:val="000375AE"/>
    <w:rsid w:val="00042A47"/>
    <w:rsid w:val="00042AF9"/>
    <w:rsid w:val="000519DE"/>
    <w:rsid w:val="00052E9B"/>
    <w:rsid w:val="000532FE"/>
    <w:rsid w:val="00053A24"/>
    <w:rsid w:val="00056434"/>
    <w:rsid w:val="00060DF1"/>
    <w:rsid w:val="000636DC"/>
    <w:rsid w:val="0006396C"/>
    <w:rsid w:val="0006463A"/>
    <w:rsid w:val="00064D55"/>
    <w:rsid w:val="000653E0"/>
    <w:rsid w:val="000660B3"/>
    <w:rsid w:val="000665E9"/>
    <w:rsid w:val="00067785"/>
    <w:rsid w:val="00072E33"/>
    <w:rsid w:val="00073357"/>
    <w:rsid w:val="00073AA6"/>
    <w:rsid w:val="00076D8E"/>
    <w:rsid w:val="00076E06"/>
    <w:rsid w:val="00083C5E"/>
    <w:rsid w:val="00084281"/>
    <w:rsid w:val="00086B20"/>
    <w:rsid w:val="00091C4E"/>
    <w:rsid w:val="00092274"/>
    <w:rsid w:val="0009319F"/>
    <w:rsid w:val="000A081B"/>
    <w:rsid w:val="000A4BD9"/>
    <w:rsid w:val="000A65D1"/>
    <w:rsid w:val="000B1318"/>
    <w:rsid w:val="000B3671"/>
    <w:rsid w:val="000B7CA7"/>
    <w:rsid w:val="000C091C"/>
    <w:rsid w:val="000C34FD"/>
    <w:rsid w:val="000C5E57"/>
    <w:rsid w:val="000C6321"/>
    <w:rsid w:val="000C7B14"/>
    <w:rsid w:val="000D0294"/>
    <w:rsid w:val="000D0FBB"/>
    <w:rsid w:val="000D13B3"/>
    <w:rsid w:val="000D3BD8"/>
    <w:rsid w:val="000D45A2"/>
    <w:rsid w:val="000D5923"/>
    <w:rsid w:val="000D5A2E"/>
    <w:rsid w:val="000D5EB1"/>
    <w:rsid w:val="000D5FA4"/>
    <w:rsid w:val="000D7C87"/>
    <w:rsid w:val="000E7B90"/>
    <w:rsid w:val="000F0205"/>
    <w:rsid w:val="000F11B4"/>
    <w:rsid w:val="000F1B57"/>
    <w:rsid w:val="000F3C8D"/>
    <w:rsid w:val="0010245D"/>
    <w:rsid w:val="00110BD9"/>
    <w:rsid w:val="00113484"/>
    <w:rsid w:val="0011350E"/>
    <w:rsid w:val="00115A54"/>
    <w:rsid w:val="00122160"/>
    <w:rsid w:val="0012475B"/>
    <w:rsid w:val="0012581C"/>
    <w:rsid w:val="0012673C"/>
    <w:rsid w:val="00126EB2"/>
    <w:rsid w:val="00127005"/>
    <w:rsid w:val="0012752F"/>
    <w:rsid w:val="00130065"/>
    <w:rsid w:val="00130E90"/>
    <w:rsid w:val="00137977"/>
    <w:rsid w:val="001379A0"/>
    <w:rsid w:val="00146090"/>
    <w:rsid w:val="00146E62"/>
    <w:rsid w:val="00147366"/>
    <w:rsid w:val="00150327"/>
    <w:rsid w:val="0015079B"/>
    <w:rsid w:val="00152DB5"/>
    <w:rsid w:val="00153F96"/>
    <w:rsid w:val="0015781C"/>
    <w:rsid w:val="00160416"/>
    <w:rsid w:val="00162BC4"/>
    <w:rsid w:val="00167098"/>
    <w:rsid w:val="001677E1"/>
    <w:rsid w:val="00167C54"/>
    <w:rsid w:val="00171743"/>
    <w:rsid w:val="00174E47"/>
    <w:rsid w:val="00181AD6"/>
    <w:rsid w:val="00183800"/>
    <w:rsid w:val="00183BA0"/>
    <w:rsid w:val="00184107"/>
    <w:rsid w:val="00184FAF"/>
    <w:rsid w:val="001865FA"/>
    <w:rsid w:val="00190537"/>
    <w:rsid w:val="00191082"/>
    <w:rsid w:val="001924C6"/>
    <w:rsid w:val="0019352A"/>
    <w:rsid w:val="00195DE0"/>
    <w:rsid w:val="00196184"/>
    <w:rsid w:val="00196C16"/>
    <w:rsid w:val="001A0C72"/>
    <w:rsid w:val="001B0AF2"/>
    <w:rsid w:val="001B0D57"/>
    <w:rsid w:val="001B4139"/>
    <w:rsid w:val="001B44C8"/>
    <w:rsid w:val="001B4805"/>
    <w:rsid w:val="001B51E8"/>
    <w:rsid w:val="001C052E"/>
    <w:rsid w:val="001C2298"/>
    <w:rsid w:val="001C24A3"/>
    <w:rsid w:val="001C2955"/>
    <w:rsid w:val="001C6809"/>
    <w:rsid w:val="001D28D1"/>
    <w:rsid w:val="001D3033"/>
    <w:rsid w:val="001D4D30"/>
    <w:rsid w:val="001D5074"/>
    <w:rsid w:val="001D539A"/>
    <w:rsid w:val="001E30AF"/>
    <w:rsid w:val="001E3C65"/>
    <w:rsid w:val="001E409B"/>
    <w:rsid w:val="001E5886"/>
    <w:rsid w:val="001E672A"/>
    <w:rsid w:val="001E7A7B"/>
    <w:rsid w:val="001F03E8"/>
    <w:rsid w:val="001F2423"/>
    <w:rsid w:val="001F25DB"/>
    <w:rsid w:val="001F298B"/>
    <w:rsid w:val="001F2D34"/>
    <w:rsid w:val="001F4BD8"/>
    <w:rsid w:val="001F51AF"/>
    <w:rsid w:val="001F68FA"/>
    <w:rsid w:val="00205102"/>
    <w:rsid w:val="00205805"/>
    <w:rsid w:val="00205F87"/>
    <w:rsid w:val="00210E7E"/>
    <w:rsid w:val="0021190A"/>
    <w:rsid w:val="00211B05"/>
    <w:rsid w:val="00211F96"/>
    <w:rsid w:val="00212B15"/>
    <w:rsid w:val="00216BF9"/>
    <w:rsid w:val="00223C56"/>
    <w:rsid w:val="002240C8"/>
    <w:rsid w:val="00224F17"/>
    <w:rsid w:val="002256D1"/>
    <w:rsid w:val="00230F2C"/>
    <w:rsid w:val="00231907"/>
    <w:rsid w:val="002328F4"/>
    <w:rsid w:val="00237B86"/>
    <w:rsid w:val="00240873"/>
    <w:rsid w:val="002415EB"/>
    <w:rsid w:val="00243FAD"/>
    <w:rsid w:val="00246DDD"/>
    <w:rsid w:val="002504E1"/>
    <w:rsid w:val="00251A85"/>
    <w:rsid w:val="00251E75"/>
    <w:rsid w:val="00252596"/>
    <w:rsid w:val="00255779"/>
    <w:rsid w:val="00256ADC"/>
    <w:rsid w:val="00260E98"/>
    <w:rsid w:val="0026386E"/>
    <w:rsid w:val="00264A0E"/>
    <w:rsid w:val="00267887"/>
    <w:rsid w:val="0026799B"/>
    <w:rsid w:val="00273941"/>
    <w:rsid w:val="00275A82"/>
    <w:rsid w:val="00276630"/>
    <w:rsid w:val="00280E32"/>
    <w:rsid w:val="00281237"/>
    <w:rsid w:val="00281BB1"/>
    <w:rsid w:val="002840EA"/>
    <w:rsid w:val="00284193"/>
    <w:rsid w:val="00284579"/>
    <w:rsid w:val="002846D6"/>
    <w:rsid w:val="002916A6"/>
    <w:rsid w:val="00291DF7"/>
    <w:rsid w:val="00292D1C"/>
    <w:rsid w:val="002A3233"/>
    <w:rsid w:val="002A43D0"/>
    <w:rsid w:val="002B0D6B"/>
    <w:rsid w:val="002B0F4E"/>
    <w:rsid w:val="002B25EC"/>
    <w:rsid w:val="002B37F4"/>
    <w:rsid w:val="002C0689"/>
    <w:rsid w:val="002C0842"/>
    <w:rsid w:val="002C0C9C"/>
    <w:rsid w:val="002C318E"/>
    <w:rsid w:val="002C530C"/>
    <w:rsid w:val="002D0D5B"/>
    <w:rsid w:val="002D278E"/>
    <w:rsid w:val="002E2781"/>
    <w:rsid w:val="002E3429"/>
    <w:rsid w:val="002E7814"/>
    <w:rsid w:val="002F02D1"/>
    <w:rsid w:val="002F2DAA"/>
    <w:rsid w:val="002F2FD8"/>
    <w:rsid w:val="002F379E"/>
    <w:rsid w:val="002F3DAC"/>
    <w:rsid w:val="002F782C"/>
    <w:rsid w:val="002F7EBF"/>
    <w:rsid w:val="00300A3B"/>
    <w:rsid w:val="00301F9F"/>
    <w:rsid w:val="003045A1"/>
    <w:rsid w:val="00304891"/>
    <w:rsid w:val="00306FBF"/>
    <w:rsid w:val="00317094"/>
    <w:rsid w:val="00320FD0"/>
    <w:rsid w:val="0032297A"/>
    <w:rsid w:val="00322B98"/>
    <w:rsid w:val="003238B0"/>
    <w:rsid w:val="00323E5D"/>
    <w:rsid w:val="003274AF"/>
    <w:rsid w:val="003308F3"/>
    <w:rsid w:val="00331B5D"/>
    <w:rsid w:val="0033347B"/>
    <w:rsid w:val="00334697"/>
    <w:rsid w:val="0033526B"/>
    <w:rsid w:val="00343B88"/>
    <w:rsid w:val="0034515E"/>
    <w:rsid w:val="003469F3"/>
    <w:rsid w:val="0035036F"/>
    <w:rsid w:val="003529F2"/>
    <w:rsid w:val="00361556"/>
    <w:rsid w:val="00364F19"/>
    <w:rsid w:val="00365250"/>
    <w:rsid w:val="00372027"/>
    <w:rsid w:val="0037388F"/>
    <w:rsid w:val="003746B7"/>
    <w:rsid w:val="003805CA"/>
    <w:rsid w:val="0038202C"/>
    <w:rsid w:val="00384553"/>
    <w:rsid w:val="003846DE"/>
    <w:rsid w:val="00386D90"/>
    <w:rsid w:val="00391E7E"/>
    <w:rsid w:val="003923BD"/>
    <w:rsid w:val="003929F3"/>
    <w:rsid w:val="003966F7"/>
    <w:rsid w:val="003A30BA"/>
    <w:rsid w:val="003A4DD6"/>
    <w:rsid w:val="003A6108"/>
    <w:rsid w:val="003A7D25"/>
    <w:rsid w:val="003A7DFA"/>
    <w:rsid w:val="003B17E3"/>
    <w:rsid w:val="003B1FFE"/>
    <w:rsid w:val="003B328A"/>
    <w:rsid w:val="003B6D96"/>
    <w:rsid w:val="003B7190"/>
    <w:rsid w:val="003C0C1B"/>
    <w:rsid w:val="003C4572"/>
    <w:rsid w:val="003C4F24"/>
    <w:rsid w:val="003C571F"/>
    <w:rsid w:val="003D0E0E"/>
    <w:rsid w:val="003D10D0"/>
    <w:rsid w:val="003D25E5"/>
    <w:rsid w:val="003D45A5"/>
    <w:rsid w:val="003D7F2A"/>
    <w:rsid w:val="003D7F8F"/>
    <w:rsid w:val="003E7AD9"/>
    <w:rsid w:val="003F48D7"/>
    <w:rsid w:val="003F559F"/>
    <w:rsid w:val="003F6D22"/>
    <w:rsid w:val="003F7BF8"/>
    <w:rsid w:val="004023D4"/>
    <w:rsid w:val="00403049"/>
    <w:rsid w:val="00414A20"/>
    <w:rsid w:val="004177F0"/>
    <w:rsid w:val="004203E6"/>
    <w:rsid w:val="004230E4"/>
    <w:rsid w:val="00424F0D"/>
    <w:rsid w:val="00430D95"/>
    <w:rsid w:val="0043351D"/>
    <w:rsid w:val="004370FE"/>
    <w:rsid w:val="004413E9"/>
    <w:rsid w:val="0044151A"/>
    <w:rsid w:val="00442976"/>
    <w:rsid w:val="00445A89"/>
    <w:rsid w:val="00447673"/>
    <w:rsid w:val="0044796B"/>
    <w:rsid w:val="004531A7"/>
    <w:rsid w:val="004544BB"/>
    <w:rsid w:val="004548DB"/>
    <w:rsid w:val="00455DF9"/>
    <w:rsid w:val="004645B8"/>
    <w:rsid w:val="00470B05"/>
    <w:rsid w:val="00471676"/>
    <w:rsid w:val="004734FC"/>
    <w:rsid w:val="00480F73"/>
    <w:rsid w:val="0048232E"/>
    <w:rsid w:val="004827F4"/>
    <w:rsid w:val="00483121"/>
    <w:rsid w:val="00486B2A"/>
    <w:rsid w:val="004916F2"/>
    <w:rsid w:val="00492146"/>
    <w:rsid w:val="00493740"/>
    <w:rsid w:val="00494A95"/>
    <w:rsid w:val="00494B96"/>
    <w:rsid w:val="004A1B8B"/>
    <w:rsid w:val="004A3D34"/>
    <w:rsid w:val="004A6D80"/>
    <w:rsid w:val="004A722D"/>
    <w:rsid w:val="004B1B91"/>
    <w:rsid w:val="004B3723"/>
    <w:rsid w:val="004B4597"/>
    <w:rsid w:val="004B5DF7"/>
    <w:rsid w:val="004B5F53"/>
    <w:rsid w:val="004C0523"/>
    <w:rsid w:val="004C16CA"/>
    <w:rsid w:val="004C18F2"/>
    <w:rsid w:val="004C27BD"/>
    <w:rsid w:val="004C776C"/>
    <w:rsid w:val="004C78DF"/>
    <w:rsid w:val="004C7E05"/>
    <w:rsid w:val="004D046B"/>
    <w:rsid w:val="004D6F9F"/>
    <w:rsid w:val="004E1746"/>
    <w:rsid w:val="004E1AE0"/>
    <w:rsid w:val="004E2501"/>
    <w:rsid w:val="004E3C5D"/>
    <w:rsid w:val="004E5EFC"/>
    <w:rsid w:val="004E612F"/>
    <w:rsid w:val="004E6D56"/>
    <w:rsid w:val="004E71CF"/>
    <w:rsid w:val="004E742A"/>
    <w:rsid w:val="004E7BBB"/>
    <w:rsid w:val="004F1866"/>
    <w:rsid w:val="004F3335"/>
    <w:rsid w:val="004F427C"/>
    <w:rsid w:val="004F471B"/>
    <w:rsid w:val="004F4B2F"/>
    <w:rsid w:val="004F4C36"/>
    <w:rsid w:val="00502BE1"/>
    <w:rsid w:val="00502DBF"/>
    <w:rsid w:val="00505FAD"/>
    <w:rsid w:val="00510AD7"/>
    <w:rsid w:val="00511393"/>
    <w:rsid w:val="00512DBD"/>
    <w:rsid w:val="005147DB"/>
    <w:rsid w:val="00515068"/>
    <w:rsid w:val="00520A18"/>
    <w:rsid w:val="0052183C"/>
    <w:rsid w:val="00525243"/>
    <w:rsid w:val="005254BD"/>
    <w:rsid w:val="00535415"/>
    <w:rsid w:val="00541DE0"/>
    <w:rsid w:val="0054208F"/>
    <w:rsid w:val="005428F0"/>
    <w:rsid w:val="00544207"/>
    <w:rsid w:val="00550010"/>
    <w:rsid w:val="00551DA5"/>
    <w:rsid w:val="00552FD8"/>
    <w:rsid w:val="00555C53"/>
    <w:rsid w:val="005574AC"/>
    <w:rsid w:val="00565FCE"/>
    <w:rsid w:val="0056612C"/>
    <w:rsid w:val="0056789D"/>
    <w:rsid w:val="00570ACE"/>
    <w:rsid w:val="00573079"/>
    <w:rsid w:val="00573FF7"/>
    <w:rsid w:val="005744A2"/>
    <w:rsid w:val="00575305"/>
    <w:rsid w:val="0057543D"/>
    <w:rsid w:val="005820D7"/>
    <w:rsid w:val="00583F3B"/>
    <w:rsid w:val="00584C48"/>
    <w:rsid w:val="005857A7"/>
    <w:rsid w:val="00586BB3"/>
    <w:rsid w:val="00587240"/>
    <w:rsid w:val="00590898"/>
    <w:rsid w:val="00590EEA"/>
    <w:rsid w:val="005942A6"/>
    <w:rsid w:val="00597D36"/>
    <w:rsid w:val="005A08B4"/>
    <w:rsid w:val="005A22DD"/>
    <w:rsid w:val="005A3728"/>
    <w:rsid w:val="005A4623"/>
    <w:rsid w:val="005A588B"/>
    <w:rsid w:val="005B3867"/>
    <w:rsid w:val="005B56BE"/>
    <w:rsid w:val="005C0E88"/>
    <w:rsid w:val="005C17FA"/>
    <w:rsid w:val="005C256D"/>
    <w:rsid w:val="005C463F"/>
    <w:rsid w:val="005C4D70"/>
    <w:rsid w:val="005C5A20"/>
    <w:rsid w:val="005C5E29"/>
    <w:rsid w:val="005C69B7"/>
    <w:rsid w:val="005D1856"/>
    <w:rsid w:val="005D36B5"/>
    <w:rsid w:val="005D637F"/>
    <w:rsid w:val="005E5214"/>
    <w:rsid w:val="005F06A4"/>
    <w:rsid w:val="005F555E"/>
    <w:rsid w:val="005F590A"/>
    <w:rsid w:val="005F5DCA"/>
    <w:rsid w:val="00601267"/>
    <w:rsid w:val="006076D5"/>
    <w:rsid w:val="00612BF8"/>
    <w:rsid w:val="00614A2D"/>
    <w:rsid w:val="00615CE3"/>
    <w:rsid w:val="0061696A"/>
    <w:rsid w:val="00622299"/>
    <w:rsid w:val="0062283A"/>
    <w:rsid w:val="00622D59"/>
    <w:rsid w:val="006238FC"/>
    <w:rsid w:val="006251F8"/>
    <w:rsid w:val="006259D7"/>
    <w:rsid w:val="00630654"/>
    <w:rsid w:val="006309C9"/>
    <w:rsid w:val="006310E2"/>
    <w:rsid w:val="0063291B"/>
    <w:rsid w:val="00632B70"/>
    <w:rsid w:val="00634DC9"/>
    <w:rsid w:val="00636F76"/>
    <w:rsid w:val="00644FF3"/>
    <w:rsid w:val="00646AA0"/>
    <w:rsid w:val="00650748"/>
    <w:rsid w:val="00652696"/>
    <w:rsid w:val="00652B2D"/>
    <w:rsid w:val="00654F97"/>
    <w:rsid w:val="0065514D"/>
    <w:rsid w:val="00656239"/>
    <w:rsid w:val="006566BD"/>
    <w:rsid w:val="006568B6"/>
    <w:rsid w:val="006607BC"/>
    <w:rsid w:val="00670629"/>
    <w:rsid w:val="006723BB"/>
    <w:rsid w:val="006726C3"/>
    <w:rsid w:val="00680414"/>
    <w:rsid w:val="006837F9"/>
    <w:rsid w:val="0068469C"/>
    <w:rsid w:val="00686124"/>
    <w:rsid w:val="00687679"/>
    <w:rsid w:val="00687C15"/>
    <w:rsid w:val="006909F7"/>
    <w:rsid w:val="00691343"/>
    <w:rsid w:val="00692264"/>
    <w:rsid w:val="00692CE6"/>
    <w:rsid w:val="00694946"/>
    <w:rsid w:val="00695C27"/>
    <w:rsid w:val="00696493"/>
    <w:rsid w:val="00696797"/>
    <w:rsid w:val="00696C49"/>
    <w:rsid w:val="006A1549"/>
    <w:rsid w:val="006A50FC"/>
    <w:rsid w:val="006A5878"/>
    <w:rsid w:val="006A6AE6"/>
    <w:rsid w:val="006B219F"/>
    <w:rsid w:val="006B391F"/>
    <w:rsid w:val="006B4CCC"/>
    <w:rsid w:val="006C0488"/>
    <w:rsid w:val="006C0699"/>
    <w:rsid w:val="006C2887"/>
    <w:rsid w:val="006C3DA9"/>
    <w:rsid w:val="006C4296"/>
    <w:rsid w:val="006D2904"/>
    <w:rsid w:val="006D3B72"/>
    <w:rsid w:val="006D6E1C"/>
    <w:rsid w:val="006E22D1"/>
    <w:rsid w:val="006E444B"/>
    <w:rsid w:val="006E5EA2"/>
    <w:rsid w:val="006F08A4"/>
    <w:rsid w:val="006F0BCB"/>
    <w:rsid w:val="006F0C92"/>
    <w:rsid w:val="006F2EE3"/>
    <w:rsid w:val="006F35BF"/>
    <w:rsid w:val="0070101D"/>
    <w:rsid w:val="007029BA"/>
    <w:rsid w:val="00703CF5"/>
    <w:rsid w:val="00705EF4"/>
    <w:rsid w:val="00707BB5"/>
    <w:rsid w:val="007179D3"/>
    <w:rsid w:val="00721AE6"/>
    <w:rsid w:val="00722B57"/>
    <w:rsid w:val="007235BB"/>
    <w:rsid w:val="00725D7E"/>
    <w:rsid w:val="00727A6F"/>
    <w:rsid w:val="00731BAD"/>
    <w:rsid w:val="00740A14"/>
    <w:rsid w:val="007446EC"/>
    <w:rsid w:val="00744813"/>
    <w:rsid w:val="00746147"/>
    <w:rsid w:val="00746D84"/>
    <w:rsid w:val="00747659"/>
    <w:rsid w:val="007477D4"/>
    <w:rsid w:val="00747DDD"/>
    <w:rsid w:val="007500C9"/>
    <w:rsid w:val="00751546"/>
    <w:rsid w:val="00751B48"/>
    <w:rsid w:val="00752C8D"/>
    <w:rsid w:val="007530EE"/>
    <w:rsid w:val="00755792"/>
    <w:rsid w:val="00757176"/>
    <w:rsid w:val="00761C00"/>
    <w:rsid w:val="00764F70"/>
    <w:rsid w:val="00766478"/>
    <w:rsid w:val="00766FC2"/>
    <w:rsid w:val="0076753B"/>
    <w:rsid w:val="00767C00"/>
    <w:rsid w:val="00770272"/>
    <w:rsid w:val="007714EC"/>
    <w:rsid w:val="00773509"/>
    <w:rsid w:val="00775B52"/>
    <w:rsid w:val="0077646C"/>
    <w:rsid w:val="0077718B"/>
    <w:rsid w:val="00780151"/>
    <w:rsid w:val="00781C39"/>
    <w:rsid w:val="00783307"/>
    <w:rsid w:val="00784D27"/>
    <w:rsid w:val="00786F7E"/>
    <w:rsid w:val="00791310"/>
    <w:rsid w:val="0079291E"/>
    <w:rsid w:val="007A2C92"/>
    <w:rsid w:val="007A438A"/>
    <w:rsid w:val="007A52CC"/>
    <w:rsid w:val="007A7FA3"/>
    <w:rsid w:val="007B0407"/>
    <w:rsid w:val="007B3692"/>
    <w:rsid w:val="007C2C63"/>
    <w:rsid w:val="007C350D"/>
    <w:rsid w:val="007C78BC"/>
    <w:rsid w:val="007D0D96"/>
    <w:rsid w:val="007D16FB"/>
    <w:rsid w:val="007D1F59"/>
    <w:rsid w:val="007D2923"/>
    <w:rsid w:val="007D4C33"/>
    <w:rsid w:val="007D57DF"/>
    <w:rsid w:val="007D59F9"/>
    <w:rsid w:val="007D72BA"/>
    <w:rsid w:val="007E091B"/>
    <w:rsid w:val="007E0FDC"/>
    <w:rsid w:val="007E133A"/>
    <w:rsid w:val="007E1D76"/>
    <w:rsid w:val="007E226E"/>
    <w:rsid w:val="007E4E16"/>
    <w:rsid w:val="007E74A5"/>
    <w:rsid w:val="007F0E02"/>
    <w:rsid w:val="007F11A2"/>
    <w:rsid w:val="007F24E3"/>
    <w:rsid w:val="007F4B3D"/>
    <w:rsid w:val="007F4CB9"/>
    <w:rsid w:val="007F5488"/>
    <w:rsid w:val="00801BE9"/>
    <w:rsid w:val="0080431A"/>
    <w:rsid w:val="00810B52"/>
    <w:rsid w:val="00810CAD"/>
    <w:rsid w:val="00811BD2"/>
    <w:rsid w:val="00812210"/>
    <w:rsid w:val="00813F0D"/>
    <w:rsid w:val="00817F93"/>
    <w:rsid w:val="008241B9"/>
    <w:rsid w:val="0082521A"/>
    <w:rsid w:val="00827F31"/>
    <w:rsid w:val="00831BA4"/>
    <w:rsid w:val="00840930"/>
    <w:rsid w:val="00840CC8"/>
    <w:rsid w:val="00847BEE"/>
    <w:rsid w:val="008509AA"/>
    <w:rsid w:val="00851A30"/>
    <w:rsid w:val="00851F7A"/>
    <w:rsid w:val="008536F8"/>
    <w:rsid w:val="00854D7E"/>
    <w:rsid w:val="00860F19"/>
    <w:rsid w:val="0086152F"/>
    <w:rsid w:val="008620D9"/>
    <w:rsid w:val="0087088B"/>
    <w:rsid w:val="00872721"/>
    <w:rsid w:val="00874113"/>
    <w:rsid w:val="008746CC"/>
    <w:rsid w:val="008776FC"/>
    <w:rsid w:val="00880C74"/>
    <w:rsid w:val="0088105B"/>
    <w:rsid w:val="008855CF"/>
    <w:rsid w:val="008858BF"/>
    <w:rsid w:val="008918E2"/>
    <w:rsid w:val="008A787E"/>
    <w:rsid w:val="008B1A82"/>
    <w:rsid w:val="008B1ABF"/>
    <w:rsid w:val="008B21AA"/>
    <w:rsid w:val="008B2CE5"/>
    <w:rsid w:val="008B3B09"/>
    <w:rsid w:val="008B3EEB"/>
    <w:rsid w:val="008C2467"/>
    <w:rsid w:val="008C785B"/>
    <w:rsid w:val="008C7FA8"/>
    <w:rsid w:val="008D08D4"/>
    <w:rsid w:val="008D3A82"/>
    <w:rsid w:val="008D49A5"/>
    <w:rsid w:val="008D59AA"/>
    <w:rsid w:val="008E1D13"/>
    <w:rsid w:val="008E29E7"/>
    <w:rsid w:val="008E68D4"/>
    <w:rsid w:val="008F0341"/>
    <w:rsid w:val="008F0BF3"/>
    <w:rsid w:val="008F4247"/>
    <w:rsid w:val="008F5944"/>
    <w:rsid w:val="008F6BA9"/>
    <w:rsid w:val="0090212E"/>
    <w:rsid w:val="00902722"/>
    <w:rsid w:val="009070C0"/>
    <w:rsid w:val="00907AF3"/>
    <w:rsid w:val="00912B94"/>
    <w:rsid w:val="00913CA8"/>
    <w:rsid w:val="00913E29"/>
    <w:rsid w:val="00914655"/>
    <w:rsid w:val="00920CD3"/>
    <w:rsid w:val="0092309A"/>
    <w:rsid w:val="00924335"/>
    <w:rsid w:val="00924E74"/>
    <w:rsid w:val="0092564A"/>
    <w:rsid w:val="0092739D"/>
    <w:rsid w:val="00927B2E"/>
    <w:rsid w:val="0093130F"/>
    <w:rsid w:val="00934E01"/>
    <w:rsid w:val="00940A1C"/>
    <w:rsid w:val="00942559"/>
    <w:rsid w:val="0094404C"/>
    <w:rsid w:val="009461F9"/>
    <w:rsid w:val="009465E1"/>
    <w:rsid w:val="009470CF"/>
    <w:rsid w:val="00947597"/>
    <w:rsid w:val="009477B6"/>
    <w:rsid w:val="00954B22"/>
    <w:rsid w:val="00956C4F"/>
    <w:rsid w:val="009572F0"/>
    <w:rsid w:val="00960FB5"/>
    <w:rsid w:val="00964320"/>
    <w:rsid w:val="00966843"/>
    <w:rsid w:val="00967C92"/>
    <w:rsid w:val="00972CA1"/>
    <w:rsid w:val="00973570"/>
    <w:rsid w:val="00976398"/>
    <w:rsid w:val="00981D7A"/>
    <w:rsid w:val="0099071D"/>
    <w:rsid w:val="0099078F"/>
    <w:rsid w:val="00990CD3"/>
    <w:rsid w:val="00991B22"/>
    <w:rsid w:val="00992DCA"/>
    <w:rsid w:val="0099352F"/>
    <w:rsid w:val="00993B55"/>
    <w:rsid w:val="00994579"/>
    <w:rsid w:val="00996CD7"/>
    <w:rsid w:val="009A0079"/>
    <w:rsid w:val="009A14A0"/>
    <w:rsid w:val="009A1C92"/>
    <w:rsid w:val="009A4BD6"/>
    <w:rsid w:val="009A5227"/>
    <w:rsid w:val="009A73E7"/>
    <w:rsid w:val="009A793C"/>
    <w:rsid w:val="009B0B58"/>
    <w:rsid w:val="009B170B"/>
    <w:rsid w:val="009B50CD"/>
    <w:rsid w:val="009B5104"/>
    <w:rsid w:val="009C2F85"/>
    <w:rsid w:val="009C45A9"/>
    <w:rsid w:val="009D23AA"/>
    <w:rsid w:val="009D2423"/>
    <w:rsid w:val="009D3429"/>
    <w:rsid w:val="009D4EBB"/>
    <w:rsid w:val="009D5152"/>
    <w:rsid w:val="009D62B0"/>
    <w:rsid w:val="009D6555"/>
    <w:rsid w:val="009E7965"/>
    <w:rsid w:val="009F13FD"/>
    <w:rsid w:val="009F784F"/>
    <w:rsid w:val="009F7D32"/>
    <w:rsid w:val="00A04651"/>
    <w:rsid w:val="00A046C0"/>
    <w:rsid w:val="00A05A72"/>
    <w:rsid w:val="00A078DB"/>
    <w:rsid w:val="00A07BB4"/>
    <w:rsid w:val="00A10584"/>
    <w:rsid w:val="00A14507"/>
    <w:rsid w:val="00A1510B"/>
    <w:rsid w:val="00A162FB"/>
    <w:rsid w:val="00A22587"/>
    <w:rsid w:val="00A22E2F"/>
    <w:rsid w:val="00A23C6C"/>
    <w:rsid w:val="00A23E7C"/>
    <w:rsid w:val="00A241CD"/>
    <w:rsid w:val="00A2495A"/>
    <w:rsid w:val="00A24CEF"/>
    <w:rsid w:val="00A267EA"/>
    <w:rsid w:val="00A26EDC"/>
    <w:rsid w:val="00A305D2"/>
    <w:rsid w:val="00A32E7C"/>
    <w:rsid w:val="00A341A6"/>
    <w:rsid w:val="00A3421D"/>
    <w:rsid w:val="00A374F0"/>
    <w:rsid w:val="00A40186"/>
    <w:rsid w:val="00A4175E"/>
    <w:rsid w:val="00A435DD"/>
    <w:rsid w:val="00A447CA"/>
    <w:rsid w:val="00A458E4"/>
    <w:rsid w:val="00A471E6"/>
    <w:rsid w:val="00A5081C"/>
    <w:rsid w:val="00A508B3"/>
    <w:rsid w:val="00A51CDD"/>
    <w:rsid w:val="00A51D62"/>
    <w:rsid w:val="00A5423B"/>
    <w:rsid w:val="00A54608"/>
    <w:rsid w:val="00A55DBD"/>
    <w:rsid w:val="00A56F07"/>
    <w:rsid w:val="00A62E18"/>
    <w:rsid w:val="00A64116"/>
    <w:rsid w:val="00A64EC4"/>
    <w:rsid w:val="00A64F32"/>
    <w:rsid w:val="00A6605D"/>
    <w:rsid w:val="00A678B4"/>
    <w:rsid w:val="00A70DC3"/>
    <w:rsid w:val="00A7586E"/>
    <w:rsid w:val="00A76261"/>
    <w:rsid w:val="00A8260C"/>
    <w:rsid w:val="00A835ED"/>
    <w:rsid w:val="00A84369"/>
    <w:rsid w:val="00A86587"/>
    <w:rsid w:val="00A9012D"/>
    <w:rsid w:val="00A902C9"/>
    <w:rsid w:val="00A90BEF"/>
    <w:rsid w:val="00AA24D2"/>
    <w:rsid w:val="00AA3ABE"/>
    <w:rsid w:val="00AA54CA"/>
    <w:rsid w:val="00AB06B2"/>
    <w:rsid w:val="00AB2191"/>
    <w:rsid w:val="00AB265C"/>
    <w:rsid w:val="00AB37C6"/>
    <w:rsid w:val="00AB43AD"/>
    <w:rsid w:val="00AB5B66"/>
    <w:rsid w:val="00AC0018"/>
    <w:rsid w:val="00AC37D1"/>
    <w:rsid w:val="00AC3D3E"/>
    <w:rsid w:val="00AC5489"/>
    <w:rsid w:val="00AC6D41"/>
    <w:rsid w:val="00AD11F7"/>
    <w:rsid w:val="00AD2E9E"/>
    <w:rsid w:val="00AD6729"/>
    <w:rsid w:val="00AD7F5D"/>
    <w:rsid w:val="00AE102F"/>
    <w:rsid w:val="00AE4F1C"/>
    <w:rsid w:val="00AE5A98"/>
    <w:rsid w:val="00AE62AD"/>
    <w:rsid w:val="00AE797D"/>
    <w:rsid w:val="00AF0CFD"/>
    <w:rsid w:val="00AF1FA8"/>
    <w:rsid w:val="00AF214B"/>
    <w:rsid w:val="00AF26DE"/>
    <w:rsid w:val="00AF2E3A"/>
    <w:rsid w:val="00AF38E6"/>
    <w:rsid w:val="00AF5A3A"/>
    <w:rsid w:val="00AF5D54"/>
    <w:rsid w:val="00AF601C"/>
    <w:rsid w:val="00AF70AA"/>
    <w:rsid w:val="00AF7353"/>
    <w:rsid w:val="00B00D7C"/>
    <w:rsid w:val="00B01998"/>
    <w:rsid w:val="00B05B76"/>
    <w:rsid w:val="00B07E21"/>
    <w:rsid w:val="00B12091"/>
    <w:rsid w:val="00B1387D"/>
    <w:rsid w:val="00B1464A"/>
    <w:rsid w:val="00B15BB9"/>
    <w:rsid w:val="00B162A1"/>
    <w:rsid w:val="00B163A0"/>
    <w:rsid w:val="00B262C1"/>
    <w:rsid w:val="00B26931"/>
    <w:rsid w:val="00B313E1"/>
    <w:rsid w:val="00B31CFE"/>
    <w:rsid w:val="00B31DC4"/>
    <w:rsid w:val="00B31F39"/>
    <w:rsid w:val="00B32489"/>
    <w:rsid w:val="00B327A6"/>
    <w:rsid w:val="00B33849"/>
    <w:rsid w:val="00B35230"/>
    <w:rsid w:val="00B36265"/>
    <w:rsid w:val="00B41672"/>
    <w:rsid w:val="00B4762E"/>
    <w:rsid w:val="00B50396"/>
    <w:rsid w:val="00B5040F"/>
    <w:rsid w:val="00B51A59"/>
    <w:rsid w:val="00B51B3D"/>
    <w:rsid w:val="00B552D7"/>
    <w:rsid w:val="00B56440"/>
    <w:rsid w:val="00B60E08"/>
    <w:rsid w:val="00B61FD5"/>
    <w:rsid w:val="00B63013"/>
    <w:rsid w:val="00B65731"/>
    <w:rsid w:val="00B671F3"/>
    <w:rsid w:val="00B716B2"/>
    <w:rsid w:val="00B71B8A"/>
    <w:rsid w:val="00B72821"/>
    <w:rsid w:val="00B77661"/>
    <w:rsid w:val="00B77768"/>
    <w:rsid w:val="00B8170E"/>
    <w:rsid w:val="00B832D9"/>
    <w:rsid w:val="00B83365"/>
    <w:rsid w:val="00B87D23"/>
    <w:rsid w:val="00B96288"/>
    <w:rsid w:val="00BA172F"/>
    <w:rsid w:val="00BA1F8A"/>
    <w:rsid w:val="00BA3427"/>
    <w:rsid w:val="00BA3A7A"/>
    <w:rsid w:val="00BA4250"/>
    <w:rsid w:val="00BA48E0"/>
    <w:rsid w:val="00BA5493"/>
    <w:rsid w:val="00BA5F41"/>
    <w:rsid w:val="00BB4FBA"/>
    <w:rsid w:val="00BC3CFC"/>
    <w:rsid w:val="00BC7775"/>
    <w:rsid w:val="00BD11AA"/>
    <w:rsid w:val="00BD2043"/>
    <w:rsid w:val="00BD20E1"/>
    <w:rsid w:val="00BD2EA9"/>
    <w:rsid w:val="00BD3E00"/>
    <w:rsid w:val="00BD4595"/>
    <w:rsid w:val="00BE0D57"/>
    <w:rsid w:val="00BE322E"/>
    <w:rsid w:val="00BF5638"/>
    <w:rsid w:val="00BF6844"/>
    <w:rsid w:val="00BF6E3C"/>
    <w:rsid w:val="00BF7E93"/>
    <w:rsid w:val="00C0036F"/>
    <w:rsid w:val="00C02496"/>
    <w:rsid w:val="00C0280F"/>
    <w:rsid w:val="00C04DF1"/>
    <w:rsid w:val="00C05F9E"/>
    <w:rsid w:val="00C07A7C"/>
    <w:rsid w:val="00C14620"/>
    <w:rsid w:val="00C15C5D"/>
    <w:rsid w:val="00C15FE9"/>
    <w:rsid w:val="00C160D1"/>
    <w:rsid w:val="00C17106"/>
    <w:rsid w:val="00C20169"/>
    <w:rsid w:val="00C25361"/>
    <w:rsid w:val="00C32ED0"/>
    <w:rsid w:val="00C33047"/>
    <w:rsid w:val="00C35C52"/>
    <w:rsid w:val="00C43584"/>
    <w:rsid w:val="00C43BE8"/>
    <w:rsid w:val="00C43C37"/>
    <w:rsid w:val="00C45B59"/>
    <w:rsid w:val="00C46EC7"/>
    <w:rsid w:val="00C53A10"/>
    <w:rsid w:val="00C53B46"/>
    <w:rsid w:val="00C56051"/>
    <w:rsid w:val="00C6169A"/>
    <w:rsid w:val="00C637C2"/>
    <w:rsid w:val="00C66589"/>
    <w:rsid w:val="00C6666E"/>
    <w:rsid w:val="00C75B56"/>
    <w:rsid w:val="00C800F3"/>
    <w:rsid w:val="00C825A2"/>
    <w:rsid w:val="00C82BEF"/>
    <w:rsid w:val="00C83C9E"/>
    <w:rsid w:val="00C85E66"/>
    <w:rsid w:val="00C86BE3"/>
    <w:rsid w:val="00C90A3C"/>
    <w:rsid w:val="00C9437F"/>
    <w:rsid w:val="00C94833"/>
    <w:rsid w:val="00C94F57"/>
    <w:rsid w:val="00CA1449"/>
    <w:rsid w:val="00CA551F"/>
    <w:rsid w:val="00CA567B"/>
    <w:rsid w:val="00CA67BE"/>
    <w:rsid w:val="00CB1A9D"/>
    <w:rsid w:val="00CB4302"/>
    <w:rsid w:val="00CB6776"/>
    <w:rsid w:val="00CC0359"/>
    <w:rsid w:val="00CC1DDF"/>
    <w:rsid w:val="00CC1F96"/>
    <w:rsid w:val="00CC2669"/>
    <w:rsid w:val="00CC4A40"/>
    <w:rsid w:val="00CC4F78"/>
    <w:rsid w:val="00CC6FE4"/>
    <w:rsid w:val="00CC7577"/>
    <w:rsid w:val="00CD10C6"/>
    <w:rsid w:val="00CD15DB"/>
    <w:rsid w:val="00CD3422"/>
    <w:rsid w:val="00CD3495"/>
    <w:rsid w:val="00CE0DF3"/>
    <w:rsid w:val="00CE2723"/>
    <w:rsid w:val="00CE2886"/>
    <w:rsid w:val="00CE517C"/>
    <w:rsid w:val="00CE661B"/>
    <w:rsid w:val="00CF0A93"/>
    <w:rsid w:val="00CF1FC3"/>
    <w:rsid w:val="00CF361F"/>
    <w:rsid w:val="00CF4CE1"/>
    <w:rsid w:val="00CF6C0A"/>
    <w:rsid w:val="00CF7E00"/>
    <w:rsid w:val="00D01B85"/>
    <w:rsid w:val="00D030B6"/>
    <w:rsid w:val="00D03943"/>
    <w:rsid w:val="00D040EC"/>
    <w:rsid w:val="00D067D0"/>
    <w:rsid w:val="00D0707C"/>
    <w:rsid w:val="00D0723A"/>
    <w:rsid w:val="00D10F51"/>
    <w:rsid w:val="00D11133"/>
    <w:rsid w:val="00D113DE"/>
    <w:rsid w:val="00D11DF6"/>
    <w:rsid w:val="00D13640"/>
    <w:rsid w:val="00D13A9D"/>
    <w:rsid w:val="00D13DAF"/>
    <w:rsid w:val="00D13F5F"/>
    <w:rsid w:val="00D14A65"/>
    <w:rsid w:val="00D226D5"/>
    <w:rsid w:val="00D22989"/>
    <w:rsid w:val="00D22E74"/>
    <w:rsid w:val="00D234BC"/>
    <w:rsid w:val="00D23787"/>
    <w:rsid w:val="00D255A6"/>
    <w:rsid w:val="00D2607D"/>
    <w:rsid w:val="00D26CA7"/>
    <w:rsid w:val="00D3658B"/>
    <w:rsid w:val="00D41E3A"/>
    <w:rsid w:val="00D42375"/>
    <w:rsid w:val="00D435B5"/>
    <w:rsid w:val="00D4377B"/>
    <w:rsid w:val="00D448BC"/>
    <w:rsid w:val="00D45C87"/>
    <w:rsid w:val="00D46218"/>
    <w:rsid w:val="00D47544"/>
    <w:rsid w:val="00D52DD1"/>
    <w:rsid w:val="00D56213"/>
    <w:rsid w:val="00D60B41"/>
    <w:rsid w:val="00D6268A"/>
    <w:rsid w:val="00D64C9D"/>
    <w:rsid w:val="00D70F0E"/>
    <w:rsid w:val="00D7395B"/>
    <w:rsid w:val="00D751F9"/>
    <w:rsid w:val="00D85BE2"/>
    <w:rsid w:val="00D860C6"/>
    <w:rsid w:val="00D900C3"/>
    <w:rsid w:val="00D9091C"/>
    <w:rsid w:val="00D91F4E"/>
    <w:rsid w:val="00D92E0F"/>
    <w:rsid w:val="00D9387B"/>
    <w:rsid w:val="00D946E4"/>
    <w:rsid w:val="00D95E1F"/>
    <w:rsid w:val="00D97BDD"/>
    <w:rsid w:val="00D97E30"/>
    <w:rsid w:val="00DA0203"/>
    <w:rsid w:val="00DA32C2"/>
    <w:rsid w:val="00DA38B8"/>
    <w:rsid w:val="00DA4AE0"/>
    <w:rsid w:val="00DA4AF2"/>
    <w:rsid w:val="00DA7E4C"/>
    <w:rsid w:val="00DB195C"/>
    <w:rsid w:val="00DB327C"/>
    <w:rsid w:val="00DB3D46"/>
    <w:rsid w:val="00DB4F62"/>
    <w:rsid w:val="00DC00F5"/>
    <w:rsid w:val="00DC21A8"/>
    <w:rsid w:val="00DC6801"/>
    <w:rsid w:val="00DD2C0B"/>
    <w:rsid w:val="00DD304E"/>
    <w:rsid w:val="00DD326F"/>
    <w:rsid w:val="00DD4AB5"/>
    <w:rsid w:val="00DD4F30"/>
    <w:rsid w:val="00DE0E76"/>
    <w:rsid w:val="00DE19B9"/>
    <w:rsid w:val="00DE4F6C"/>
    <w:rsid w:val="00DE70B7"/>
    <w:rsid w:val="00DF13C4"/>
    <w:rsid w:val="00DF793A"/>
    <w:rsid w:val="00E0042F"/>
    <w:rsid w:val="00E00A4E"/>
    <w:rsid w:val="00E0186E"/>
    <w:rsid w:val="00E02C83"/>
    <w:rsid w:val="00E06017"/>
    <w:rsid w:val="00E06F8B"/>
    <w:rsid w:val="00E10222"/>
    <w:rsid w:val="00E110EC"/>
    <w:rsid w:val="00E1124A"/>
    <w:rsid w:val="00E171A2"/>
    <w:rsid w:val="00E206FE"/>
    <w:rsid w:val="00E22148"/>
    <w:rsid w:val="00E2303A"/>
    <w:rsid w:val="00E3045F"/>
    <w:rsid w:val="00E315BF"/>
    <w:rsid w:val="00E31AB6"/>
    <w:rsid w:val="00E31F57"/>
    <w:rsid w:val="00E355E9"/>
    <w:rsid w:val="00E35C69"/>
    <w:rsid w:val="00E35F08"/>
    <w:rsid w:val="00E3628C"/>
    <w:rsid w:val="00E3676C"/>
    <w:rsid w:val="00E40A4C"/>
    <w:rsid w:val="00E42DFF"/>
    <w:rsid w:val="00E43670"/>
    <w:rsid w:val="00E43BCB"/>
    <w:rsid w:val="00E43FA0"/>
    <w:rsid w:val="00E46959"/>
    <w:rsid w:val="00E51280"/>
    <w:rsid w:val="00E51BC7"/>
    <w:rsid w:val="00E52594"/>
    <w:rsid w:val="00E53596"/>
    <w:rsid w:val="00E53BC1"/>
    <w:rsid w:val="00E56A05"/>
    <w:rsid w:val="00E60D7C"/>
    <w:rsid w:val="00E6210F"/>
    <w:rsid w:val="00E62B17"/>
    <w:rsid w:val="00E649CA"/>
    <w:rsid w:val="00E65588"/>
    <w:rsid w:val="00E664CA"/>
    <w:rsid w:val="00E7062C"/>
    <w:rsid w:val="00E740E9"/>
    <w:rsid w:val="00E741E3"/>
    <w:rsid w:val="00E7655C"/>
    <w:rsid w:val="00E806F5"/>
    <w:rsid w:val="00E81801"/>
    <w:rsid w:val="00E83FC2"/>
    <w:rsid w:val="00E8410C"/>
    <w:rsid w:val="00E850FE"/>
    <w:rsid w:val="00E86B93"/>
    <w:rsid w:val="00E86CFB"/>
    <w:rsid w:val="00E87BC1"/>
    <w:rsid w:val="00E90422"/>
    <w:rsid w:val="00E92251"/>
    <w:rsid w:val="00E9306D"/>
    <w:rsid w:val="00E94DE1"/>
    <w:rsid w:val="00E95547"/>
    <w:rsid w:val="00E96C22"/>
    <w:rsid w:val="00E97ED6"/>
    <w:rsid w:val="00EA47BE"/>
    <w:rsid w:val="00EA5CC3"/>
    <w:rsid w:val="00EA66CB"/>
    <w:rsid w:val="00EB385F"/>
    <w:rsid w:val="00EB3A9A"/>
    <w:rsid w:val="00EB4EAF"/>
    <w:rsid w:val="00EB7597"/>
    <w:rsid w:val="00EC1105"/>
    <w:rsid w:val="00EC317A"/>
    <w:rsid w:val="00EC7B3B"/>
    <w:rsid w:val="00ED097A"/>
    <w:rsid w:val="00ED1768"/>
    <w:rsid w:val="00ED20F7"/>
    <w:rsid w:val="00ED309A"/>
    <w:rsid w:val="00ED4A9F"/>
    <w:rsid w:val="00ED722E"/>
    <w:rsid w:val="00EE2312"/>
    <w:rsid w:val="00EE2381"/>
    <w:rsid w:val="00EE4513"/>
    <w:rsid w:val="00EE4D08"/>
    <w:rsid w:val="00EE5C28"/>
    <w:rsid w:val="00EE5F98"/>
    <w:rsid w:val="00EF10EB"/>
    <w:rsid w:val="00EF34DF"/>
    <w:rsid w:val="00EF4024"/>
    <w:rsid w:val="00EF4795"/>
    <w:rsid w:val="00F00DD7"/>
    <w:rsid w:val="00F0514B"/>
    <w:rsid w:val="00F05386"/>
    <w:rsid w:val="00F06046"/>
    <w:rsid w:val="00F1357F"/>
    <w:rsid w:val="00F13A8C"/>
    <w:rsid w:val="00F14A30"/>
    <w:rsid w:val="00F16BA3"/>
    <w:rsid w:val="00F17206"/>
    <w:rsid w:val="00F204FA"/>
    <w:rsid w:val="00F2055F"/>
    <w:rsid w:val="00F2144D"/>
    <w:rsid w:val="00F21D56"/>
    <w:rsid w:val="00F23631"/>
    <w:rsid w:val="00F23AC5"/>
    <w:rsid w:val="00F25447"/>
    <w:rsid w:val="00F2731A"/>
    <w:rsid w:val="00F30286"/>
    <w:rsid w:val="00F311B2"/>
    <w:rsid w:val="00F35877"/>
    <w:rsid w:val="00F35B94"/>
    <w:rsid w:val="00F36F7A"/>
    <w:rsid w:val="00F4612C"/>
    <w:rsid w:val="00F47FB6"/>
    <w:rsid w:val="00F50532"/>
    <w:rsid w:val="00F5108B"/>
    <w:rsid w:val="00F5188C"/>
    <w:rsid w:val="00F519F5"/>
    <w:rsid w:val="00F522D2"/>
    <w:rsid w:val="00F5308D"/>
    <w:rsid w:val="00F5589F"/>
    <w:rsid w:val="00F61BAE"/>
    <w:rsid w:val="00F62194"/>
    <w:rsid w:val="00F626E6"/>
    <w:rsid w:val="00F63D35"/>
    <w:rsid w:val="00F645ED"/>
    <w:rsid w:val="00F64DCD"/>
    <w:rsid w:val="00F6590B"/>
    <w:rsid w:val="00F7252D"/>
    <w:rsid w:val="00F72DDB"/>
    <w:rsid w:val="00F7379D"/>
    <w:rsid w:val="00F7533E"/>
    <w:rsid w:val="00F757F2"/>
    <w:rsid w:val="00F76CC2"/>
    <w:rsid w:val="00F800C1"/>
    <w:rsid w:val="00F81A0E"/>
    <w:rsid w:val="00F841BB"/>
    <w:rsid w:val="00F84B44"/>
    <w:rsid w:val="00F87D2D"/>
    <w:rsid w:val="00F9600A"/>
    <w:rsid w:val="00F97337"/>
    <w:rsid w:val="00FA0B09"/>
    <w:rsid w:val="00FA1EDE"/>
    <w:rsid w:val="00FA2257"/>
    <w:rsid w:val="00FA5927"/>
    <w:rsid w:val="00FA64FD"/>
    <w:rsid w:val="00FA6D84"/>
    <w:rsid w:val="00FB0B1E"/>
    <w:rsid w:val="00FB20D8"/>
    <w:rsid w:val="00FB2D2C"/>
    <w:rsid w:val="00FB3443"/>
    <w:rsid w:val="00FB34E7"/>
    <w:rsid w:val="00FB5B03"/>
    <w:rsid w:val="00FB5C04"/>
    <w:rsid w:val="00FB6D66"/>
    <w:rsid w:val="00FC242B"/>
    <w:rsid w:val="00FC6C9D"/>
    <w:rsid w:val="00FC6D09"/>
    <w:rsid w:val="00FC7099"/>
    <w:rsid w:val="00FD09C8"/>
    <w:rsid w:val="00FE0C36"/>
    <w:rsid w:val="00FE1E7D"/>
    <w:rsid w:val="00FE36E9"/>
    <w:rsid w:val="00FE4BE2"/>
    <w:rsid w:val="00FE5743"/>
    <w:rsid w:val="00FF125F"/>
    <w:rsid w:val="00FF41D4"/>
    <w:rsid w:val="00FF457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27F1BD"/>
  <w15:chartTrackingRefBased/>
  <w15:docId w15:val="{5831D70C-B7E6-4E06-B2A4-940A5DDB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E3C6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B20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E3C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352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1E3C65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1E3C65"/>
    <w:rPr>
      <w:rFonts w:ascii="Arial" w:hAnsi="Arial"/>
      <w:szCs w:val="24"/>
      <w:lang w:val="sl-SI" w:eastAsia="en-US" w:bidi="ar-SA"/>
    </w:rPr>
  </w:style>
  <w:style w:type="paragraph" w:styleId="Noga">
    <w:name w:val="footer"/>
    <w:basedOn w:val="Navaden"/>
    <w:link w:val="NogaZnak"/>
    <w:uiPriority w:val="99"/>
    <w:rsid w:val="001E3C6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1E3C65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1E3C65"/>
    <w:rPr>
      <w:color w:val="0000FF"/>
      <w:u w:val="single"/>
    </w:rPr>
  </w:style>
  <w:style w:type="paragraph" w:customStyle="1" w:styleId="Oddelek">
    <w:name w:val="Oddelek"/>
    <w:basedOn w:val="Navaden"/>
    <w:link w:val="OddelekZnak"/>
    <w:qFormat/>
    <w:rsid w:val="001E3C65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1E3C65"/>
    <w:rPr>
      <w:rFonts w:ascii="Arial" w:hAnsi="Arial" w:cs="Arial"/>
      <w:b/>
      <w:sz w:val="24"/>
      <w:szCs w:val="24"/>
    </w:rPr>
  </w:style>
  <w:style w:type="paragraph" w:customStyle="1" w:styleId="Naslovpredpisa">
    <w:name w:val="Naslov_predpisa"/>
    <w:basedOn w:val="Navaden"/>
    <w:link w:val="NaslovpredpisaZnak"/>
    <w:rsid w:val="001E3C6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1E3C65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1E3C6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1E3C65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Vrstapredpisa">
    <w:name w:val="Vrsta predpisa"/>
    <w:basedOn w:val="Navaden"/>
    <w:link w:val="VrstapredpisaZnak"/>
    <w:qFormat/>
    <w:rsid w:val="001E3C65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1E3C65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1E3C65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1E3C65"/>
    <w:rPr>
      <w:rFonts w:ascii="Arial" w:hAnsi="Arial" w:cs="Arial"/>
      <w:sz w:val="22"/>
      <w:szCs w:val="22"/>
      <w:lang w:val="sl-SI" w:eastAsia="sl-SI" w:bidi="ar-SA"/>
    </w:rPr>
  </w:style>
  <w:style w:type="character" w:styleId="tevilkastrani">
    <w:name w:val="page number"/>
    <w:basedOn w:val="Privzetapisavaodstavka"/>
    <w:rsid w:val="001E3C65"/>
  </w:style>
  <w:style w:type="character" w:customStyle="1" w:styleId="apple-converted-space">
    <w:name w:val="apple-converted-space"/>
    <w:basedOn w:val="Privzetapisavaodstavka"/>
    <w:rsid w:val="001E3C65"/>
  </w:style>
  <w:style w:type="paragraph" w:styleId="Telobesedila">
    <w:name w:val="Body Text"/>
    <w:basedOn w:val="Navaden"/>
    <w:link w:val="TelobesedilaZnak"/>
    <w:rsid w:val="001E3C65"/>
    <w:pPr>
      <w:spacing w:line="240" w:lineRule="auto"/>
      <w:jc w:val="both"/>
    </w:pPr>
    <w:rPr>
      <w:lang w:eastAsia="sl-SI"/>
    </w:rPr>
  </w:style>
  <w:style w:type="character" w:customStyle="1" w:styleId="TelobesedilaZnak">
    <w:name w:val="Telo besedila Znak"/>
    <w:link w:val="Telobesedila"/>
    <w:rsid w:val="001E3C65"/>
    <w:rPr>
      <w:rFonts w:ascii="Arial" w:hAnsi="Arial"/>
      <w:szCs w:val="24"/>
      <w:lang w:val="sl-SI" w:eastAsia="sl-SI" w:bidi="ar-SA"/>
    </w:rPr>
  </w:style>
  <w:style w:type="paragraph" w:customStyle="1" w:styleId="odstavek">
    <w:name w:val="odstavek"/>
    <w:basedOn w:val="Navaden"/>
    <w:rsid w:val="001E3C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1E3C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1E3C65"/>
  </w:style>
  <w:style w:type="table" w:styleId="Tabelamrea">
    <w:name w:val="Table Grid"/>
    <w:basedOn w:val="Navadnatabela"/>
    <w:rsid w:val="00AF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avaden"/>
    <w:rsid w:val="00D56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rsid w:val="00D562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paragraph" w:styleId="Besedilooblaka">
    <w:name w:val="Balloon Text"/>
    <w:basedOn w:val="Navaden"/>
    <w:semiHidden/>
    <w:rsid w:val="00D56213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573079"/>
    <w:pPr>
      <w:tabs>
        <w:tab w:val="left" w:pos="3402"/>
      </w:tabs>
    </w:pPr>
    <w:rPr>
      <w:lang w:val="it-IT"/>
    </w:rPr>
  </w:style>
  <w:style w:type="character" w:customStyle="1" w:styleId="OddelekZnak1">
    <w:name w:val="Oddelek Znak1"/>
    <w:rsid w:val="002D278E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2D278E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sl-SI"/>
    </w:rPr>
  </w:style>
  <w:style w:type="character" w:customStyle="1" w:styleId="Naslov1Znak">
    <w:name w:val="Naslov 1 Znak"/>
    <w:link w:val="Naslov1"/>
    <w:rsid w:val="00FB20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glavje">
    <w:name w:val="Poglavje"/>
    <w:basedOn w:val="Navaden"/>
    <w:qFormat/>
    <w:rsid w:val="00FB20D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styleId="Brezrazmikov">
    <w:name w:val="No Spacing"/>
    <w:uiPriority w:val="1"/>
    <w:qFormat/>
    <w:rsid w:val="00A5081C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5F555E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uiPriority w:val="99"/>
    <w:rsid w:val="007F4CB9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7F4CB9"/>
    <w:rPr>
      <w:rFonts w:ascii="Arial" w:hAnsi="Arial"/>
      <w:lang w:eastAsia="en-US"/>
    </w:rPr>
  </w:style>
  <w:style w:type="character" w:styleId="Sprotnaopomba-sklic">
    <w:name w:val="footnote reference"/>
    <w:uiPriority w:val="99"/>
    <w:rsid w:val="007F4CB9"/>
    <w:rPr>
      <w:vertAlign w:val="superscript"/>
    </w:rPr>
  </w:style>
  <w:style w:type="paragraph" w:customStyle="1" w:styleId="ZADEVA">
    <w:name w:val="ZADEVA"/>
    <w:basedOn w:val="Navaden"/>
    <w:qFormat/>
    <w:rsid w:val="004C78DF"/>
    <w:pPr>
      <w:tabs>
        <w:tab w:val="left" w:pos="1701"/>
      </w:tabs>
      <w:ind w:left="1701" w:hanging="1701"/>
    </w:pPr>
    <w:rPr>
      <w:b/>
      <w:lang w:val="it-IT"/>
    </w:rPr>
  </w:style>
  <w:style w:type="character" w:styleId="Poudarek">
    <w:name w:val="Emphasis"/>
    <w:uiPriority w:val="20"/>
    <w:qFormat/>
    <w:rsid w:val="004C78DF"/>
    <w:rPr>
      <w:i/>
      <w:iCs/>
    </w:rPr>
  </w:style>
  <w:style w:type="character" w:customStyle="1" w:styleId="Naslov3Znak">
    <w:name w:val="Naslov 3 Znak"/>
    <w:link w:val="Naslov3"/>
    <w:semiHidden/>
    <w:rsid w:val="00B352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Krepko">
    <w:name w:val="Strong"/>
    <w:uiPriority w:val="22"/>
    <w:qFormat/>
    <w:rsid w:val="00B35230"/>
    <w:rPr>
      <w:b/>
      <w:bCs/>
    </w:rPr>
  </w:style>
  <w:style w:type="paragraph" w:customStyle="1" w:styleId="list-item">
    <w:name w:val="list-item"/>
    <w:basedOn w:val="Navaden"/>
    <w:rsid w:val="00B352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ledenaHiperpovezava">
    <w:name w:val="FollowedHyperlink"/>
    <w:rsid w:val="00746147"/>
    <w:rPr>
      <w:color w:val="954F72"/>
      <w:u w:val="single"/>
    </w:rPr>
  </w:style>
  <w:style w:type="paragraph" w:customStyle="1" w:styleId="len">
    <w:name w:val="len"/>
    <w:basedOn w:val="Navaden"/>
    <w:rsid w:val="00AB5B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B5B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364F19"/>
    <w:rPr>
      <w:rFonts w:ascii="Arial" w:hAnsi="Arial"/>
      <w:szCs w:val="24"/>
      <w:lang w:eastAsia="en-US"/>
    </w:rPr>
  </w:style>
  <w:style w:type="paragraph" w:customStyle="1" w:styleId="alineazaodstavkom0">
    <w:name w:val="alineazaodstavkom"/>
    <w:basedOn w:val="Navaden"/>
    <w:rsid w:val="005C69B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0">
    <w:name w:val="poglavje"/>
    <w:basedOn w:val="Navaden"/>
    <w:rsid w:val="00D41E3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">
    <w:name w:val="bodytext"/>
    <w:basedOn w:val="Navaden"/>
    <w:rsid w:val="00E221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1">
    <w:name w:val="poglavje1"/>
    <w:basedOn w:val="Navaden"/>
    <w:rsid w:val="009A5227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9A5227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9A5227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9A5227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9A5227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customStyle="1" w:styleId="highlight1">
    <w:name w:val="highlight1"/>
    <w:rsid w:val="009A5227"/>
    <w:rPr>
      <w:shd w:val="clear" w:color="auto" w:fill="FFFF88"/>
    </w:rPr>
  </w:style>
  <w:style w:type="paragraph" w:customStyle="1" w:styleId="alineazatevilnotoko1">
    <w:name w:val="alineazatevilnotoko1"/>
    <w:basedOn w:val="Navaden"/>
    <w:rsid w:val="009A5227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tevilnatoka1">
    <w:name w:val="tevilnatoka1"/>
    <w:basedOn w:val="Navaden"/>
    <w:rsid w:val="009A5227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doddelek1">
    <w:name w:val="pododdelek1"/>
    <w:basedOn w:val="Navaden"/>
    <w:rsid w:val="009A5227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character" w:customStyle="1" w:styleId="pododdelekznak1">
    <w:name w:val="pododdelekznak1"/>
    <w:rsid w:val="009A5227"/>
    <w:rPr>
      <w:rFonts w:ascii="Arial" w:hAnsi="Arial" w:cs="Arial" w:hint="default"/>
    </w:rPr>
  </w:style>
  <w:style w:type="paragraph" w:customStyle="1" w:styleId="alineazaodstavkom1">
    <w:name w:val="alineazaodstavkom1"/>
    <w:basedOn w:val="Navaden"/>
    <w:rsid w:val="00AC6D41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table" w:customStyle="1" w:styleId="TableGrid">
    <w:name w:val="TableGrid"/>
    <w:rsid w:val="00954B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B4C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ootnotedescription">
    <w:name w:val="footnote description"/>
    <w:next w:val="Navaden"/>
    <w:link w:val="footnotedescriptionChar"/>
    <w:hidden/>
    <w:rsid w:val="008620D9"/>
    <w:pPr>
      <w:spacing w:after="620" w:line="264" w:lineRule="auto"/>
      <w:ind w:left="10" w:right="1682"/>
    </w:pPr>
    <w:rPr>
      <w:rFonts w:ascii="Calibri" w:eastAsia="Calibri" w:hAnsi="Calibri" w:cs="Calibri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8620D9"/>
    <w:rPr>
      <w:rFonts w:ascii="Calibri" w:eastAsia="Calibri" w:hAnsi="Calibri" w:cs="Calibri"/>
      <w:color w:val="000000"/>
      <w:sz w:val="16"/>
      <w:szCs w:val="22"/>
    </w:rPr>
  </w:style>
  <w:style w:type="character" w:customStyle="1" w:styleId="footnotemark">
    <w:name w:val="footnote mark"/>
    <w:hidden/>
    <w:rsid w:val="008620D9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zamaknjenadolobadruginivo1">
    <w:name w:val="zamaknjenadolobadruginivo1"/>
    <w:basedOn w:val="Navaden"/>
    <w:rsid w:val="00F757F2"/>
    <w:pPr>
      <w:spacing w:line="240" w:lineRule="auto"/>
      <w:ind w:left="425"/>
      <w:jc w:val="both"/>
    </w:pPr>
    <w:rPr>
      <w:rFonts w:cs="Arial"/>
      <w:sz w:val="22"/>
      <w:szCs w:val="22"/>
      <w:lang w:eastAsia="sl-SI"/>
    </w:rPr>
  </w:style>
  <w:style w:type="paragraph" w:customStyle="1" w:styleId="naslovnadlenom1">
    <w:name w:val="naslovnadlenom1"/>
    <w:basedOn w:val="Navaden"/>
    <w:rsid w:val="00D46218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4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3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7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4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0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9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8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3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3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7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7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5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1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1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1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3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0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6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0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8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0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0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2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6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3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informacije-javnega-znacaj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0" TargetMode="External"/><Relationship Id="rId13" Type="http://schemas.openxmlformats.org/officeDocument/2006/relationships/hyperlink" Target="http://www.uradni-list.si/1/objava.jsp?sop=2016-01-1428" TargetMode="External"/><Relationship Id="rId18" Type="http://schemas.openxmlformats.org/officeDocument/2006/relationships/hyperlink" Target="http://www.uradni-list.si/1/objava.jsp?sop=2020-01-3772" TargetMode="External"/><Relationship Id="rId26" Type="http://schemas.openxmlformats.org/officeDocument/2006/relationships/hyperlink" Target="http://www.uradni-list.si/1/objava.jsp?sop=2012-01-1700" TargetMode="External"/><Relationship Id="rId3" Type="http://schemas.openxmlformats.org/officeDocument/2006/relationships/hyperlink" Target="http://www.uradni-list.si/1/objava.jsp?sop=2014-01-0876" TargetMode="External"/><Relationship Id="rId21" Type="http://schemas.openxmlformats.org/officeDocument/2006/relationships/hyperlink" Target="http://www.uradni-list.si/1/objava.jsp?sop=2010-01-3273" TargetMode="External"/><Relationship Id="rId34" Type="http://schemas.openxmlformats.org/officeDocument/2006/relationships/hyperlink" Target="http://www.uradni-list.si/1/objava.jsp?sop=2018-01-4122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15-01-1930" TargetMode="External"/><Relationship Id="rId17" Type="http://schemas.openxmlformats.org/officeDocument/2006/relationships/hyperlink" Target="http://www.uradni-list.si/1/objava.jsp?sop=2019-01-3722" TargetMode="External"/><Relationship Id="rId25" Type="http://schemas.openxmlformats.org/officeDocument/2006/relationships/hyperlink" Target="http://www.uradni-list.si/1/objava.jsp?sop=2012-01-1121" TargetMode="External"/><Relationship Id="rId33" Type="http://schemas.openxmlformats.org/officeDocument/2006/relationships/hyperlink" Target="http://www.uradni-list.si/1/objava.jsp?sop=2017-01-3165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://www.uradni-list.si/1/objava.jsp?sop=2019-01-0914" TargetMode="External"/><Relationship Id="rId20" Type="http://schemas.openxmlformats.org/officeDocument/2006/relationships/hyperlink" Target="http://www.uradni-list.si/1/objava.jsp?sop=2010-01-0520" TargetMode="External"/><Relationship Id="rId29" Type="http://schemas.openxmlformats.org/officeDocument/2006/relationships/hyperlink" Target="http://www.uradni-list.si/1/objava.jsp?sop=2014-01-2074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13-21-2826" TargetMode="External"/><Relationship Id="rId24" Type="http://schemas.openxmlformats.org/officeDocument/2006/relationships/hyperlink" Target="http://www.uradni-list.si/1/objava.jsp?sop=2011-01-1743" TargetMode="External"/><Relationship Id="rId32" Type="http://schemas.openxmlformats.org/officeDocument/2006/relationships/hyperlink" Target="http://www.uradni-list.si/1/objava.jsp?sop=2017-01-1206" TargetMode="External"/><Relationship Id="rId37" Type="http://schemas.openxmlformats.org/officeDocument/2006/relationships/hyperlink" Target="http://www.uradni-list.si/1/objava.jsp?sop=2014-01-0876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17-01-0741" TargetMode="External"/><Relationship Id="rId23" Type="http://schemas.openxmlformats.org/officeDocument/2006/relationships/hyperlink" Target="http://www.uradni-list.si/1/objava.jsp?sop=2010-01-5583" TargetMode="External"/><Relationship Id="rId28" Type="http://schemas.openxmlformats.org/officeDocument/2006/relationships/hyperlink" Target="http://www.uradni-list.si/1/objava.jsp?sop=2014-01-0961" TargetMode="External"/><Relationship Id="rId36" Type="http://schemas.openxmlformats.org/officeDocument/2006/relationships/hyperlink" Target="http://www.uradni-list.si/1/objava.jsp?sop=2011-01-0279" TargetMode="External"/><Relationship Id="rId10" Type="http://schemas.openxmlformats.org/officeDocument/2006/relationships/hyperlink" Target="http://www.uradni-list.si/1/objava.jsp?sop=2013-01-0784" TargetMode="External"/><Relationship Id="rId19" Type="http://schemas.openxmlformats.org/officeDocument/2006/relationships/hyperlink" Target="http://www.uradni-list.si/1/objava.jsp?sop=2009-01-4891" TargetMode="External"/><Relationship Id="rId31" Type="http://schemas.openxmlformats.org/officeDocument/2006/relationships/hyperlink" Target="http://www.uradni-list.si/1/objava.jsp?sop=2015-01-3254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20-01-3110" TargetMode="External"/><Relationship Id="rId14" Type="http://schemas.openxmlformats.org/officeDocument/2006/relationships/hyperlink" Target="http://www.uradni-list.si/1/objava.jsp?sop=2016-01-2296" TargetMode="External"/><Relationship Id="rId22" Type="http://schemas.openxmlformats.org/officeDocument/2006/relationships/hyperlink" Target="http://www.uradni-list.si/1/objava.jsp?sop=2010-01-4554" TargetMode="External"/><Relationship Id="rId27" Type="http://schemas.openxmlformats.org/officeDocument/2006/relationships/hyperlink" Target="http://www.uradni-list.si/1/objava.jsp?sop=2013-01-1753" TargetMode="External"/><Relationship Id="rId30" Type="http://schemas.openxmlformats.org/officeDocument/2006/relationships/hyperlink" Target="http://www.uradni-list.si/1/objava.jsp?sop=2014-01-3949" TargetMode="External"/><Relationship Id="rId35" Type="http://schemas.openxmlformats.org/officeDocument/2006/relationships/hyperlink" Target="http://www.uradni-list.si/1/objava.jsp?sop=2010-01-08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8575C5-AEED-4F1D-ABE9-78450DA9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001-34/2015/33</vt:lpstr>
    </vt:vector>
  </TitlesOfParts>
  <Company>MJU</Company>
  <LinksUpToDate>false</LinksUpToDate>
  <CharactersWithSpaces>7876</CharactersWithSpaces>
  <SharedDoc>false</SharedDoc>
  <HLinks>
    <vt:vector size="228" baseType="variant"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https://www.gov.si/teme/informacije-javnega-znacaja/</vt:lpwstr>
      </vt:variant>
      <vt:variant>
        <vt:lpwstr/>
      </vt:variant>
      <vt:variant>
        <vt:i4>7405604</vt:i4>
      </vt:variant>
      <vt:variant>
        <vt:i4>108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http://www.uradni-list.si/1/objava.jsp?sop=2011-01-0279</vt:lpwstr>
      </vt:variant>
      <vt:variant>
        <vt:lpwstr/>
      </vt:variant>
      <vt:variant>
        <vt:i4>8257568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http://www.uradni-list.si/1/objava.jsp?sop=2010-01-0880</vt:lpwstr>
      </vt:variant>
      <vt:variant>
        <vt:lpwstr/>
      </vt:variant>
      <vt:variant>
        <vt:i4>7340065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7405615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  <vt:variant>
        <vt:i4>7798825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http://www.uradni-list.si/1/objava.jsp?sop=2020-01-3110</vt:lpwstr>
      </vt:variant>
      <vt:variant>
        <vt:lpwstr/>
      </vt:variant>
      <vt:variant>
        <vt:i4>7995433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http://www.uradni-list.si/1/objava.jsp?sop=2007-01-4690</vt:lpwstr>
      </vt:variant>
      <vt:variant>
        <vt:lpwstr/>
      </vt:variant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001-34/2015/33</dc:title>
  <dc:subject/>
  <dc:creator>Ciril.Repnik@gov.si</dc:creator>
  <cp:keywords>ZDIJZ- Izplačilo plače iz naslova poslovne uspešnosti</cp:keywords>
  <cp:lastModifiedBy>Alenka Pšeničnik</cp:lastModifiedBy>
  <cp:revision>2</cp:revision>
  <cp:lastPrinted>2020-07-01T11:09:00Z</cp:lastPrinted>
  <dcterms:created xsi:type="dcterms:W3CDTF">2021-09-02T14:17:00Z</dcterms:created>
  <dcterms:modified xsi:type="dcterms:W3CDTF">2021-09-02T14:17:00Z</dcterms:modified>
</cp:coreProperties>
</file>