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1E5ED" w14:textId="77777777" w:rsidR="00C66509" w:rsidRPr="00FE3517" w:rsidRDefault="00C66509" w:rsidP="007F79AB">
      <w:pPr>
        <w:autoSpaceDE w:val="0"/>
        <w:autoSpaceDN w:val="0"/>
        <w:adjustRightInd w:val="0"/>
        <w:spacing w:line="240" w:lineRule="auto"/>
        <w:rPr>
          <w:rFonts w:cs="Arial"/>
          <w:color w:val="000000"/>
          <w:szCs w:val="20"/>
          <w:lang w:eastAsia="sl-SI"/>
        </w:rPr>
      </w:pPr>
    </w:p>
    <w:p w14:paraId="552E7622" w14:textId="77777777" w:rsidR="00CC05DF" w:rsidRPr="00FE3517" w:rsidRDefault="00C66509" w:rsidP="007F79AB">
      <w:pPr>
        <w:autoSpaceDE w:val="0"/>
        <w:autoSpaceDN w:val="0"/>
        <w:adjustRightInd w:val="0"/>
        <w:spacing w:line="240" w:lineRule="auto"/>
        <w:rPr>
          <w:rFonts w:cs="Arial"/>
          <w:color w:val="000000"/>
          <w:szCs w:val="20"/>
          <w:lang w:eastAsia="sl-SI"/>
        </w:rPr>
      </w:pPr>
      <w:r w:rsidRPr="00FE3517">
        <w:rPr>
          <w:rFonts w:cs="Arial"/>
          <w:color w:val="000000"/>
          <w:szCs w:val="20"/>
          <w:lang w:eastAsia="sl-SI"/>
        </w:rPr>
        <w:t>Mestna občina Ptuj</w:t>
      </w:r>
    </w:p>
    <w:p w14:paraId="7276E9AA" w14:textId="77777777" w:rsidR="00D471BB" w:rsidRPr="00FE3517" w:rsidRDefault="00C66509" w:rsidP="007F79AB">
      <w:pPr>
        <w:pStyle w:val="datumtevilka"/>
        <w:spacing w:line="240" w:lineRule="auto"/>
        <w:jc w:val="both"/>
        <w:rPr>
          <w:rFonts w:cs="Arial"/>
          <w:color w:val="000000"/>
        </w:rPr>
      </w:pPr>
      <w:r w:rsidRPr="00FE3517">
        <w:rPr>
          <w:rFonts w:cs="Arial"/>
        </w:rPr>
        <w:t xml:space="preserve">Občinski svetnik </w:t>
      </w:r>
      <w:r w:rsidR="004C6C08" w:rsidRPr="00FE3517">
        <w:rPr>
          <w:rFonts w:cs="Arial"/>
        </w:rPr>
        <w:t>____________</w:t>
      </w:r>
    </w:p>
    <w:p w14:paraId="56EF18F7" w14:textId="77777777" w:rsidR="00C66509" w:rsidRPr="00FE3517" w:rsidRDefault="00C66509" w:rsidP="007F79AB">
      <w:pPr>
        <w:pStyle w:val="datumtevilka"/>
        <w:spacing w:line="240" w:lineRule="auto"/>
        <w:jc w:val="both"/>
        <w:rPr>
          <w:rFonts w:cs="Arial"/>
          <w:color w:val="000000"/>
        </w:rPr>
      </w:pPr>
    </w:p>
    <w:p w14:paraId="2D9D9F76" w14:textId="77777777" w:rsidR="00C66509" w:rsidRPr="00FE3517" w:rsidRDefault="000D773F" w:rsidP="007F79AB">
      <w:pPr>
        <w:pStyle w:val="datumtevilka"/>
        <w:spacing w:line="240" w:lineRule="auto"/>
        <w:jc w:val="both"/>
        <w:rPr>
          <w:rFonts w:cs="Arial"/>
        </w:rPr>
      </w:pPr>
      <w:r w:rsidRPr="00FE3517">
        <w:rPr>
          <w:rFonts w:cs="Arial"/>
          <w:color w:val="000000"/>
        </w:rPr>
        <w:t xml:space="preserve">E: </w:t>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r>
      <w:r w:rsidR="004C6C08" w:rsidRPr="00FE3517">
        <w:rPr>
          <w:rFonts w:cs="Arial"/>
          <w:color w:val="000000"/>
        </w:rPr>
        <w:softHyphen/>
        <w:t>_______________________</w:t>
      </w:r>
    </w:p>
    <w:p w14:paraId="12FB42A5" w14:textId="77777777" w:rsidR="009F7F3F" w:rsidRPr="00FE3517" w:rsidRDefault="009F7F3F" w:rsidP="007F79AB">
      <w:pPr>
        <w:pStyle w:val="datumtevilka"/>
        <w:spacing w:line="240" w:lineRule="auto"/>
        <w:jc w:val="both"/>
        <w:rPr>
          <w:rFonts w:cs="Arial"/>
          <w:color w:val="000000"/>
        </w:rPr>
      </w:pPr>
    </w:p>
    <w:p w14:paraId="4C386013" w14:textId="77777777" w:rsidR="00CC05DF" w:rsidRPr="00FE3517" w:rsidRDefault="00CC05DF" w:rsidP="007F79AB">
      <w:pPr>
        <w:pStyle w:val="datumtevilka"/>
        <w:spacing w:line="240" w:lineRule="auto"/>
        <w:jc w:val="both"/>
        <w:rPr>
          <w:rFonts w:cs="Arial"/>
        </w:rPr>
      </w:pPr>
    </w:p>
    <w:p w14:paraId="29CA9238" w14:textId="77777777" w:rsidR="00F419E2" w:rsidRPr="00FE3517" w:rsidRDefault="00F419E2" w:rsidP="007F79AB">
      <w:pPr>
        <w:pStyle w:val="datumtevilka"/>
        <w:spacing w:line="240" w:lineRule="auto"/>
        <w:jc w:val="both"/>
        <w:rPr>
          <w:rFonts w:cs="Arial"/>
        </w:rPr>
      </w:pPr>
    </w:p>
    <w:p w14:paraId="5B583599" w14:textId="77777777" w:rsidR="002B25EC" w:rsidRPr="00FE3517" w:rsidRDefault="004C78DF" w:rsidP="007F79AB">
      <w:pPr>
        <w:pStyle w:val="datumtevilka"/>
        <w:spacing w:line="240" w:lineRule="auto"/>
        <w:jc w:val="both"/>
        <w:rPr>
          <w:rFonts w:cs="Arial"/>
        </w:rPr>
      </w:pPr>
      <w:r w:rsidRPr="00FE3517">
        <w:rPr>
          <w:rFonts w:cs="Arial"/>
        </w:rPr>
        <w:t>Številka:</w:t>
      </w:r>
      <w:r w:rsidR="00601267" w:rsidRPr="00FE3517">
        <w:rPr>
          <w:rFonts w:cs="Arial"/>
        </w:rPr>
        <w:t xml:space="preserve">  </w:t>
      </w:r>
      <w:r w:rsidR="00B60E08" w:rsidRPr="00FE3517">
        <w:rPr>
          <w:rFonts w:cs="Arial"/>
        </w:rPr>
        <w:t>090-</w:t>
      </w:r>
      <w:r w:rsidR="00FE64C9" w:rsidRPr="00FE3517">
        <w:rPr>
          <w:rFonts w:cs="Arial"/>
        </w:rPr>
        <w:t>1</w:t>
      </w:r>
      <w:r w:rsidR="00C66509" w:rsidRPr="00FE3517">
        <w:rPr>
          <w:rFonts w:cs="Arial"/>
        </w:rPr>
        <w:t>29</w:t>
      </w:r>
      <w:r w:rsidR="00B60E08" w:rsidRPr="00FE3517">
        <w:rPr>
          <w:rFonts w:cs="Arial"/>
        </w:rPr>
        <w:t>/20</w:t>
      </w:r>
      <w:r w:rsidR="00CC05DF" w:rsidRPr="00FE3517">
        <w:rPr>
          <w:rFonts w:cs="Arial"/>
        </w:rPr>
        <w:t>20</w:t>
      </w:r>
      <w:r w:rsidR="00B60E08" w:rsidRPr="00FE3517">
        <w:rPr>
          <w:rFonts w:cs="Arial"/>
        </w:rPr>
        <w:t>/</w:t>
      </w:r>
      <w:r w:rsidR="00CC05DF" w:rsidRPr="00FE3517">
        <w:rPr>
          <w:rFonts w:cs="Arial"/>
        </w:rPr>
        <w:t>2</w:t>
      </w:r>
    </w:p>
    <w:p w14:paraId="620D24D1" w14:textId="77777777" w:rsidR="004C78DF" w:rsidRPr="00FE3517" w:rsidRDefault="004C78DF" w:rsidP="007F79AB">
      <w:pPr>
        <w:pStyle w:val="datumtevilka"/>
        <w:spacing w:line="240" w:lineRule="auto"/>
        <w:jc w:val="both"/>
        <w:rPr>
          <w:rFonts w:cs="Arial"/>
        </w:rPr>
      </w:pPr>
      <w:r w:rsidRPr="00FE3517">
        <w:rPr>
          <w:rFonts w:cs="Arial"/>
        </w:rPr>
        <w:t xml:space="preserve">Datum: </w:t>
      </w:r>
      <w:r w:rsidR="00601267" w:rsidRPr="00FE3517">
        <w:rPr>
          <w:rFonts w:cs="Arial"/>
        </w:rPr>
        <w:t xml:space="preserve">   </w:t>
      </w:r>
      <w:r w:rsidR="00921D0B" w:rsidRPr="00FE3517">
        <w:rPr>
          <w:rFonts w:cs="Arial"/>
        </w:rPr>
        <w:t>2</w:t>
      </w:r>
      <w:r w:rsidR="009F7F3F" w:rsidRPr="00FE3517">
        <w:rPr>
          <w:rFonts w:cs="Arial"/>
        </w:rPr>
        <w:t>1</w:t>
      </w:r>
      <w:r w:rsidR="007477D4" w:rsidRPr="00FE3517">
        <w:rPr>
          <w:rFonts w:cs="Arial"/>
        </w:rPr>
        <w:t>. </w:t>
      </w:r>
      <w:r w:rsidR="00FE64C9" w:rsidRPr="00FE3517">
        <w:rPr>
          <w:rFonts w:cs="Arial"/>
        </w:rPr>
        <w:t>1</w:t>
      </w:r>
      <w:r w:rsidR="009F7F3F" w:rsidRPr="00FE3517">
        <w:rPr>
          <w:rFonts w:cs="Arial"/>
        </w:rPr>
        <w:t>2.</w:t>
      </w:r>
      <w:r w:rsidRPr="00FE3517">
        <w:rPr>
          <w:rFonts w:cs="Arial"/>
        </w:rPr>
        <w:t xml:space="preserve"> 2020  </w:t>
      </w:r>
    </w:p>
    <w:p w14:paraId="2D4A57E5" w14:textId="77777777" w:rsidR="004C78DF" w:rsidRPr="00FE3517" w:rsidRDefault="004C78DF" w:rsidP="007F79AB">
      <w:pPr>
        <w:spacing w:line="240" w:lineRule="auto"/>
        <w:jc w:val="both"/>
        <w:rPr>
          <w:rFonts w:cs="Arial"/>
          <w:szCs w:val="20"/>
        </w:rPr>
      </w:pPr>
    </w:p>
    <w:p w14:paraId="181AAA3C" w14:textId="77777777" w:rsidR="00F16BA3" w:rsidRPr="00FE3517" w:rsidRDefault="00F16BA3" w:rsidP="007F79AB">
      <w:pPr>
        <w:spacing w:line="240" w:lineRule="auto"/>
        <w:jc w:val="both"/>
        <w:rPr>
          <w:rFonts w:cs="Arial"/>
          <w:szCs w:val="20"/>
        </w:rPr>
      </w:pPr>
    </w:p>
    <w:p w14:paraId="5201828F" w14:textId="77777777" w:rsidR="00600E81" w:rsidRPr="00FE3517" w:rsidRDefault="00600E81" w:rsidP="007F79AB">
      <w:pPr>
        <w:spacing w:line="240" w:lineRule="auto"/>
        <w:jc w:val="both"/>
        <w:rPr>
          <w:rFonts w:cs="Arial"/>
          <w:szCs w:val="20"/>
        </w:rPr>
      </w:pPr>
    </w:p>
    <w:p w14:paraId="1EFA7BB9" w14:textId="77777777" w:rsidR="00600E81" w:rsidRPr="00FE3517" w:rsidRDefault="004C78DF" w:rsidP="007F79AB">
      <w:pPr>
        <w:autoSpaceDE w:val="0"/>
        <w:autoSpaceDN w:val="0"/>
        <w:adjustRightInd w:val="0"/>
        <w:spacing w:line="240" w:lineRule="auto"/>
        <w:jc w:val="both"/>
        <w:rPr>
          <w:rFonts w:cs="Arial"/>
          <w:b/>
          <w:bCs/>
          <w:color w:val="000000"/>
          <w:szCs w:val="20"/>
        </w:rPr>
      </w:pPr>
      <w:r w:rsidRPr="00FE3517">
        <w:rPr>
          <w:rFonts w:cs="Arial"/>
          <w:b/>
          <w:bCs/>
          <w:color w:val="000000"/>
          <w:szCs w:val="20"/>
        </w:rPr>
        <w:t>Zadeva:</w:t>
      </w:r>
      <w:r w:rsidR="00921D0B" w:rsidRPr="00FE3517">
        <w:rPr>
          <w:rFonts w:cs="Arial"/>
          <w:b/>
          <w:bCs/>
          <w:color w:val="000000"/>
          <w:szCs w:val="20"/>
        </w:rPr>
        <w:t xml:space="preserve">  </w:t>
      </w:r>
      <w:r w:rsidR="00C66509" w:rsidRPr="00FE3517">
        <w:rPr>
          <w:rFonts w:cs="Arial"/>
          <w:b/>
          <w:bCs/>
          <w:color w:val="000000"/>
          <w:szCs w:val="20"/>
        </w:rPr>
        <w:t xml:space="preserve">Pridobivanje informacij </w:t>
      </w:r>
      <w:r w:rsidR="00975812" w:rsidRPr="00FE3517">
        <w:rPr>
          <w:rFonts w:cs="Arial"/>
          <w:b/>
          <w:bCs/>
          <w:color w:val="000000"/>
          <w:szCs w:val="20"/>
        </w:rPr>
        <w:t xml:space="preserve">o poslovanju </w:t>
      </w:r>
      <w:r w:rsidR="00C66509" w:rsidRPr="00FE3517">
        <w:rPr>
          <w:rFonts w:cs="Arial"/>
          <w:b/>
          <w:bCs/>
          <w:color w:val="000000"/>
          <w:szCs w:val="20"/>
        </w:rPr>
        <w:t xml:space="preserve">pravnih oseb javnega prava na ravni </w:t>
      </w:r>
    </w:p>
    <w:p w14:paraId="0A691E89" w14:textId="77777777" w:rsidR="00600E81" w:rsidRPr="00FE3517" w:rsidRDefault="00600E81" w:rsidP="007F79AB">
      <w:pPr>
        <w:autoSpaceDE w:val="0"/>
        <w:autoSpaceDN w:val="0"/>
        <w:adjustRightInd w:val="0"/>
        <w:spacing w:line="240" w:lineRule="auto"/>
        <w:jc w:val="both"/>
        <w:rPr>
          <w:rFonts w:cs="Arial"/>
          <w:b/>
          <w:bCs/>
          <w:color w:val="000000"/>
          <w:szCs w:val="20"/>
        </w:rPr>
      </w:pPr>
      <w:r w:rsidRPr="00FE3517">
        <w:rPr>
          <w:rFonts w:cs="Arial"/>
          <w:b/>
          <w:bCs/>
          <w:color w:val="000000"/>
          <w:szCs w:val="20"/>
        </w:rPr>
        <w:t xml:space="preserve">               </w:t>
      </w:r>
      <w:r w:rsidR="00C66509" w:rsidRPr="00FE3517">
        <w:rPr>
          <w:rFonts w:cs="Arial"/>
          <w:b/>
          <w:bCs/>
          <w:color w:val="000000"/>
          <w:szCs w:val="20"/>
        </w:rPr>
        <w:t xml:space="preserve">občine </w:t>
      </w:r>
      <w:r w:rsidR="00975812" w:rsidRPr="00FE3517">
        <w:rPr>
          <w:rFonts w:cs="Arial"/>
          <w:b/>
          <w:bCs/>
          <w:color w:val="000000"/>
          <w:szCs w:val="20"/>
        </w:rPr>
        <w:t xml:space="preserve">po poslovniku mestnega sveta in po Zakonu o dostopu do informacij </w:t>
      </w:r>
    </w:p>
    <w:p w14:paraId="7DC51554" w14:textId="77777777" w:rsidR="002B25EC" w:rsidRPr="00FE3517" w:rsidRDefault="00600E81" w:rsidP="007F79AB">
      <w:pPr>
        <w:autoSpaceDE w:val="0"/>
        <w:autoSpaceDN w:val="0"/>
        <w:adjustRightInd w:val="0"/>
        <w:spacing w:line="240" w:lineRule="auto"/>
        <w:jc w:val="both"/>
        <w:rPr>
          <w:rFonts w:cs="Arial"/>
          <w:b/>
          <w:bCs/>
          <w:color w:val="000000"/>
          <w:szCs w:val="20"/>
        </w:rPr>
      </w:pPr>
      <w:r w:rsidRPr="00FE3517">
        <w:rPr>
          <w:rFonts w:cs="Arial"/>
          <w:b/>
          <w:bCs/>
          <w:color w:val="000000"/>
          <w:szCs w:val="20"/>
        </w:rPr>
        <w:t xml:space="preserve">               </w:t>
      </w:r>
      <w:r w:rsidR="00975812" w:rsidRPr="00FE3517">
        <w:rPr>
          <w:rFonts w:cs="Arial"/>
          <w:b/>
          <w:bCs/>
          <w:color w:val="000000"/>
          <w:szCs w:val="20"/>
        </w:rPr>
        <w:t xml:space="preserve">javnega značaja </w:t>
      </w:r>
      <w:r w:rsidR="00921D0B" w:rsidRPr="00FE3517">
        <w:rPr>
          <w:rFonts w:cs="Arial"/>
          <w:b/>
          <w:bCs/>
          <w:color w:val="000000"/>
          <w:szCs w:val="20"/>
          <w:lang w:eastAsia="sl-SI"/>
        </w:rPr>
        <w:t>– mnenje</w:t>
      </w:r>
      <w:r w:rsidR="00921D0B" w:rsidRPr="00FE3517">
        <w:rPr>
          <w:rFonts w:cs="Arial"/>
          <w:b/>
          <w:bCs/>
          <w:color w:val="000000"/>
          <w:szCs w:val="20"/>
        </w:rPr>
        <w:t xml:space="preserve"> ministrstva</w:t>
      </w:r>
    </w:p>
    <w:p w14:paraId="0CD03420" w14:textId="77777777" w:rsidR="00601267" w:rsidRPr="00FE3517" w:rsidRDefault="00601267" w:rsidP="007F79AB">
      <w:pPr>
        <w:pStyle w:val="ZADEVA"/>
        <w:spacing w:line="240" w:lineRule="auto"/>
        <w:ind w:left="0" w:firstLine="0"/>
        <w:jc w:val="both"/>
        <w:rPr>
          <w:rFonts w:cs="Arial"/>
          <w:b w:val="0"/>
          <w:szCs w:val="20"/>
          <w:lang w:val="sl-SI"/>
        </w:rPr>
      </w:pPr>
      <w:r w:rsidRPr="00FE3517">
        <w:rPr>
          <w:rFonts w:cs="Arial"/>
          <w:b w:val="0"/>
          <w:szCs w:val="20"/>
          <w:lang w:val="sl-SI"/>
        </w:rPr>
        <w:t>Zveza:    vaš</w:t>
      </w:r>
      <w:r w:rsidR="002415EB" w:rsidRPr="00FE3517">
        <w:rPr>
          <w:rFonts w:cs="Arial"/>
          <w:b w:val="0"/>
          <w:szCs w:val="20"/>
          <w:lang w:val="sl-SI"/>
        </w:rPr>
        <w:t>e zaprosilo</w:t>
      </w:r>
      <w:r w:rsidRPr="00FE3517">
        <w:rPr>
          <w:rFonts w:cs="Arial"/>
          <w:b w:val="0"/>
          <w:szCs w:val="20"/>
          <w:lang w:val="sl-SI"/>
        </w:rPr>
        <w:t xml:space="preserve"> z dne </w:t>
      </w:r>
      <w:r w:rsidR="00921D0B" w:rsidRPr="00FE3517">
        <w:rPr>
          <w:rFonts w:cs="Arial"/>
          <w:b w:val="0"/>
          <w:szCs w:val="20"/>
          <w:lang w:val="sl-SI"/>
        </w:rPr>
        <w:t>15</w:t>
      </w:r>
      <w:r w:rsidRPr="00FE3517">
        <w:rPr>
          <w:rFonts w:cs="Arial"/>
          <w:b w:val="0"/>
          <w:szCs w:val="20"/>
          <w:lang w:val="sl-SI"/>
        </w:rPr>
        <w:t>. </w:t>
      </w:r>
      <w:r w:rsidR="00FE64C9" w:rsidRPr="00FE3517">
        <w:rPr>
          <w:rFonts w:cs="Arial"/>
          <w:b w:val="0"/>
          <w:szCs w:val="20"/>
          <w:lang w:val="sl-SI"/>
        </w:rPr>
        <w:t>1</w:t>
      </w:r>
      <w:r w:rsidR="009F7F3F" w:rsidRPr="00FE3517">
        <w:rPr>
          <w:rFonts w:cs="Arial"/>
          <w:b w:val="0"/>
          <w:szCs w:val="20"/>
          <w:lang w:val="sl-SI"/>
        </w:rPr>
        <w:t>2</w:t>
      </w:r>
      <w:r w:rsidRPr="00FE3517">
        <w:rPr>
          <w:rFonts w:cs="Arial"/>
          <w:b w:val="0"/>
          <w:szCs w:val="20"/>
          <w:lang w:val="sl-SI"/>
        </w:rPr>
        <w:t>. 20</w:t>
      </w:r>
      <w:r w:rsidR="00CC05DF" w:rsidRPr="00FE3517">
        <w:rPr>
          <w:rFonts w:cs="Arial"/>
          <w:b w:val="0"/>
          <w:szCs w:val="20"/>
          <w:lang w:val="sl-SI"/>
        </w:rPr>
        <w:t>20</w:t>
      </w:r>
    </w:p>
    <w:p w14:paraId="2A6C65CD" w14:textId="77777777" w:rsidR="004C78DF" w:rsidRPr="00FE3517" w:rsidRDefault="004C78DF" w:rsidP="007F79AB">
      <w:pPr>
        <w:spacing w:line="240" w:lineRule="auto"/>
        <w:jc w:val="both"/>
        <w:rPr>
          <w:rFonts w:cs="Arial"/>
          <w:szCs w:val="20"/>
        </w:rPr>
      </w:pPr>
    </w:p>
    <w:p w14:paraId="1B8A2977" w14:textId="77777777" w:rsidR="00600E81" w:rsidRPr="00FE3517" w:rsidRDefault="00600E81" w:rsidP="007F79AB">
      <w:pPr>
        <w:spacing w:line="240" w:lineRule="auto"/>
        <w:jc w:val="both"/>
        <w:rPr>
          <w:rFonts w:cs="Arial"/>
          <w:szCs w:val="20"/>
        </w:rPr>
      </w:pPr>
    </w:p>
    <w:p w14:paraId="1E65725B" w14:textId="77777777" w:rsidR="004C78DF" w:rsidRPr="00FE3517" w:rsidRDefault="004C78DF" w:rsidP="007F79AB">
      <w:pPr>
        <w:spacing w:line="240" w:lineRule="auto"/>
        <w:jc w:val="both"/>
        <w:rPr>
          <w:rFonts w:cs="Arial"/>
          <w:szCs w:val="20"/>
        </w:rPr>
      </w:pPr>
    </w:p>
    <w:p w14:paraId="34E0C269" w14:textId="77777777" w:rsidR="002C0C9C" w:rsidRPr="00FE3517" w:rsidRDefault="002C0C9C" w:rsidP="007F79AB">
      <w:pPr>
        <w:spacing w:line="240" w:lineRule="auto"/>
        <w:rPr>
          <w:rFonts w:cs="Arial"/>
          <w:b/>
          <w:szCs w:val="20"/>
        </w:rPr>
      </w:pPr>
      <w:r w:rsidRPr="00FE3517">
        <w:rPr>
          <w:rFonts w:cs="Arial"/>
          <w:b/>
          <w:szCs w:val="20"/>
        </w:rPr>
        <w:t>Spoštovani,</w:t>
      </w:r>
    </w:p>
    <w:p w14:paraId="2D8EF636" w14:textId="77777777" w:rsidR="00247A19" w:rsidRPr="00FE3517" w:rsidRDefault="00247A19" w:rsidP="007F79AB">
      <w:pPr>
        <w:autoSpaceDE w:val="0"/>
        <w:autoSpaceDN w:val="0"/>
        <w:adjustRightInd w:val="0"/>
        <w:spacing w:line="240" w:lineRule="auto"/>
        <w:rPr>
          <w:rFonts w:cs="Arial"/>
          <w:color w:val="000000"/>
          <w:szCs w:val="20"/>
          <w:lang w:eastAsia="sl-SI"/>
        </w:rPr>
      </w:pPr>
    </w:p>
    <w:p w14:paraId="608834B5" w14:textId="77777777" w:rsidR="004A6833" w:rsidRPr="00FE3517" w:rsidRDefault="004A6833" w:rsidP="007F79AB">
      <w:pPr>
        <w:autoSpaceDE w:val="0"/>
        <w:autoSpaceDN w:val="0"/>
        <w:adjustRightInd w:val="0"/>
        <w:spacing w:line="240" w:lineRule="auto"/>
        <w:jc w:val="both"/>
        <w:rPr>
          <w:rFonts w:cs="Arial"/>
          <w:szCs w:val="20"/>
          <w:lang w:eastAsia="sl-SI"/>
        </w:rPr>
      </w:pPr>
      <w:r w:rsidRPr="00FE3517">
        <w:rPr>
          <w:rFonts w:cs="Arial"/>
          <w:color w:val="000000"/>
          <w:szCs w:val="20"/>
        </w:rPr>
        <w:t>Ministrstvu za javno upravo ste dne 15. 12. 2020 posredovali dopis glede dolžnosti pravnih oseb javnega prava/sektorja na ravni občine za posredovanje informacij javnega značaja. Nekatere pravne osebe so vam namreč zavrnile posredovanje informacij javnega značaja z obrazložitvi</w:t>
      </w:r>
      <w:r w:rsidR="00396BA6" w:rsidRPr="00FE3517">
        <w:rPr>
          <w:rFonts w:cs="Arial"/>
          <w:color w:val="000000"/>
          <w:szCs w:val="20"/>
        </w:rPr>
        <w:t>jo</w:t>
      </w:r>
      <w:r w:rsidRPr="00FE3517">
        <w:rPr>
          <w:rFonts w:cs="Arial"/>
          <w:color w:val="000000"/>
          <w:szCs w:val="20"/>
        </w:rPr>
        <w:t>, d</w:t>
      </w:r>
      <w:r w:rsidRPr="00FE3517">
        <w:rPr>
          <w:rFonts w:cs="Arial"/>
          <w:color w:val="000000"/>
          <w:szCs w:val="20"/>
          <w:lang w:eastAsia="sl-SI"/>
        </w:rPr>
        <w:t>a tovrstno zbiranje podatkov stane in, da lahko tovrstni podatki ogrozijo njihovo poslovanje oziroma obstoj.</w:t>
      </w:r>
      <w:r w:rsidRPr="00FE3517">
        <w:rPr>
          <w:rFonts w:cs="Arial"/>
          <w:color w:val="000000"/>
          <w:szCs w:val="20"/>
        </w:rPr>
        <w:t xml:space="preserve"> </w:t>
      </w:r>
      <w:r w:rsidR="001F52E9" w:rsidRPr="00FE3517">
        <w:rPr>
          <w:rFonts w:cs="Arial"/>
          <w:color w:val="000000"/>
          <w:szCs w:val="20"/>
        </w:rPr>
        <w:t xml:space="preserve">Menite, da ste do </w:t>
      </w:r>
      <w:r w:rsidR="004C6C08" w:rsidRPr="00FE3517">
        <w:rPr>
          <w:rFonts w:cs="Arial"/>
          <w:szCs w:val="20"/>
          <w:lang w:eastAsia="sl-SI"/>
        </w:rPr>
        <w:t xml:space="preserve">podatkov upravičeni kot član občinskega sveta na podlagi poslovnika mestnega sveta MO Ptuj. </w:t>
      </w:r>
      <w:r w:rsidRPr="00FE3517">
        <w:rPr>
          <w:rFonts w:cs="Arial"/>
          <w:color w:val="000000"/>
          <w:szCs w:val="20"/>
        </w:rPr>
        <w:t>Predvsem vas zanima, ali</w:t>
      </w:r>
      <w:r w:rsidRPr="00FE3517">
        <w:rPr>
          <w:rFonts w:cs="Arial"/>
          <w:color w:val="000000"/>
          <w:szCs w:val="20"/>
          <w:lang w:eastAsia="sl-SI"/>
        </w:rPr>
        <w:t xml:space="preserve"> so javni zavodi in pravne osebe katerih ustanoviteljica ali soustanoviteljica je Mestna občina Ptuj dolžni posredovati podatke o voznem parku (leto nabave, amortizacija, trenutna vrednost...), izplačane kilometrine za službene poti v Sloveniji in tujini, izplačila po študentskih napotnicah, izplačila povečanega obsega dela, izplačila nadur, izplačila dnevnic, število </w:t>
      </w:r>
      <w:proofErr w:type="spellStart"/>
      <w:r w:rsidRPr="00FE3517">
        <w:rPr>
          <w:rFonts w:cs="Arial"/>
          <w:color w:val="000000"/>
          <w:szCs w:val="20"/>
          <w:lang w:eastAsia="sl-SI"/>
        </w:rPr>
        <w:t>podjemnih</w:t>
      </w:r>
      <w:proofErr w:type="spellEnd"/>
      <w:r w:rsidRPr="00FE3517">
        <w:rPr>
          <w:rFonts w:cs="Arial"/>
          <w:color w:val="000000"/>
          <w:szCs w:val="20"/>
          <w:lang w:eastAsia="sl-SI"/>
        </w:rPr>
        <w:t xml:space="preserve"> pogodb, ipd.. </w:t>
      </w:r>
    </w:p>
    <w:p w14:paraId="645ADB58" w14:textId="77777777" w:rsidR="004A6833" w:rsidRPr="00FE3517" w:rsidRDefault="004A6833" w:rsidP="007F79AB">
      <w:pPr>
        <w:autoSpaceDE w:val="0"/>
        <w:autoSpaceDN w:val="0"/>
        <w:adjustRightInd w:val="0"/>
        <w:spacing w:line="240" w:lineRule="auto"/>
        <w:jc w:val="both"/>
        <w:rPr>
          <w:rFonts w:cs="Arial"/>
          <w:szCs w:val="20"/>
        </w:rPr>
      </w:pPr>
    </w:p>
    <w:p w14:paraId="0C9DA5C6" w14:textId="77777777" w:rsidR="00C50C2D" w:rsidRPr="00FE3517" w:rsidRDefault="00C50C2D" w:rsidP="00C50C2D">
      <w:pPr>
        <w:spacing w:line="240" w:lineRule="auto"/>
        <w:jc w:val="both"/>
        <w:rPr>
          <w:rFonts w:cs="Arial"/>
          <w:szCs w:val="20"/>
          <w:lang w:eastAsia="sl-SI"/>
        </w:rPr>
      </w:pPr>
      <w:r w:rsidRPr="00FE3517">
        <w:rPr>
          <w:rFonts w:cs="Arial"/>
          <w:szCs w:val="20"/>
          <w:lang w:eastAsia="sl-SI"/>
        </w:rPr>
        <w:t>Ministrstvo za javno upravo kot resorno pristojno ministrstvo za sistemsko urejanje področja lokalne samouprave in informacij javnega značaja, vam v nadaljevanju posreduje neobvezno pravno mnenje.</w:t>
      </w:r>
    </w:p>
    <w:p w14:paraId="16ED5880" w14:textId="77777777" w:rsidR="00C50C2D" w:rsidRPr="00FE3517" w:rsidRDefault="00C50C2D" w:rsidP="00C50C2D">
      <w:pPr>
        <w:spacing w:line="240" w:lineRule="auto"/>
        <w:jc w:val="both"/>
        <w:rPr>
          <w:rFonts w:cs="Arial"/>
          <w:szCs w:val="20"/>
          <w:lang w:eastAsia="sl-SI"/>
        </w:rPr>
      </w:pPr>
    </w:p>
    <w:p w14:paraId="2A68E97D" w14:textId="77777777" w:rsidR="00E64035" w:rsidRPr="00FE3517" w:rsidRDefault="00E64035" w:rsidP="007F79AB">
      <w:pPr>
        <w:autoSpaceDE w:val="0"/>
        <w:autoSpaceDN w:val="0"/>
        <w:adjustRightInd w:val="0"/>
        <w:spacing w:line="240" w:lineRule="auto"/>
        <w:jc w:val="both"/>
        <w:rPr>
          <w:rFonts w:cs="Arial"/>
          <w:b/>
          <w:bCs/>
          <w:szCs w:val="20"/>
        </w:rPr>
      </w:pPr>
      <w:r w:rsidRPr="00FE3517">
        <w:rPr>
          <w:rFonts w:cs="Arial"/>
          <w:b/>
          <w:bCs/>
          <w:szCs w:val="20"/>
        </w:rPr>
        <w:t>Dostop do podatkov na podlagi statusa člana občinskega sveta</w:t>
      </w:r>
    </w:p>
    <w:p w14:paraId="15D222B9" w14:textId="77777777" w:rsidR="00E9365D" w:rsidRPr="00FE3517" w:rsidRDefault="00357AAD" w:rsidP="007F79AB">
      <w:pPr>
        <w:autoSpaceDE w:val="0"/>
        <w:autoSpaceDN w:val="0"/>
        <w:adjustRightInd w:val="0"/>
        <w:spacing w:line="240" w:lineRule="auto"/>
        <w:jc w:val="both"/>
        <w:rPr>
          <w:rFonts w:cs="Arial"/>
          <w:szCs w:val="20"/>
        </w:rPr>
      </w:pPr>
      <w:r w:rsidRPr="00FE3517">
        <w:rPr>
          <w:rFonts w:cs="Arial"/>
          <w:szCs w:val="20"/>
        </w:rPr>
        <w:t>Naloge občinskega sveta opredeljuje Z</w:t>
      </w:r>
      <w:r w:rsidR="00E9365D" w:rsidRPr="00FE3517">
        <w:rPr>
          <w:rFonts w:cs="Arial"/>
          <w:szCs w:val="20"/>
        </w:rPr>
        <w:t xml:space="preserve">akon o lokalni samoupravi </w:t>
      </w:r>
      <w:r w:rsidR="003E7B90" w:rsidRPr="00FE3517">
        <w:rPr>
          <w:rFonts w:cs="Arial"/>
          <w:szCs w:val="20"/>
        </w:rPr>
        <w:t>(</w:t>
      </w:r>
      <w:r w:rsidR="00E9365D" w:rsidRPr="00FE3517">
        <w:rPr>
          <w:rFonts w:cs="Arial"/>
          <w:szCs w:val="20"/>
        </w:rPr>
        <w:t xml:space="preserve">v nadaljnjem besedilu: ZLS). </w:t>
      </w:r>
      <w:r w:rsidRPr="00FE3517">
        <w:rPr>
          <w:color w:val="000000"/>
        </w:rPr>
        <w:t xml:space="preserve">Občinski svet je najvišji organ odločanja o vseh zadevah v okviru pravic in dolžnosti občine. Nimajo pa </w:t>
      </w:r>
      <w:r w:rsidRPr="00FE3517">
        <w:rPr>
          <w:rFonts w:cs="Arial"/>
          <w:szCs w:val="20"/>
        </w:rPr>
        <w:t>občinski svet oziroma njegovi člani operativno izvršilnih nalog, saj te izvaja župan občine in občinska uprava.</w:t>
      </w:r>
      <w:r w:rsidRPr="00FE3517">
        <w:rPr>
          <w:rStyle w:val="Sprotnaopomba-sklic"/>
          <w:rFonts w:cs="Arial"/>
          <w:szCs w:val="20"/>
        </w:rPr>
        <w:footnoteReference w:id="1"/>
      </w:r>
      <w:r w:rsidRPr="00FE3517">
        <w:rPr>
          <w:rFonts w:cs="Arial"/>
          <w:szCs w:val="20"/>
        </w:rPr>
        <w:t xml:space="preserve"> </w:t>
      </w:r>
      <w:r w:rsidRPr="00FE3517">
        <w:rPr>
          <w:rFonts w:cs="Arial"/>
          <w:color w:val="000000"/>
          <w:szCs w:val="20"/>
          <w:lang w:eastAsia="sl-SI"/>
        </w:rPr>
        <w:t>O</w:t>
      </w:r>
      <w:r w:rsidR="00E9365D" w:rsidRPr="00FE3517">
        <w:rPr>
          <w:rFonts w:cs="Arial"/>
          <w:color w:val="000000"/>
          <w:szCs w:val="20"/>
          <w:lang w:eastAsia="sl-SI"/>
        </w:rPr>
        <w:t xml:space="preserve">bčinski svet nadzoruje delo župana, podžupana in občinske uprave </w:t>
      </w:r>
      <w:r w:rsidR="00E9365D" w:rsidRPr="00FE3517">
        <w:rPr>
          <w:rFonts w:cs="Arial"/>
          <w:bCs/>
          <w:color w:val="000000"/>
          <w:szCs w:val="20"/>
          <w:lang w:eastAsia="sl-SI"/>
        </w:rPr>
        <w:t xml:space="preserve">glede izvrševanja odločitev občinskega sveta. </w:t>
      </w:r>
      <w:r w:rsidR="00E9365D" w:rsidRPr="00FE3517">
        <w:rPr>
          <w:rFonts w:cs="Arial"/>
          <w:szCs w:val="20"/>
        </w:rPr>
        <w:t>Nadzor nad porabo proračunskih sredstev izvaja posredno skozi obravnavo in sprejem proračuna in zaključnega računa občinskega proračuna. Za nadzor nad porabo proračunskih sredstev je zakon določil poseben organ občine, nadzorni odbor.</w:t>
      </w:r>
      <w:r w:rsidR="003E7B90" w:rsidRPr="00FE3517">
        <w:rPr>
          <w:rStyle w:val="Sprotnaopomba-sklic"/>
          <w:rFonts w:cs="Arial"/>
          <w:szCs w:val="20"/>
        </w:rPr>
        <w:footnoteReference w:id="2"/>
      </w:r>
      <w:r w:rsidR="00E9365D" w:rsidRPr="00FE3517">
        <w:rPr>
          <w:rFonts w:cs="Arial"/>
          <w:szCs w:val="20"/>
        </w:rPr>
        <w:t xml:space="preserve"> Gre za najvišji organ nadzora javne porabe v občini. V okviru svoje pristojnosti nadzorni odbor:</w:t>
      </w:r>
    </w:p>
    <w:p w14:paraId="398AE388" w14:textId="77777777" w:rsidR="00E9365D" w:rsidRPr="00FE3517" w:rsidRDefault="00E9365D" w:rsidP="00E162E9">
      <w:pPr>
        <w:pStyle w:val="alineazaodstavkom1"/>
        <w:numPr>
          <w:ilvl w:val="0"/>
          <w:numId w:val="26"/>
        </w:numPr>
        <w:rPr>
          <w:sz w:val="20"/>
          <w:szCs w:val="20"/>
        </w:rPr>
      </w:pPr>
      <w:r w:rsidRPr="00FE3517">
        <w:rPr>
          <w:sz w:val="20"/>
          <w:szCs w:val="20"/>
        </w:rPr>
        <w:t>opravlja nadzor nad ravnanjem s premoženjem občine;</w:t>
      </w:r>
    </w:p>
    <w:p w14:paraId="2047A775" w14:textId="77777777" w:rsidR="00E9365D" w:rsidRPr="00FE3517" w:rsidRDefault="00E9365D" w:rsidP="00E162E9">
      <w:pPr>
        <w:pStyle w:val="alineazaodstavkom1"/>
        <w:numPr>
          <w:ilvl w:val="0"/>
          <w:numId w:val="26"/>
        </w:numPr>
        <w:rPr>
          <w:sz w:val="20"/>
          <w:szCs w:val="20"/>
        </w:rPr>
      </w:pPr>
      <w:r w:rsidRPr="00FE3517">
        <w:rPr>
          <w:sz w:val="20"/>
          <w:szCs w:val="20"/>
        </w:rPr>
        <w:lastRenderedPageBreak/>
        <w:t>nadzoruje namenskost in smotrnost porabe proračunskih sredstev;</w:t>
      </w:r>
    </w:p>
    <w:p w14:paraId="77EFFF2E" w14:textId="77777777" w:rsidR="00E9365D" w:rsidRPr="00FE3517" w:rsidRDefault="00E9365D" w:rsidP="00E162E9">
      <w:pPr>
        <w:pStyle w:val="alineazaodstavkom1"/>
        <w:numPr>
          <w:ilvl w:val="0"/>
          <w:numId w:val="26"/>
        </w:numPr>
        <w:rPr>
          <w:sz w:val="20"/>
          <w:szCs w:val="20"/>
        </w:rPr>
      </w:pPr>
      <w:r w:rsidRPr="00FE3517">
        <w:rPr>
          <w:sz w:val="20"/>
          <w:szCs w:val="20"/>
        </w:rPr>
        <w:t>nadzoruje finančno poslovanje uporabnikov proračunskih sredstev.</w:t>
      </w:r>
    </w:p>
    <w:p w14:paraId="4D1D7315" w14:textId="77777777" w:rsidR="00E9365D" w:rsidRPr="00FE3517" w:rsidRDefault="00E9365D" w:rsidP="007F79AB">
      <w:pPr>
        <w:pStyle w:val="Glava"/>
        <w:spacing w:line="240" w:lineRule="auto"/>
        <w:jc w:val="both"/>
        <w:rPr>
          <w:rFonts w:cs="Arial"/>
          <w:szCs w:val="20"/>
        </w:rPr>
      </w:pPr>
    </w:p>
    <w:p w14:paraId="7DD4D1B4" w14:textId="77777777" w:rsidR="00E9365D" w:rsidRPr="00FE3517" w:rsidRDefault="00E9365D" w:rsidP="007F79AB">
      <w:pPr>
        <w:pStyle w:val="Glava"/>
        <w:spacing w:line="240" w:lineRule="auto"/>
        <w:jc w:val="both"/>
        <w:rPr>
          <w:rFonts w:cs="Arial"/>
          <w:b/>
          <w:bCs/>
          <w:szCs w:val="20"/>
        </w:rPr>
      </w:pPr>
      <w:r w:rsidRPr="00FE3517">
        <w:rPr>
          <w:rFonts w:cs="Arial"/>
          <w:szCs w:val="20"/>
        </w:rPr>
        <w:t xml:space="preserve">Nadzorni odbor občine tako lahko nadzoruje ravnanje s premoženjem občine in namenskostjo in smotrnostjo porabe proračunskih sredstev ter finančno poslovanje uporabnikov proračunskih sredstev, </w:t>
      </w:r>
      <w:r w:rsidRPr="00FE3517">
        <w:rPr>
          <w:rFonts w:cs="Arial"/>
          <w:b/>
          <w:bCs/>
          <w:szCs w:val="20"/>
        </w:rPr>
        <w:t>tudi poslovanje javnih zavodov, javnih podjetij in ostalih pravnih oseb, katerih ustanoviteljica oziroma soustanoviteljica je občina.</w:t>
      </w:r>
    </w:p>
    <w:p w14:paraId="687DE7DD" w14:textId="77777777" w:rsidR="00E9365D" w:rsidRPr="00FE3517" w:rsidRDefault="00E9365D" w:rsidP="007F79AB">
      <w:pPr>
        <w:spacing w:line="240" w:lineRule="auto"/>
        <w:jc w:val="both"/>
        <w:rPr>
          <w:rFonts w:cs="Arial"/>
          <w:szCs w:val="20"/>
        </w:rPr>
      </w:pPr>
    </w:p>
    <w:p w14:paraId="413504B1" w14:textId="77777777" w:rsidR="00E9365D" w:rsidRPr="00FE3517" w:rsidRDefault="00E9365D" w:rsidP="007F79AB">
      <w:pPr>
        <w:spacing w:line="240" w:lineRule="auto"/>
        <w:jc w:val="both"/>
        <w:rPr>
          <w:rFonts w:cs="Arial"/>
          <w:szCs w:val="20"/>
        </w:rPr>
      </w:pPr>
      <w:r w:rsidRPr="00FE3517">
        <w:rPr>
          <w:rFonts w:cs="Arial"/>
          <w:szCs w:val="20"/>
        </w:rPr>
        <w:t xml:space="preserve">Nadzorni odbor ima pri pridobivanju podatkov od drugih oseb javnega prava in organov </w:t>
      </w:r>
      <w:r w:rsidR="008A47E6" w:rsidRPr="00FE3517">
        <w:rPr>
          <w:rFonts w:cs="Arial"/>
          <w:szCs w:val="20"/>
        </w:rPr>
        <w:t xml:space="preserve">določene </w:t>
      </w:r>
      <w:r w:rsidRPr="00FE3517">
        <w:rPr>
          <w:rFonts w:cs="Arial"/>
          <w:szCs w:val="20"/>
        </w:rPr>
        <w:t xml:space="preserve">omejitve. </w:t>
      </w:r>
      <w:r w:rsidR="005272FD" w:rsidRPr="00FE3517">
        <w:rPr>
          <w:rFonts w:cs="Arial"/>
          <w:szCs w:val="20"/>
        </w:rPr>
        <w:t xml:space="preserve">Tako lahko npr. </w:t>
      </w:r>
      <w:r w:rsidRPr="00FE3517">
        <w:rPr>
          <w:rFonts w:cs="Arial"/>
          <w:szCs w:val="20"/>
        </w:rPr>
        <w:t>Nadzorni odbor vpogleda v notranjo organizacijo</w:t>
      </w:r>
      <w:r w:rsidR="005272FD" w:rsidRPr="00FE3517">
        <w:rPr>
          <w:rFonts w:cs="Arial"/>
          <w:szCs w:val="20"/>
        </w:rPr>
        <w:t xml:space="preserve"> ali</w:t>
      </w:r>
      <w:r w:rsidRPr="00FE3517">
        <w:rPr>
          <w:rFonts w:cs="Arial"/>
          <w:szCs w:val="20"/>
        </w:rPr>
        <w:t xml:space="preserve"> npr. v postopek javnega natečaja za prosto uradniško delovno mesto, ne more pa preverjati pogoje ali je določena oseba, ki je bila na javnem natečaju izbrana le-te izpolnjevala. Nadzorni odbor tudi nima pravice npr. pregledovati izplačil plač javnih uslužbencev oziroma </w:t>
      </w:r>
      <w:proofErr w:type="spellStart"/>
      <w:r w:rsidRPr="00FE3517">
        <w:rPr>
          <w:rFonts w:cs="Arial"/>
          <w:szCs w:val="20"/>
        </w:rPr>
        <w:t>vpogledati</w:t>
      </w:r>
      <w:proofErr w:type="spellEnd"/>
      <w:r w:rsidRPr="00FE3517">
        <w:rPr>
          <w:rFonts w:cs="Arial"/>
          <w:szCs w:val="20"/>
        </w:rPr>
        <w:t xml:space="preserve"> v personalne mape, saj tak vpogled ni skladen z namenom nadzora nadzornega odbora, kakor ga določa </w:t>
      </w:r>
      <w:r w:rsidR="00A054FC" w:rsidRPr="00FE3517">
        <w:rPr>
          <w:rFonts w:cs="Arial"/>
          <w:szCs w:val="20"/>
        </w:rPr>
        <w:t>ZLS</w:t>
      </w:r>
      <w:r w:rsidRPr="00FE3517">
        <w:rPr>
          <w:rFonts w:cs="Arial"/>
          <w:szCs w:val="20"/>
        </w:rPr>
        <w:t xml:space="preserve">. </w:t>
      </w:r>
      <w:r w:rsidR="005272FD" w:rsidRPr="00FE3517">
        <w:rPr>
          <w:rFonts w:cs="Arial"/>
          <w:szCs w:val="20"/>
        </w:rPr>
        <w:t xml:space="preserve">Tako stališče je v podobnem primeru zavzel tudi </w:t>
      </w:r>
      <w:r w:rsidRPr="00FE3517">
        <w:rPr>
          <w:rFonts w:cs="Arial"/>
          <w:szCs w:val="20"/>
        </w:rPr>
        <w:t xml:space="preserve">Informacijski pooblaščenec: »Podatki o plačah javnih uslužbencev so javni v obsegu, kot ga določa </w:t>
      </w:r>
      <w:r w:rsidR="005272FD" w:rsidRPr="00FE3517">
        <w:rPr>
          <w:rFonts w:cs="Arial"/>
          <w:szCs w:val="20"/>
        </w:rPr>
        <w:t>Zakon o sistemu plač v javnem sektorju</w:t>
      </w:r>
      <w:r w:rsidR="0075004F" w:rsidRPr="00FE3517">
        <w:rPr>
          <w:rFonts w:cs="Arial"/>
          <w:szCs w:val="20"/>
        </w:rPr>
        <w:t xml:space="preserve"> v nadaljnjem besedilu: ZSPJS)</w:t>
      </w:r>
      <w:r w:rsidR="005272FD" w:rsidRPr="00FE3517">
        <w:rPr>
          <w:rStyle w:val="Sprotnaopomba-sklic"/>
          <w:rFonts w:cs="Arial"/>
          <w:szCs w:val="20"/>
        </w:rPr>
        <w:footnoteReference w:id="3"/>
      </w:r>
      <w:r w:rsidRPr="00FE3517">
        <w:rPr>
          <w:rFonts w:cs="Arial"/>
          <w:szCs w:val="20"/>
        </w:rPr>
        <w:t>, zahteva nadzornega odbora pa lahko ta obseg presega. Zato je dolžan obseg podatkov, do katerih je upravičen nadzorni odbor v konkretnem primeru, oceniti upravljalec sam. Pri tem Informacijski pooblaščenec poudarja, da se je treba pri presoji obsega podatkov, ki omogočajo učinkovit nadzor nad porabo javnih sredstev, omejiti le na tiste osebne podatke, ki so ustrezni in po obsegu primerni glede na namene, zaradi katerih se obdelujejo (3. člen Z</w:t>
      </w:r>
      <w:r w:rsidR="005272FD" w:rsidRPr="00FE3517">
        <w:rPr>
          <w:rFonts w:cs="Arial"/>
          <w:szCs w:val="20"/>
        </w:rPr>
        <w:t>akona o varstvu osebnih podatkov</w:t>
      </w:r>
      <w:r w:rsidR="005272FD" w:rsidRPr="00FE3517">
        <w:rPr>
          <w:rStyle w:val="Sprotnaopomba-sklic"/>
          <w:rFonts w:cs="Arial"/>
          <w:szCs w:val="20"/>
        </w:rPr>
        <w:footnoteReference w:id="4"/>
      </w:r>
      <w:r w:rsidR="005272FD" w:rsidRPr="00FE3517">
        <w:rPr>
          <w:rFonts w:cs="Arial"/>
          <w:szCs w:val="20"/>
        </w:rPr>
        <w:t>).</w:t>
      </w:r>
      <w:r w:rsidRPr="00FE3517">
        <w:rPr>
          <w:rFonts w:cs="Arial"/>
          <w:szCs w:val="20"/>
        </w:rPr>
        <w:t>«.</w:t>
      </w:r>
      <w:r w:rsidR="00A054FC" w:rsidRPr="00FE3517">
        <w:rPr>
          <w:rStyle w:val="Sprotnaopomba-sklic"/>
          <w:rFonts w:cs="Arial"/>
          <w:szCs w:val="20"/>
        </w:rPr>
        <w:footnoteReference w:id="5"/>
      </w:r>
      <w:r w:rsidRPr="00FE3517">
        <w:rPr>
          <w:rFonts w:cs="Arial"/>
          <w:szCs w:val="20"/>
        </w:rPr>
        <w:t xml:space="preserve"> </w:t>
      </w:r>
    </w:p>
    <w:p w14:paraId="2A01DA5C" w14:textId="77777777" w:rsidR="00E9365D" w:rsidRPr="00FE3517" w:rsidRDefault="00E9365D" w:rsidP="007F79AB">
      <w:pPr>
        <w:spacing w:line="240" w:lineRule="auto"/>
        <w:jc w:val="both"/>
        <w:rPr>
          <w:rFonts w:cs="Arial"/>
          <w:szCs w:val="20"/>
        </w:rPr>
      </w:pPr>
    </w:p>
    <w:p w14:paraId="2422D005" w14:textId="77777777" w:rsidR="00E9365D" w:rsidRPr="00FE3517" w:rsidRDefault="006353D0" w:rsidP="007F79AB">
      <w:pPr>
        <w:spacing w:line="240" w:lineRule="auto"/>
        <w:jc w:val="both"/>
        <w:rPr>
          <w:rFonts w:cs="Arial"/>
          <w:szCs w:val="20"/>
        </w:rPr>
      </w:pPr>
      <w:r w:rsidRPr="00FE3517">
        <w:rPr>
          <w:rFonts w:cs="Arial"/>
          <w:szCs w:val="20"/>
        </w:rPr>
        <w:t>O</w:t>
      </w:r>
      <w:r w:rsidR="00E9365D" w:rsidRPr="00FE3517">
        <w:rPr>
          <w:rFonts w:cs="Arial"/>
          <w:szCs w:val="20"/>
        </w:rPr>
        <w:t xml:space="preserve">bčinska uprava oziroma župan kot njen predstojnik </w:t>
      </w:r>
      <w:r w:rsidRPr="00FE3517">
        <w:rPr>
          <w:rFonts w:cs="Arial"/>
          <w:szCs w:val="20"/>
        </w:rPr>
        <w:t xml:space="preserve">in </w:t>
      </w:r>
      <w:r w:rsidR="00E9365D" w:rsidRPr="00FE3517">
        <w:rPr>
          <w:rFonts w:cs="Arial"/>
          <w:szCs w:val="20"/>
        </w:rPr>
        <w:t xml:space="preserve">kot upravljalec podatkov o zaposlenih v javnih zavodih </w:t>
      </w:r>
      <w:r w:rsidRPr="00FE3517">
        <w:rPr>
          <w:rFonts w:cs="Arial"/>
          <w:szCs w:val="20"/>
        </w:rPr>
        <w:t xml:space="preserve">ima </w:t>
      </w:r>
      <w:r w:rsidR="00E9365D" w:rsidRPr="00FE3517">
        <w:rPr>
          <w:rFonts w:cs="Arial"/>
          <w:szCs w:val="20"/>
        </w:rPr>
        <w:t xml:space="preserve">pravico, da obseg podatkov, ki bodo dostopni članu občinskega sveta, omeji. Nadzorni odbor in občinski svet nimata pristojnosti opravljati nadzora nad izvajanjem predpisov, glede katerih je določena pristojnost npr. inšpektorjev za sistem javnih uslužbencev. Inšpektorat za sistem javnih uslužbencev je namreč tudi zakonsko pooblaščen za pridobitev in uporabo osebnih in drugih podatkov iz uradnih evidenc in drugih zbirk podatkov, ki so potrebni za izvedbo inšpekcijskega nadzora, takšnih pooblastil pa nadzorni odbor nima. </w:t>
      </w:r>
    </w:p>
    <w:p w14:paraId="66930610" w14:textId="77777777" w:rsidR="00E9365D" w:rsidRPr="00FE3517" w:rsidRDefault="00E9365D" w:rsidP="007F79AB">
      <w:pPr>
        <w:autoSpaceDE w:val="0"/>
        <w:autoSpaceDN w:val="0"/>
        <w:adjustRightInd w:val="0"/>
        <w:spacing w:line="240" w:lineRule="auto"/>
        <w:jc w:val="both"/>
        <w:rPr>
          <w:rFonts w:cs="Arial"/>
          <w:bCs/>
          <w:color w:val="000000"/>
          <w:szCs w:val="20"/>
          <w:lang w:eastAsia="sl-SI"/>
        </w:rPr>
      </w:pPr>
    </w:p>
    <w:p w14:paraId="315C8122" w14:textId="77777777" w:rsidR="00E9365D" w:rsidRPr="00FE3517" w:rsidRDefault="00E9365D" w:rsidP="007F79AB">
      <w:pPr>
        <w:autoSpaceDE w:val="0"/>
        <w:autoSpaceDN w:val="0"/>
        <w:adjustRightInd w:val="0"/>
        <w:spacing w:line="240" w:lineRule="auto"/>
        <w:jc w:val="both"/>
        <w:rPr>
          <w:rFonts w:cs="Arial"/>
          <w:b/>
          <w:bCs/>
          <w:szCs w:val="20"/>
        </w:rPr>
      </w:pPr>
      <w:r w:rsidRPr="00FE3517">
        <w:rPr>
          <w:rFonts w:cs="Arial"/>
          <w:b/>
          <w:color w:val="000000"/>
          <w:szCs w:val="20"/>
          <w:lang w:eastAsia="sl-SI"/>
        </w:rPr>
        <w:t>Na podlagi navedenega občinski svetnik lahko zahteva informacije, ki jih potrebuje v zvezi s svojim delom in se nanašajo na nadzor nad izvrševanjem odločitev občinskega sveta</w:t>
      </w:r>
      <w:r w:rsidRPr="00FE3517">
        <w:rPr>
          <w:rFonts w:cs="Arial"/>
          <w:bCs/>
          <w:color w:val="000000"/>
          <w:szCs w:val="20"/>
          <w:lang w:eastAsia="sl-SI"/>
        </w:rPr>
        <w:t>. Vendar je v konkretnem primeru treba za vsakega od zahtevanih dokumentov posebej oceniti, ali gre res za vsebino, ki se nanaša na izvrševanje funkcije člana občinskega sveta ali ne</w:t>
      </w:r>
      <w:r w:rsidR="008361B6" w:rsidRPr="00FE3517">
        <w:rPr>
          <w:rFonts w:cs="Arial"/>
          <w:bCs/>
          <w:color w:val="000000"/>
          <w:szCs w:val="20"/>
          <w:lang w:eastAsia="sl-SI"/>
        </w:rPr>
        <w:t>,</w:t>
      </w:r>
      <w:r w:rsidRPr="00FE3517">
        <w:rPr>
          <w:rFonts w:cs="Arial"/>
          <w:bCs/>
          <w:color w:val="000000"/>
          <w:szCs w:val="20"/>
          <w:lang w:eastAsia="sl-SI"/>
        </w:rPr>
        <w:t xml:space="preserve"> ter ali za kakovostno odločanje člana občinskega sveta zadostuje ustno ali pisno pojasnilo župana oziroma občinske uprave ali pa je zanj nujno potrebna tudi zahtevana dokumentacija. </w:t>
      </w:r>
      <w:r w:rsidRPr="00FE3517">
        <w:rPr>
          <w:rFonts w:cs="Arial"/>
          <w:color w:val="000000"/>
          <w:szCs w:val="20"/>
          <w:lang w:eastAsia="sl-SI"/>
        </w:rPr>
        <w:t>Člani občinskega sveta lahko postavljajo vprašanja županu in občinski upravi ter</w:t>
      </w:r>
      <w:r w:rsidR="008361B6" w:rsidRPr="00FE3517">
        <w:rPr>
          <w:rFonts w:cs="Arial"/>
          <w:color w:val="000000"/>
          <w:szCs w:val="20"/>
          <w:lang w:eastAsia="sl-SI"/>
        </w:rPr>
        <w:t xml:space="preserve"> </w:t>
      </w:r>
      <w:r w:rsidRPr="00FE3517">
        <w:rPr>
          <w:rFonts w:cs="Arial"/>
          <w:color w:val="000000"/>
          <w:szCs w:val="20"/>
          <w:lang w:eastAsia="sl-SI"/>
        </w:rPr>
        <w:t>zahtevajo informacije o delu občinske uprave in župana ter javnih zavodov</w:t>
      </w:r>
      <w:r w:rsidR="00853285" w:rsidRPr="00FE3517">
        <w:rPr>
          <w:rFonts w:cs="Arial"/>
          <w:color w:val="000000"/>
          <w:szCs w:val="20"/>
          <w:lang w:eastAsia="sl-SI"/>
        </w:rPr>
        <w:t>i n javnih podjetij</w:t>
      </w:r>
      <w:r w:rsidRPr="00FE3517">
        <w:rPr>
          <w:rFonts w:cs="Arial"/>
          <w:color w:val="000000"/>
          <w:szCs w:val="20"/>
          <w:lang w:eastAsia="sl-SI"/>
        </w:rPr>
        <w:t>. Župan je kot predstojnik občinske uprave dolžan odgovoriti na vprašanje svetnikov in jim posredovati zahtevane informacije. Če član občinskega sveta to posebej zahteva, se mu mora na vprašanje odgovoriti v pisni obliki.</w:t>
      </w:r>
      <w:r w:rsidRPr="00FE3517">
        <w:rPr>
          <w:rFonts w:cs="Arial"/>
          <w:b/>
          <w:bCs/>
          <w:color w:val="000000"/>
          <w:szCs w:val="20"/>
          <w:lang w:eastAsia="sl-SI"/>
        </w:rPr>
        <w:t xml:space="preserve"> </w:t>
      </w:r>
      <w:r w:rsidRPr="00FE3517">
        <w:rPr>
          <w:rFonts w:cs="Arial"/>
          <w:b/>
          <w:bCs/>
          <w:szCs w:val="20"/>
        </w:rPr>
        <w:t xml:space="preserve">Član občinskega sveta torej informacije o poslovanju občinske uprave, javnih zavodov in javnih podjetij, katerih ustanoviteljica je občina, pridobiva od župana in občinske uprave. </w:t>
      </w:r>
    </w:p>
    <w:p w14:paraId="44D2CFB7" w14:textId="77777777" w:rsidR="00E9365D" w:rsidRPr="00FE3517" w:rsidRDefault="00E9365D" w:rsidP="007F79AB">
      <w:pPr>
        <w:autoSpaceDE w:val="0"/>
        <w:autoSpaceDN w:val="0"/>
        <w:adjustRightInd w:val="0"/>
        <w:spacing w:line="240" w:lineRule="auto"/>
        <w:jc w:val="both"/>
        <w:rPr>
          <w:rFonts w:cs="Arial"/>
          <w:szCs w:val="20"/>
        </w:rPr>
      </w:pPr>
    </w:p>
    <w:p w14:paraId="66777B91" w14:textId="77777777" w:rsidR="007E6F01" w:rsidRPr="00FE3517" w:rsidRDefault="008361B6" w:rsidP="007F79AB">
      <w:pPr>
        <w:autoSpaceDE w:val="0"/>
        <w:autoSpaceDN w:val="0"/>
        <w:adjustRightInd w:val="0"/>
        <w:spacing w:line="240" w:lineRule="auto"/>
        <w:jc w:val="both"/>
        <w:rPr>
          <w:rFonts w:cs="Arial"/>
          <w:color w:val="000000"/>
          <w:szCs w:val="20"/>
          <w:lang w:eastAsia="sl-SI"/>
        </w:rPr>
      </w:pPr>
      <w:r w:rsidRPr="00FE3517">
        <w:rPr>
          <w:rFonts w:cs="Arial"/>
          <w:color w:val="000000"/>
          <w:szCs w:val="20"/>
          <w:lang w:eastAsia="sl-SI"/>
        </w:rPr>
        <w:t xml:space="preserve">Član občinskega sveta ima načeloma </w:t>
      </w:r>
      <w:proofErr w:type="spellStart"/>
      <w:r w:rsidRPr="00FE3517">
        <w:rPr>
          <w:rFonts w:cs="Arial"/>
          <w:color w:val="000000"/>
          <w:szCs w:val="20"/>
          <w:lang w:eastAsia="sl-SI"/>
        </w:rPr>
        <w:t>privil</w:t>
      </w:r>
      <w:r w:rsidR="00257A94" w:rsidRPr="00FE3517">
        <w:rPr>
          <w:rFonts w:cs="Arial"/>
          <w:color w:val="000000"/>
          <w:szCs w:val="20"/>
          <w:lang w:eastAsia="sl-SI"/>
        </w:rPr>
        <w:t>i</w:t>
      </w:r>
      <w:r w:rsidRPr="00FE3517">
        <w:rPr>
          <w:rFonts w:cs="Arial"/>
          <w:color w:val="000000"/>
          <w:szCs w:val="20"/>
          <w:lang w:eastAsia="sl-SI"/>
        </w:rPr>
        <w:t>giran</w:t>
      </w:r>
      <w:proofErr w:type="spellEnd"/>
      <w:r w:rsidRPr="00FE3517">
        <w:rPr>
          <w:rFonts w:cs="Arial"/>
          <w:color w:val="000000"/>
          <w:szCs w:val="20"/>
          <w:lang w:eastAsia="sl-SI"/>
        </w:rPr>
        <w:t xml:space="preserve"> položaj za pridobitev dokumentov od občine, zato je to možnost treba ločiti od splošne možnosti kogarkoli za pridobitev informacij javnega značaja. </w:t>
      </w:r>
      <w:r w:rsidR="002D1AD8" w:rsidRPr="00FE3517">
        <w:rPr>
          <w:rFonts w:cs="Arial"/>
          <w:color w:val="000000"/>
          <w:szCs w:val="20"/>
          <w:lang w:eastAsia="sl-SI"/>
        </w:rPr>
        <w:t>Torej je z</w:t>
      </w:r>
      <w:r w:rsidR="00E9365D" w:rsidRPr="00FE3517">
        <w:rPr>
          <w:rFonts w:cs="Arial"/>
          <w:szCs w:val="20"/>
        </w:rPr>
        <w:t>a pridobivanje podatkov</w:t>
      </w:r>
      <w:r w:rsidR="002D1AD8" w:rsidRPr="00FE3517">
        <w:rPr>
          <w:rFonts w:cs="Arial"/>
          <w:szCs w:val="20"/>
        </w:rPr>
        <w:t xml:space="preserve">, ki jih </w:t>
      </w:r>
      <w:r w:rsidR="00BA2D50" w:rsidRPr="00FE3517">
        <w:rPr>
          <w:rFonts w:cs="Arial"/>
          <w:szCs w:val="20"/>
        </w:rPr>
        <w:t>pri</w:t>
      </w:r>
      <w:r w:rsidR="002D1AD8" w:rsidRPr="00FE3517">
        <w:rPr>
          <w:rFonts w:cs="Arial"/>
          <w:szCs w:val="20"/>
        </w:rPr>
        <w:t xml:space="preserve"> opravljanj</w:t>
      </w:r>
      <w:r w:rsidR="00BA2D50" w:rsidRPr="00FE3517">
        <w:rPr>
          <w:rFonts w:cs="Arial"/>
          <w:szCs w:val="20"/>
        </w:rPr>
        <w:t>u</w:t>
      </w:r>
      <w:r w:rsidR="002D1AD8" w:rsidRPr="00FE3517">
        <w:rPr>
          <w:rFonts w:cs="Arial"/>
          <w:szCs w:val="20"/>
        </w:rPr>
        <w:t xml:space="preserve"> svojega dela potrebuje občinski svetnik</w:t>
      </w:r>
      <w:r w:rsidR="00E9365D" w:rsidRPr="00FE3517">
        <w:rPr>
          <w:rFonts w:cs="Arial"/>
          <w:szCs w:val="20"/>
        </w:rPr>
        <w:t xml:space="preserve"> </w:t>
      </w:r>
      <w:r w:rsidR="00BA2D50" w:rsidRPr="00FE3517">
        <w:rPr>
          <w:rFonts w:cs="Arial"/>
          <w:szCs w:val="20"/>
        </w:rPr>
        <w:t xml:space="preserve">lahko </w:t>
      </w:r>
      <w:r w:rsidR="00E9365D" w:rsidRPr="00FE3517">
        <w:rPr>
          <w:rFonts w:cs="Arial"/>
          <w:szCs w:val="20"/>
        </w:rPr>
        <w:t xml:space="preserve">podlaga </w:t>
      </w:r>
      <w:r w:rsidR="00A054FC" w:rsidRPr="00FE3517">
        <w:rPr>
          <w:rFonts w:cs="Arial"/>
          <w:szCs w:val="20"/>
        </w:rPr>
        <w:t>ZLS</w:t>
      </w:r>
      <w:r w:rsidR="002D1AD8" w:rsidRPr="00FE3517">
        <w:rPr>
          <w:rFonts w:cs="Arial"/>
          <w:szCs w:val="20"/>
        </w:rPr>
        <w:t>, lahko pa tudi</w:t>
      </w:r>
      <w:r w:rsidR="00E9365D" w:rsidRPr="00FE3517">
        <w:rPr>
          <w:rFonts w:cs="Arial"/>
          <w:szCs w:val="20"/>
        </w:rPr>
        <w:t xml:space="preserve"> Zakon o dostopu do informacij javnega značaja (ZDIJZ)</w:t>
      </w:r>
      <w:r w:rsidR="00A054FC" w:rsidRPr="00FE3517">
        <w:rPr>
          <w:rStyle w:val="Sprotnaopomba-sklic"/>
          <w:rFonts w:cs="Arial"/>
          <w:szCs w:val="20"/>
        </w:rPr>
        <w:footnoteReference w:id="6"/>
      </w:r>
      <w:r w:rsidR="00E9365D" w:rsidRPr="00FE3517">
        <w:rPr>
          <w:rFonts w:cs="Arial"/>
          <w:szCs w:val="20"/>
        </w:rPr>
        <w:t xml:space="preserve">, ki je namenjen </w:t>
      </w:r>
      <w:r w:rsidR="00453187" w:rsidRPr="00FE3517">
        <w:rPr>
          <w:rFonts w:cs="Arial"/>
          <w:szCs w:val="20"/>
        </w:rPr>
        <w:t>vsakomur</w:t>
      </w:r>
      <w:r w:rsidR="00E9365D" w:rsidRPr="00FE3517">
        <w:rPr>
          <w:rFonts w:cs="Arial"/>
          <w:color w:val="000000"/>
          <w:szCs w:val="20"/>
          <w:lang w:eastAsia="sl-SI"/>
        </w:rPr>
        <w:t xml:space="preserve">. </w:t>
      </w:r>
    </w:p>
    <w:p w14:paraId="10CC4C96" w14:textId="77777777" w:rsidR="008517DB" w:rsidRPr="00FE3517" w:rsidRDefault="008517DB" w:rsidP="007F79AB">
      <w:pPr>
        <w:spacing w:line="240" w:lineRule="auto"/>
        <w:jc w:val="both"/>
        <w:rPr>
          <w:rFonts w:cs="Arial"/>
          <w:b/>
          <w:bCs/>
          <w:szCs w:val="20"/>
          <w:lang w:eastAsia="sl-SI"/>
        </w:rPr>
      </w:pPr>
    </w:p>
    <w:p w14:paraId="08A2C0FB" w14:textId="77777777" w:rsidR="001F52E9" w:rsidRPr="00FE3517" w:rsidRDefault="001F52E9" w:rsidP="007F79AB">
      <w:pPr>
        <w:spacing w:line="240" w:lineRule="auto"/>
        <w:jc w:val="both"/>
        <w:rPr>
          <w:rFonts w:cs="Arial"/>
          <w:b/>
          <w:bCs/>
          <w:szCs w:val="20"/>
          <w:lang w:eastAsia="sl-SI"/>
        </w:rPr>
      </w:pPr>
    </w:p>
    <w:p w14:paraId="66D21048" w14:textId="77777777" w:rsidR="0083076B" w:rsidRPr="00FE3517" w:rsidRDefault="00E64035" w:rsidP="007F79AB">
      <w:pPr>
        <w:spacing w:line="240" w:lineRule="auto"/>
        <w:jc w:val="both"/>
        <w:rPr>
          <w:rFonts w:cs="Arial"/>
          <w:b/>
          <w:bCs/>
          <w:szCs w:val="20"/>
          <w:lang w:eastAsia="sl-SI"/>
        </w:rPr>
      </w:pPr>
      <w:r w:rsidRPr="00FE3517">
        <w:rPr>
          <w:rFonts w:cs="Arial"/>
          <w:b/>
          <w:bCs/>
          <w:szCs w:val="20"/>
          <w:lang w:eastAsia="sl-SI"/>
        </w:rPr>
        <w:t>Dostop do podatkov na podlagi Zakona o dostopu informacij javnega značaja</w:t>
      </w:r>
    </w:p>
    <w:p w14:paraId="23C795B7" w14:textId="77777777" w:rsidR="00EE072E" w:rsidRPr="00FE3517" w:rsidRDefault="007B5872" w:rsidP="00EE072E">
      <w:pPr>
        <w:autoSpaceDE w:val="0"/>
        <w:autoSpaceDN w:val="0"/>
        <w:adjustRightInd w:val="0"/>
        <w:spacing w:line="240" w:lineRule="auto"/>
        <w:jc w:val="both"/>
        <w:rPr>
          <w:rFonts w:cs="Arial"/>
          <w:color w:val="000000"/>
          <w:szCs w:val="20"/>
          <w:lang w:eastAsia="sl-SI"/>
        </w:rPr>
      </w:pPr>
      <w:r w:rsidRPr="00FE3517">
        <w:rPr>
          <w:color w:val="000000"/>
          <w:szCs w:val="20"/>
        </w:rPr>
        <w:lastRenderedPageBreak/>
        <w:t>ZDIJZ ureja postopek, ki vsakomur omogoča prost</w:t>
      </w:r>
      <w:r w:rsidR="00B3552B" w:rsidRPr="00FE3517">
        <w:rPr>
          <w:color w:val="000000"/>
          <w:szCs w:val="20"/>
        </w:rPr>
        <w:t xml:space="preserve"> </w:t>
      </w:r>
      <w:r w:rsidR="00484279" w:rsidRPr="00FE3517">
        <w:rPr>
          <w:color w:val="000000"/>
          <w:szCs w:val="20"/>
        </w:rPr>
        <w:t>dostop</w:t>
      </w:r>
      <w:r w:rsidRPr="00FE3517">
        <w:rPr>
          <w:color w:val="000000"/>
          <w:szCs w:val="20"/>
        </w:rPr>
        <w:t xml:space="preserve"> in ponovno uporabo</w:t>
      </w:r>
      <w:r w:rsidR="00B3552B" w:rsidRPr="00FE3517">
        <w:rPr>
          <w:color w:val="000000"/>
          <w:szCs w:val="20"/>
        </w:rPr>
        <w:t xml:space="preserve"> </w:t>
      </w:r>
      <w:r w:rsidR="00484279" w:rsidRPr="00FE3517">
        <w:rPr>
          <w:color w:val="000000"/>
          <w:szCs w:val="20"/>
        </w:rPr>
        <w:t>informacij</w:t>
      </w:r>
      <w:r w:rsidR="00B3552B" w:rsidRPr="00FE3517">
        <w:rPr>
          <w:color w:val="000000"/>
          <w:szCs w:val="20"/>
        </w:rPr>
        <w:t xml:space="preserve"> </w:t>
      </w:r>
      <w:r w:rsidR="00484279" w:rsidRPr="00FE3517">
        <w:rPr>
          <w:color w:val="000000"/>
          <w:szCs w:val="20"/>
        </w:rPr>
        <w:t>javnega značaja</w:t>
      </w:r>
      <w:r w:rsidRPr="00FE3517">
        <w:rPr>
          <w:color w:val="000000"/>
          <w:szCs w:val="20"/>
        </w:rPr>
        <w:t>, s katerimi razpolagajo državni organi, organi lokalnih skupnosti, javne agencije, javni skladi in druge osebe</w:t>
      </w:r>
      <w:r w:rsidR="00484279" w:rsidRPr="00FE3517">
        <w:rPr>
          <w:color w:val="000000"/>
          <w:szCs w:val="20"/>
        </w:rPr>
        <w:t xml:space="preserve"> javnega</w:t>
      </w:r>
      <w:r w:rsidRPr="00FE3517">
        <w:rPr>
          <w:color w:val="000000"/>
          <w:szCs w:val="20"/>
        </w:rPr>
        <w:t xml:space="preserve"> prava, nosilci javnih pooblastil in izvajalci javnih služb (v nadaljnjem besedilu: organi). </w:t>
      </w:r>
      <w:r w:rsidR="00EE072E" w:rsidRPr="00FE3517">
        <w:rPr>
          <w:rFonts w:cs="Arial"/>
          <w:szCs w:val="20"/>
        </w:rPr>
        <w:t xml:space="preserve">Organi občine in s tem zavezanci po ZDIJZ so naslednji: občinski svet, župan in nadzorni odbor (28. čl. ZLS). </w:t>
      </w:r>
      <w:r w:rsidRPr="00FE3517">
        <w:rPr>
          <w:color w:val="000000"/>
          <w:szCs w:val="20"/>
        </w:rPr>
        <w:t xml:space="preserve">Prav tako </w:t>
      </w:r>
      <w:r w:rsidR="00E162E9" w:rsidRPr="00FE3517">
        <w:rPr>
          <w:color w:val="000000"/>
          <w:szCs w:val="20"/>
        </w:rPr>
        <w:t xml:space="preserve">ZDIJZ </w:t>
      </w:r>
      <w:r w:rsidRPr="00FE3517">
        <w:rPr>
          <w:color w:val="000000"/>
          <w:szCs w:val="20"/>
        </w:rPr>
        <w:t>ureja postopek, ki vsakomur omogoča prost</w:t>
      </w:r>
      <w:r w:rsidR="00484279" w:rsidRPr="00FE3517">
        <w:rPr>
          <w:color w:val="000000"/>
          <w:szCs w:val="20"/>
        </w:rPr>
        <w:t xml:space="preserve"> dostop</w:t>
      </w:r>
      <w:r w:rsidRPr="00FE3517">
        <w:rPr>
          <w:color w:val="000000"/>
          <w:szCs w:val="20"/>
        </w:rPr>
        <w:t xml:space="preserve"> in ponovno uporabo</w:t>
      </w:r>
      <w:r w:rsidR="00484279" w:rsidRPr="00FE3517">
        <w:rPr>
          <w:color w:val="000000"/>
          <w:szCs w:val="20"/>
        </w:rPr>
        <w:t xml:space="preserve"> informacij javnega značaja</w:t>
      </w:r>
      <w:r w:rsidRPr="00FE3517">
        <w:rPr>
          <w:color w:val="000000"/>
          <w:szCs w:val="20"/>
        </w:rPr>
        <w:t>, s katerimi razpolagajo gospodarske družbe in druge pravne osebe zasebnega prava pod neposrednim ali posrednim prevladujočim vplivom, posamično ali skupaj, Republike Slovenije, samoupravnih lokalnih skupnosti in drugih oseb</w:t>
      </w:r>
      <w:r w:rsidR="00484279" w:rsidRPr="00FE3517">
        <w:rPr>
          <w:color w:val="000000"/>
          <w:szCs w:val="20"/>
        </w:rPr>
        <w:t xml:space="preserve"> javnega</w:t>
      </w:r>
      <w:r w:rsidRPr="00FE3517">
        <w:rPr>
          <w:color w:val="000000"/>
          <w:szCs w:val="20"/>
        </w:rPr>
        <w:t xml:space="preserve"> prava (v nadaljnjem besedilu: poslovni subjekti pod prevladujočim vplivom oseb</w:t>
      </w:r>
      <w:r w:rsidR="00484279" w:rsidRPr="00FE3517">
        <w:rPr>
          <w:color w:val="000000"/>
          <w:szCs w:val="20"/>
        </w:rPr>
        <w:t xml:space="preserve"> javnega</w:t>
      </w:r>
      <w:r w:rsidRPr="00FE3517">
        <w:rPr>
          <w:color w:val="000000"/>
          <w:szCs w:val="20"/>
        </w:rPr>
        <w:t xml:space="preserve"> prava). </w:t>
      </w:r>
    </w:p>
    <w:p w14:paraId="3AC7551D" w14:textId="77777777" w:rsidR="00484279" w:rsidRPr="00FE3517" w:rsidRDefault="00484279" w:rsidP="007F79AB">
      <w:pPr>
        <w:pStyle w:val="odstavek1"/>
        <w:spacing w:before="0"/>
        <w:ind w:firstLine="0"/>
        <w:rPr>
          <w:color w:val="000000"/>
          <w:sz w:val="20"/>
          <w:szCs w:val="20"/>
        </w:rPr>
      </w:pPr>
    </w:p>
    <w:p w14:paraId="0C1905E4" w14:textId="77777777" w:rsidR="007B5872" w:rsidRPr="00FE3517" w:rsidRDefault="007B5872" w:rsidP="007F79AB">
      <w:pPr>
        <w:pStyle w:val="odstavek1"/>
        <w:spacing w:before="0"/>
        <w:ind w:firstLine="0"/>
        <w:rPr>
          <w:color w:val="000000"/>
          <w:sz w:val="20"/>
          <w:szCs w:val="20"/>
        </w:rPr>
      </w:pPr>
      <w:r w:rsidRPr="00FE3517">
        <w:rPr>
          <w:color w:val="000000"/>
          <w:sz w:val="20"/>
          <w:szCs w:val="20"/>
        </w:rPr>
        <w:t>Prevladujoč vpliv iz prejšnjega odstavka je zagotovljen, kadar Republika Slovenija, samoupravne lokalne skupnosti ali druge osebe</w:t>
      </w:r>
      <w:r w:rsidR="00484279" w:rsidRPr="00FE3517">
        <w:rPr>
          <w:color w:val="000000"/>
          <w:sz w:val="20"/>
          <w:szCs w:val="20"/>
        </w:rPr>
        <w:t xml:space="preserve"> javnega</w:t>
      </w:r>
      <w:r w:rsidRPr="00FE3517">
        <w:rPr>
          <w:color w:val="000000"/>
          <w:sz w:val="20"/>
          <w:szCs w:val="20"/>
        </w:rPr>
        <w:t xml:space="preserve"> prava, posamično ali skupaj: </w:t>
      </w:r>
    </w:p>
    <w:p w14:paraId="3703B2D4" w14:textId="77777777" w:rsidR="007B5872" w:rsidRPr="00FE3517" w:rsidRDefault="007B5872" w:rsidP="00E162E9">
      <w:pPr>
        <w:pStyle w:val="alineazaodstavkom1"/>
        <w:numPr>
          <w:ilvl w:val="0"/>
          <w:numId w:val="27"/>
        </w:numPr>
        <w:rPr>
          <w:color w:val="000000"/>
          <w:sz w:val="20"/>
          <w:szCs w:val="20"/>
        </w:rPr>
      </w:pPr>
      <w:r w:rsidRPr="00FE3517">
        <w:rPr>
          <w:color w:val="000000"/>
          <w:sz w:val="20"/>
          <w:szCs w:val="20"/>
        </w:rPr>
        <w:t xml:space="preserve">v gospodarski družbi, neposredno ali posredno prek druge gospodarske družbe ali druge pravne osebe zasebnega prava, lahko izvajajo prevladujoč vpliv na podlagi večinskega deleža vpisanega kapitala ali imajo pravico nadzora večine ali lahko imenujejo več kot polovico članov poslovodnega ali nadzornega organa, ali </w:t>
      </w:r>
    </w:p>
    <w:p w14:paraId="23F02EEE" w14:textId="77777777" w:rsidR="007B5872" w:rsidRPr="00FE3517" w:rsidRDefault="007B5872" w:rsidP="00E162E9">
      <w:pPr>
        <w:pStyle w:val="alineazaodstavkom1"/>
        <w:numPr>
          <w:ilvl w:val="0"/>
          <w:numId w:val="27"/>
        </w:numPr>
        <w:rPr>
          <w:color w:val="000000"/>
          <w:sz w:val="20"/>
          <w:szCs w:val="20"/>
        </w:rPr>
      </w:pPr>
      <w:r w:rsidRPr="00FE3517">
        <w:rPr>
          <w:color w:val="000000"/>
          <w:sz w:val="20"/>
          <w:szCs w:val="20"/>
        </w:rPr>
        <w:t>v drugi pravni osebi zasebnega prava, ki ni gospodarska družba, neposredno ali posredno prek druge gospodarske družbe ali druge pravne osebe zasebnega prava, nastopajo kot ustanovitelji.</w:t>
      </w:r>
      <w:r w:rsidR="00DC5ACA" w:rsidRPr="00FE3517">
        <w:rPr>
          <w:rStyle w:val="Sprotnaopomba-sklic"/>
          <w:color w:val="000000"/>
          <w:sz w:val="20"/>
          <w:szCs w:val="20"/>
        </w:rPr>
        <w:footnoteReference w:id="7"/>
      </w:r>
    </w:p>
    <w:p w14:paraId="504537FA" w14:textId="77777777" w:rsidR="007B5872" w:rsidRPr="00FE3517" w:rsidRDefault="007B5872" w:rsidP="007F79AB">
      <w:pPr>
        <w:pStyle w:val="Navadensplet"/>
        <w:spacing w:before="0" w:beforeAutospacing="0" w:after="0" w:afterAutospacing="0"/>
        <w:jc w:val="both"/>
        <w:rPr>
          <w:rFonts w:ascii="Arial" w:hAnsi="Arial" w:cs="Arial"/>
          <w:color w:val="000000"/>
          <w:sz w:val="20"/>
          <w:szCs w:val="20"/>
        </w:rPr>
      </w:pPr>
    </w:p>
    <w:p w14:paraId="0A8151A8" w14:textId="77777777" w:rsidR="005B1CA0" w:rsidRPr="00FE3517" w:rsidRDefault="00812310" w:rsidP="007F79AB">
      <w:pPr>
        <w:pStyle w:val="Navadensplet"/>
        <w:spacing w:before="0" w:beforeAutospacing="0" w:after="0" w:afterAutospacing="0"/>
        <w:jc w:val="both"/>
        <w:rPr>
          <w:rFonts w:ascii="Arial" w:hAnsi="Arial" w:cs="Arial"/>
          <w:b/>
          <w:bCs/>
          <w:sz w:val="20"/>
          <w:szCs w:val="20"/>
        </w:rPr>
      </w:pPr>
      <w:r w:rsidRPr="00FE3517">
        <w:rPr>
          <w:rFonts w:ascii="Arial" w:hAnsi="Arial" w:cs="Arial"/>
          <w:sz w:val="20"/>
          <w:szCs w:val="20"/>
        </w:rPr>
        <w:t>Zakon</w:t>
      </w:r>
      <w:r w:rsidR="007B5872" w:rsidRPr="00FE3517">
        <w:rPr>
          <w:rFonts w:ascii="Arial" w:hAnsi="Arial" w:cs="Arial"/>
          <w:sz w:val="20"/>
          <w:szCs w:val="20"/>
        </w:rPr>
        <w:t xml:space="preserve"> torej</w:t>
      </w:r>
      <w:r w:rsidRPr="00FE3517">
        <w:rPr>
          <w:rFonts w:ascii="Arial" w:hAnsi="Arial" w:cs="Arial"/>
          <w:sz w:val="20"/>
          <w:szCs w:val="20"/>
        </w:rPr>
        <w:t xml:space="preserve"> loči </w:t>
      </w:r>
      <w:r w:rsidRPr="00FE3517">
        <w:rPr>
          <w:rStyle w:val="Krepko"/>
          <w:rFonts w:ascii="Arial" w:hAnsi="Arial" w:cs="Arial"/>
          <w:b w:val="0"/>
          <w:sz w:val="20"/>
          <w:szCs w:val="20"/>
        </w:rPr>
        <w:t>dve vrsti zavezancev</w:t>
      </w:r>
      <w:r w:rsidRPr="00FE3517">
        <w:rPr>
          <w:rStyle w:val="Krepko"/>
          <w:rFonts w:ascii="Arial" w:hAnsi="Arial" w:cs="Arial"/>
          <w:sz w:val="20"/>
          <w:szCs w:val="20"/>
        </w:rPr>
        <w:t> </w:t>
      </w:r>
      <w:r w:rsidRPr="00FE3517">
        <w:rPr>
          <w:rFonts w:ascii="Arial" w:hAnsi="Arial" w:cs="Arial"/>
          <w:sz w:val="20"/>
          <w:szCs w:val="20"/>
        </w:rPr>
        <w:t>– organe in poslovne subjekte pod prevladujočim vplivom oseb javnega prava. Za </w:t>
      </w:r>
      <w:r w:rsidRPr="00FE3517">
        <w:rPr>
          <w:rStyle w:val="Krepko"/>
          <w:rFonts w:ascii="Arial" w:hAnsi="Arial" w:cs="Arial"/>
          <w:b w:val="0"/>
          <w:sz w:val="20"/>
          <w:szCs w:val="20"/>
        </w:rPr>
        <w:t>organe</w:t>
      </w:r>
      <w:r w:rsidRPr="00FE3517">
        <w:rPr>
          <w:rFonts w:ascii="Arial" w:hAnsi="Arial" w:cs="Arial"/>
          <w:b/>
          <w:sz w:val="20"/>
          <w:szCs w:val="20"/>
        </w:rPr>
        <w:t> </w:t>
      </w:r>
      <w:r w:rsidRPr="00FE3517">
        <w:rPr>
          <w:rFonts w:ascii="Arial" w:hAnsi="Arial" w:cs="Arial"/>
          <w:sz w:val="20"/>
          <w:szCs w:val="20"/>
        </w:rPr>
        <w:t xml:space="preserve">zakon določa, da je informacija javnega značaja vsak dokument, s katerim ta razpolaga. To velja tako za tiste dokumente, ki jih je organ izdelal sam, kot tiste, ki so nastali v sodelovanju z drugim organom ali jih je pridobil od drugih oseb. Lahko je dokument, zadeva, dosje, register, evidenca ali dokumentarno gradivo. </w:t>
      </w:r>
      <w:r w:rsidRPr="00FE3517">
        <w:rPr>
          <w:rFonts w:ascii="Arial" w:hAnsi="Arial" w:cs="Arial"/>
          <w:b/>
          <w:bCs/>
          <w:sz w:val="20"/>
          <w:szCs w:val="20"/>
        </w:rPr>
        <w:t>Pri </w:t>
      </w:r>
      <w:r w:rsidRPr="00FE3517">
        <w:rPr>
          <w:rStyle w:val="Krepko"/>
          <w:rFonts w:ascii="Arial" w:hAnsi="Arial" w:cs="Arial"/>
          <w:b w:val="0"/>
          <w:bCs w:val="0"/>
          <w:sz w:val="20"/>
          <w:szCs w:val="20"/>
        </w:rPr>
        <w:t>poslovnih subjektih pod prevladujočim vplivom oseb javnega prava</w:t>
      </w:r>
      <w:r w:rsidRPr="00FE3517">
        <w:rPr>
          <w:rFonts w:ascii="Arial" w:hAnsi="Arial" w:cs="Arial"/>
          <w:b/>
          <w:bCs/>
          <w:sz w:val="20"/>
          <w:szCs w:val="20"/>
        </w:rPr>
        <w:t> so informacije javnega značaja le tiste informacije, ki so določene z zakonom. To so informacije o porabi javnih sredstev (o vrsti posla, pogodbenem partnerju, vrednosti pogodbe in trajanju posla),</w:t>
      </w:r>
      <w:r w:rsidR="00D45706" w:rsidRPr="00FE3517">
        <w:rPr>
          <w:rFonts w:ascii="Arial" w:hAnsi="Arial" w:cs="Arial"/>
          <w:b/>
          <w:bCs/>
          <w:sz w:val="20"/>
          <w:szCs w:val="20"/>
        </w:rPr>
        <w:t xml:space="preserve"> </w:t>
      </w:r>
      <w:r w:rsidRPr="00FE3517">
        <w:rPr>
          <w:rFonts w:ascii="Arial" w:hAnsi="Arial" w:cs="Arial"/>
          <w:b/>
          <w:bCs/>
          <w:sz w:val="20"/>
          <w:szCs w:val="20"/>
        </w:rPr>
        <w:t>o opravljanju javne funkcije in delovnem razmerju javnega uslužbenca ter podatki, vezani na varstvo okolja – o emisijah, odpadkih, nevarnih snoveh in podobno.</w:t>
      </w:r>
      <w:r w:rsidR="005B1CA0" w:rsidRPr="00FE3517">
        <w:rPr>
          <w:rFonts w:ascii="Arial" w:hAnsi="Arial" w:cs="Arial"/>
          <w:b/>
          <w:bCs/>
          <w:sz w:val="20"/>
          <w:szCs w:val="20"/>
        </w:rPr>
        <w:t xml:space="preserve"> Poslovni subjekti pod prevladujočim vplivom javnega prava morajo npr. na svojih spletnih straneh objavljati podatke o plačah, odpravninah in drugih bonitetah članov uprav in nadzornih svetov ter osnovne podatke iz donatorskih, svetovalnih, sponzorskih in avtorskih pogodb.</w:t>
      </w:r>
    </w:p>
    <w:p w14:paraId="1E2659B9" w14:textId="77777777" w:rsidR="00812310" w:rsidRPr="00FE3517" w:rsidRDefault="00812310" w:rsidP="007F79AB">
      <w:pPr>
        <w:pStyle w:val="Navadensplet"/>
        <w:spacing w:before="0" w:beforeAutospacing="0" w:after="0" w:afterAutospacing="0"/>
        <w:jc w:val="both"/>
        <w:rPr>
          <w:rFonts w:ascii="Arial" w:hAnsi="Arial" w:cs="Arial"/>
          <w:sz w:val="20"/>
          <w:szCs w:val="20"/>
        </w:rPr>
      </w:pPr>
    </w:p>
    <w:p w14:paraId="404CD0D2" w14:textId="77777777" w:rsidR="00812310" w:rsidRPr="00FE3517" w:rsidRDefault="00812310" w:rsidP="007F79AB">
      <w:pPr>
        <w:pStyle w:val="Navadensplet"/>
        <w:spacing w:before="0" w:beforeAutospacing="0" w:after="0" w:afterAutospacing="0"/>
        <w:jc w:val="both"/>
        <w:rPr>
          <w:rFonts w:ascii="Arial" w:hAnsi="Arial" w:cs="Arial"/>
          <w:sz w:val="20"/>
          <w:szCs w:val="20"/>
        </w:rPr>
      </w:pPr>
      <w:r w:rsidRPr="00FE3517">
        <w:rPr>
          <w:rFonts w:ascii="Arial" w:hAnsi="Arial" w:cs="Arial"/>
          <w:sz w:val="20"/>
          <w:szCs w:val="20"/>
        </w:rPr>
        <w:t xml:space="preserve">Kdo so zavezanci za posredovanje informacij javnega značaja, je mogoče preprosto preveriti </w:t>
      </w:r>
      <w:r w:rsidRPr="00FE3517">
        <w:rPr>
          <w:rFonts w:ascii="Arial" w:hAnsi="Arial" w:cs="Arial"/>
          <w:color w:val="000000"/>
          <w:sz w:val="20"/>
          <w:szCs w:val="20"/>
        </w:rPr>
        <w:t>v </w:t>
      </w:r>
      <w:hyperlink r:id="rId8" w:tgtFrame="_blank" w:history="1">
        <w:r w:rsidRPr="00FE3517">
          <w:rPr>
            <w:rStyle w:val="Hiperpovezava"/>
            <w:rFonts w:ascii="Arial" w:hAnsi="Arial" w:cs="Arial"/>
            <w:bCs/>
            <w:color w:val="000000"/>
            <w:sz w:val="20"/>
            <w:szCs w:val="20"/>
            <w:u w:val="none"/>
          </w:rPr>
          <w:t>Registru zavezancev za informacije javnega značaja (RZIJZ)</w:t>
        </w:r>
      </w:hyperlink>
      <w:r w:rsidRPr="00FE3517">
        <w:rPr>
          <w:rFonts w:ascii="Arial" w:hAnsi="Arial" w:cs="Arial"/>
          <w:color w:val="000000"/>
          <w:sz w:val="20"/>
          <w:szCs w:val="20"/>
        </w:rPr>
        <w:t>,</w:t>
      </w:r>
      <w:r w:rsidRPr="00FE3517">
        <w:rPr>
          <w:rStyle w:val="Sprotnaopomba-sklic"/>
          <w:rFonts w:ascii="Arial" w:hAnsi="Arial" w:cs="Arial"/>
          <w:color w:val="000000"/>
          <w:sz w:val="20"/>
          <w:szCs w:val="20"/>
        </w:rPr>
        <w:footnoteReference w:id="8"/>
      </w:r>
      <w:r w:rsidRPr="00FE3517">
        <w:rPr>
          <w:rFonts w:ascii="Arial" w:hAnsi="Arial" w:cs="Arial"/>
          <w:color w:val="000000"/>
          <w:sz w:val="20"/>
          <w:szCs w:val="20"/>
        </w:rPr>
        <w:t xml:space="preserve"> ki ga vodi Agencija</w:t>
      </w:r>
      <w:r w:rsidRPr="00FE3517">
        <w:rPr>
          <w:rFonts w:ascii="Arial" w:hAnsi="Arial" w:cs="Arial"/>
          <w:sz w:val="20"/>
          <w:szCs w:val="20"/>
        </w:rPr>
        <w:t xml:space="preserve"> Republike Slovenije za javnopravne evidence in storitve (</w:t>
      </w:r>
      <w:proofErr w:type="spellStart"/>
      <w:r w:rsidRPr="00FE3517">
        <w:rPr>
          <w:rStyle w:val="Krepko"/>
          <w:rFonts w:ascii="Arial" w:hAnsi="Arial" w:cs="Arial"/>
          <w:b w:val="0"/>
          <w:bCs w:val="0"/>
          <w:sz w:val="20"/>
          <w:szCs w:val="20"/>
        </w:rPr>
        <w:t>Ajpes</w:t>
      </w:r>
      <w:proofErr w:type="spellEnd"/>
      <w:r w:rsidRPr="00FE3517">
        <w:rPr>
          <w:rStyle w:val="Krepko"/>
          <w:rFonts w:ascii="Arial" w:hAnsi="Arial" w:cs="Arial"/>
          <w:b w:val="0"/>
          <w:bCs w:val="0"/>
          <w:sz w:val="20"/>
          <w:szCs w:val="20"/>
        </w:rPr>
        <w:t>)</w:t>
      </w:r>
      <w:r w:rsidRPr="00FE3517">
        <w:rPr>
          <w:rFonts w:ascii="Arial" w:hAnsi="Arial" w:cs="Arial"/>
          <w:sz w:val="20"/>
          <w:szCs w:val="20"/>
        </w:rPr>
        <w:t>. Register na enem mestu zagotavlja pregled nad vsemi poslovnimi subjekti, ki so porabniki javnih sredstev (državni organi, organi lokalnih skupnosti, javne agencije, javni skladi in druge osebe javnega prava, nosilci javnih pooblastil in izvajalci javnih služb) oziroma poslujejo s sredstvi v lasti države in občin (gospodarske družbe in druge pravne osebe zasebnega prava pod prevladujočim vplivom države, občin ali drugih oseb javnega prava).</w:t>
      </w:r>
    </w:p>
    <w:p w14:paraId="5DF3CE1F" w14:textId="77777777" w:rsidR="00812310" w:rsidRPr="00FE3517" w:rsidRDefault="00812310" w:rsidP="007F79AB">
      <w:pPr>
        <w:spacing w:line="240" w:lineRule="auto"/>
        <w:jc w:val="both"/>
        <w:rPr>
          <w:rFonts w:cs="Arial"/>
          <w:b/>
          <w:bCs/>
          <w:szCs w:val="20"/>
          <w:lang w:eastAsia="sl-SI"/>
        </w:rPr>
      </w:pPr>
    </w:p>
    <w:p w14:paraId="6D376030" w14:textId="77777777" w:rsidR="005B1CA0" w:rsidRPr="00FE3517" w:rsidRDefault="005B1CA0" w:rsidP="007F79AB">
      <w:pPr>
        <w:pStyle w:val="Navadensplet"/>
        <w:spacing w:before="0" w:beforeAutospacing="0" w:after="0" w:afterAutospacing="0"/>
        <w:jc w:val="both"/>
        <w:rPr>
          <w:rFonts w:ascii="Arial" w:hAnsi="Arial" w:cs="Arial"/>
          <w:sz w:val="20"/>
          <w:szCs w:val="20"/>
        </w:rPr>
      </w:pPr>
      <w:r w:rsidRPr="00FE3517">
        <w:rPr>
          <w:rFonts w:ascii="Arial" w:hAnsi="Arial" w:cs="Arial"/>
          <w:sz w:val="20"/>
          <w:szCs w:val="20"/>
        </w:rPr>
        <w:t>Dostop do informacije javnega značaja pa ni brez omejitev. ZDIJZ v prvem odstavku 6. člena  navaja </w:t>
      </w:r>
      <w:r w:rsidRPr="00FE3517">
        <w:rPr>
          <w:rStyle w:val="Krepko"/>
          <w:rFonts w:ascii="Arial" w:hAnsi="Arial" w:cs="Arial"/>
          <w:b w:val="0"/>
          <w:sz w:val="20"/>
          <w:szCs w:val="20"/>
        </w:rPr>
        <w:t>enajst primerov, v katerih lahko organ prosilcu zavrne zahtevo.</w:t>
      </w:r>
      <w:r w:rsidRPr="00FE3517">
        <w:rPr>
          <w:rFonts w:ascii="Arial" w:hAnsi="Arial" w:cs="Arial"/>
          <w:b/>
          <w:sz w:val="20"/>
          <w:szCs w:val="20"/>
        </w:rPr>
        <w:t> </w:t>
      </w:r>
      <w:r w:rsidRPr="00FE3517">
        <w:rPr>
          <w:rFonts w:ascii="Arial" w:hAnsi="Arial" w:cs="Arial"/>
          <w:sz w:val="20"/>
          <w:szCs w:val="20"/>
        </w:rPr>
        <w:t xml:space="preserve">Taki primeri so med drugimi, če prosilec zahteva podatek, ki ga zakon opredeljuje kot tajen; če prosilec zahteva podatek, ki je opredeljen kot poslovna skrivnost v skladu z zakonom, ki ureja gospodarske družbe; če prosilec zahteva osebni podatek, ki ga ščiti predpis o varstvu osebnih podatkov, ali če bi razkritje podatka škodovalo izvajanju sodnega ali upravnega postopka. Pri tem pa gre opozoriti še na tretji odstavek istega člena ZDIJZ, ki določa, da se ne glede na določbe prvega odstavka, dostop do zahtevane informacije dovoli: če gre za podatke o porabi javnih sredstev ali podatke, povezane z opravljanjem javne funkcije ali delovnega razmerja javnega uslužbenca, razen v primerih iz 1. in 5. do 8. točke prvega odstavka ter v primerih, ko zakon, ki ureja javne finance ali zakon, ki ureja javna naročila, določata drugače; če gre za podatke glede emisij v okolje, </w:t>
      </w:r>
      <w:r w:rsidRPr="00FE3517">
        <w:rPr>
          <w:rFonts w:ascii="Arial" w:hAnsi="Arial" w:cs="Arial"/>
          <w:sz w:val="20"/>
          <w:szCs w:val="20"/>
        </w:rPr>
        <w:lastRenderedPageBreak/>
        <w:t xml:space="preserve">odpadkov, nevarnih snovi v obratu ali podatke iz varnostnega poročila in druge podatke, za katere tako določa zakon, ki ureja varstvo okolja. </w:t>
      </w:r>
    </w:p>
    <w:p w14:paraId="007204FB" w14:textId="77777777" w:rsidR="005B1CA0" w:rsidRPr="00FE3517" w:rsidRDefault="005B1CA0" w:rsidP="007F79AB">
      <w:pPr>
        <w:pStyle w:val="Naslov2"/>
        <w:spacing w:before="0" w:after="0" w:line="240" w:lineRule="auto"/>
        <w:jc w:val="both"/>
        <w:rPr>
          <w:sz w:val="20"/>
          <w:szCs w:val="20"/>
        </w:rPr>
      </w:pPr>
    </w:p>
    <w:p w14:paraId="3135C842" w14:textId="77777777" w:rsidR="005B1CA0" w:rsidRPr="00FE3517" w:rsidRDefault="00D45706" w:rsidP="007F79AB">
      <w:pPr>
        <w:spacing w:line="240" w:lineRule="auto"/>
        <w:jc w:val="both"/>
        <w:rPr>
          <w:rFonts w:cs="Arial"/>
          <w:szCs w:val="20"/>
          <w:lang w:eastAsia="sl-SI"/>
        </w:rPr>
      </w:pPr>
      <w:r w:rsidRPr="00FE3517">
        <w:rPr>
          <w:rFonts w:cs="Arial"/>
          <w:szCs w:val="20"/>
          <w:lang w:eastAsia="sl-SI"/>
        </w:rPr>
        <w:t xml:space="preserve">Glede podatkov </w:t>
      </w:r>
      <w:r w:rsidR="005B1CA0" w:rsidRPr="00FE3517">
        <w:rPr>
          <w:rFonts w:cs="Arial"/>
          <w:szCs w:val="20"/>
          <w:lang w:eastAsia="sl-SI"/>
        </w:rPr>
        <w:t xml:space="preserve">o </w:t>
      </w:r>
      <w:r w:rsidR="005B1CA0" w:rsidRPr="00FE3517">
        <w:rPr>
          <w:rFonts w:cs="Arial"/>
          <w:szCs w:val="20"/>
        </w:rPr>
        <w:t xml:space="preserve">plači posameznika </w:t>
      </w:r>
      <w:r w:rsidRPr="00FE3517">
        <w:rPr>
          <w:rFonts w:cs="Arial"/>
          <w:szCs w:val="20"/>
        </w:rPr>
        <w:t xml:space="preserve">poudarjamo, da ta </w:t>
      </w:r>
      <w:r w:rsidR="005B1CA0" w:rsidRPr="00FE3517">
        <w:rPr>
          <w:rFonts w:cs="Arial"/>
          <w:szCs w:val="20"/>
        </w:rPr>
        <w:t>predstavlja</w:t>
      </w:r>
      <w:r w:rsidRPr="00FE3517">
        <w:rPr>
          <w:rFonts w:cs="Arial"/>
          <w:szCs w:val="20"/>
        </w:rPr>
        <w:t xml:space="preserve"> </w:t>
      </w:r>
      <w:r w:rsidR="005B1CA0" w:rsidRPr="00FE3517">
        <w:rPr>
          <w:rFonts w:cs="Arial"/>
          <w:szCs w:val="20"/>
        </w:rPr>
        <w:t xml:space="preserve">njegov osebni podatek in ga sme delodajalec v skladu s </w:t>
      </w:r>
      <w:r w:rsidR="005B1CA0" w:rsidRPr="00FE3517">
        <w:rPr>
          <w:rFonts w:cs="Arial"/>
          <w:szCs w:val="20"/>
          <w:lang w:eastAsia="sl-SI"/>
        </w:rPr>
        <w:t>6. členom Splošne uredbe o varstvu podatkov (GDPR)</w:t>
      </w:r>
      <w:r w:rsidR="005B1CA0" w:rsidRPr="00FE3517">
        <w:rPr>
          <w:rStyle w:val="Sprotnaopomba-sklic"/>
          <w:rFonts w:cs="Arial"/>
          <w:szCs w:val="20"/>
          <w:lang w:eastAsia="sl-SI"/>
        </w:rPr>
        <w:footnoteReference w:id="9"/>
      </w:r>
      <w:r w:rsidR="005B1CA0" w:rsidRPr="00FE3517">
        <w:rPr>
          <w:rFonts w:cs="Arial"/>
          <w:szCs w:val="20"/>
          <w:lang w:eastAsia="sl-SI"/>
        </w:rPr>
        <w:t xml:space="preserve">, ki določa, da se osebni podatki lahko obdelujejo tudi na podlagi osebne privolitve posameznika, načeloma sporočiti katerikoli tretji osebi. Vendar pa je pri obdelavi osebnih podatkov treba upoštevati tudi področno zakonodajo. Tako so npr. plače (bruto znesek) v javnem sektorju v skladu z 38. členom </w:t>
      </w:r>
      <w:r w:rsidR="0075004F" w:rsidRPr="00FE3517">
        <w:rPr>
          <w:rFonts w:cs="Arial"/>
          <w:szCs w:val="20"/>
          <w:lang w:eastAsia="sl-SI"/>
        </w:rPr>
        <w:t>ZSPJS</w:t>
      </w:r>
      <w:r w:rsidR="005B1CA0" w:rsidRPr="00FE3517">
        <w:rPr>
          <w:rFonts w:cs="Arial"/>
          <w:szCs w:val="20"/>
          <w:lang w:eastAsia="sl-SI"/>
        </w:rPr>
        <w:t xml:space="preserve"> javne, v zasebnem sektorju pa plača zaposlenih lahko predstavljajo poslovno skrivnost podjetja</w:t>
      </w:r>
      <w:r w:rsidR="005B1CA0" w:rsidRPr="00FE3517">
        <w:rPr>
          <w:rFonts w:cs="Arial"/>
          <w:szCs w:val="20"/>
        </w:rPr>
        <w:t xml:space="preserve">. </w:t>
      </w:r>
    </w:p>
    <w:p w14:paraId="775052DB" w14:textId="77777777" w:rsidR="00971603" w:rsidRPr="00FE3517" w:rsidRDefault="00971603" w:rsidP="007F79AB">
      <w:pPr>
        <w:pStyle w:val="odstavek"/>
        <w:spacing w:before="0" w:beforeAutospacing="0" w:after="0" w:afterAutospacing="0"/>
        <w:jc w:val="both"/>
        <w:rPr>
          <w:rFonts w:ascii="Arial" w:hAnsi="Arial" w:cs="Arial"/>
          <w:sz w:val="20"/>
          <w:szCs w:val="20"/>
        </w:rPr>
      </w:pPr>
    </w:p>
    <w:p w14:paraId="5F87A0D1" w14:textId="77777777" w:rsidR="00971603" w:rsidRPr="00FE3517" w:rsidRDefault="009C69E1" w:rsidP="007F79AB">
      <w:pPr>
        <w:pStyle w:val="len"/>
        <w:spacing w:before="0" w:beforeAutospacing="0" w:after="0" w:afterAutospacing="0"/>
        <w:jc w:val="both"/>
        <w:rPr>
          <w:rFonts w:ascii="Arial" w:hAnsi="Arial" w:cs="Arial"/>
          <w:sz w:val="20"/>
          <w:szCs w:val="20"/>
        </w:rPr>
      </w:pPr>
      <w:r w:rsidRPr="00FE3517">
        <w:rPr>
          <w:rFonts w:ascii="Arial" w:hAnsi="Arial" w:cs="Arial"/>
          <w:sz w:val="20"/>
          <w:szCs w:val="20"/>
        </w:rPr>
        <w:t>O</w:t>
      </w:r>
      <w:r w:rsidR="00971603" w:rsidRPr="00FE3517">
        <w:rPr>
          <w:rFonts w:ascii="Arial" w:hAnsi="Arial" w:cs="Arial"/>
          <w:sz w:val="20"/>
          <w:szCs w:val="20"/>
        </w:rPr>
        <w:t xml:space="preserve">rgan, pristojen za javna plačila, </w:t>
      </w:r>
      <w:r w:rsidR="000A1BDE" w:rsidRPr="00FE3517">
        <w:rPr>
          <w:rFonts w:ascii="Arial" w:hAnsi="Arial" w:cs="Arial"/>
          <w:sz w:val="20"/>
          <w:szCs w:val="20"/>
        </w:rPr>
        <w:t>n</w:t>
      </w:r>
      <w:r w:rsidRPr="00FE3517">
        <w:rPr>
          <w:rFonts w:ascii="Arial" w:hAnsi="Arial" w:cs="Arial"/>
          <w:sz w:val="20"/>
          <w:szCs w:val="20"/>
        </w:rPr>
        <w:t xml:space="preserve">a podlagi ZDIJZ, </w:t>
      </w:r>
      <w:r w:rsidR="00971603" w:rsidRPr="00FE3517">
        <w:rPr>
          <w:rFonts w:ascii="Arial" w:hAnsi="Arial" w:cs="Arial"/>
          <w:sz w:val="20"/>
          <w:szCs w:val="20"/>
        </w:rPr>
        <w:t xml:space="preserve">posreduje v svetovni splet informacije javnega značaja o transakcijah, opravljenih s strani posrednih ali neposrednih proračunskih uporabnikov in registriranih zavezancev iz prvega odstavka tega člena, z izjemo transakcij v dobro ali breme podračunov, namenjenih za plačevanje in razporejanje davkov, prispevkov in drugih obveznih dajatev, in sicer: </w:t>
      </w:r>
    </w:p>
    <w:p w14:paraId="713160E4" w14:textId="77777777" w:rsidR="00971603" w:rsidRPr="00FE3517" w:rsidRDefault="00971603" w:rsidP="00E162E9">
      <w:pPr>
        <w:pStyle w:val="alineazaodstavkom0"/>
        <w:numPr>
          <w:ilvl w:val="0"/>
          <w:numId w:val="28"/>
        </w:numPr>
        <w:tabs>
          <w:tab w:val="left" w:pos="709"/>
        </w:tabs>
        <w:spacing w:before="0" w:beforeAutospacing="0" w:after="0" w:afterAutospacing="0"/>
        <w:jc w:val="both"/>
        <w:rPr>
          <w:rFonts w:ascii="Arial" w:hAnsi="Arial" w:cs="Arial"/>
          <w:sz w:val="20"/>
          <w:szCs w:val="20"/>
        </w:rPr>
      </w:pPr>
      <w:r w:rsidRPr="00FE3517">
        <w:rPr>
          <w:rFonts w:ascii="Arial" w:hAnsi="Arial" w:cs="Arial"/>
          <w:sz w:val="20"/>
          <w:szCs w:val="20"/>
        </w:rPr>
        <w:t>datum transakcije;</w:t>
      </w:r>
    </w:p>
    <w:p w14:paraId="0E5F0B69" w14:textId="77777777" w:rsidR="00971603" w:rsidRPr="00FE3517" w:rsidRDefault="00971603" w:rsidP="00E162E9">
      <w:pPr>
        <w:pStyle w:val="alineazaodstavkom0"/>
        <w:numPr>
          <w:ilvl w:val="0"/>
          <w:numId w:val="28"/>
        </w:numPr>
        <w:tabs>
          <w:tab w:val="left" w:pos="709"/>
        </w:tabs>
        <w:spacing w:before="0" w:beforeAutospacing="0" w:after="0" w:afterAutospacing="0"/>
        <w:jc w:val="both"/>
        <w:rPr>
          <w:rFonts w:ascii="Arial" w:hAnsi="Arial" w:cs="Arial"/>
          <w:sz w:val="20"/>
          <w:szCs w:val="20"/>
        </w:rPr>
      </w:pPr>
      <w:r w:rsidRPr="00FE3517">
        <w:rPr>
          <w:rFonts w:ascii="Arial" w:hAnsi="Arial" w:cs="Arial"/>
          <w:sz w:val="20"/>
          <w:szCs w:val="20"/>
        </w:rPr>
        <w:t xml:space="preserve">znesek in valuta transakcije; </w:t>
      </w:r>
    </w:p>
    <w:p w14:paraId="6F4562EE" w14:textId="77777777" w:rsidR="00971603" w:rsidRPr="00FE3517" w:rsidRDefault="00971603" w:rsidP="00E162E9">
      <w:pPr>
        <w:pStyle w:val="alineazaodstavkom0"/>
        <w:numPr>
          <w:ilvl w:val="0"/>
          <w:numId w:val="28"/>
        </w:numPr>
        <w:tabs>
          <w:tab w:val="left" w:pos="709"/>
        </w:tabs>
        <w:spacing w:before="0" w:beforeAutospacing="0" w:after="0" w:afterAutospacing="0"/>
        <w:jc w:val="both"/>
        <w:rPr>
          <w:rFonts w:ascii="Arial" w:hAnsi="Arial" w:cs="Arial"/>
          <w:sz w:val="20"/>
          <w:szCs w:val="20"/>
        </w:rPr>
      </w:pPr>
      <w:r w:rsidRPr="00FE3517">
        <w:rPr>
          <w:rFonts w:ascii="Arial" w:hAnsi="Arial" w:cs="Arial"/>
          <w:sz w:val="20"/>
          <w:szCs w:val="20"/>
        </w:rPr>
        <w:t xml:space="preserve">račun, naziv ali firma in sedež prejemnika v dobro, razen če je prejemnik fizična oseba; </w:t>
      </w:r>
    </w:p>
    <w:p w14:paraId="53F12F9C" w14:textId="77777777" w:rsidR="00971603" w:rsidRPr="00FE3517" w:rsidRDefault="00971603" w:rsidP="00E162E9">
      <w:pPr>
        <w:pStyle w:val="alineazaodstavkom0"/>
        <w:numPr>
          <w:ilvl w:val="0"/>
          <w:numId w:val="28"/>
        </w:numPr>
        <w:tabs>
          <w:tab w:val="left" w:pos="709"/>
        </w:tabs>
        <w:spacing w:before="0" w:beforeAutospacing="0" w:after="0" w:afterAutospacing="0"/>
        <w:jc w:val="both"/>
        <w:rPr>
          <w:rFonts w:ascii="Arial" w:hAnsi="Arial" w:cs="Arial"/>
          <w:sz w:val="20"/>
          <w:szCs w:val="20"/>
        </w:rPr>
      </w:pPr>
      <w:r w:rsidRPr="00FE3517">
        <w:rPr>
          <w:rFonts w:ascii="Arial" w:hAnsi="Arial" w:cs="Arial"/>
          <w:sz w:val="20"/>
          <w:szCs w:val="20"/>
        </w:rPr>
        <w:t>če je iz kode namena razvidno, da se izplačilo nanaša na donatorske, sponzorske, svetovalne in druge avtorske ali druge intelektualne storitve in je prejemnik fizična oseba, se objavijo podatki iz plačilne transakcije, ki se nahajajo v polju naziv in kraj prebivanja prejemnika;</w:t>
      </w:r>
    </w:p>
    <w:p w14:paraId="66BC43EB" w14:textId="77777777" w:rsidR="00971603" w:rsidRPr="00FE3517" w:rsidRDefault="00971603" w:rsidP="00E162E9">
      <w:pPr>
        <w:pStyle w:val="alineazaodstavkom0"/>
        <w:numPr>
          <w:ilvl w:val="0"/>
          <w:numId w:val="28"/>
        </w:numPr>
        <w:tabs>
          <w:tab w:val="left" w:pos="709"/>
        </w:tabs>
        <w:spacing w:before="0" w:beforeAutospacing="0" w:after="0" w:afterAutospacing="0"/>
        <w:jc w:val="both"/>
        <w:rPr>
          <w:rFonts w:ascii="Arial" w:hAnsi="Arial" w:cs="Arial"/>
          <w:sz w:val="20"/>
          <w:szCs w:val="20"/>
        </w:rPr>
      </w:pPr>
      <w:r w:rsidRPr="00FE3517">
        <w:rPr>
          <w:rFonts w:ascii="Arial" w:hAnsi="Arial" w:cs="Arial"/>
          <w:sz w:val="20"/>
          <w:szCs w:val="20"/>
        </w:rPr>
        <w:t>namen plačila.</w:t>
      </w:r>
      <w:r w:rsidRPr="00FE3517">
        <w:rPr>
          <w:rStyle w:val="Sprotnaopomba-sklic"/>
          <w:rFonts w:ascii="Arial" w:hAnsi="Arial" w:cs="Arial"/>
          <w:sz w:val="20"/>
          <w:szCs w:val="20"/>
        </w:rPr>
        <w:footnoteReference w:id="10"/>
      </w:r>
      <w:r w:rsidRPr="00FE3517">
        <w:rPr>
          <w:rFonts w:ascii="Arial" w:hAnsi="Arial" w:cs="Arial"/>
          <w:sz w:val="20"/>
          <w:szCs w:val="20"/>
        </w:rPr>
        <w:t xml:space="preserve"> </w:t>
      </w:r>
    </w:p>
    <w:p w14:paraId="5F867CD0" w14:textId="77777777" w:rsidR="00971603" w:rsidRPr="00FE3517" w:rsidRDefault="00971603" w:rsidP="007F79AB">
      <w:pPr>
        <w:pStyle w:val="odstavek"/>
        <w:spacing w:before="0" w:beforeAutospacing="0" w:after="0" w:afterAutospacing="0"/>
        <w:jc w:val="both"/>
        <w:rPr>
          <w:rFonts w:ascii="Arial" w:hAnsi="Arial" w:cs="Arial"/>
          <w:sz w:val="20"/>
          <w:szCs w:val="20"/>
        </w:rPr>
      </w:pPr>
      <w:r w:rsidRPr="00FE3517">
        <w:rPr>
          <w:rFonts w:ascii="Arial" w:hAnsi="Arial" w:cs="Arial"/>
          <w:sz w:val="20"/>
          <w:szCs w:val="20"/>
        </w:rPr>
        <w:t xml:space="preserve"> </w:t>
      </w:r>
    </w:p>
    <w:p w14:paraId="456F2DB9" w14:textId="77777777" w:rsidR="00971603" w:rsidRPr="00FE3517" w:rsidRDefault="008F114A" w:rsidP="007F79AB">
      <w:pPr>
        <w:spacing w:line="240" w:lineRule="auto"/>
        <w:jc w:val="both"/>
        <w:rPr>
          <w:rFonts w:cs="Arial"/>
          <w:szCs w:val="20"/>
        </w:rPr>
      </w:pPr>
      <w:r w:rsidRPr="00FE3517">
        <w:rPr>
          <w:rFonts w:cs="Arial"/>
          <w:szCs w:val="20"/>
          <w:lang w:eastAsia="sl-SI"/>
        </w:rPr>
        <w:t>Tako lahko npr. stranka pridobi podatke o transakcijah v breme javne ustanove na spletni strani Uprave Republike Slovenije za javna plačila (UJP) preko brezplačne spletne aplikacije TZIJZ (Transakcije Zavezancev Informacij Javnega Značaja), ki omogoča iskanje podatkov po datumu transakcije, po nazivu in davčni številki registriranega zavezanca ter izvoz in tisk podatkov.</w:t>
      </w:r>
      <w:r w:rsidRPr="00FE3517">
        <w:rPr>
          <w:rFonts w:cs="Arial"/>
          <w:b/>
          <w:bCs/>
          <w:szCs w:val="20"/>
        </w:rPr>
        <w:t xml:space="preserve"> </w:t>
      </w:r>
      <w:r w:rsidR="00971603" w:rsidRPr="00FE3517">
        <w:rPr>
          <w:rFonts w:cs="Arial"/>
          <w:szCs w:val="20"/>
        </w:rPr>
        <w:t xml:space="preserve">Na podlagi zahteve za dostop do informacij javnega značaja so prosilcem </w:t>
      </w:r>
      <w:r w:rsidRPr="00FE3517">
        <w:rPr>
          <w:rFonts w:cs="Arial"/>
          <w:szCs w:val="20"/>
        </w:rPr>
        <w:t xml:space="preserve">zgoraj navedeni </w:t>
      </w:r>
      <w:r w:rsidR="00971603" w:rsidRPr="00FE3517">
        <w:rPr>
          <w:rFonts w:cs="Arial"/>
          <w:szCs w:val="20"/>
        </w:rPr>
        <w:t>podatki</w:t>
      </w:r>
      <w:r w:rsidR="00DF3D09" w:rsidRPr="00FE3517">
        <w:rPr>
          <w:rFonts w:cs="Arial"/>
          <w:szCs w:val="20"/>
        </w:rPr>
        <w:t xml:space="preserve"> o transakcijah</w:t>
      </w:r>
      <w:r w:rsidR="00971603" w:rsidRPr="00FE3517">
        <w:rPr>
          <w:rFonts w:cs="Arial"/>
          <w:szCs w:val="20"/>
        </w:rPr>
        <w:t xml:space="preserve"> </w:t>
      </w:r>
      <w:r w:rsidR="00DF3D09" w:rsidRPr="00FE3517">
        <w:rPr>
          <w:rFonts w:cs="Arial"/>
          <w:szCs w:val="20"/>
        </w:rPr>
        <w:t>(</w:t>
      </w:r>
      <w:r w:rsidRPr="00FE3517">
        <w:rPr>
          <w:rFonts w:cs="Arial"/>
          <w:szCs w:val="20"/>
        </w:rPr>
        <w:t>UJP</w:t>
      </w:r>
      <w:r w:rsidR="00DF3D09" w:rsidRPr="00FE3517">
        <w:rPr>
          <w:rFonts w:cs="Arial"/>
          <w:szCs w:val="20"/>
        </w:rPr>
        <w:t>)</w:t>
      </w:r>
      <w:r w:rsidR="00971603" w:rsidRPr="00FE3517">
        <w:rPr>
          <w:rFonts w:cs="Arial"/>
          <w:szCs w:val="20"/>
        </w:rPr>
        <w:t xml:space="preserve">, ki predstavljajo javno dostopne informacije javnega značaja, dostopni </w:t>
      </w:r>
      <w:r w:rsidR="005D4450" w:rsidRPr="00FE3517">
        <w:rPr>
          <w:rFonts w:cs="Arial"/>
          <w:szCs w:val="20"/>
        </w:rPr>
        <w:t xml:space="preserve">tudi </w:t>
      </w:r>
      <w:r w:rsidR="00971603" w:rsidRPr="00FE3517">
        <w:rPr>
          <w:rFonts w:cs="Arial"/>
          <w:szCs w:val="20"/>
        </w:rPr>
        <w:t xml:space="preserve">pri zavezancih po </w:t>
      </w:r>
      <w:r w:rsidR="00BE60B6" w:rsidRPr="00FE3517">
        <w:rPr>
          <w:rFonts w:cs="Arial"/>
          <w:szCs w:val="20"/>
        </w:rPr>
        <w:t>ZDIJZ</w:t>
      </w:r>
      <w:r w:rsidR="00971603" w:rsidRPr="00FE3517">
        <w:rPr>
          <w:rFonts w:cs="Arial"/>
          <w:szCs w:val="20"/>
        </w:rPr>
        <w:t>.</w:t>
      </w:r>
      <w:r w:rsidR="00971603" w:rsidRPr="00FE3517">
        <w:rPr>
          <w:rStyle w:val="Sprotnaopomba-sklic"/>
          <w:rFonts w:cs="Arial"/>
          <w:szCs w:val="20"/>
        </w:rPr>
        <w:footnoteReference w:id="11"/>
      </w:r>
      <w:r w:rsidR="00971603" w:rsidRPr="00FE3517">
        <w:rPr>
          <w:rFonts w:cs="Arial"/>
          <w:szCs w:val="20"/>
        </w:rPr>
        <w:t xml:space="preserve"> </w:t>
      </w:r>
    </w:p>
    <w:p w14:paraId="5539FD34" w14:textId="77777777" w:rsidR="00971603" w:rsidRPr="00FE3517" w:rsidRDefault="00971603" w:rsidP="007F79AB">
      <w:pPr>
        <w:pStyle w:val="odstavek"/>
        <w:spacing w:before="0" w:beforeAutospacing="0" w:after="0" w:afterAutospacing="0"/>
        <w:jc w:val="both"/>
        <w:rPr>
          <w:rFonts w:ascii="Arial" w:hAnsi="Arial" w:cs="Arial"/>
          <w:sz w:val="20"/>
          <w:szCs w:val="20"/>
        </w:rPr>
      </w:pPr>
    </w:p>
    <w:p w14:paraId="2CB39C6B" w14:textId="77777777" w:rsidR="00971603" w:rsidRPr="00FE3517" w:rsidRDefault="00DC0206" w:rsidP="007F79AB">
      <w:pPr>
        <w:pStyle w:val="odstavek"/>
        <w:spacing w:before="0" w:beforeAutospacing="0" w:after="0" w:afterAutospacing="0"/>
        <w:jc w:val="both"/>
        <w:rPr>
          <w:rFonts w:ascii="Arial" w:hAnsi="Arial" w:cs="Arial"/>
          <w:b/>
          <w:bCs/>
          <w:sz w:val="20"/>
          <w:szCs w:val="20"/>
        </w:rPr>
      </w:pPr>
      <w:r w:rsidRPr="00FE3517">
        <w:rPr>
          <w:rFonts w:ascii="Arial" w:hAnsi="Arial" w:cs="Arial"/>
          <w:sz w:val="20"/>
          <w:szCs w:val="20"/>
        </w:rPr>
        <w:t>Vsak</w:t>
      </w:r>
      <w:r w:rsidR="00971603" w:rsidRPr="00FE3517">
        <w:rPr>
          <w:rFonts w:ascii="Arial" w:hAnsi="Arial" w:cs="Arial"/>
          <w:sz w:val="20"/>
          <w:szCs w:val="20"/>
        </w:rPr>
        <w:t xml:space="preserve"> organ </w:t>
      </w:r>
      <w:r w:rsidRPr="00FE3517">
        <w:rPr>
          <w:rFonts w:ascii="Arial" w:hAnsi="Arial" w:cs="Arial"/>
          <w:b/>
          <w:bCs/>
          <w:sz w:val="20"/>
          <w:szCs w:val="20"/>
        </w:rPr>
        <w:t xml:space="preserve">je </w:t>
      </w:r>
      <w:r w:rsidR="00971603" w:rsidRPr="00FE3517">
        <w:rPr>
          <w:rFonts w:ascii="Arial" w:hAnsi="Arial" w:cs="Arial"/>
          <w:b/>
          <w:bCs/>
          <w:sz w:val="20"/>
          <w:szCs w:val="20"/>
        </w:rPr>
        <w:t>dolžan</w:t>
      </w:r>
      <w:r w:rsidR="00971603" w:rsidRPr="00FE3517">
        <w:rPr>
          <w:rFonts w:ascii="Arial" w:hAnsi="Arial" w:cs="Arial"/>
          <w:sz w:val="20"/>
          <w:szCs w:val="20"/>
        </w:rPr>
        <w:t xml:space="preserve"> posredovati </w:t>
      </w:r>
      <w:r w:rsidR="00971603" w:rsidRPr="00FE3517">
        <w:rPr>
          <w:rFonts w:ascii="Arial" w:hAnsi="Arial" w:cs="Arial"/>
          <w:b/>
          <w:bCs/>
          <w:sz w:val="20"/>
          <w:szCs w:val="20"/>
        </w:rPr>
        <w:t>v svetovni splet</w:t>
      </w:r>
      <w:r w:rsidR="00971603" w:rsidRPr="00FE3517">
        <w:rPr>
          <w:rFonts w:ascii="Arial" w:hAnsi="Arial" w:cs="Arial"/>
          <w:sz w:val="20"/>
          <w:szCs w:val="20"/>
        </w:rPr>
        <w:t xml:space="preserve"> informacije javnega značaja, ki obsega</w:t>
      </w:r>
      <w:r w:rsidR="00971603" w:rsidRPr="00FE3517">
        <w:rPr>
          <w:rFonts w:ascii="Arial" w:hAnsi="Arial" w:cs="Arial"/>
          <w:b/>
          <w:bCs/>
          <w:sz w:val="20"/>
          <w:szCs w:val="20"/>
        </w:rPr>
        <w:t>  dokumentacijo na področju javnih naročil ter javnih razpisov za dodelitev sredstev, subvencij, posojil in drugih oblik sofinanciranj iz državnega ali občinskih proračunov</w:t>
      </w:r>
      <w:r w:rsidR="00971603" w:rsidRPr="00FE3517">
        <w:rPr>
          <w:rFonts w:ascii="Arial" w:hAnsi="Arial" w:cs="Arial"/>
          <w:sz w:val="20"/>
          <w:szCs w:val="20"/>
        </w:rPr>
        <w:t>.</w:t>
      </w:r>
      <w:r w:rsidR="00971603" w:rsidRPr="00FE3517">
        <w:rPr>
          <w:rStyle w:val="Sprotnaopomba-sklic"/>
          <w:rFonts w:ascii="Arial" w:hAnsi="Arial" w:cs="Arial"/>
          <w:sz w:val="20"/>
          <w:szCs w:val="20"/>
        </w:rPr>
        <w:footnoteReference w:id="12"/>
      </w:r>
      <w:r w:rsidR="00971603" w:rsidRPr="00FE3517">
        <w:rPr>
          <w:rFonts w:ascii="Arial" w:hAnsi="Arial" w:cs="Arial"/>
          <w:b/>
          <w:bCs/>
          <w:sz w:val="20"/>
          <w:szCs w:val="20"/>
        </w:rPr>
        <w:t xml:space="preserve"> </w:t>
      </w:r>
      <w:r w:rsidR="00971603" w:rsidRPr="00FE3517">
        <w:rPr>
          <w:rFonts w:ascii="Arial" w:hAnsi="Arial" w:cs="Arial"/>
          <w:sz w:val="20"/>
          <w:szCs w:val="20"/>
        </w:rPr>
        <w:t xml:space="preserve">Prav tako </w:t>
      </w:r>
      <w:r w:rsidR="00655C65" w:rsidRPr="00FE3517">
        <w:rPr>
          <w:rFonts w:ascii="Arial" w:hAnsi="Arial" w:cs="Arial"/>
          <w:sz w:val="20"/>
          <w:szCs w:val="20"/>
        </w:rPr>
        <w:t xml:space="preserve">mora organ na podlagi </w:t>
      </w:r>
      <w:r w:rsidR="00971603" w:rsidRPr="00FE3517">
        <w:rPr>
          <w:rFonts w:ascii="Arial" w:hAnsi="Arial" w:cs="Arial"/>
          <w:sz w:val="20"/>
          <w:szCs w:val="20"/>
        </w:rPr>
        <w:t>Uredb</w:t>
      </w:r>
      <w:r w:rsidR="00A95896" w:rsidRPr="00FE3517">
        <w:rPr>
          <w:rFonts w:ascii="Arial" w:hAnsi="Arial" w:cs="Arial"/>
          <w:sz w:val="20"/>
          <w:szCs w:val="20"/>
        </w:rPr>
        <w:t>e</w:t>
      </w:r>
      <w:r w:rsidR="00971603" w:rsidRPr="00FE3517">
        <w:rPr>
          <w:rFonts w:ascii="Arial" w:hAnsi="Arial" w:cs="Arial"/>
          <w:sz w:val="20"/>
          <w:szCs w:val="20"/>
        </w:rPr>
        <w:t xml:space="preserve"> o posredovanju in ponovni uporabi informacij javnega</w:t>
      </w:r>
      <w:r w:rsidR="00971603" w:rsidRPr="00FE3517">
        <w:rPr>
          <w:rStyle w:val="Sprotnaopomba-sklic"/>
          <w:rFonts w:ascii="Arial" w:hAnsi="Arial" w:cs="Arial"/>
          <w:sz w:val="20"/>
          <w:szCs w:val="20"/>
        </w:rPr>
        <w:footnoteReference w:id="13"/>
      </w:r>
      <w:r w:rsidR="00971603" w:rsidRPr="00FE3517">
        <w:rPr>
          <w:rFonts w:ascii="Arial" w:hAnsi="Arial" w:cs="Arial"/>
          <w:sz w:val="20"/>
          <w:szCs w:val="20"/>
        </w:rPr>
        <w:t xml:space="preserve"> značaja </w:t>
      </w:r>
      <w:r w:rsidR="00971603" w:rsidRPr="00FE3517">
        <w:rPr>
          <w:rFonts w:ascii="Arial" w:hAnsi="Arial" w:cs="Arial"/>
          <w:b/>
          <w:bCs/>
          <w:sz w:val="20"/>
          <w:szCs w:val="20"/>
        </w:rPr>
        <w:t xml:space="preserve">v </w:t>
      </w:r>
      <w:r w:rsidR="00B23C1B" w:rsidRPr="00FE3517">
        <w:rPr>
          <w:rFonts w:ascii="Arial" w:hAnsi="Arial" w:cs="Arial"/>
          <w:b/>
          <w:bCs/>
          <w:sz w:val="20"/>
          <w:szCs w:val="20"/>
        </w:rPr>
        <w:t xml:space="preserve">svetovni </w:t>
      </w:r>
      <w:r w:rsidR="00971603" w:rsidRPr="00FE3517">
        <w:rPr>
          <w:rFonts w:ascii="Arial" w:hAnsi="Arial" w:cs="Arial"/>
          <w:b/>
          <w:bCs/>
          <w:sz w:val="20"/>
          <w:szCs w:val="20"/>
        </w:rPr>
        <w:t>splet</w:t>
      </w:r>
      <w:r w:rsidR="00971603" w:rsidRPr="00FE3517">
        <w:rPr>
          <w:rFonts w:ascii="Arial" w:hAnsi="Arial" w:cs="Arial"/>
          <w:sz w:val="20"/>
          <w:szCs w:val="20"/>
        </w:rPr>
        <w:t xml:space="preserve"> posredovati podatke o višini in prejemnikih subvencij, posojil in drugih podobnih oblik pomoči iz javnih sredstev, </w:t>
      </w:r>
      <w:r w:rsidR="00971603" w:rsidRPr="00FE3517">
        <w:rPr>
          <w:rFonts w:ascii="Arial" w:hAnsi="Arial" w:cs="Arial"/>
          <w:b/>
          <w:bCs/>
          <w:sz w:val="20"/>
          <w:szCs w:val="20"/>
        </w:rPr>
        <w:t>razen subvencij za bivanje študentov, izplačil posameznikom na področjih štipendiranja, zaposlovanja, družine, pokojninskega in zdravstvenega zavarovanja ter socialnih zadev.</w:t>
      </w:r>
    </w:p>
    <w:p w14:paraId="01847743" w14:textId="77777777" w:rsidR="009F0383" w:rsidRPr="00FE3517" w:rsidRDefault="009F0383" w:rsidP="007F79AB">
      <w:pPr>
        <w:pStyle w:val="Navadensplet"/>
        <w:spacing w:before="0" w:beforeAutospacing="0" w:after="0" w:afterAutospacing="0"/>
        <w:jc w:val="both"/>
        <w:rPr>
          <w:rFonts w:ascii="Arial" w:hAnsi="Arial" w:cs="Arial"/>
          <w:sz w:val="20"/>
          <w:szCs w:val="20"/>
        </w:rPr>
      </w:pPr>
    </w:p>
    <w:p w14:paraId="51DFF644" w14:textId="77777777" w:rsidR="002676B0" w:rsidRPr="00FE3517" w:rsidRDefault="002676B0" w:rsidP="007F79AB">
      <w:pPr>
        <w:pStyle w:val="Navadensplet"/>
        <w:spacing w:before="0" w:beforeAutospacing="0" w:after="0" w:afterAutospacing="0"/>
        <w:jc w:val="both"/>
        <w:rPr>
          <w:rFonts w:ascii="Arial" w:hAnsi="Arial" w:cs="Arial"/>
          <w:b/>
          <w:bCs/>
          <w:sz w:val="20"/>
          <w:szCs w:val="20"/>
        </w:rPr>
      </w:pPr>
      <w:r w:rsidRPr="00FE3517">
        <w:rPr>
          <w:rFonts w:ascii="Arial" w:hAnsi="Arial" w:cs="Arial"/>
          <w:sz w:val="20"/>
          <w:szCs w:val="20"/>
        </w:rPr>
        <w:t xml:space="preserve">Načelo prostega dostopa določa, da so informacije javnega značaja prosto dostopne pravnim ali fizičnim osebam (v nadaljnjem besedilu: prosilci). Vsak prosilec ima na svojo zahtevo pravico pridobiti od organa informacijo javnega značaja tako, da jo pridobi na vpogled, ali da pridobi njen prepis, fotokopijo, ali njen elektronski zapis. Organ mora v čim večji meri zagotavljati informacije javnega značaja v elektronski obliki, vendar ni dolžan za potrebe ponovne uporabe informacij javnega značaja zagotavljati pretvorbe iz ene oblike v drugo ali zagotoviti izvlečkov iz dokumentov, kadar bi to pomenilo nesorazmeren napor izven preprostega postopka ter tudi ne nadaljevati z ustvarjanjem določenih informacij samo zaradi ponovne uporabe s strani drugih </w:t>
      </w:r>
      <w:r w:rsidRPr="00FE3517">
        <w:rPr>
          <w:rFonts w:ascii="Arial" w:hAnsi="Arial" w:cs="Arial"/>
          <w:sz w:val="20"/>
          <w:szCs w:val="20"/>
        </w:rPr>
        <w:lastRenderedPageBreak/>
        <w:t xml:space="preserve">organov ali drugih oseb. </w:t>
      </w:r>
      <w:r w:rsidRPr="00FE3517">
        <w:rPr>
          <w:rFonts w:ascii="Arial" w:hAnsi="Arial" w:cs="Arial"/>
          <w:b/>
          <w:bCs/>
          <w:sz w:val="20"/>
          <w:szCs w:val="20"/>
        </w:rPr>
        <w:t xml:space="preserve">Organ lahko prosilcu izjemoma zavrne dostop do zahtevane informacije, če prosilec z eno ali več funkcionalno povezanimi zahtevami očitno zlorabi pravico dostopa do informacij javnega značaja po ZDIJZ oziroma je očitno, da so zahteva ali zahteve </w:t>
      </w:r>
      <w:proofErr w:type="spellStart"/>
      <w:r w:rsidRPr="00FE3517">
        <w:rPr>
          <w:rFonts w:ascii="Arial" w:hAnsi="Arial" w:cs="Arial"/>
          <w:b/>
          <w:bCs/>
          <w:sz w:val="20"/>
          <w:szCs w:val="20"/>
        </w:rPr>
        <w:t>šikanoznega</w:t>
      </w:r>
      <w:proofErr w:type="spellEnd"/>
      <w:r w:rsidRPr="00FE3517">
        <w:rPr>
          <w:rFonts w:ascii="Arial" w:hAnsi="Arial" w:cs="Arial"/>
          <w:b/>
          <w:bCs/>
          <w:sz w:val="20"/>
          <w:szCs w:val="20"/>
        </w:rPr>
        <w:t xml:space="preserve"> značaja.</w:t>
      </w:r>
      <w:r w:rsidRPr="00FE3517">
        <w:rPr>
          <w:rStyle w:val="Sprotnaopomba-sklic"/>
          <w:rFonts w:ascii="Arial" w:hAnsi="Arial" w:cs="Arial"/>
          <w:b/>
          <w:bCs/>
          <w:sz w:val="20"/>
          <w:szCs w:val="20"/>
        </w:rPr>
        <w:footnoteReference w:id="14"/>
      </w:r>
      <w:r w:rsidRPr="00FE3517">
        <w:rPr>
          <w:rFonts w:ascii="Arial" w:hAnsi="Arial" w:cs="Arial"/>
          <w:b/>
          <w:bCs/>
          <w:sz w:val="20"/>
          <w:szCs w:val="20"/>
        </w:rPr>
        <w:t xml:space="preserve"> </w:t>
      </w:r>
    </w:p>
    <w:p w14:paraId="17F78000" w14:textId="77777777" w:rsidR="002676B0" w:rsidRPr="00FE3517" w:rsidRDefault="002676B0" w:rsidP="007F79AB">
      <w:pPr>
        <w:pStyle w:val="len"/>
        <w:spacing w:before="0" w:beforeAutospacing="0" w:after="0" w:afterAutospacing="0"/>
        <w:jc w:val="both"/>
        <w:rPr>
          <w:rFonts w:ascii="Arial" w:hAnsi="Arial" w:cs="Arial"/>
          <w:sz w:val="20"/>
          <w:szCs w:val="20"/>
        </w:rPr>
      </w:pPr>
    </w:p>
    <w:p w14:paraId="0CF63128" w14:textId="77777777" w:rsidR="002676B0" w:rsidRPr="00FE3517" w:rsidRDefault="002676B0" w:rsidP="007F79AB">
      <w:pPr>
        <w:pStyle w:val="odstavek"/>
        <w:spacing w:before="0" w:beforeAutospacing="0" w:after="0" w:afterAutospacing="0"/>
        <w:jc w:val="both"/>
        <w:rPr>
          <w:rFonts w:ascii="Arial" w:hAnsi="Arial" w:cs="Arial"/>
          <w:sz w:val="20"/>
          <w:szCs w:val="20"/>
        </w:rPr>
      </w:pPr>
      <w:r w:rsidRPr="00FE3517">
        <w:rPr>
          <w:rFonts w:ascii="Arial" w:hAnsi="Arial" w:cs="Arial"/>
          <w:sz w:val="20"/>
          <w:szCs w:val="20"/>
        </w:rPr>
        <w:t>Pravica do dostopa do informacij javnega značaja je zapisana v 2. odstavku 39. člena Ustave Republike Slovenije</w:t>
      </w:r>
      <w:r w:rsidRPr="00FE3517">
        <w:rPr>
          <w:rStyle w:val="Sprotnaopomba-sklic"/>
          <w:rFonts w:ascii="Arial" w:hAnsi="Arial" w:cs="Arial"/>
          <w:sz w:val="20"/>
          <w:szCs w:val="20"/>
        </w:rPr>
        <w:footnoteReference w:id="15"/>
      </w:r>
      <w:r w:rsidRPr="00FE3517">
        <w:rPr>
          <w:rFonts w:ascii="Arial" w:hAnsi="Arial" w:cs="Arial"/>
          <w:sz w:val="20"/>
          <w:szCs w:val="20"/>
        </w:rPr>
        <w:t xml:space="preserve">, ki določa, da ima vsakdo pravico dobiti informacije javnega značaja, za katero ima v zakonu utemeljen pravni interes, razen v primerih, ki jih določa zakon. Izjem ni mogoče širiti preko taksativno naštetih izjem v 6. členu ZDIJZ. </w:t>
      </w:r>
      <w:r w:rsidRPr="00FE3517">
        <w:rPr>
          <w:rFonts w:ascii="Arial" w:hAnsi="Arial" w:cs="Arial"/>
          <w:b/>
          <w:bCs/>
          <w:sz w:val="20"/>
          <w:szCs w:val="20"/>
        </w:rPr>
        <w:t>Torej veliko/enormno število dokumentov, ki bi jih bilo potrebno prosilcu izročiti oziroma mu omogočiti vpogled, kar bi pripeljalo do resne motnje v poslovanju organa, samo po sebi še ne more biti razlog, da se stranka v njeni pravici omeji.</w:t>
      </w:r>
      <w:r w:rsidRPr="00FE3517">
        <w:rPr>
          <w:rFonts w:ascii="Arial" w:hAnsi="Arial" w:cs="Arial"/>
          <w:sz w:val="20"/>
          <w:szCs w:val="20"/>
        </w:rPr>
        <w:t xml:space="preserve"> Po sodni praksi gre za zlorabo pravice takrat, ko subjekt prestopi meje pravno zavarovanega upravičenja tako, da s tem ogroža oziroma posega v pravico drugega. Pravice namreč ni dopustno izvrševati v nasprotju z njenim ciljem oziroma namenom. To je predvsem v primeru, ko namen tožeče stranke namreč ne bi bil le dostop do informacij, da bi lahko izvrševala demokratično in nadzorno funkcijo pravice dostopa do informacij javnega značaja pač pa bi s svojim načinom vlaganja zahtev organ prekomerno zasipala z delom, kar bi predstavljalo oviro za učinkovito delo organa ne samo na področju dostopa do informacij javnega značaja, temveč na vseh njegovih delovnih področjih. Uresničevanje pravice dostopa do informacij javnega značaja namreč stremi k pospeševanju učinkovitosti javnega sektorja.</w:t>
      </w:r>
      <w:r w:rsidRPr="00FE3517">
        <w:rPr>
          <w:rStyle w:val="Sprotnaopomba-sklic"/>
          <w:rFonts w:ascii="Arial" w:hAnsi="Arial" w:cs="Arial"/>
          <w:sz w:val="20"/>
          <w:szCs w:val="20"/>
        </w:rPr>
        <w:footnoteReference w:id="16"/>
      </w:r>
    </w:p>
    <w:p w14:paraId="5BC88500" w14:textId="77777777" w:rsidR="002676B0" w:rsidRPr="00FE3517" w:rsidRDefault="002676B0" w:rsidP="007F79AB">
      <w:pPr>
        <w:pStyle w:val="Brezrazmikov"/>
        <w:jc w:val="both"/>
        <w:rPr>
          <w:rFonts w:cs="Arial"/>
          <w:szCs w:val="20"/>
        </w:rPr>
      </w:pPr>
    </w:p>
    <w:p w14:paraId="36A3370E" w14:textId="77777777" w:rsidR="009F2AAB" w:rsidRPr="00FE3517" w:rsidRDefault="009F2AAB" w:rsidP="007F79AB">
      <w:pPr>
        <w:pStyle w:val="odstavek1"/>
        <w:spacing w:before="0"/>
        <w:ind w:firstLine="0"/>
        <w:rPr>
          <w:sz w:val="20"/>
          <w:szCs w:val="20"/>
        </w:rPr>
      </w:pPr>
      <w:r w:rsidRPr="00FE3517">
        <w:rPr>
          <w:color w:val="000000"/>
          <w:sz w:val="20"/>
          <w:szCs w:val="20"/>
        </w:rPr>
        <w:t>Vsakdo, ki meni, da so bile storjene konkretne nepravilnosti/nezakonitosti pri vodenju posameznega upravnega postopka oziroma pri upravljanju z dokumentarnim gradivom lahko o tem obvesti upravno inšpekcijo pri Ministrstvu za javno upravo, ki je pristojna za nadzor nad izvajanjem Uredbe</w:t>
      </w:r>
      <w:r w:rsidRPr="00FE3517">
        <w:rPr>
          <w:rStyle w:val="Sprotnaopomba-sklic"/>
          <w:color w:val="000000"/>
          <w:sz w:val="20"/>
          <w:szCs w:val="20"/>
        </w:rPr>
        <w:footnoteReference w:id="17"/>
      </w:r>
      <w:r w:rsidRPr="00FE3517">
        <w:rPr>
          <w:color w:val="000000"/>
          <w:sz w:val="20"/>
          <w:szCs w:val="20"/>
        </w:rPr>
        <w:t xml:space="preserve"> in ZDIJZ</w:t>
      </w:r>
      <w:r w:rsidRPr="00FE3517">
        <w:rPr>
          <w:rStyle w:val="Sprotnaopomba-sklic"/>
          <w:color w:val="000000"/>
          <w:sz w:val="20"/>
          <w:szCs w:val="20"/>
        </w:rPr>
        <w:footnoteReference w:id="18"/>
      </w:r>
      <w:r w:rsidRPr="00FE3517">
        <w:rPr>
          <w:color w:val="000000"/>
          <w:sz w:val="20"/>
          <w:szCs w:val="20"/>
        </w:rPr>
        <w:t xml:space="preserve">. </w:t>
      </w:r>
      <w:r w:rsidRPr="00FE3517">
        <w:rPr>
          <w:sz w:val="20"/>
          <w:szCs w:val="20"/>
        </w:rPr>
        <w:t xml:space="preserve">V kolikor pa je organ/zavezanec z odločbo zavrnil dostop do informacij javnega značaja, ima prosilec pravico do pritožbe, ki jo posreduje na Informacijskega pooblaščenca, ki o pritožbi dokončno odloči.    </w:t>
      </w:r>
    </w:p>
    <w:p w14:paraId="2E83D6B3" w14:textId="77777777" w:rsidR="00971603" w:rsidRPr="00FE3517" w:rsidRDefault="00971603" w:rsidP="007F79AB">
      <w:pPr>
        <w:autoSpaceDE w:val="0"/>
        <w:autoSpaceDN w:val="0"/>
        <w:spacing w:line="240" w:lineRule="auto"/>
        <w:jc w:val="both"/>
        <w:rPr>
          <w:rFonts w:cs="Arial"/>
          <w:color w:val="000000"/>
          <w:szCs w:val="20"/>
        </w:rPr>
      </w:pPr>
    </w:p>
    <w:p w14:paraId="12D056DD" w14:textId="77777777" w:rsidR="00971603" w:rsidRPr="00FE3517" w:rsidRDefault="00971603" w:rsidP="007F79AB">
      <w:pPr>
        <w:pStyle w:val="Brezrazmikov"/>
        <w:jc w:val="both"/>
        <w:rPr>
          <w:rFonts w:cs="Arial"/>
          <w:szCs w:val="20"/>
        </w:rPr>
      </w:pPr>
      <w:r w:rsidRPr="00FE3517">
        <w:rPr>
          <w:rFonts w:cs="Arial"/>
          <w:szCs w:val="20"/>
          <w:lang w:eastAsia="sl-SI"/>
        </w:rPr>
        <w:t>Na koncu poudarjamo, da v konkretnih upravnih zadevah določbe predpisov razlagajo upravni organi in sodišča, ki o  zadevah samostojno odločajo. Ministrstvo lahko posreduje le</w:t>
      </w:r>
      <w:r w:rsidRPr="00FE3517">
        <w:rPr>
          <w:rFonts w:cs="Arial"/>
          <w:szCs w:val="20"/>
        </w:rPr>
        <w:t xml:space="preserve"> »neobvezno in </w:t>
      </w:r>
      <w:proofErr w:type="spellStart"/>
      <w:r w:rsidRPr="00FE3517">
        <w:rPr>
          <w:rFonts w:cs="Arial"/>
          <w:szCs w:val="20"/>
        </w:rPr>
        <w:t>nezavezujoče</w:t>
      </w:r>
      <w:proofErr w:type="spellEnd"/>
      <w:r w:rsidRPr="00FE3517">
        <w:rPr>
          <w:rFonts w:cs="Arial"/>
          <w:szCs w:val="20"/>
        </w:rPr>
        <w:t>« pravno mnenje, v katerem je smiselno/splošno zajet odgovor na vaše vprašanje, ki omogoča subsumpcijo vam znanih dejstev pod ustrezno pravno normo.</w:t>
      </w:r>
    </w:p>
    <w:p w14:paraId="5DA11AD9" w14:textId="77777777" w:rsidR="00971603" w:rsidRPr="00FE3517" w:rsidRDefault="00971603" w:rsidP="007F79AB">
      <w:pPr>
        <w:spacing w:line="240" w:lineRule="auto"/>
        <w:jc w:val="both"/>
        <w:rPr>
          <w:rFonts w:cs="Arial"/>
          <w:szCs w:val="20"/>
          <w:lang w:eastAsia="sl-SI"/>
        </w:rPr>
      </w:pPr>
    </w:p>
    <w:p w14:paraId="088FEA60" w14:textId="77777777" w:rsidR="00C0036F" w:rsidRPr="00FE3517" w:rsidRDefault="00C0036F" w:rsidP="007F79AB">
      <w:pPr>
        <w:spacing w:line="240" w:lineRule="auto"/>
        <w:jc w:val="both"/>
        <w:rPr>
          <w:rFonts w:cs="Arial"/>
          <w:szCs w:val="20"/>
          <w:lang w:eastAsia="sl-SI"/>
        </w:rPr>
      </w:pPr>
      <w:r w:rsidRPr="00FE3517">
        <w:rPr>
          <w:rFonts w:cs="Arial"/>
          <w:szCs w:val="20"/>
          <w:lang w:eastAsia="sl-SI"/>
        </w:rPr>
        <w:t>Lep pozdrav,</w:t>
      </w:r>
    </w:p>
    <w:p w14:paraId="141F1BCD" w14:textId="77777777" w:rsidR="00A458E4" w:rsidRPr="00FE3517" w:rsidRDefault="00A458E4" w:rsidP="007F79AB">
      <w:pPr>
        <w:spacing w:line="240" w:lineRule="auto"/>
        <w:jc w:val="both"/>
        <w:rPr>
          <w:rFonts w:cs="Arial"/>
          <w:szCs w:val="20"/>
          <w:lang w:eastAsia="sl-SI"/>
        </w:rPr>
      </w:pPr>
    </w:p>
    <w:p w14:paraId="087A406C" w14:textId="77777777" w:rsidR="00FB3142" w:rsidRPr="00FE3517" w:rsidRDefault="00FB3142" w:rsidP="007F79AB">
      <w:pPr>
        <w:spacing w:line="240" w:lineRule="auto"/>
        <w:jc w:val="both"/>
        <w:rPr>
          <w:rFonts w:cs="Arial"/>
          <w:szCs w:val="20"/>
          <w:lang w:eastAsia="sl-SI"/>
        </w:rPr>
      </w:pPr>
    </w:p>
    <w:p w14:paraId="55062482" w14:textId="77777777" w:rsidR="00C0036F" w:rsidRPr="00FE3517" w:rsidRDefault="00C0036F" w:rsidP="007F79AB">
      <w:pPr>
        <w:spacing w:line="240" w:lineRule="auto"/>
        <w:jc w:val="both"/>
        <w:rPr>
          <w:rFonts w:cs="Arial"/>
          <w:szCs w:val="20"/>
          <w:lang w:eastAsia="sl-SI"/>
        </w:rPr>
      </w:pPr>
      <w:r w:rsidRPr="00FE3517">
        <w:rPr>
          <w:rFonts w:cs="Arial"/>
          <w:szCs w:val="20"/>
          <w:lang w:eastAsia="sl-SI"/>
        </w:rPr>
        <w:t xml:space="preserve">                                          </w:t>
      </w:r>
    </w:p>
    <w:p w14:paraId="67B36EAF" w14:textId="77777777" w:rsidR="00FB3142" w:rsidRPr="00FE3517" w:rsidRDefault="00183800" w:rsidP="007F79AB">
      <w:pPr>
        <w:spacing w:line="240" w:lineRule="auto"/>
        <w:jc w:val="both"/>
        <w:rPr>
          <w:rFonts w:cs="Arial"/>
          <w:szCs w:val="20"/>
          <w:lang w:eastAsia="sl-SI"/>
        </w:rPr>
      </w:pPr>
      <w:r w:rsidRPr="00FE3517">
        <w:rPr>
          <w:rFonts w:cs="Arial"/>
          <w:szCs w:val="20"/>
          <w:lang w:eastAsia="sl-SI"/>
        </w:rPr>
        <w:t>Pripravil:</w:t>
      </w:r>
      <w:r w:rsidR="00FB3142" w:rsidRPr="00FE3517">
        <w:rPr>
          <w:rFonts w:cs="Arial"/>
          <w:szCs w:val="20"/>
          <w:lang w:eastAsia="sl-SI"/>
        </w:rPr>
        <w:t xml:space="preserve"> </w:t>
      </w:r>
      <w:r w:rsidR="00FB3142" w:rsidRPr="00FE3517">
        <w:rPr>
          <w:rFonts w:cs="Arial"/>
          <w:szCs w:val="20"/>
          <w:lang w:eastAsia="sl-SI"/>
        </w:rPr>
        <w:tab/>
      </w:r>
      <w:r w:rsidR="00FB3142" w:rsidRPr="00FE3517">
        <w:rPr>
          <w:rFonts w:cs="Arial"/>
          <w:szCs w:val="20"/>
          <w:lang w:eastAsia="sl-SI"/>
        </w:rPr>
        <w:tab/>
      </w:r>
      <w:r w:rsidR="00FB3142" w:rsidRPr="00FE3517">
        <w:rPr>
          <w:rFonts w:cs="Arial"/>
          <w:szCs w:val="20"/>
          <w:lang w:eastAsia="sl-SI"/>
        </w:rPr>
        <w:tab/>
      </w:r>
      <w:r w:rsidR="00FB3142" w:rsidRPr="00FE3517">
        <w:rPr>
          <w:rFonts w:cs="Arial"/>
          <w:szCs w:val="20"/>
          <w:lang w:eastAsia="sl-SI"/>
        </w:rPr>
        <w:tab/>
      </w:r>
      <w:r w:rsidR="0067698E" w:rsidRPr="00FE3517">
        <w:rPr>
          <w:rFonts w:cs="Arial"/>
          <w:szCs w:val="20"/>
          <w:lang w:eastAsia="sl-SI"/>
        </w:rPr>
        <w:t xml:space="preserve">             </w:t>
      </w:r>
      <w:r w:rsidR="005D72A9" w:rsidRPr="00FE3517">
        <w:rPr>
          <w:rFonts w:cs="Arial"/>
          <w:szCs w:val="20"/>
          <w:lang w:eastAsia="sl-SI"/>
        </w:rPr>
        <w:t xml:space="preserve"> </w:t>
      </w:r>
      <w:r w:rsidR="00550D03" w:rsidRPr="00FE3517">
        <w:rPr>
          <w:rFonts w:cs="Arial"/>
          <w:szCs w:val="20"/>
          <w:lang w:eastAsia="sl-SI"/>
        </w:rPr>
        <w:t xml:space="preserve">                      Natalija Drnovšek </w:t>
      </w:r>
    </w:p>
    <w:p w14:paraId="69AA1925" w14:textId="77777777" w:rsidR="00550D03" w:rsidRPr="00FE3517" w:rsidRDefault="00183800" w:rsidP="007F79AB">
      <w:pPr>
        <w:spacing w:line="240" w:lineRule="auto"/>
        <w:jc w:val="both"/>
        <w:rPr>
          <w:rFonts w:cs="Arial"/>
          <w:szCs w:val="20"/>
          <w:lang w:eastAsia="sl-SI"/>
        </w:rPr>
      </w:pPr>
      <w:r w:rsidRPr="00FE3517">
        <w:rPr>
          <w:rFonts w:cs="Arial"/>
          <w:szCs w:val="20"/>
          <w:lang w:eastAsia="sl-SI"/>
        </w:rPr>
        <w:t xml:space="preserve">Ciril Repnik </w:t>
      </w:r>
      <w:r w:rsidRPr="00FE3517">
        <w:rPr>
          <w:rFonts w:cs="Arial"/>
          <w:szCs w:val="20"/>
          <w:lang w:eastAsia="sl-SI"/>
        </w:rPr>
        <w:tab/>
      </w:r>
      <w:r w:rsidRPr="00FE3517">
        <w:rPr>
          <w:rFonts w:cs="Arial"/>
          <w:szCs w:val="20"/>
          <w:lang w:eastAsia="sl-SI"/>
        </w:rPr>
        <w:tab/>
      </w:r>
      <w:r w:rsidRPr="00FE3517">
        <w:rPr>
          <w:rFonts w:cs="Arial"/>
          <w:szCs w:val="20"/>
          <w:lang w:eastAsia="sl-SI"/>
        </w:rPr>
        <w:tab/>
      </w:r>
      <w:r w:rsidR="0067698E" w:rsidRPr="00FE3517">
        <w:rPr>
          <w:rFonts w:cs="Arial"/>
          <w:szCs w:val="20"/>
          <w:lang w:eastAsia="sl-SI"/>
        </w:rPr>
        <w:t xml:space="preserve">             </w:t>
      </w:r>
      <w:r w:rsidR="00736DD4" w:rsidRPr="00FE3517">
        <w:rPr>
          <w:rFonts w:cs="Arial"/>
          <w:szCs w:val="20"/>
          <w:lang w:eastAsia="sl-SI"/>
        </w:rPr>
        <w:t xml:space="preserve">             </w:t>
      </w:r>
      <w:r w:rsidR="005D72A9" w:rsidRPr="00FE3517">
        <w:rPr>
          <w:rFonts w:cs="Arial"/>
          <w:szCs w:val="20"/>
          <w:lang w:eastAsia="sl-SI"/>
        </w:rPr>
        <w:t xml:space="preserve">           </w:t>
      </w:r>
      <w:r w:rsidR="00550D03" w:rsidRPr="00FE3517">
        <w:rPr>
          <w:rFonts w:cs="Arial"/>
          <w:szCs w:val="20"/>
          <w:lang w:eastAsia="sl-SI"/>
        </w:rPr>
        <w:t>vodja službe po pooblastilu ministra</w:t>
      </w:r>
    </w:p>
    <w:p w14:paraId="3D939E06" w14:textId="77777777" w:rsidR="00183800" w:rsidRPr="00FE3517" w:rsidRDefault="00550D03" w:rsidP="007F79AB">
      <w:pPr>
        <w:spacing w:line="240" w:lineRule="auto"/>
        <w:jc w:val="both"/>
        <w:rPr>
          <w:rFonts w:cs="Arial"/>
          <w:szCs w:val="20"/>
          <w:lang w:eastAsia="sl-SI"/>
        </w:rPr>
      </w:pPr>
      <w:r w:rsidRPr="00FE3517">
        <w:rPr>
          <w:rFonts w:cs="Arial"/>
          <w:szCs w:val="20"/>
          <w:lang w:eastAsia="sl-SI"/>
        </w:rPr>
        <w:t>s</w:t>
      </w:r>
      <w:r w:rsidR="0012475B" w:rsidRPr="00FE3517">
        <w:rPr>
          <w:rFonts w:cs="Arial"/>
          <w:szCs w:val="20"/>
          <w:lang w:eastAsia="sl-SI"/>
        </w:rPr>
        <w:t>ekretar</w:t>
      </w:r>
      <w:r w:rsidR="0012475B" w:rsidRPr="00FE3517">
        <w:rPr>
          <w:rFonts w:cs="Arial"/>
          <w:szCs w:val="20"/>
          <w:lang w:eastAsia="sl-SI"/>
        </w:rPr>
        <w:tab/>
      </w:r>
      <w:r w:rsidR="0012475B" w:rsidRPr="00FE3517">
        <w:rPr>
          <w:rFonts w:cs="Arial"/>
          <w:szCs w:val="20"/>
          <w:lang w:eastAsia="sl-SI"/>
        </w:rPr>
        <w:tab/>
      </w:r>
      <w:r w:rsidR="0012475B" w:rsidRPr="00FE3517">
        <w:rPr>
          <w:rFonts w:cs="Arial"/>
          <w:szCs w:val="20"/>
          <w:lang w:eastAsia="sl-SI"/>
        </w:rPr>
        <w:tab/>
      </w:r>
      <w:r w:rsidR="0012475B" w:rsidRPr="00FE3517">
        <w:rPr>
          <w:rFonts w:cs="Arial"/>
          <w:szCs w:val="20"/>
          <w:lang w:eastAsia="sl-SI"/>
        </w:rPr>
        <w:tab/>
      </w:r>
      <w:r w:rsidR="0012475B" w:rsidRPr="00FE3517">
        <w:rPr>
          <w:rFonts w:cs="Arial"/>
          <w:szCs w:val="20"/>
          <w:lang w:eastAsia="sl-SI"/>
        </w:rPr>
        <w:tab/>
      </w:r>
      <w:r w:rsidR="0012475B" w:rsidRPr="00FE3517">
        <w:rPr>
          <w:rFonts w:cs="Arial"/>
          <w:szCs w:val="20"/>
          <w:lang w:eastAsia="sl-SI"/>
        </w:rPr>
        <w:tab/>
      </w:r>
      <w:r w:rsidR="0012475B" w:rsidRPr="00FE3517">
        <w:rPr>
          <w:rFonts w:cs="Arial"/>
          <w:szCs w:val="20"/>
          <w:lang w:eastAsia="sl-SI"/>
        </w:rPr>
        <w:tab/>
      </w:r>
    </w:p>
    <w:p w14:paraId="63221023" w14:textId="77777777" w:rsidR="00C0036F" w:rsidRPr="00FE3517" w:rsidRDefault="00C0036F" w:rsidP="007F79AB">
      <w:pPr>
        <w:pStyle w:val="Navadensplet"/>
        <w:spacing w:before="0" w:beforeAutospacing="0" w:after="0" w:afterAutospacing="0"/>
        <w:jc w:val="both"/>
        <w:rPr>
          <w:rFonts w:ascii="Arial" w:hAnsi="Arial" w:cs="Arial"/>
          <w:sz w:val="20"/>
          <w:szCs w:val="20"/>
        </w:rPr>
      </w:pPr>
    </w:p>
    <w:p w14:paraId="2CD20541" w14:textId="77777777" w:rsidR="000D0294" w:rsidRPr="00FE3517" w:rsidRDefault="000D0294" w:rsidP="007F79AB">
      <w:pPr>
        <w:pStyle w:val="Navadensplet"/>
        <w:spacing w:before="0" w:beforeAutospacing="0" w:after="0" w:afterAutospacing="0"/>
        <w:jc w:val="both"/>
        <w:rPr>
          <w:rFonts w:ascii="Arial" w:hAnsi="Arial" w:cs="Arial"/>
          <w:sz w:val="20"/>
          <w:szCs w:val="20"/>
        </w:rPr>
      </w:pPr>
    </w:p>
    <w:p w14:paraId="10204FBB" w14:textId="77777777" w:rsidR="0013010C" w:rsidRPr="00FE3517" w:rsidRDefault="0013010C" w:rsidP="007F79AB">
      <w:pPr>
        <w:pStyle w:val="Navadensplet"/>
        <w:spacing w:before="0" w:beforeAutospacing="0" w:after="0" w:afterAutospacing="0"/>
        <w:jc w:val="both"/>
        <w:rPr>
          <w:rFonts w:ascii="Arial" w:hAnsi="Arial" w:cs="Arial"/>
          <w:sz w:val="20"/>
          <w:szCs w:val="20"/>
        </w:rPr>
      </w:pPr>
    </w:p>
    <w:p w14:paraId="429F667D" w14:textId="77777777" w:rsidR="00C0036F" w:rsidRPr="00FE3517" w:rsidRDefault="00183800" w:rsidP="007F79AB">
      <w:pPr>
        <w:pStyle w:val="Navadensplet"/>
        <w:spacing w:before="0" w:beforeAutospacing="0" w:after="0" w:afterAutospacing="0"/>
        <w:jc w:val="both"/>
        <w:rPr>
          <w:rFonts w:ascii="Arial" w:hAnsi="Arial" w:cs="Arial"/>
          <w:sz w:val="20"/>
          <w:szCs w:val="20"/>
        </w:rPr>
      </w:pPr>
      <w:r w:rsidRPr="00FE3517">
        <w:rPr>
          <w:rFonts w:ascii="Arial" w:hAnsi="Arial" w:cs="Arial"/>
          <w:sz w:val="20"/>
          <w:szCs w:val="20"/>
        </w:rPr>
        <w:t>Poslati</w:t>
      </w:r>
      <w:r w:rsidR="00A9065D" w:rsidRPr="00FE3517">
        <w:rPr>
          <w:rFonts w:ascii="Arial" w:hAnsi="Arial" w:cs="Arial"/>
          <w:sz w:val="20"/>
          <w:szCs w:val="20"/>
        </w:rPr>
        <w:t xml:space="preserve"> na E- naslov</w:t>
      </w:r>
      <w:r w:rsidR="00C0036F" w:rsidRPr="00FE3517">
        <w:rPr>
          <w:rFonts w:ascii="Arial" w:hAnsi="Arial" w:cs="Arial"/>
          <w:sz w:val="20"/>
          <w:szCs w:val="20"/>
        </w:rPr>
        <w:t>:</w:t>
      </w:r>
    </w:p>
    <w:p w14:paraId="782BB408" w14:textId="77777777" w:rsidR="00706E17" w:rsidRPr="00FE3517" w:rsidRDefault="00550D03" w:rsidP="007F79AB">
      <w:pPr>
        <w:pStyle w:val="datumtevilka"/>
        <w:spacing w:line="240" w:lineRule="auto"/>
        <w:jc w:val="both"/>
        <w:rPr>
          <w:rFonts w:cs="Arial"/>
          <w:color w:val="000000"/>
        </w:rPr>
      </w:pPr>
      <w:r w:rsidRPr="00FE3517">
        <w:rPr>
          <w:rFonts w:cs="Arial"/>
          <w:color w:val="000000"/>
        </w:rPr>
        <w:t xml:space="preserve">- </w:t>
      </w:r>
      <w:r w:rsidR="00A9065D" w:rsidRPr="00FE3517">
        <w:rPr>
          <w:rFonts w:cs="Arial"/>
          <w:color w:val="000000"/>
        </w:rPr>
        <w:t xml:space="preserve">naslovniku: </w:t>
      </w:r>
      <w:r w:rsidR="001F52E9" w:rsidRPr="00FE3517">
        <w:rPr>
          <w:rFonts w:cs="Arial"/>
          <w:color w:val="000000"/>
        </w:rPr>
        <w:t>__________________</w:t>
      </w:r>
    </w:p>
    <w:p w14:paraId="3FA682F4" w14:textId="77777777" w:rsidR="008A1F64" w:rsidRPr="00FE3517" w:rsidRDefault="008A1F64" w:rsidP="007F79AB">
      <w:pPr>
        <w:pStyle w:val="len"/>
        <w:spacing w:before="0" w:beforeAutospacing="0" w:after="0" w:afterAutospacing="0"/>
        <w:jc w:val="both"/>
        <w:rPr>
          <w:rFonts w:ascii="Arial" w:hAnsi="Arial" w:cs="Arial"/>
          <w:sz w:val="20"/>
          <w:szCs w:val="20"/>
        </w:rPr>
      </w:pPr>
    </w:p>
    <w:p w14:paraId="71FAA1C8" w14:textId="77777777" w:rsidR="008A1F64" w:rsidRPr="00FE3517" w:rsidRDefault="008A1F64" w:rsidP="007F79AB">
      <w:pPr>
        <w:pStyle w:val="odstavek"/>
        <w:spacing w:before="0" w:beforeAutospacing="0" w:after="0" w:afterAutospacing="0"/>
        <w:jc w:val="both"/>
        <w:rPr>
          <w:rFonts w:ascii="Arial" w:hAnsi="Arial" w:cs="Arial"/>
          <w:sz w:val="20"/>
          <w:szCs w:val="20"/>
        </w:rPr>
      </w:pPr>
    </w:p>
    <w:p w14:paraId="371D5903" w14:textId="77777777" w:rsidR="005642CA" w:rsidRPr="00FE3517" w:rsidRDefault="005642CA" w:rsidP="007F79AB">
      <w:pPr>
        <w:pStyle w:val="datumtevilka"/>
        <w:tabs>
          <w:tab w:val="clear" w:pos="1701"/>
          <w:tab w:val="left" w:pos="709"/>
        </w:tabs>
        <w:spacing w:line="240" w:lineRule="auto"/>
        <w:jc w:val="both"/>
        <w:rPr>
          <w:rFonts w:cs="Arial"/>
          <w:color w:val="000000"/>
        </w:rPr>
      </w:pPr>
    </w:p>
    <w:sectPr w:rsidR="005642CA" w:rsidRPr="00FE3517" w:rsidSect="00696C49">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B8538" w14:textId="77777777" w:rsidR="00B94AAF" w:rsidRDefault="00B94AAF">
      <w:r>
        <w:separator/>
      </w:r>
    </w:p>
  </w:endnote>
  <w:endnote w:type="continuationSeparator" w:id="0">
    <w:p w14:paraId="4191DC1B" w14:textId="77777777" w:rsidR="00B94AAF" w:rsidRDefault="00B9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449F8" w14:textId="77777777" w:rsidR="00BD3E00" w:rsidRDefault="00BD3E00" w:rsidP="00696C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D68D82" w14:textId="77777777" w:rsidR="00BD3E00" w:rsidRDefault="00BD3E00" w:rsidP="00696C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6BEDB" w14:textId="77777777" w:rsidR="00BD3E00" w:rsidRDefault="00BD3E00">
    <w:pPr>
      <w:pStyle w:val="Noga"/>
      <w:jc w:val="right"/>
    </w:pPr>
    <w:r>
      <w:fldChar w:fldCharType="begin"/>
    </w:r>
    <w:r>
      <w:instrText>PAGE   \* MERGEFORMAT</w:instrText>
    </w:r>
    <w:r>
      <w:fldChar w:fldCharType="separate"/>
    </w:r>
    <w:r>
      <w:t>2</w:t>
    </w:r>
    <w:r>
      <w:fldChar w:fldCharType="end"/>
    </w:r>
  </w:p>
  <w:p w14:paraId="3D84BCA3" w14:textId="77777777" w:rsidR="00BD3E00" w:rsidRDefault="00BD3E00" w:rsidP="00696C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C9C88" w14:textId="77777777" w:rsidR="00B94AAF" w:rsidRDefault="00B94AAF">
      <w:r>
        <w:separator/>
      </w:r>
    </w:p>
  </w:footnote>
  <w:footnote w:type="continuationSeparator" w:id="0">
    <w:p w14:paraId="48F09EC3" w14:textId="77777777" w:rsidR="00B94AAF" w:rsidRDefault="00B94AAF">
      <w:r>
        <w:continuationSeparator/>
      </w:r>
    </w:p>
  </w:footnote>
  <w:footnote w:id="1">
    <w:p w14:paraId="5DF32E19" w14:textId="77777777" w:rsidR="00357AAD" w:rsidRDefault="00357AAD" w:rsidP="00357AAD">
      <w:pPr>
        <w:pStyle w:val="Sprotnaopomba-besedilo"/>
        <w:spacing w:line="240" w:lineRule="auto"/>
        <w:rPr>
          <w:rFonts w:cs="Arial"/>
          <w:sz w:val="16"/>
          <w:szCs w:val="16"/>
        </w:rPr>
      </w:pPr>
      <w:r w:rsidRPr="003E7B90">
        <w:rPr>
          <w:rStyle w:val="Sprotnaopomba-sklic"/>
          <w:sz w:val="16"/>
          <w:szCs w:val="16"/>
        </w:rPr>
        <w:footnoteRef/>
      </w:r>
      <w:r w:rsidRPr="003E7B90">
        <w:rPr>
          <w:sz w:val="16"/>
          <w:szCs w:val="16"/>
        </w:rPr>
        <w:t xml:space="preserve"> </w:t>
      </w:r>
      <w:r w:rsidRPr="003E7B90">
        <w:rPr>
          <w:rFonts w:cs="Arial"/>
          <w:sz w:val="16"/>
          <w:szCs w:val="16"/>
        </w:rPr>
        <w:t xml:space="preserve">Uradni list RS, št. 94/07 – uradno prečiščeno besedilo, 76/08, 79/09, 51/10, 40/12 – ZUJF, 14/15 – ZUUJFO in 11/18 </w:t>
      </w:r>
    </w:p>
    <w:p w14:paraId="553C5B5C" w14:textId="77777777" w:rsidR="00357AAD" w:rsidRPr="003E7B90" w:rsidRDefault="00357AAD" w:rsidP="00357AAD">
      <w:pPr>
        <w:pStyle w:val="Sprotnaopomba-besedilo"/>
        <w:spacing w:line="240" w:lineRule="auto"/>
        <w:rPr>
          <w:sz w:val="16"/>
          <w:szCs w:val="16"/>
        </w:rPr>
      </w:pPr>
      <w:r>
        <w:rPr>
          <w:rFonts w:cs="Arial"/>
          <w:sz w:val="16"/>
          <w:szCs w:val="16"/>
        </w:rPr>
        <w:t xml:space="preserve">   </w:t>
      </w:r>
      <w:r w:rsidRPr="003E7B90">
        <w:rPr>
          <w:rFonts w:cs="Arial"/>
          <w:sz w:val="16"/>
          <w:szCs w:val="16"/>
        </w:rPr>
        <w:t>– ZSPDSLS-1</w:t>
      </w:r>
      <w:r>
        <w:rPr>
          <w:rFonts w:cs="Arial"/>
          <w:sz w:val="16"/>
          <w:szCs w:val="16"/>
        </w:rPr>
        <w:t>; 29. člen</w:t>
      </w:r>
      <w:r w:rsidRPr="003E7B90">
        <w:rPr>
          <w:rFonts w:cs="Arial"/>
          <w:sz w:val="16"/>
          <w:szCs w:val="16"/>
        </w:rPr>
        <w:t>.</w:t>
      </w:r>
    </w:p>
  </w:footnote>
  <w:footnote w:id="2">
    <w:p w14:paraId="0789AFF1" w14:textId="77777777" w:rsidR="003E7B90" w:rsidRPr="003E7B90" w:rsidRDefault="003E7B90" w:rsidP="001B0F99">
      <w:pPr>
        <w:pStyle w:val="Sprotnaopomba-besedilo"/>
        <w:spacing w:line="240" w:lineRule="auto"/>
        <w:rPr>
          <w:sz w:val="16"/>
          <w:szCs w:val="16"/>
        </w:rPr>
      </w:pPr>
      <w:r w:rsidRPr="003E7B90">
        <w:rPr>
          <w:rStyle w:val="Sprotnaopomba-sklic"/>
          <w:sz w:val="16"/>
          <w:szCs w:val="16"/>
        </w:rPr>
        <w:footnoteRef/>
      </w:r>
      <w:r w:rsidRPr="003E7B90">
        <w:rPr>
          <w:sz w:val="16"/>
          <w:szCs w:val="16"/>
        </w:rPr>
        <w:t xml:space="preserve"> 28. in 32. člen ZLS.</w:t>
      </w:r>
    </w:p>
  </w:footnote>
  <w:footnote w:id="3">
    <w:p w14:paraId="482F6A05" w14:textId="77777777" w:rsidR="005272FD" w:rsidRPr="00993C51" w:rsidRDefault="005272FD" w:rsidP="005272FD">
      <w:pPr>
        <w:pStyle w:val="Sprotnaopomba-besedilo"/>
        <w:spacing w:line="240" w:lineRule="auto"/>
        <w:jc w:val="both"/>
        <w:rPr>
          <w:rFonts w:cs="Arial"/>
          <w:color w:val="000000"/>
          <w:sz w:val="16"/>
          <w:szCs w:val="16"/>
        </w:rPr>
      </w:pPr>
      <w:r w:rsidRPr="00993C51">
        <w:rPr>
          <w:rStyle w:val="Sprotnaopomba-sklic"/>
          <w:color w:val="000000"/>
          <w:sz w:val="16"/>
          <w:szCs w:val="16"/>
        </w:rPr>
        <w:footnoteRef/>
      </w:r>
      <w:r w:rsidRPr="00993C51">
        <w:rPr>
          <w:color w:val="000000"/>
          <w:sz w:val="16"/>
          <w:szCs w:val="16"/>
        </w:rPr>
        <w:t xml:space="preserve"> </w:t>
      </w:r>
      <w:r w:rsidRPr="00993C51">
        <w:rPr>
          <w:rFonts w:cs="Arial"/>
          <w:color w:val="000000"/>
          <w:sz w:val="16"/>
          <w:szCs w:val="16"/>
        </w:rPr>
        <w:t xml:space="preserve">Uradni list RS, št. </w:t>
      </w:r>
      <w:hyperlink r:id="rId1" w:tgtFrame="_blank" w:tooltip="Zakon o sistemu plač v javnem sektorju (uradno prečiščeno besedilo)" w:history="1">
        <w:r w:rsidRPr="00993C51">
          <w:rPr>
            <w:rFonts w:cs="Arial"/>
            <w:color w:val="000000"/>
            <w:sz w:val="16"/>
            <w:szCs w:val="16"/>
            <w:u w:val="single"/>
          </w:rPr>
          <w:t>108/09</w:t>
        </w:r>
      </w:hyperlink>
      <w:r w:rsidRPr="00993C51">
        <w:rPr>
          <w:rFonts w:cs="Arial"/>
          <w:color w:val="000000"/>
          <w:sz w:val="16"/>
          <w:szCs w:val="16"/>
        </w:rPr>
        <w:t xml:space="preserve"> – uradno prečiščeno besedilo, </w:t>
      </w:r>
      <w:hyperlink r:id="rId2" w:tgtFrame="_blank" w:tooltip="Zakon o spremembah Zakona o sistemu plač v javnem sektorju" w:history="1">
        <w:r w:rsidRPr="00993C51">
          <w:rPr>
            <w:rFonts w:cs="Arial"/>
            <w:color w:val="000000"/>
            <w:sz w:val="16"/>
            <w:szCs w:val="16"/>
            <w:u w:val="single"/>
          </w:rPr>
          <w:t>13/10</w:t>
        </w:r>
      </w:hyperlink>
      <w:r w:rsidRPr="00993C51">
        <w:rPr>
          <w:rFonts w:cs="Arial"/>
          <w:color w:val="000000"/>
          <w:sz w:val="16"/>
          <w:szCs w:val="16"/>
        </w:rPr>
        <w:t xml:space="preserve">, </w:t>
      </w:r>
      <w:hyperlink r:id="rId3" w:tgtFrame="_blank" w:tooltip="Zakon o spremembah in dopolnitvah Zakona o sistemu plač v javnem sektorju" w:history="1">
        <w:r w:rsidRPr="00993C51">
          <w:rPr>
            <w:rFonts w:cs="Arial"/>
            <w:color w:val="000000"/>
            <w:sz w:val="16"/>
            <w:szCs w:val="16"/>
            <w:u w:val="single"/>
          </w:rPr>
          <w:t>59/10</w:t>
        </w:r>
      </w:hyperlink>
      <w:r w:rsidRPr="00993C51">
        <w:rPr>
          <w:rFonts w:cs="Arial"/>
          <w:color w:val="000000"/>
          <w:sz w:val="16"/>
          <w:szCs w:val="16"/>
        </w:rPr>
        <w:t xml:space="preserve">, </w:t>
      </w:r>
      <w:hyperlink r:id="rId4" w:tgtFrame="_blank" w:tooltip="Zakon o spremembi Zakona o sistemu plač v javnem sektorju" w:history="1">
        <w:r w:rsidRPr="00993C51">
          <w:rPr>
            <w:rFonts w:cs="Arial"/>
            <w:color w:val="000000"/>
            <w:sz w:val="16"/>
            <w:szCs w:val="16"/>
            <w:u w:val="single"/>
          </w:rPr>
          <w:t>85/10</w:t>
        </w:r>
      </w:hyperlink>
      <w:r w:rsidRPr="00993C51">
        <w:rPr>
          <w:rFonts w:cs="Arial"/>
          <w:color w:val="000000"/>
          <w:sz w:val="16"/>
          <w:szCs w:val="16"/>
        </w:rPr>
        <w:t xml:space="preserve">, </w:t>
      </w:r>
      <w:hyperlink r:id="rId5" w:tgtFrame="_blank" w:tooltip="Zakon o spremembi Zakona o sistemu plač v javnem sektorju" w:history="1">
        <w:r w:rsidRPr="00993C51">
          <w:rPr>
            <w:rFonts w:cs="Arial"/>
            <w:color w:val="000000"/>
            <w:sz w:val="16"/>
            <w:szCs w:val="16"/>
            <w:u w:val="single"/>
          </w:rPr>
          <w:t>107/10</w:t>
        </w:r>
      </w:hyperlink>
      <w:r w:rsidRPr="00993C51">
        <w:rPr>
          <w:rFonts w:cs="Arial"/>
          <w:color w:val="000000"/>
          <w:sz w:val="16"/>
          <w:szCs w:val="16"/>
        </w:rPr>
        <w:t xml:space="preserve">, </w:t>
      </w:r>
      <w:hyperlink r:id="rId6" w:tgtFrame="_blank" w:tooltip="Avtentična razlaga 49.a člena Zakona o sistemu plač v javnem sektorju" w:history="1">
        <w:r w:rsidRPr="00993C51">
          <w:rPr>
            <w:rFonts w:cs="Arial"/>
            <w:color w:val="000000"/>
            <w:sz w:val="16"/>
            <w:szCs w:val="16"/>
            <w:u w:val="single"/>
          </w:rPr>
          <w:t>35/11</w:t>
        </w:r>
      </w:hyperlink>
      <w:r w:rsidRPr="00993C51">
        <w:rPr>
          <w:rFonts w:cs="Arial"/>
          <w:color w:val="000000"/>
          <w:sz w:val="16"/>
          <w:szCs w:val="16"/>
        </w:rPr>
        <w:t xml:space="preserve"> – ORZSPJS49a, </w:t>
      </w:r>
    </w:p>
    <w:p w14:paraId="5E0327DE" w14:textId="77777777" w:rsidR="005272FD" w:rsidRPr="00993C51" w:rsidRDefault="005272FD" w:rsidP="005272FD">
      <w:pPr>
        <w:pStyle w:val="Sprotnaopomba-besedilo"/>
        <w:spacing w:line="240" w:lineRule="auto"/>
        <w:jc w:val="both"/>
        <w:rPr>
          <w:rFonts w:cs="Arial"/>
          <w:color w:val="000000"/>
          <w:sz w:val="16"/>
          <w:szCs w:val="16"/>
        </w:rPr>
      </w:pPr>
      <w:r w:rsidRPr="00993C51">
        <w:rPr>
          <w:rFonts w:cs="Arial"/>
          <w:color w:val="000000"/>
          <w:sz w:val="16"/>
          <w:szCs w:val="16"/>
        </w:rPr>
        <w:t xml:space="preserve">  </w:t>
      </w:r>
      <w:hyperlink r:id="rId7"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3C51">
          <w:rPr>
            <w:rFonts w:cs="Arial"/>
            <w:color w:val="000000"/>
            <w:sz w:val="16"/>
            <w:szCs w:val="16"/>
            <w:u w:val="single"/>
          </w:rPr>
          <w:t>27/12</w:t>
        </w:r>
      </w:hyperlink>
      <w:r w:rsidRPr="00993C51">
        <w:rPr>
          <w:rFonts w:cs="Arial"/>
          <w:color w:val="000000"/>
          <w:sz w:val="16"/>
          <w:szCs w:val="16"/>
        </w:rPr>
        <w:t xml:space="preserve"> – </w:t>
      </w:r>
      <w:proofErr w:type="spellStart"/>
      <w:r w:rsidRPr="00993C51">
        <w:rPr>
          <w:rFonts w:cs="Arial"/>
          <w:color w:val="000000"/>
          <w:sz w:val="16"/>
          <w:szCs w:val="16"/>
        </w:rPr>
        <w:t>odl</w:t>
      </w:r>
      <w:proofErr w:type="spellEnd"/>
      <w:r w:rsidRPr="00993C51">
        <w:rPr>
          <w:rFonts w:cs="Arial"/>
          <w:color w:val="000000"/>
          <w:sz w:val="16"/>
          <w:szCs w:val="16"/>
        </w:rPr>
        <w:t xml:space="preserve">. US, </w:t>
      </w:r>
      <w:hyperlink r:id="rId8" w:tgtFrame="_blank" w:tooltip="Zakon za uravnoteženje javnih financ" w:history="1">
        <w:r w:rsidRPr="00993C51">
          <w:rPr>
            <w:rFonts w:cs="Arial"/>
            <w:color w:val="000000"/>
            <w:sz w:val="16"/>
            <w:szCs w:val="16"/>
            <w:u w:val="single"/>
          </w:rPr>
          <w:t>40/12</w:t>
        </w:r>
      </w:hyperlink>
      <w:r w:rsidRPr="00993C51">
        <w:rPr>
          <w:rFonts w:cs="Arial"/>
          <w:color w:val="000000"/>
          <w:sz w:val="16"/>
          <w:szCs w:val="16"/>
        </w:rPr>
        <w:t xml:space="preserve"> – ZUJF, </w:t>
      </w:r>
      <w:hyperlink r:id="rId9" w:tgtFrame="_blank" w:tooltip="Zakon o spremembi in dopolnitvah Zakona o sistemu plač v javnem sektorju" w:history="1">
        <w:r w:rsidRPr="00993C51">
          <w:rPr>
            <w:rFonts w:cs="Arial"/>
            <w:color w:val="000000"/>
            <w:sz w:val="16"/>
            <w:szCs w:val="16"/>
            <w:u w:val="single"/>
          </w:rPr>
          <w:t>46/13</w:t>
        </w:r>
      </w:hyperlink>
      <w:r w:rsidRPr="00993C51">
        <w:rPr>
          <w:rFonts w:cs="Arial"/>
          <w:color w:val="000000"/>
          <w:sz w:val="16"/>
          <w:szCs w:val="16"/>
        </w:rPr>
        <w:t xml:space="preserve">, </w:t>
      </w:r>
      <w:hyperlink r:id="rId10" w:tgtFrame="_blank" w:tooltip="Zakon o finančni upravi" w:history="1">
        <w:r w:rsidRPr="00993C51">
          <w:rPr>
            <w:rFonts w:cs="Arial"/>
            <w:color w:val="000000"/>
            <w:sz w:val="16"/>
            <w:szCs w:val="16"/>
            <w:u w:val="single"/>
          </w:rPr>
          <w:t>25/14</w:t>
        </w:r>
      </w:hyperlink>
      <w:r w:rsidRPr="00993C51">
        <w:rPr>
          <w:rFonts w:cs="Arial"/>
          <w:color w:val="000000"/>
          <w:sz w:val="16"/>
          <w:szCs w:val="16"/>
        </w:rPr>
        <w:t xml:space="preserve"> – ZFU, </w:t>
      </w:r>
      <w:hyperlink r:id="rId11" w:tgtFrame="_blank" w:tooltip="Zakon o spremembah Zakona o sistemu plač v javnem sektorju" w:history="1">
        <w:r w:rsidRPr="00993C51">
          <w:rPr>
            <w:rFonts w:cs="Arial"/>
            <w:color w:val="000000"/>
            <w:sz w:val="16"/>
            <w:szCs w:val="16"/>
            <w:u w:val="single"/>
          </w:rPr>
          <w:t>50/14</w:t>
        </w:r>
      </w:hyperlink>
      <w:r w:rsidRPr="00993C51">
        <w:rPr>
          <w:rFonts w:cs="Arial"/>
          <w:color w:val="000000"/>
          <w:sz w:val="16"/>
          <w:szCs w:val="16"/>
        </w:rPr>
        <w:t xml:space="preserve">, </w:t>
      </w:r>
      <w:hyperlink r:id="rId12" w:tgtFrame="_blank" w:tooltip="Zakon o ukrepih na področju plač in drugih stroškov dela v javnem sektorju za leto 2015" w:history="1">
        <w:r w:rsidRPr="00993C51">
          <w:rPr>
            <w:rFonts w:cs="Arial"/>
            <w:color w:val="000000"/>
            <w:sz w:val="16"/>
            <w:szCs w:val="16"/>
            <w:u w:val="single"/>
          </w:rPr>
          <w:t>95/14</w:t>
        </w:r>
      </w:hyperlink>
      <w:r w:rsidRPr="00993C51">
        <w:rPr>
          <w:rFonts w:cs="Arial"/>
          <w:color w:val="000000"/>
          <w:sz w:val="16"/>
          <w:szCs w:val="16"/>
        </w:rPr>
        <w:t xml:space="preserve"> – ZUPPJS15, </w:t>
      </w:r>
      <w:hyperlink r:id="rId13" w:tgtFrame="_blank" w:tooltip="Zakon o dopolnitvi Zakona o sistemu plač v javnem sektorju" w:history="1">
        <w:r w:rsidRPr="00993C51">
          <w:rPr>
            <w:rFonts w:cs="Arial"/>
            <w:color w:val="000000"/>
            <w:sz w:val="16"/>
            <w:szCs w:val="16"/>
            <w:u w:val="single"/>
          </w:rPr>
          <w:t>82/15</w:t>
        </w:r>
      </w:hyperlink>
      <w:r w:rsidRPr="00993C51">
        <w:rPr>
          <w:rFonts w:cs="Arial"/>
          <w:color w:val="000000"/>
          <w:sz w:val="16"/>
          <w:szCs w:val="16"/>
        </w:rPr>
        <w:t xml:space="preserve">, </w:t>
      </w:r>
      <w:hyperlink r:id="rId14" w:tgtFrame="_blank" w:tooltip="Zakon o državnem odvetništvu" w:history="1">
        <w:r w:rsidRPr="00993C51">
          <w:rPr>
            <w:rFonts w:cs="Arial"/>
            <w:color w:val="000000"/>
            <w:sz w:val="16"/>
            <w:szCs w:val="16"/>
            <w:u w:val="single"/>
          </w:rPr>
          <w:t>23/17</w:t>
        </w:r>
      </w:hyperlink>
      <w:r w:rsidRPr="00993C51">
        <w:rPr>
          <w:rFonts w:cs="Arial"/>
          <w:color w:val="000000"/>
          <w:sz w:val="16"/>
          <w:szCs w:val="16"/>
        </w:rPr>
        <w:t xml:space="preserve"> – </w:t>
      </w:r>
      <w:proofErr w:type="spellStart"/>
      <w:r w:rsidRPr="00993C51">
        <w:rPr>
          <w:rFonts w:cs="Arial"/>
          <w:color w:val="000000"/>
          <w:sz w:val="16"/>
          <w:szCs w:val="16"/>
        </w:rPr>
        <w:t>ZDOdv</w:t>
      </w:r>
      <w:proofErr w:type="spellEnd"/>
      <w:r w:rsidRPr="00993C51">
        <w:rPr>
          <w:rFonts w:cs="Arial"/>
          <w:color w:val="000000"/>
          <w:sz w:val="16"/>
          <w:szCs w:val="16"/>
        </w:rPr>
        <w:t xml:space="preserve">, </w:t>
      </w:r>
      <w:hyperlink r:id="rId15" w:tgtFrame="_blank" w:tooltip="Zakon o spremembah Zakona o sistemu plač v javnem sektorju" w:history="1">
        <w:r w:rsidRPr="00993C51">
          <w:rPr>
            <w:rFonts w:cs="Arial"/>
            <w:color w:val="000000"/>
            <w:sz w:val="16"/>
            <w:szCs w:val="16"/>
            <w:u w:val="single"/>
          </w:rPr>
          <w:t>67/17</w:t>
        </w:r>
      </w:hyperlink>
      <w:r w:rsidRPr="00993C51">
        <w:rPr>
          <w:rFonts w:cs="Arial"/>
          <w:color w:val="000000"/>
          <w:sz w:val="16"/>
          <w:szCs w:val="16"/>
        </w:rPr>
        <w:t xml:space="preserve"> in </w:t>
      </w:r>
    </w:p>
    <w:p w14:paraId="3A1D58A0" w14:textId="77777777" w:rsidR="005272FD" w:rsidRPr="00993C51" w:rsidRDefault="005272FD" w:rsidP="005272FD">
      <w:pPr>
        <w:pStyle w:val="Sprotnaopomba-besedilo"/>
        <w:spacing w:line="240" w:lineRule="auto"/>
        <w:jc w:val="both"/>
        <w:rPr>
          <w:color w:val="000000"/>
          <w:sz w:val="16"/>
          <w:szCs w:val="16"/>
        </w:rPr>
      </w:pPr>
      <w:r w:rsidRPr="00993C51">
        <w:rPr>
          <w:rFonts w:cs="Arial"/>
          <w:color w:val="000000"/>
          <w:sz w:val="16"/>
          <w:szCs w:val="16"/>
        </w:rPr>
        <w:t xml:space="preserve">  </w:t>
      </w:r>
      <w:hyperlink r:id="rId16" w:tgtFrame="_blank" w:tooltip="Zakon o spremembi in dopolnitvah Zakona o sistemu plač v javnem sektorju" w:history="1">
        <w:r w:rsidRPr="00993C51">
          <w:rPr>
            <w:rFonts w:cs="Arial"/>
            <w:color w:val="000000"/>
            <w:sz w:val="16"/>
            <w:szCs w:val="16"/>
            <w:u w:val="single"/>
          </w:rPr>
          <w:t>84/18</w:t>
        </w:r>
      </w:hyperlink>
      <w:r w:rsidRPr="00993C51">
        <w:rPr>
          <w:rFonts w:cs="Arial"/>
          <w:color w:val="000000"/>
          <w:sz w:val="16"/>
          <w:szCs w:val="16"/>
        </w:rPr>
        <w:t>.</w:t>
      </w:r>
    </w:p>
  </w:footnote>
  <w:footnote w:id="4">
    <w:p w14:paraId="12DDB7F6" w14:textId="77777777" w:rsidR="005272FD" w:rsidRPr="00993C51" w:rsidRDefault="005272FD" w:rsidP="005272FD">
      <w:pPr>
        <w:pStyle w:val="Sprotnaopomba-besedilo"/>
        <w:spacing w:line="240" w:lineRule="auto"/>
        <w:rPr>
          <w:color w:val="000000"/>
          <w:sz w:val="16"/>
          <w:szCs w:val="16"/>
        </w:rPr>
      </w:pPr>
      <w:r w:rsidRPr="00993C51">
        <w:rPr>
          <w:rStyle w:val="Sprotnaopomba-sklic"/>
          <w:color w:val="000000"/>
          <w:sz w:val="16"/>
          <w:szCs w:val="16"/>
        </w:rPr>
        <w:footnoteRef/>
      </w:r>
      <w:r w:rsidRPr="00993C51">
        <w:rPr>
          <w:color w:val="000000"/>
          <w:sz w:val="16"/>
          <w:szCs w:val="16"/>
        </w:rPr>
        <w:t xml:space="preserve"> </w:t>
      </w:r>
      <w:r w:rsidRPr="00993C51">
        <w:rPr>
          <w:rFonts w:cs="Arial"/>
          <w:color w:val="000000"/>
          <w:sz w:val="16"/>
          <w:szCs w:val="16"/>
        </w:rPr>
        <w:t xml:space="preserve">Uradni list RS, št. </w:t>
      </w:r>
      <w:hyperlink r:id="rId17" w:tgtFrame="_blank" w:tooltip="Zakon o varstvu osebnih podatkov (uradno prečiščeno besedilo)" w:history="1">
        <w:r w:rsidRPr="00993C51">
          <w:rPr>
            <w:rFonts w:cs="Arial"/>
            <w:color w:val="000000"/>
            <w:sz w:val="16"/>
            <w:szCs w:val="16"/>
            <w:u w:val="single"/>
          </w:rPr>
          <w:t>94/07</w:t>
        </w:r>
      </w:hyperlink>
      <w:r w:rsidRPr="00993C51">
        <w:rPr>
          <w:rFonts w:cs="Arial"/>
          <w:color w:val="000000"/>
          <w:sz w:val="16"/>
          <w:szCs w:val="16"/>
        </w:rPr>
        <w:t xml:space="preserve"> – uradno prečiščeno besedilo.</w:t>
      </w:r>
    </w:p>
  </w:footnote>
  <w:footnote w:id="5">
    <w:p w14:paraId="5EE716EE" w14:textId="77777777" w:rsidR="00A054FC" w:rsidRPr="005272FD" w:rsidRDefault="00A054FC" w:rsidP="005272FD">
      <w:pPr>
        <w:pStyle w:val="Sprotnaopomba-besedilo"/>
        <w:spacing w:line="240" w:lineRule="auto"/>
        <w:rPr>
          <w:sz w:val="16"/>
          <w:szCs w:val="16"/>
        </w:rPr>
      </w:pPr>
      <w:r w:rsidRPr="005272FD">
        <w:rPr>
          <w:rStyle w:val="Sprotnaopomba-sklic"/>
          <w:sz w:val="16"/>
          <w:szCs w:val="16"/>
        </w:rPr>
        <w:footnoteRef/>
      </w:r>
      <w:r w:rsidRPr="005272FD">
        <w:rPr>
          <w:sz w:val="16"/>
          <w:szCs w:val="16"/>
        </w:rPr>
        <w:t xml:space="preserve"> Stališče </w:t>
      </w:r>
      <w:r w:rsidRPr="005272FD">
        <w:rPr>
          <w:rFonts w:cs="Arial"/>
          <w:sz w:val="16"/>
          <w:szCs w:val="16"/>
        </w:rPr>
        <w:t>Informacijskega pooblaščenca RS št. 0712-1/2018/1036 z dne 26. 4. 2018.</w:t>
      </w:r>
    </w:p>
  </w:footnote>
  <w:footnote w:id="6">
    <w:p w14:paraId="62679C00" w14:textId="77777777" w:rsidR="00432EBD" w:rsidRDefault="00A054FC" w:rsidP="00432EBD">
      <w:pPr>
        <w:pStyle w:val="Sprotnaopomba-besedilo"/>
        <w:spacing w:line="240" w:lineRule="auto"/>
        <w:jc w:val="both"/>
        <w:rPr>
          <w:color w:val="000000"/>
          <w:sz w:val="16"/>
          <w:szCs w:val="16"/>
        </w:rPr>
      </w:pPr>
      <w:r w:rsidRPr="005272FD">
        <w:rPr>
          <w:rStyle w:val="Sprotnaopomba-sklic"/>
          <w:sz w:val="16"/>
          <w:szCs w:val="16"/>
        </w:rPr>
        <w:footnoteRef/>
      </w:r>
      <w:r w:rsidRPr="005272FD">
        <w:rPr>
          <w:sz w:val="16"/>
          <w:szCs w:val="16"/>
        </w:rPr>
        <w:t xml:space="preserve"> </w:t>
      </w:r>
      <w:r w:rsidR="00432EBD" w:rsidRPr="00692125">
        <w:rPr>
          <w:color w:val="000000"/>
          <w:sz w:val="16"/>
          <w:szCs w:val="16"/>
        </w:rPr>
        <w:t xml:space="preserve">Uradni list RS, št. </w:t>
      </w:r>
      <w:hyperlink r:id="rId18" w:tgtFrame="_blank" w:tooltip="Zakon o dostopu do informacij javnega značaja (uradno prečiščeno besedilo)" w:history="1">
        <w:r w:rsidR="00432EBD" w:rsidRPr="00692125">
          <w:rPr>
            <w:rStyle w:val="Hiperpovezava"/>
            <w:color w:val="000000"/>
            <w:sz w:val="16"/>
            <w:szCs w:val="16"/>
            <w:u w:val="none"/>
          </w:rPr>
          <w:t>51/06</w:t>
        </w:r>
      </w:hyperlink>
      <w:r w:rsidR="00432EBD" w:rsidRPr="00692125">
        <w:rPr>
          <w:color w:val="000000"/>
          <w:sz w:val="16"/>
          <w:szCs w:val="16"/>
        </w:rPr>
        <w:t xml:space="preserve"> – uradno prečiščeno besedilo, </w:t>
      </w:r>
      <w:hyperlink r:id="rId19" w:tgtFrame="_blank" w:tooltip="Zakon o davčnem postopku" w:history="1">
        <w:r w:rsidR="00432EBD" w:rsidRPr="00692125">
          <w:rPr>
            <w:rStyle w:val="Hiperpovezava"/>
            <w:color w:val="000000"/>
            <w:sz w:val="16"/>
            <w:szCs w:val="16"/>
            <w:u w:val="none"/>
          </w:rPr>
          <w:t>117/06</w:t>
        </w:r>
      </w:hyperlink>
      <w:r w:rsidR="00432EBD" w:rsidRPr="00692125">
        <w:rPr>
          <w:color w:val="000000"/>
          <w:sz w:val="16"/>
          <w:szCs w:val="16"/>
        </w:rPr>
        <w:t xml:space="preserve"> –ZDavP-2, </w:t>
      </w:r>
      <w:hyperlink r:id="rId20" w:tgtFrame="_blank" w:tooltip="Zakon o spremembah in dopolnitvah Zakona o dostopu do informacij javnega značaja" w:history="1">
        <w:r w:rsidR="00432EBD" w:rsidRPr="00692125">
          <w:rPr>
            <w:rStyle w:val="Hiperpovezava"/>
            <w:color w:val="000000"/>
            <w:sz w:val="16"/>
            <w:szCs w:val="16"/>
            <w:u w:val="none"/>
          </w:rPr>
          <w:t>23/14</w:t>
        </w:r>
      </w:hyperlink>
      <w:r w:rsidR="00432EBD" w:rsidRPr="00692125">
        <w:rPr>
          <w:color w:val="000000"/>
          <w:sz w:val="16"/>
          <w:szCs w:val="16"/>
        </w:rPr>
        <w:t xml:space="preserve">, </w:t>
      </w:r>
      <w:hyperlink r:id="rId21" w:tgtFrame="_blank" w:tooltip="Zakon o spremembah in dopolnitvah Zakona o dostopu do informacij javnega značaja" w:history="1">
        <w:r w:rsidR="00432EBD" w:rsidRPr="00692125">
          <w:rPr>
            <w:rStyle w:val="Hiperpovezava"/>
            <w:color w:val="000000"/>
            <w:sz w:val="16"/>
            <w:szCs w:val="16"/>
            <w:u w:val="none"/>
          </w:rPr>
          <w:t>50/14</w:t>
        </w:r>
      </w:hyperlink>
      <w:r w:rsidR="00432EBD" w:rsidRPr="00692125">
        <w:rPr>
          <w:color w:val="000000"/>
          <w:sz w:val="16"/>
          <w:szCs w:val="16"/>
        </w:rPr>
        <w:t xml:space="preserve">, </w:t>
      </w:r>
      <w:hyperlink r:id="rId22"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432EBD" w:rsidRPr="00692125">
          <w:rPr>
            <w:rStyle w:val="Hiperpovezava"/>
            <w:color w:val="000000"/>
            <w:sz w:val="16"/>
            <w:szCs w:val="16"/>
            <w:u w:val="none"/>
          </w:rPr>
          <w:t>19/15</w:t>
        </w:r>
      </w:hyperlink>
      <w:r w:rsidR="00432EBD" w:rsidRPr="00692125">
        <w:rPr>
          <w:color w:val="000000"/>
          <w:sz w:val="16"/>
          <w:szCs w:val="16"/>
        </w:rPr>
        <w:t xml:space="preserve"> – </w:t>
      </w:r>
      <w:proofErr w:type="spellStart"/>
      <w:r w:rsidR="00432EBD" w:rsidRPr="00692125">
        <w:rPr>
          <w:color w:val="000000"/>
          <w:sz w:val="16"/>
          <w:szCs w:val="16"/>
        </w:rPr>
        <w:t>odl</w:t>
      </w:r>
      <w:proofErr w:type="spellEnd"/>
      <w:r w:rsidR="00432EBD" w:rsidRPr="00692125">
        <w:rPr>
          <w:color w:val="000000"/>
          <w:sz w:val="16"/>
          <w:szCs w:val="16"/>
        </w:rPr>
        <w:t>. US,</w:t>
      </w:r>
      <w:r w:rsidR="00432EBD">
        <w:rPr>
          <w:color w:val="000000"/>
          <w:sz w:val="16"/>
          <w:szCs w:val="16"/>
        </w:rPr>
        <w:t xml:space="preserve"> </w:t>
      </w:r>
      <w:hyperlink r:id="rId23" w:tgtFrame="_blank" w:tooltip="Zakon o spremembah in dopolnitvah Zakona o dostopu do informacij javnega značaja" w:history="1">
        <w:r w:rsidR="00432EBD" w:rsidRPr="00692125">
          <w:rPr>
            <w:rStyle w:val="Hiperpovezava"/>
            <w:color w:val="000000"/>
            <w:sz w:val="16"/>
            <w:szCs w:val="16"/>
            <w:u w:val="none"/>
          </w:rPr>
          <w:t>102/15</w:t>
        </w:r>
      </w:hyperlink>
      <w:r w:rsidR="00432EBD" w:rsidRPr="00692125">
        <w:rPr>
          <w:color w:val="000000"/>
          <w:sz w:val="16"/>
          <w:szCs w:val="16"/>
        </w:rPr>
        <w:t xml:space="preserve"> in </w:t>
      </w:r>
    </w:p>
    <w:p w14:paraId="3BD88949" w14:textId="77777777" w:rsidR="00432EBD" w:rsidRPr="00692125" w:rsidRDefault="00432EBD" w:rsidP="00432EBD">
      <w:pPr>
        <w:pStyle w:val="Sprotnaopomba-besedilo"/>
        <w:spacing w:line="240" w:lineRule="auto"/>
        <w:jc w:val="both"/>
        <w:rPr>
          <w:sz w:val="16"/>
          <w:szCs w:val="16"/>
        </w:rPr>
      </w:pPr>
      <w:r>
        <w:rPr>
          <w:color w:val="000000"/>
          <w:sz w:val="16"/>
          <w:szCs w:val="16"/>
        </w:rPr>
        <w:t xml:space="preserve">   </w:t>
      </w:r>
      <w:hyperlink r:id="rId24" w:tgtFrame="_blank" w:tooltip="Zakon o dopolnitvi Zakona o dostopu do informacij javnega značaja" w:history="1">
        <w:r w:rsidRPr="00692125">
          <w:rPr>
            <w:rStyle w:val="Hiperpovezava"/>
            <w:color w:val="000000"/>
            <w:sz w:val="16"/>
            <w:szCs w:val="16"/>
            <w:u w:val="none"/>
          </w:rPr>
          <w:t>7/18</w:t>
        </w:r>
      </w:hyperlink>
      <w:r w:rsidRPr="00692125">
        <w:rPr>
          <w:color w:val="000000"/>
          <w:sz w:val="16"/>
          <w:szCs w:val="16"/>
        </w:rPr>
        <w:t>.</w:t>
      </w:r>
    </w:p>
    <w:p w14:paraId="7D1794D3" w14:textId="77777777" w:rsidR="00A054FC" w:rsidRPr="005272FD" w:rsidRDefault="00A054FC" w:rsidP="005272FD">
      <w:pPr>
        <w:pStyle w:val="Sprotnaopomba-besedilo"/>
        <w:spacing w:line="240" w:lineRule="auto"/>
        <w:rPr>
          <w:sz w:val="16"/>
          <w:szCs w:val="16"/>
        </w:rPr>
      </w:pPr>
    </w:p>
  </w:footnote>
  <w:footnote w:id="7">
    <w:p w14:paraId="0CB564A8" w14:textId="77777777" w:rsidR="00DC5ACA" w:rsidRPr="00DC5ACA" w:rsidRDefault="00DC5ACA" w:rsidP="00DC5ACA">
      <w:pPr>
        <w:pStyle w:val="Sprotnaopomba-besedilo"/>
        <w:spacing w:line="240" w:lineRule="auto"/>
        <w:rPr>
          <w:sz w:val="16"/>
          <w:szCs w:val="16"/>
        </w:rPr>
      </w:pPr>
      <w:r w:rsidRPr="00DC5ACA">
        <w:rPr>
          <w:rStyle w:val="Sprotnaopomba-sklic"/>
          <w:sz w:val="16"/>
          <w:szCs w:val="16"/>
        </w:rPr>
        <w:footnoteRef/>
      </w:r>
      <w:r w:rsidRPr="00DC5ACA">
        <w:rPr>
          <w:sz w:val="16"/>
          <w:szCs w:val="16"/>
        </w:rPr>
        <w:t xml:space="preserve"> 1. in 1.a člen ZDIJZ.</w:t>
      </w:r>
    </w:p>
  </w:footnote>
  <w:footnote w:id="8">
    <w:p w14:paraId="25E33A34" w14:textId="77777777" w:rsidR="00812310" w:rsidRPr="00FA64FD" w:rsidRDefault="00812310" w:rsidP="00812310">
      <w:pPr>
        <w:pStyle w:val="Sprotnaopomba-besedilo"/>
        <w:spacing w:line="240" w:lineRule="auto"/>
        <w:jc w:val="both"/>
        <w:rPr>
          <w:color w:val="000000"/>
          <w:sz w:val="16"/>
          <w:szCs w:val="16"/>
        </w:rPr>
      </w:pPr>
      <w:r w:rsidRPr="00FA64FD">
        <w:rPr>
          <w:rStyle w:val="Sprotnaopomba-sklic"/>
          <w:color w:val="000000"/>
          <w:sz w:val="16"/>
          <w:szCs w:val="16"/>
        </w:rPr>
        <w:footnoteRef/>
      </w:r>
      <w:r w:rsidRPr="00FA64FD">
        <w:rPr>
          <w:color w:val="000000"/>
          <w:sz w:val="16"/>
          <w:szCs w:val="16"/>
        </w:rPr>
        <w:t xml:space="preserve"> Register zavezancev za informacije javnega značaja(RZIJZ):</w:t>
      </w:r>
    </w:p>
    <w:p w14:paraId="193CA713" w14:textId="77777777" w:rsidR="00812310" w:rsidRPr="00FA64FD" w:rsidRDefault="00812310" w:rsidP="00812310">
      <w:pPr>
        <w:pStyle w:val="Sprotnaopomba-besedilo"/>
        <w:spacing w:line="240" w:lineRule="auto"/>
        <w:jc w:val="both"/>
        <w:rPr>
          <w:color w:val="000000"/>
          <w:sz w:val="16"/>
          <w:szCs w:val="16"/>
        </w:rPr>
      </w:pPr>
      <w:r w:rsidRPr="00FA64FD">
        <w:rPr>
          <w:color w:val="000000"/>
          <w:sz w:val="16"/>
          <w:szCs w:val="16"/>
        </w:rPr>
        <w:t xml:space="preserve">   https://www.ajpes.si/Registri/Drugi_registri/Zavezanci_za_informacije_javnega_znacaja/Splosno</w:t>
      </w:r>
      <w:r w:rsidR="00DC1F79">
        <w:rPr>
          <w:color w:val="000000"/>
          <w:sz w:val="16"/>
          <w:szCs w:val="16"/>
        </w:rPr>
        <w:t>.</w:t>
      </w:r>
    </w:p>
  </w:footnote>
  <w:footnote w:id="9">
    <w:p w14:paraId="46E230A2" w14:textId="77777777" w:rsidR="005B1CA0" w:rsidRDefault="005B1CA0" w:rsidP="00C47B89">
      <w:pPr>
        <w:spacing w:line="240" w:lineRule="auto"/>
        <w:jc w:val="both"/>
        <w:rPr>
          <w:sz w:val="16"/>
          <w:szCs w:val="16"/>
        </w:rPr>
      </w:pPr>
      <w:r w:rsidRPr="009B7F5A">
        <w:rPr>
          <w:rStyle w:val="Sprotnaopomba-sklic"/>
          <w:sz w:val="16"/>
          <w:szCs w:val="16"/>
        </w:rPr>
        <w:footnoteRef/>
      </w:r>
      <w:r w:rsidRPr="009B7F5A">
        <w:rPr>
          <w:sz w:val="16"/>
          <w:szCs w:val="16"/>
        </w:rPr>
        <w:t xml:space="preserve"> </w:t>
      </w:r>
      <w:r w:rsidR="00C47B89">
        <w:rPr>
          <w:sz w:val="16"/>
          <w:szCs w:val="16"/>
        </w:rPr>
        <w:t xml:space="preserve"> </w:t>
      </w:r>
      <w:r w:rsidR="001F52E9">
        <w:rPr>
          <w:sz w:val="16"/>
          <w:szCs w:val="16"/>
        </w:rPr>
        <w:t xml:space="preserve"> </w:t>
      </w:r>
      <w:r w:rsidRPr="009B7F5A">
        <w:rPr>
          <w:sz w:val="16"/>
          <w:szCs w:val="16"/>
        </w:rPr>
        <w:t xml:space="preserve">Uredba (EU) 2016/679 Evropskega parlamenta in Sveta z dne 27. aprila 2016 o varstvu posameznikov pri obdelavi </w:t>
      </w:r>
    </w:p>
    <w:p w14:paraId="6E70A18C" w14:textId="77777777" w:rsidR="001F52E9" w:rsidRDefault="005B1CA0" w:rsidP="00C47B89">
      <w:pPr>
        <w:spacing w:line="240" w:lineRule="auto"/>
        <w:jc w:val="both"/>
        <w:rPr>
          <w:sz w:val="16"/>
          <w:szCs w:val="16"/>
        </w:rPr>
      </w:pPr>
      <w:r>
        <w:rPr>
          <w:sz w:val="16"/>
          <w:szCs w:val="16"/>
        </w:rPr>
        <w:t xml:space="preserve">  </w:t>
      </w:r>
      <w:r w:rsidR="00C47B89">
        <w:rPr>
          <w:sz w:val="16"/>
          <w:szCs w:val="16"/>
        </w:rPr>
        <w:t xml:space="preserve"> </w:t>
      </w:r>
      <w:r w:rsidR="001F52E9">
        <w:rPr>
          <w:sz w:val="16"/>
          <w:szCs w:val="16"/>
        </w:rPr>
        <w:t xml:space="preserve"> </w:t>
      </w:r>
      <w:r w:rsidRPr="009B7F5A">
        <w:rPr>
          <w:sz w:val="16"/>
          <w:szCs w:val="16"/>
        </w:rPr>
        <w:t xml:space="preserve">osebnih podatkov in o prostem pretoku takih podatkov ter o razveljavitvi Direktive 95/46/ES (Splošna uredba o </w:t>
      </w:r>
    </w:p>
    <w:p w14:paraId="71F26ADF" w14:textId="77777777" w:rsidR="001F52E9" w:rsidRDefault="001F52E9" w:rsidP="00C47B89">
      <w:pPr>
        <w:spacing w:line="240" w:lineRule="auto"/>
        <w:jc w:val="both"/>
        <w:rPr>
          <w:sz w:val="16"/>
          <w:szCs w:val="16"/>
        </w:rPr>
      </w:pPr>
      <w:r>
        <w:rPr>
          <w:sz w:val="16"/>
          <w:szCs w:val="16"/>
        </w:rPr>
        <w:t xml:space="preserve">    </w:t>
      </w:r>
      <w:r w:rsidR="005B1CA0" w:rsidRPr="009B7F5A">
        <w:rPr>
          <w:sz w:val="16"/>
          <w:szCs w:val="16"/>
        </w:rPr>
        <w:t xml:space="preserve">varstvu </w:t>
      </w:r>
      <w:r>
        <w:rPr>
          <w:sz w:val="16"/>
          <w:szCs w:val="16"/>
        </w:rPr>
        <w:t>p</w:t>
      </w:r>
      <w:r w:rsidR="005B1CA0" w:rsidRPr="009B7F5A">
        <w:rPr>
          <w:sz w:val="16"/>
          <w:szCs w:val="16"/>
        </w:rPr>
        <w:t>odatkov)</w:t>
      </w:r>
      <w:r w:rsidR="005B1CA0">
        <w:rPr>
          <w:sz w:val="16"/>
          <w:szCs w:val="16"/>
        </w:rPr>
        <w:t>,</w:t>
      </w:r>
      <w:r w:rsidR="005B1CA0" w:rsidRPr="009B7F5A">
        <w:rPr>
          <w:sz w:val="16"/>
          <w:szCs w:val="16"/>
        </w:rPr>
        <w:t xml:space="preserve"> UL L 119, 04.05.2016, str. 1-88</w:t>
      </w:r>
      <w:r w:rsidR="005B1CA0">
        <w:rPr>
          <w:sz w:val="16"/>
          <w:szCs w:val="16"/>
        </w:rPr>
        <w:t>, i</w:t>
      </w:r>
      <w:r w:rsidR="005B1CA0" w:rsidRPr="009B7F5A">
        <w:rPr>
          <w:sz w:val="16"/>
          <w:szCs w:val="16"/>
        </w:rPr>
        <w:t xml:space="preserve">n Popravek Uredbe (EU) 2016/679 Evropskega parlamenta in </w:t>
      </w:r>
      <w:r>
        <w:rPr>
          <w:sz w:val="16"/>
          <w:szCs w:val="16"/>
        </w:rPr>
        <w:t xml:space="preserve">  </w:t>
      </w:r>
    </w:p>
    <w:p w14:paraId="7BFAE651" w14:textId="77777777" w:rsidR="001F52E9" w:rsidRDefault="001F52E9" w:rsidP="00C47B89">
      <w:pPr>
        <w:spacing w:line="240" w:lineRule="auto"/>
        <w:jc w:val="both"/>
        <w:rPr>
          <w:sz w:val="16"/>
          <w:szCs w:val="16"/>
        </w:rPr>
      </w:pPr>
      <w:r>
        <w:rPr>
          <w:sz w:val="16"/>
          <w:szCs w:val="16"/>
        </w:rPr>
        <w:t xml:space="preserve">    </w:t>
      </w:r>
      <w:r w:rsidR="005B1CA0" w:rsidRPr="009B7F5A">
        <w:rPr>
          <w:sz w:val="16"/>
          <w:szCs w:val="16"/>
        </w:rPr>
        <w:t>Sveta z</w:t>
      </w:r>
      <w:r w:rsidR="00C47B89">
        <w:rPr>
          <w:sz w:val="16"/>
          <w:szCs w:val="16"/>
        </w:rPr>
        <w:t xml:space="preserve"> </w:t>
      </w:r>
      <w:r w:rsidR="005B1CA0" w:rsidRPr="009B7F5A">
        <w:rPr>
          <w:sz w:val="16"/>
          <w:szCs w:val="16"/>
        </w:rPr>
        <w:t xml:space="preserve">dne 27. aprila 2016 o varstvu posameznikov pri obdelavi osebnih podatkov in o prostem pretoku takih </w:t>
      </w:r>
      <w:r>
        <w:rPr>
          <w:sz w:val="16"/>
          <w:szCs w:val="16"/>
        </w:rPr>
        <w:t xml:space="preserve"> </w:t>
      </w:r>
    </w:p>
    <w:p w14:paraId="6362B4A0" w14:textId="77777777" w:rsidR="001F52E9" w:rsidRDefault="001F52E9" w:rsidP="00C47B89">
      <w:pPr>
        <w:spacing w:line="240" w:lineRule="auto"/>
        <w:jc w:val="both"/>
        <w:rPr>
          <w:sz w:val="16"/>
          <w:szCs w:val="16"/>
        </w:rPr>
      </w:pPr>
      <w:r>
        <w:rPr>
          <w:sz w:val="16"/>
          <w:szCs w:val="16"/>
        </w:rPr>
        <w:t xml:space="preserve">    </w:t>
      </w:r>
      <w:r w:rsidR="005B1CA0" w:rsidRPr="009B7F5A">
        <w:rPr>
          <w:sz w:val="16"/>
          <w:szCs w:val="16"/>
        </w:rPr>
        <w:t>podatkov ter o razveljavitvi Direktive 95/46/ES (Splošna uredba o varstvu podatkov) ( UL L 119, 4.5.2016)</w:t>
      </w:r>
      <w:r w:rsidR="005B1CA0">
        <w:rPr>
          <w:sz w:val="16"/>
          <w:szCs w:val="16"/>
        </w:rPr>
        <w:t xml:space="preserve">, </w:t>
      </w:r>
      <w:r w:rsidR="005B1CA0" w:rsidRPr="009B7F5A">
        <w:rPr>
          <w:sz w:val="16"/>
          <w:szCs w:val="16"/>
        </w:rPr>
        <w:t xml:space="preserve">UL L 127, </w:t>
      </w:r>
    </w:p>
    <w:p w14:paraId="5CB83A10" w14:textId="77777777" w:rsidR="00C47B89" w:rsidRDefault="001F52E9" w:rsidP="00C47B89">
      <w:pPr>
        <w:spacing w:line="240" w:lineRule="auto"/>
        <w:jc w:val="both"/>
        <w:rPr>
          <w:sz w:val="16"/>
          <w:szCs w:val="16"/>
        </w:rPr>
      </w:pPr>
      <w:r>
        <w:rPr>
          <w:sz w:val="16"/>
          <w:szCs w:val="16"/>
        </w:rPr>
        <w:t xml:space="preserve">    </w:t>
      </w:r>
      <w:r w:rsidR="005B1CA0" w:rsidRPr="009B7F5A">
        <w:rPr>
          <w:sz w:val="16"/>
          <w:szCs w:val="16"/>
        </w:rPr>
        <w:t xml:space="preserve">23.05.2018, str. </w:t>
      </w:r>
    </w:p>
    <w:p w14:paraId="22984CC9" w14:textId="77777777" w:rsidR="005B1CA0" w:rsidRPr="008F6DFA" w:rsidRDefault="00C47B89" w:rsidP="00C47B89">
      <w:pPr>
        <w:spacing w:line="240" w:lineRule="auto"/>
        <w:jc w:val="both"/>
        <w:rPr>
          <w:sz w:val="16"/>
          <w:szCs w:val="16"/>
        </w:rPr>
      </w:pPr>
      <w:r>
        <w:rPr>
          <w:sz w:val="16"/>
          <w:szCs w:val="16"/>
        </w:rPr>
        <w:t xml:space="preserve">    </w:t>
      </w:r>
      <w:r w:rsidR="001F52E9">
        <w:rPr>
          <w:sz w:val="16"/>
          <w:szCs w:val="16"/>
        </w:rPr>
        <w:t xml:space="preserve"> </w:t>
      </w:r>
      <w:r w:rsidR="005B1CA0" w:rsidRPr="009B7F5A">
        <w:rPr>
          <w:sz w:val="16"/>
          <w:szCs w:val="16"/>
        </w:rPr>
        <w:t>2-13</w:t>
      </w:r>
      <w:r w:rsidR="005B1CA0">
        <w:rPr>
          <w:sz w:val="16"/>
          <w:szCs w:val="16"/>
        </w:rPr>
        <w:t>.</w:t>
      </w:r>
    </w:p>
  </w:footnote>
  <w:footnote w:id="10">
    <w:p w14:paraId="47C66DBF" w14:textId="77777777" w:rsidR="00971603" w:rsidRPr="006E5FA7" w:rsidRDefault="00971603" w:rsidP="006E5FA7">
      <w:pPr>
        <w:pStyle w:val="Sprotnaopomba-besedilo"/>
        <w:spacing w:line="240" w:lineRule="auto"/>
        <w:rPr>
          <w:sz w:val="16"/>
          <w:szCs w:val="16"/>
        </w:rPr>
      </w:pPr>
      <w:r w:rsidRPr="006E5FA7">
        <w:rPr>
          <w:rStyle w:val="Sprotnaopomba-sklic"/>
          <w:sz w:val="16"/>
          <w:szCs w:val="16"/>
        </w:rPr>
        <w:footnoteRef/>
      </w:r>
      <w:r w:rsidRPr="006E5FA7">
        <w:rPr>
          <w:sz w:val="16"/>
          <w:szCs w:val="16"/>
        </w:rPr>
        <w:t xml:space="preserve"> </w:t>
      </w:r>
      <w:r w:rsidR="006E5FA7">
        <w:rPr>
          <w:sz w:val="16"/>
          <w:szCs w:val="16"/>
        </w:rPr>
        <w:t xml:space="preserve"> </w:t>
      </w:r>
      <w:r w:rsidRPr="006E5FA7">
        <w:rPr>
          <w:sz w:val="16"/>
          <w:szCs w:val="16"/>
        </w:rPr>
        <w:t>Četrti odstavek 10.a člena ZDIJZ.</w:t>
      </w:r>
    </w:p>
  </w:footnote>
  <w:footnote w:id="11">
    <w:p w14:paraId="226D111B" w14:textId="77777777" w:rsidR="00971603" w:rsidRPr="006E5FA7" w:rsidRDefault="00971603" w:rsidP="006E5FA7">
      <w:pPr>
        <w:pStyle w:val="Sprotnaopomba-besedilo"/>
        <w:spacing w:line="240" w:lineRule="auto"/>
        <w:rPr>
          <w:sz w:val="16"/>
          <w:szCs w:val="16"/>
        </w:rPr>
      </w:pPr>
      <w:r w:rsidRPr="006E5FA7">
        <w:rPr>
          <w:rStyle w:val="Sprotnaopomba-sklic"/>
          <w:sz w:val="16"/>
          <w:szCs w:val="16"/>
        </w:rPr>
        <w:footnoteRef/>
      </w:r>
      <w:r w:rsidRPr="006E5FA7">
        <w:rPr>
          <w:sz w:val="16"/>
          <w:szCs w:val="16"/>
        </w:rPr>
        <w:t xml:space="preserve"> </w:t>
      </w:r>
      <w:r w:rsidR="006E5FA7">
        <w:rPr>
          <w:sz w:val="16"/>
          <w:szCs w:val="16"/>
        </w:rPr>
        <w:t xml:space="preserve">  </w:t>
      </w:r>
      <w:r w:rsidRPr="006E5FA7">
        <w:rPr>
          <w:sz w:val="16"/>
          <w:szCs w:val="16"/>
        </w:rPr>
        <w:t>Deveti odstavek 10.a člena</w:t>
      </w:r>
      <w:r w:rsidR="00FE4CB2">
        <w:rPr>
          <w:sz w:val="16"/>
          <w:szCs w:val="16"/>
        </w:rPr>
        <w:t xml:space="preserve"> ZDIJZ</w:t>
      </w:r>
      <w:r w:rsidRPr="006E5FA7">
        <w:rPr>
          <w:sz w:val="16"/>
          <w:szCs w:val="16"/>
        </w:rPr>
        <w:t>.</w:t>
      </w:r>
    </w:p>
  </w:footnote>
  <w:footnote w:id="12">
    <w:p w14:paraId="4D35EEAE" w14:textId="77777777" w:rsidR="00971603" w:rsidRPr="006E5FA7" w:rsidRDefault="00971603" w:rsidP="006E5FA7">
      <w:pPr>
        <w:pStyle w:val="Sprotnaopomba-besedilo"/>
        <w:spacing w:line="240" w:lineRule="auto"/>
        <w:rPr>
          <w:sz w:val="16"/>
          <w:szCs w:val="16"/>
        </w:rPr>
      </w:pPr>
      <w:r w:rsidRPr="006E5FA7">
        <w:rPr>
          <w:rStyle w:val="Sprotnaopomba-sklic"/>
          <w:sz w:val="16"/>
          <w:szCs w:val="16"/>
        </w:rPr>
        <w:footnoteRef/>
      </w:r>
      <w:r w:rsidRPr="006E5FA7">
        <w:rPr>
          <w:sz w:val="16"/>
          <w:szCs w:val="16"/>
        </w:rPr>
        <w:t xml:space="preserve">  10. člen ZDIJZ</w:t>
      </w:r>
      <w:r w:rsidR="00DC1F79">
        <w:rPr>
          <w:sz w:val="16"/>
          <w:szCs w:val="16"/>
        </w:rPr>
        <w:t>.</w:t>
      </w:r>
    </w:p>
  </w:footnote>
  <w:footnote w:id="13">
    <w:p w14:paraId="29127A0E" w14:textId="77777777" w:rsidR="00971603" w:rsidRPr="006E5FA7" w:rsidRDefault="00971603" w:rsidP="006E5FA7">
      <w:pPr>
        <w:pStyle w:val="Sprotnaopomba-besedilo"/>
        <w:spacing w:line="240" w:lineRule="auto"/>
        <w:rPr>
          <w:color w:val="000000"/>
          <w:sz w:val="16"/>
          <w:szCs w:val="16"/>
        </w:rPr>
      </w:pPr>
      <w:r w:rsidRPr="006E5FA7">
        <w:rPr>
          <w:rStyle w:val="Sprotnaopomba-sklic"/>
          <w:color w:val="000000"/>
          <w:sz w:val="16"/>
          <w:szCs w:val="16"/>
        </w:rPr>
        <w:footnoteRef/>
      </w:r>
      <w:r w:rsidRPr="006E5FA7">
        <w:rPr>
          <w:color w:val="000000"/>
          <w:sz w:val="16"/>
          <w:szCs w:val="16"/>
        </w:rPr>
        <w:t xml:space="preserve">  9. člen</w:t>
      </w:r>
      <w:r w:rsidR="00FE4CB2">
        <w:rPr>
          <w:color w:val="000000"/>
          <w:sz w:val="16"/>
          <w:szCs w:val="16"/>
        </w:rPr>
        <w:t xml:space="preserve"> Uredbe</w:t>
      </w:r>
      <w:r w:rsidRPr="006E5FA7">
        <w:rPr>
          <w:color w:val="000000"/>
          <w:sz w:val="16"/>
          <w:szCs w:val="16"/>
        </w:rPr>
        <w:t>.</w:t>
      </w:r>
    </w:p>
  </w:footnote>
  <w:footnote w:id="14">
    <w:p w14:paraId="44E133B1" w14:textId="77777777" w:rsidR="002676B0" w:rsidRPr="00692125" w:rsidRDefault="002676B0" w:rsidP="00070594">
      <w:pPr>
        <w:pStyle w:val="Sprotnaopomba-besedilo"/>
        <w:spacing w:line="240" w:lineRule="auto"/>
        <w:jc w:val="both"/>
        <w:rPr>
          <w:color w:val="000000"/>
          <w:sz w:val="16"/>
          <w:szCs w:val="16"/>
        </w:rPr>
      </w:pPr>
      <w:r w:rsidRPr="00692125">
        <w:rPr>
          <w:rStyle w:val="Sprotnaopomba-sklic"/>
          <w:color w:val="000000"/>
          <w:sz w:val="16"/>
          <w:szCs w:val="16"/>
        </w:rPr>
        <w:footnoteRef/>
      </w:r>
      <w:r w:rsidRPr="00692125">
        <w:rPr>
          <w:color w:val="000000"/>
          <w:sz w:val="16"/>
          <w:szCs w:val="16"/>
        </w:rPr>
        <w:t xml:space="preserve">  </w:t>
      </w:r>
      <w:r w:rsidR="00222200" w:rsidRPr="00692125">
        <w:rPr>
          <w:color w:val="000000"/>
          <w:sz w:val="16"/>
          <w:szCs w:val="16"/>
        </w:rPr>
        <w:t xml:space="preserve">5. člen </w:t>
      </w:r>
      <w:r w:rsidR="00070594" w:rsidRPr="00692125">
        <w:rPr>
          <w:color w:val="000000"/>
          <w:sz w:val="16"/>
          <w:szCs w:val="16"/>
        </w:rPr>
        <w:t>ZDIJZ</w:t>
      </w:r>
      <w:r w:rsidRPr="00692125">
        <w:rPr>
          <w:color w:val="000000"/>
          <w:sz w:val="16"/>
          <w:szCs w:val="16"/>
        </w:rPr>
        <w:t>.</w:t>
      </w:r>
    </w:p>
  </w:footnote>
  <w:footnote w:id="15">
    <w:p w14:paraId="0E88E785" w14:textId="77777777" w:rsidR="003E7B90" w:rsidRDefault="002676B0" w:rsidP="00070594">
      <w:pPr>
        <w:pStyle w:val="Sprotnaopomba-besedilo"/>
        <w:spacing w:line="240" w:lineRule="auto"/>
        <w:jc w:val="both"/>
        <w:rPr>
          <w:color w:val="000000"/>
          <w:sz w:val="16"/>
          <w:szCs w:val="16"/>
        </w:rPr>
      </w:pPr>
      <w:r w:rsidRPr="00692125">
        <w:rPr>
          <w:rStyle w:val="Sprotnaopomba-sklic"/>
          <w:color w:val="000000"/>
          <w:sz w:val="16"/>
          <w:szCs w:val="16"/>
        </w:rPr>
        <w:footnoteRef/>
      </w:r>
      <w:r w:rsidRPr="00692125">
        <w:rPr>
          <w:color w:val="000000"/>
          <w:sz w:val="16"/>
          <w:szCs w:val="16"/>
        </w:rPr>
        <w:t xml:space="preserve">  Uradni list RS, št. </w:t>
      </w:r>
      <w:hyperlink r:id="rId25" w:tgtFrame="_blank" w:tooltip="Ustava Republike Slovenije (URS)" w:history="1">
        <w:r w:rsidRPr="00692125">
          <w:rPr>
            <w:rStyle w:val="Hiperpovezava"/>
            <w:color w:val="000000"/>
            <w:sz w:val="16"/>
            <w:szCs w:val="16"/>
            <w:u w:val="none"/>
          </w:rPr>
          <w:t>33/91-I</w:t>
        </w:r>
      </w:hyperlink>
      <w:r w:rsidRPr="00692125">
        <w:rPr>
          <w:color w:val="000000"/>
          <w:sz w:val="16"/>
          <w:szCs w:val="16"/>
        </w:rPr>
        <w:t xml:space="preserve">, </w:t>
      </w:r>
      <w:hyperlink r:id="rId26" w:tgtFrame="_blank" w:tooltip="Ustavni zakon o spremembi 68. člena ustave Republike Slovenije" w:history="1">
        <w:r w:rsidRPr="00692125">
          <w:rPr>
            <w:rStyle w:val="Hiperpovezava"/>
            <w:color w:val="000000"/>
            <w:sz w:val="16"/>
            <w:szCs w:val="16"/>
            <w:u w:val="none"/>
          </w:rPr>
          <w:t>42/97</w:t>
        </w:r>
      </w:hyperlink>
      <w:r w:rsidRPr="00692125">
        <w:rPr>
          <w:color w:val="000000"/>
          <w:sz w:val="16"/>
          <w:szCs w:val="16"/>
        </w:rPr>
        <w:t xml:space="preserve"> – UZS68, </w:t>
      </w:r>
      <w:hyperlink r:id="rId27" w:tgtFrame="_blank" w:tooltip="Ustavni zakon o dopolnitvi 80. člena ustave Republike Slovenije" w:history="1">
        <w:r w:rsidRPr="00692125">
          <w:rPr>
            <w:rStyle w:val="Hiperpovezava"/>
            <w:color w:val="000000"/>
            <w:sz w:val="16"/>
            <w:szCs w:val="16"/>
            <w:u w:val="none"/>
          </w:rPr>
          <w:t>66/00</w:t>
        </w:r>
      </w:hyperlink>
      <w:r w:rsidRPr="00692125">
        <w:rPr>
          <w:color w:val="000000"/>
          <w:sz w:val="16"/>
          <w:szCs w:val="16"/>
        </w:rPr>
        <w:t xml:space="preserve"> – UZ80, </w:t>
      </w:r>
      <w:hyperlink r:id="rId28" w:tgtFrame="_blank" w:tooltip="Ustavni zakon o spremembah I. poglavja ter 47. in 68. člena ustave Republike Slovenije" w:history="1">
        <w:r w:rsidRPr="00692125">
          <w:rPr>
            <w:rStyle w:val="Hiperpovezava"/>
            <w:color w:val="000000"/>
            <w:sz w:val="16"/>
            <w:szCs w:val="16"/>
            <w:u w:val="none"/>
          </w:rPr>
          <w:t>24/03</w:t>
        </w:r>
      </w:hyperlink>
      <w:r w:rsidRPr="00692125">
        <w:rPr>
          <w:color w:val="000000"/>
          <w:sz w:val="16"/>
          <w:szCs w:val="16"/>
        </w:rPr>
        <w:t xml:space="preserve"> – UZ3a, 47, 68, </w:t>
      </w:r>
      <w:hyperlink r:id="rId29" w:tgtFrame="_blank" w:tooltip="Ustavni zakon o spremembi 14. člena Ustave Republike Slovenije" w:history="1">
        <w:r w:rsidRPr="00692125">
          <w:rPr>
            <w:rStyle w:val="Hiperpovezava"/>
            <w:color w:val="000000"/>
            <w:sz w:val="16"/>
            <w:szCs w:val="16"/>
            <w:u w:val="none"/>
          </w:rPr>
          <w:t>69/04</w:t>
        </w:r>
      </w:hyperlink>
      <w:r w:rsidRPr="00692125">
        <w:rPr>
          <w:color w:val="000000"/>
          <w:sz w:val="16"/>
          <w:szCs w:val="16"/>
        </w:rPr>
        <w:t xml:space="preserve"> – UZ14, </w:t>
      </w:r>
      <w:hyperlink r:id="rId30" w:tgtFrame="_blank" w:tooltip="Ustavni zakon o spremembi 43. člena Ustave Republike Slovenije" w:history="1">
        <w:r w:rsidRPr="00692125">
          <w:rPr>
            <w:rStyle w:val="Hiperpovezava"/>
            <w:color w:val="000000"/>
            <w:sz w:val="16"/>
            <w:szCs w:val="16"/>
            <w:u w:val="none"/>
          </w:rPr>
          <w:t>69/04</w:t>
        </w:r>
      </w:hyperlink>
      <w:r w:rsidRPr="00692125">
        <w:rPr>
          <w:color w:val="000000"/>
          <w:sz w:val="16"/>
          <w:szCs w:val="16"/>
        </w:rPr>
        <w:t xml:space="preserve"> – UZ43, </w:t>
      </w:r>
      <w:hyperlink r:id="rId31" w:tgtFrame="_blank" w:tooltip="Ustavni zakon o spremembi 50. člena Ustave Republike Slovenije" w:history="1">
        <w:r w:rsidRPr="00692125">
          <w:rPr>
            <w:rStyle w:val="Hiperpovezava"/>
            <w:color w:val="000000"/>
            <w:sz w:val="16"/>
            <w:szCs w:val="16"/>
            <w:u w:val="none"/>
          </w:rPr>
          <w:t>69/04</w:t>
        </w:r>
      </w:hyperlink>
      <w:r w:rsidRPr="00692125">
        <w:rPr>
          <w:color w:val="000000"/>
          <w:sz w:val="16"/>
          <w:szCs w:val="16"/>
        </w:rPr>
        <w:t xml:space="preserve"> </w:t>
      </w:r>
    </w:p>
    <w:p w14:paraId="3526811B" w14:textId="77777777" w:rsidR="002676B0" w:rsidRPr="00692125" w:rsidRDefault="003E7B90" w:rsidP="00070594">
      <w:pPr>
        <w:pStyle w:val="Sprotnaopomba-besedilo"/>
        <w:spacing w:line="240" w:lineRule="auto"/>
        <w:jc w:val="both"/>
        <w:rPr>
          <w:color w:val="000000"/>
          <w:sz w:val="16"/>
          <w:szCs w:val="16"/>
        </w:rPr>
      </w:pPr>
      <w:r>
        <w:rPr>
          <w:color w:val="000000"/>
          <w:sz w:val="16"/>
          <w:szCs w:val="16"/>
        </w:rPr>
        <w:t xml:space="preserve">    </w:t>
      </w:r>
      <w:r w:rsidR="002676B0" w:rsidRPr="00692125">
        <w:rPr>
          <w:color w:val="000000"/>
          <w:sz w:val="16"/>
          <w:szCs w:val="16"/>
        </w:rPr>
        <w:t xml:space="preserve">– UZ50, </w:t>
      </w:r>
      <w:hyperlink r:id="rId32" w:tgtFrame="_blank" w:tooltip="Ustavni zakon o spremembah 121., 140. in 143. člena Ustave Republike Slovenije" w:history="1">
        <w:r w:rsidR="002676B0" w:rsidRPr="00692125">
          <w:rPr>
            <w:rStyle w:val="Hiperpovezava"/>
            <w:color w:val="000000"/>
            <w:sz w:val="16"/>
            <w:szCs w:val="16"/>
            <w:u w:val="none"/>
          </w:rPr>
          <w:t>68/06</w:t>
        </w:r>
      </w:hyperlink>
      <w:r w:rsidR="002676B0" w:rsidRPr="00692125">
        <w:rPr>
          <w:color w:val="000000"/>
          <w:sz w:val="16"/>
          <w:szCs w:val="16"/>
        </w:rPr>
        <w:t xml:space="preserve"> – UZ121,140,143, </w:t>
      </w:r>
      <w:hyperlink r:id="rId33" w:tgtFrame="_blank" w:tooltip="Ustavni zakon o spremembi 148. člena Ustave Republike Slovenije" w:history="1">
        <w:r w:rsidR="002676B0" w:rsidRPr="00692125">
          <w:rPr>
            <w:rStyle w:val="Hiperpovezava"/>
            <w:color w:val="000000"/>
            <w:sz w:val="16"/>
            <w:szCs w:val="16"/>
            <w:u w:val="none"/>
          </w:rPr>
          <w:t>47/13</w:t>
        </w:r>
      </w:hyperlink>
      <w:r w:rsidR="002676B0" w:rsidRPr="00692125">
        <w:rPr>
          <w:color w:val="000000"/>
          <w:sz w:val="16"/>
          <w:szCs w:val="16"/>
        </w:rPr>
        <w:t xml:space="preserve"> – UZ148, </w:t>
      </w:r>
      <w:hyperlink r:id="rId34" w:tgtFrame="_blank" w:tooltip="Ustavni zakon o spremembah 90., 97. in 99. člena Ustave Republike Slovenije" w:history="1">
        <w:r w:rsidR="002676B0" w:rsidRPr="00692125">
          <w:rPr>
            <w:rStyle w:val="Hiperpovezava"/>
            <w:color w:val="000000"/>
            <w:sz w:val="16"/>
            <w:szCs w:val="16"/>
            <w:u w:val="none"/>
          </w:rPr>
          <w:t>47/13</w:t>
        </w:r>
      </w:hyperlink>
      <w:r w:rsidR="002676B0" w:rsidRPr="00692125">
        <w:rPr>
          <w:color w:val="000000"/>
          <w:sz w:val="16"/>
          <w:szCs w:val="16"/>
        </w:rPr>
        <w:t xml:space="preserve"> – UZ90,97,99 in </w:t>
      </w:r>
      <w:hyperlink r:id="rId35" w:tgtFrame="_blank" w:tooltip="Ustavni zakon o dopolnitvi III. poglavja Ustave Republike Slovenije" w:history="1">
        <w:r w:rsidR="002676B0" w:rsidRPr="00692125">
          <w:rPr>
            <w:rStyle w:val="Hiperpovezava"/>
            <w:color w:val="000000"/>
            <w:sz w:val="16"/>
            <w:szCs w:val="16"/>
            <w:u w:val="none"/>
          </w:rPr>
          <w:t>75/16</w:t>
        </w:r>
      </w:hyperlink>
      <w:r w:rsidR="002676B0" w:rsidRPr="00692125">
        <w:rPr>
          <w:color w:val="000000"/>
          <w:sz w:val="16"/>
          <w:szCs w:val="16"/>
        </w:rPr>
        <w:t xml:space="preserve"> – UZ70a.</w:t>
      </w:r>
    </w:p>
  </w:footnote>
  <w:footnote w:id="16">
    <w:p w14:paraId="2133AD98" w14:textId="77777777" w:rsidR="002676B0" w:rsidRPr="00692125" w:rsidRDefault="002676B0" w:rsidP="000E3CD9">
      <w:pPr>
        <w:pStyle w:val="Sprotnaopomba-besedilo"/>
        <w:spacing w:line="240" w:lineRule="auto"/>
        <w:rPr>
          <w:sz w:val="16"/>
          <w:szCs w:val="16"/>
        </w:rPr>
      </w:pPr>
      <w:r w:rsidRPr="00692125">
        <w:rPr>
          <w:rStyle w:val="Sprotnaopomba-sklic"/>
          <w:sz w:val="16"/>
          <w:szCs w:val="16"/>
        </w:rPr>
        <w:footnoteRef/>
      </w:r>
      <w:r w:rsidRPr="00692125">
        <w:rPr>
          <w:sz w:val="16"/>
          <w:szCs w:val="16"/>
        </w:rPr>
        <w:t xml:space="preserve"> </w:t>
      </w:r>
      <w:r w:rsidR="00EC3425">
        <w:rPr>
          <w:sz w:val="16"/>
          <w:szCs w:val="16"/>
        </w:rPr>
        <w:t xml:space="preserve"> </w:t>
      </w:r>
      <w:r w:rsidRPr="00692125">
        <w:rPr>
          <w:sz w:val="16"/>
          <w:szCs w:val="16"/>
        </w:rPr>
        <w:t>Sodba Upravnega sodišča RS, št. III U 240/2012-15 z dne 7. 11. 2013.</w:t>
      </w:r>
    </w:p>
  </w:footnote>
  <w:footnote w:id="17">
    <w:p w14:paraId="56977051" w14:textId="77777777" w:rsidR="009F2AAB" w:rsidRPr="00D751F9" w:rsidRDefault="009F2AAB" w:rsidP="009F2AAB">
      <w:pPr>
        <w:pStyle w:val="Sprotnaopomba-besedilo"/>
        <w:spacing w:line="240" w:lineRule="auto"/>
        <w:rPr>
          <w:sz w:val="16"/>
          <w:szCs w:val="16"/>
        </w:rPr>
      </w:pPr>
      <w:r w:rsidRPr="00D751F9">
        <w:rPr>
          <w:rStyle w:val="Sprotnaopomba-sklic"/>
          <w:sz w:val="16"/>
          <w:szCs w:val="16"/>
        </w:rPr>
        <w:footnoteRef/>
      </w:r>
      <w:r>
        <w:rPr>
          <w:sz w:val="16"/>
          <w:szCs w:val="16"/>
        </w:rPr>
        <w:t xml:space="preserve"> </w:t>
      </w:r>
      <w:r w:rsidRPr="00D751F9">
        <w:rPr>
          <w:sz w:val="16"/>
          <w:szCs w:val="16"/>
        </w:rPr>
        <w:t xml:space="preserve"> 116. člen Uredbe.</w:t>
      </w:r>
    </w:p>
  </w:footnote>
  <w:footnote w:id="18">
    <w:p w14:paraId="0ABCB3F0" w14:textId="77777777" w:rsidR="009F2AAB" w:rsidRPr="00AA54CA" w:rsidRDefault="009F2AAB" w:rsidP="009F2AAB">
      <w:pPr>
        <w:pStyle w:val="Sprotnaopomba-besedilo"/>
        <w:spacing w:line="240" w:lineRule="auto"/>
        <w:rPr>
          <w:sz w:val="16"/>
          <w:szCs w:val="16"/>
        </w:rPr>
      </w:pPr>
      <w:r w:rsidRPr="00AA54CA">
        <w:rPr>
          <w:rStyle w:val="Sprotnaopomba-sklic"/>
          <w:sz w:val="16"/>
          <w:szCs w:val="16"/>
        </w:rPr>
        <w:footnoteRef/>
      </w:r>
      <w:r w:rsidRPr="00AA54CA">
        <w:rPr>
          <w:sz w:val="16"/>
          <w:szCs w:val="16"/>
        </w:rPr>
        <w:t xml:space="preserve"> </w:t>
      </w:r>
      <w:r>
        <w:rPr>
          <w:sz w:val="16"/>
          <w:szCs w:val="16"/>
        </w:rPr>
        <w:t xml:space="preserve"> </w:t>
      </w:r>
      <w:r w:rsidRPr="00AA54CA">
        <w:rPr>
          <w:sz w:val="16"/>
          <w:szCs w:val="16"/>
        </w:rPr>
        <w:t>32. člen ZDIJZ</w:t>
      </w:r>
      <w:r w:rsidR="003E7B9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82F90" w14:textId="77777777" w:rsidR="00BD3E00" w:rsidRDefault="00BD3E00" w:rsidP="00320FD0">
    <w:pPr>
      <w:pStyle w:val="Glava"/>
      <w:tabs>
        <w:tab w:val="clear" w:pos="4320"/>
        <w:tab w:val="left" w:pos="5112"/>
      </w:tabs>
      <w:spacing w:before="120" w:line="240" w:lineRule="exact"/>
      <w:rPr>
        <w:rFonts w:cs="Arial"/>
        <w:sz w:val="16"/>
      </w:rPr>
    </w:pPr>
  </w:p>
  <w:p w14:paraId="22256102" w14:textId="77777777" w:rsidR="00BD3E00" w:rsidRDefault="00BD3E00" w:rsidP="00320FD0">
    <w:pPr>
      <w:pStyle w:val="Glava"/>
      <w:tabs>
        <w:tab w:val="clear" w:pos="4320"/>
        <w:tab w:val="left" w:pos="5112"/>
      </w:tabs>
      <w:spacing w:line="240" w:lineRule="exact"/>
      <w:rPr>
        <w:rFonts w:cs="Arial"/>
        <w:sz w:val="16"/>
      </w:rPr>
    </w:pPr>
  </w:p>
  <w:p w14:paraId="0F075E53" w14:textId="77777777" w:rsidR="00BD3E00" w:rsidRDefault="00BD3E00" w:rsidP="00320FD0">
    <w:pPr>
      <w:pStyle w:val="Glava"/>
      <w:tabs>
        <w:tab w:val="clear" w:pos="4320"/>
        <w:tab w:val="left" w:pos="5112"/>
      </w:tabs>
      <w:spacing w:line="240" w:lineRule="exact"/>
      <w:rPr>
        <w:rFonts w:cs="Arial"/>
        <w:sz w:val="16"/>
      </w:rPr>
    </w:pPr>
  </w:p>
  <w:p w14:paraId="28BA4C67" w14:textId="5F029FFA" w:rsidR="00BD3E00" w:rsidRDefault="00143857" w:rsidP="00320FD0">
    <w:pPr>
      <w:pStyle w:val="Glava"/>
      <w:tabs>
        <w:tab w:val="clear" w:pos="4320"/>
        <w:tab w:val="left" w:pos="5112"/>
      </w:tabs>
      <w:spacing w:line="240" w:lineRule="exact"/>
      <w:rPr>
        <w:rFonts w:cs="Arial"/>
        <w:sz w:val="16"/>
      </w:rPr>
    </w:pPr>
    <w:r>
      <w:rPr>
        <w:noProof/>
        <w:lang w:val="en-US"/>
      </w:rPr>
      <w:drawing>
        <wp:anchor distT="0" distB="0" distL="114300" distR="114300" simplePos="0" relativeHeight="251658240" behindDoc="1" locked="0" layoutInCell="1" allowOverlap="1" wp14:anchorId="56B92132" wp14:editId="6E0745AF">
          <wp:simplePos x="0" y="0"/>
          <wp:positionH relativeFrom="page">
            <wp:posOffset>612140</wp:posOffset>
          </wp:positionH>
          <wp:positionV relativeFrom="page">
            <wp:posOffset>648335</wp:posOffset>
          </wp:positionV>
          <wp:extent cx="2406015" cy="683260"/>
          <wp:effectExtent l="0" t="0" r="0" b="0"/>
          <wp:wrapNone/>
          <wp:docPr id="4" name="Slika 33" descr="Uradna glava dopisa: Ministrstvo za javno upravo, Služba za transparentnost, integriteto in politični sistem. Na levi strani besedila je sloven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3" descr="Uradna glava dopisa: Ministrstvo za javno upravo, Služba za transparentnost, integriteto in politični sistem. Na levi strani besedila je slovenski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6832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216" behindDoc="0" locked="0" layoutInCell="0" allowOverlap="1" wp14:anchorId="173B6DE2" wp14:editId="0A565791">
              <wp:simplePos x="0" y="0"/>
              <wp:positionH relativeFrom="column">
                <wp:posOffset>-463550</wp:posOffset>
              </wp:positionH>
              <wp:positionV relativeFrom="page">
                <wp:posOffset>3600450</wp:posOffset>
              </wp:positionV>
              <wp:extent cx="215900" cy="0"/>
              <wp:effectExtent l="12700" t="9525" r="952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E5A9C"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BD3E00">
      <w:rPr>
        <w:rFonts w:cs="Arial"/>
        <w:sz w:val="16"/>
      </w:rPr>
      <w:t>Tržaška cesta 21, 1000 Ljubljana</w:t>
    </w:r>
    <w:r w:rsidR="00BD3E00">
      <w:rPr>
        <w:rFonts w:cs="Arial"/>
        <w:sz w:val="16"/>
      </w:rPr>
      <w:tab/>
      <w:t>T: 01 478 83 38</w:t>
    </w:r>
  </w:p>
  <w:p w14:paraId="0E11D261" w14:textId="77777777" w:rsidR="00BD3E00" w:rsidRDefault="00BD3E00" w:rsidP="00320FD0">
    <w:pPr>
      <w:pStyle w:val="Glava"/>
      <w:tabs>
        <w:tab w:val="clear" w:pos="4320"/>
        <w:tab w:val="left" w:pos="5112"/>
      </w:tabs>
      <w:spacing w:line="240" w:lineRule="exact"/>
      <w:rPr>
        <w:rFonts w:cs="Arial"/>
        <w:sz w:val="16"/>
      </w:rPr>
    </w:pPr>
    <w:r>
      <w:rPr>
        <w:rFonts w:cs="Arial"/>
        <w:sz w:val="16"/>
      </w:rPr>
      <w:tab/>
      <w:t>F: 01 478 83 31</w:t>
    </w:r>
  </w:p>
  <w:p w14:paraId="5CC0873D" w14:textId="77777777" w:rsidR="00BD3E00" w:rsidRDefault="00BD3E00" w:rsidP="00320FD0">
    <w:pPr>
      <w:pStyle w:val="Glava"/>
      <w:tabs>
        <w:tab w:val="clear" w:pos="4320"/>
        <w:tab w:val="left" w:pos="5112"/>
      </w:tabs>
      <w:spacing w:line="240" w:lineRule="exact"/>
      <w:rPr>
        <w:rFonts w:cs="Arial"/>
        <w:sz w:val="16"/>
      </w:rPr>
    </w:pPr>
    <w:r>
      <w:rPr>
        <w:rFonts w:cs="Arial"/>
        <w:sz w:val="16"/>
      </w:rPr>
      <w:tab/>
      <w:t>E: gp.mju@gov.si</w:t>
    </w:r>
  </w:p>
  <w:p w14:paraId="61110B3F" w14:textId="77777777" w:rsidR="00BD3E00" w:rsidRDefault="00BD3E00" w:rsidP="00320FD0">
    <w:pPr>
      <w:pStyle w:val="Glava"/>
      <w:tabs>
        <w:tab w:val="clear" w:pos="4320"/>
        <w:tab w:val="left" w:pos="5112"/>
      </w:tabs>
      <w:spacing w:line="240" w:lineRule="exact"/>
      <w:rPr>
        <w:rFonts w:cs="Arial"/>
        <w:sz w:val="16"/>
      </w:rPr>
    </w:pPr>
    <w:r>
      <w:rPr>
        <w:rFonts w:cs="Arial"/>
        <w:sz w:val="16"/>
      </w:rPr>
      <w:tab/>
      <w:t>www.mju.gov.si</w:t>
    </w:r>
  </w:p>
  <w:p w14:paraId="65E952CA" w14:textId="77777777" w:rsidR="00BD3E00" w:rsidRDefault="00BD3E00" w:rsidP="00320FD0">
    <w:pPr>
      <w:pStyle w:val="Glava"/>
      <w:tabs>
        <w:tab w:val="clear" w:pos="4320"/>
        <w:tab w:val="left" w:pos="5112"/>
      </w:tabs>
    </w:pPr>
  </w:p>
  <w:p w14:paraId="431A0698" w14:textId="77777777" w:rsidR="00BD3E00" w:rsidRPr="008F3500" w:rsidRDefault="00BD3E00" w:rsidP="00696C4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7C30"/>
    <w:multiLevelType w:val="hybridMultilevel"/>
    <w:tmpl w:val="BB02F1F6"/>
    <w:lvl w:ilvl="0" w:tplc="0424000F">
      <w:start w:val="1"/>
      <w:numFmt w:val="decimal"/>
      <w:lvlText w:val="%1."/>
      <w:lvlJc w:val="left"/>
      <w:pPr>
        <w:ind w:left="1080" w:hanging="360"/>
      </w:pPr>
      <w:rPr>
        <w:rFonts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A1F28"/>
    <w:multiLevelType w:val="multilevel"/>
    <w:tmpl w:val="DB18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09DC"/>
    <w:multiLevelType w:val="hybridMultilevel"/>
    <w:tmpl w:val="CF966E50"/>
    <w:lvl w:ilvl="0" w:tplc="FEA2415A">
      <w:numFmt w:val="bullet"/>
      <w:lvlText w:val="-"/>
      <w:lvlJc w:val="left"/>
      <w:pPr>
        <w:ind w:left="1440" w:hanging="360"/>
      </w:pPr>
      <w:rPr>
        <w:rFonts w:ascii="Arial" w:eastAsia="Times New Roman" w:hAnsi="Arial" w:cs="Arial" w:hint="default"/>
        <w:color w:val="00000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F101AD5"/>
    <w:multiLevelType w:val="hybridMultilevel"/>
    <w:tmpl w:val="BB02F1F6"/>
    <w:lvl w:ilvl="0" w:tplc="0424000F">
      <w:start w:val="1"/>
      <w:numFmt w:val="decimal"/>
      <w:lvlText w:val="%1."/>
      <w:lvlJc w:val="left"/>
      <w:pPr>
        <w:ind w:left="1080" w:hanging="360"/>
      </w:pPr>
      <w:rPr>
        <w:rFonts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79458A"/>
    <w:multiLevelType w:val="hybridMultilevel"/>
    <w:tmpl w:val="6936A3EC"/>
    <w:lvl w:ilvl="0" w:tplc="82E8779E">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F45B42"/>
    <w:multiLevelType w:val="hybridMultilevel"/>
    <w:tmpl w:val="6DAE38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454E89"/>
    <w:multiLevelType w:val="hybridMultilevel"/>
    <w:tmpl w:val="62A26D34"/>
    <w:lvl w:ilvl="0" w:tplc="1D3E5BD4">
      <w:numFmt w:val="bullet"/>
      <w:lvlText w:val="-"/>
      <w:lvlJc w:val="left"/>
      <w:pPr>
        <w:ind w:left="1290" w:hanging="57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7F67575"/>
    <w:multiLevelType w:val="hybridMultilevel"/>
    <w:tmpl w:val="A184F206"/>
    <w:lvl w:ilvl="0" w:tplc="726ABECA">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F051D5"/>
    <w:multiLevelType w:val="hybridMultilevel"/>
    <w:tmpl w:val="628E6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B357F1"/>
    <w:multiLevelType w:val="hybridMultilevel"/>
    <w:tmpl w:val="F4B6B5C4"/>
    <w:lvl w:ilvl="0" w:tplc="B602215E">
      <w:numFmt w:val="bullet"/>
      <w:lvlText w:val="-"/>
      <w:lvlJc w:val="left"/>
      <w:pPr>
        <w:ind w:left="1230" w:hanging="51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FD322D2"/>
    <w:multiLevelType w:val="hybridMultilevel"/>
    <w:tmpl w:val="178C9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5C06C6"/>
    <w:multiLevelType w:val="hybridMultilevel"/>
    <w:tmpl w:val="397A53A0"/>
    <w:lvl w:ilvl="0" w:tplc="82E8779E">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F719F1"/>
    <w:multiLevelType w:val="hybridMultilevel"/>
    <w:tmpl w:val="F2C04B4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72C643E"/>
    <w:multiLevelType w:val="hybridMultilevel"/>
    <w:tmpl w:val="EBE8A6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15" w15:restartNumberingAfterBreak="0">
    <w:nsid w:val="3D331E15"/>
    <w:multiLevelType w:val="hybridMultilevel"/>
    <w:tmpl w:val="66FE93EA"/>
    <w:lvl w:ilvl="0" w:tplc="FEA2415A">
      <w:numFmt w:val="bullet"/>
      <w:lvlText w:val="-"/>
      <w:lvlJc w:val="left"/>
      <w:pPr>
        <w:ind w:left="108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C609C9"/>
    <w:multiLevelType w:val="hybridMultilevel"/>
    <w:tmpl w:val="509253E6"/>
    <w:lvl w:ilvl="0" w:tplc="FEA2415A">
      <w:numFmt w:val="bullet"/>
      <w:lvlText w:val="-"/>
      <w:lvlJc w:val="left"/>
      <w:pPr>
        <w:ind w:left="1080" w:hanging="360"/>
      </w:pPr>
      <w:rPr>
        <w:rFonts w:ascii="Arial" w:eastAsia="Times New Roman" w:hAnsi="Arial" w:cs="Arial"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F055BC7"/>
    <w:multiLevelType w:val="hybridMultilevel"/>
    <w:tmpl w:val="3116A728"/>
    <w:lvl w:ilvl="0" w:tplc="726ABECA">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394015"/>
    <w:multiLevelType w:val="hybridMultilevel"/>
    <w:tmpl w:val="7BFE211E"/>
    <w:lvl w:ilvl="0" w:tplc="EA0C774E">
      <w:start w:val="8233"/>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571447"/>
    <w:multiLevelType w:val="hybridMultilevel"/>
    <w:tmpl w:val="5A5AB1AC"/>
    <w:lvl w:ilvl="0" w:tplc="FEA2415A">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DB5A5B"/>
    <w:multiLevelType w:val="hybridMultilevel"/>
    <w:tmpl w:val="162ABE94"/>
    <w:lvl w:ilvl="0" w:tplc="FEA2415A">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5C25A4"/>
    <w:multiLevelType w:val="hybridMultilevel"/>
    <w:tmpl w:val="9C66A008"/>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AD088C"/>
    <w:multiLevelType w:val="hybridMultilevel"/>
    <w:tmpl w:val="BB02F1F6"/>
    <w:lvl w:ilvl="0" w:tplc="0424000F">
      <w:start w:val="1"/>
      <w:numFmt w:val="decimal"/>
      <w:lvlText w:val="%1."/>
      <w:lvlJc w:val="left"/>
      <w:pPr>
        <w:ind w:left="1080" w:hanging="360"/>
      </w:pPr>
      <w:rPr>
        <w:rFonts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4C068C"/>
    <w:multiLevelType w:val="hybridMultilevel"/>
    <w:tmpl w:val="BB02F1F6"/>
    <w:lvl w:ilvl="0" w:tplc="0424000F">
      <w:start w:val="1"/>
      <w:numFmt w:val="decimal"/>
      <w:lvlText w:val="%1."/>
      <w:lvlJc w:val="left"/>
      <w:pPr>
        <w:ind w:left="1080" w:hanging="360"/>
      </w:pPr>
      <w:rPr>
        <w:rFonts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197468"/>
    <w:multiLevelType w:val="hybridMultilevel"/>
    <w:tmpl w:val="8740241A"/>
    <w:lvl w:ilvl="0" w:tplc="FEA2415A">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680D5B"/>
    <w:multiLevelType w:val="hybridMultilevel"/>
    <w:tmpl w:val="663C97C8"/>
    <w:lvl w:ilvl="0" w:tplc="9C20EE80">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F6C4D17"/>
    <w:multiLevelType w:val="hybridMultilevel"/>
    <w:tmpl w:val="47CAA114"/>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8DA0DEA"/>
    <w:multiLevelType w:val="hybridMultilevel"/>
    <w:tmpl w:val="E92E1D50"/>
    <w:lvl w:ilvl="0" w:tplc="981ACD2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4"/>
  </w:num>
  <w:num w:numId="2">
    <w:abstractNumId w:val="24"/>
  </w:num>
  <w:num w:numId="3">
    <w:abstractNumId w:val="17"/>
  </w:num>
  <w:num w:numId="4">
    <w:abstractNumId w:val="7"/>
  </w:num>
  <w:num w:numId="5">
    <w:abstractNumId w:val="13"/>
  </w:num>
  <w:num w:numId="6">
    <w:abstractNumId w:val="25"/>
  </w:num>
  <w:num w:numId="7">
    <w:abstractNumId w:val="12"/>
  </w:num>
  <w:num w:numId="8">
    <w:abstractNumId w:val="16"/>
  </w:num>
  <w:num w:numId="9">
    <w:abstractNumId w:val="10"/>
  </w:num>
  <w:num w:numId="10">
    <w:abstractNumId w:val="15"/>
  </w:num>
  <w:num w:numId="11">
    <w:abstractNumId w:val="23"/>
  </w:num>
  <w:num w:numId="12">
    <w:abstractNumId w:val="22"/>
  </w:num>
  <w:num w:numId="13">
    <w:abstractNumId w:val="8"/>
  </w:num>
  <w:num w:numId="14">
    <w:abstractNumId w:val="3"/>
  </w:num>
  <w:num w:numId="15">
    <w:abstractNumId w:val="0"/>
  </w:num>
  <w:num w:numId="16">
    <w:abstractNumId w:val="19"/>
  </w:num>
  <w:num w:numId="17">
    <w:abstractNumId w:val="2"/>
  </w:num>
  <w:num w:numId="18">
    <w:abstractNumId w:val="20"/>
  </w:num>
  <w:num w:numId="19">
    <w:abstractNumId w:val="18"/>
  </w:num>
  <w:num w:numId="20">
    <w:abstractNumId w:val="1"/>
  </w:num>
  <w:num w:numId="21">
    <w:abstractNumId w:val="9"/>
  </w:num>
  <w:num w:numId="22">
    <w:abstractNumId w:val="6"/>
  </w:num>
  <w:num w:numId="23">
    <w:abstractNumId w:val="5"/>
  </w:num>
  <w:num w:numId="24">
    <w:abstractNumId w:val="4"/>
  </w:num>
  <w:num w:numId="25">
    <w:abstractNumId w:val="11"/>
  </w:num>
  <w:num w:numId="26">
    <w:abstractNumId w:val="21"/>
  </w:num>
  <w:num w:numId="27">
    <w:abstractNumId w:val="27"/>
  </w:num>
  <w:num w:numId="2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65"/>
    <w:rsid w:val="00001D5D"/>
    <w:rsid w:val="00002D40"/>
    <w:rsid w:val="00004871"/>
    <w:rsid w:val="00004B64"/>
    <w:rsid w:val="0000655A"/>
    <w:rsid w:val="00016931"/>
    <w:rsid w:val="00017A62"/>
    <w:rsid w:val="00021EF8"/>
    <w:rsid w:val="00021F6C"/>
    <w:rsid w:val="00025C33"/>
    <w:rsid w:val="00027B04"/>
    <w:rsid w:val="0003217E"/>
    <w:rsid w:val="00034A72"/>
    <w:rsid w:val="00036F51"/>
    <w:rsid w:val="00042A47"/>
    <w:rsid w:val="00042AF9"/>
    <w:rsid w:val="000519DE"/>
    <w:rsid w:val="00052E9B"/>
    <w:rsid w:val="00055943"/>
    <w:rsid w:val="00055EBD"/>
    <w:rsid w:val="00056434"/>
    <w:rsid w:val="00060AF3"/>
    <w:rsid w:val="00060DF1"/>
    <w:rsid w:val="00061181"/>
    <w:rsid w:val="00061A32"/>
    <w:rsid w:val="0006463A"/>
    <w:rsid w:val="000653E0"/>
    <w:rsid w:val="000665E9"/>
    <w:rsid w:val="00070594"/>
    <w:rsid w:val="00073357"/>
    <w:rsid w:val="00076D8E"/>
    <w:rsid w:val="00076E06"/>
    <w:rsid w:val="000840D1"/>
    <w:rsid w:val="00094356"/>
    <w:rsid w:val="000A081B"/>
    <w:rsid w:val="000A1BDE"/>
    <w:rsid w:val="000A4BD9"/>
    <w:rsid w:val="000A65D1"/>
    <w:rsid w:val="000B12E0"/>
    <w:rsid w:val="000C091C"/>
    <w:rsid w:val="000C214A"/>
    <w:rsid w:val="000C5E57"/>
    <w:rsid w:val="000C5F6E"/>
    <w:rsid w:val="000C6321"/>
    <w:rsid w:val="000D0294"/>
    <w:rsid w:val="000D0FBB"/>
    <w:rsid w:val="000D0FDA"/>
    <w:rsid w:val="000D13B3"/>
    <w:rsid w:val="000D1CF9"/>
    <w:rsid w:val="000D45A2"/>
    <w:rsid w:val="000D4758"/>
    <w:rsid w:val="000D5EB1"/>
    <w:rsid w:val="000D5FA4"/>
    <w:rsid w:val="000D773F"/>
    <w:rsid w:val="000E3CD9"/>
    <w:rsid w:val="000E7B90"/>
    <w:rsid w:val="000F0205"/>
    <w:rsid w:val="000F14BA"/>
    <w:rsid w:val="000F3C8D"/>
    <w:rsid w:val="000F47F1"/>
    <w:rsid w:val="00104050"/>
    <w:rsid w:val="00110BD9"/>
    <w:rsid w:val="0011350E"/>
    <w:rsid w:val="00115A54"/>
    <w:rsid w:val="0012475B"/>
    <w:rsid w:val="00124FFC"/>
    <w:rsid w:val="0012581C"/>
    <w:rsid w:val="00127005"/>
    <w:rsid w:val="001273BC"/>
    <w:rsid w:val="0012752F"/>
    <w:rsid w:val="00130065"/>
    <w:rsid w:val="0013010C"/>
    <w:rsid w:val="001348DB"/>
    <w:rsid w:val="00134B03"/>
    <w:rsid w:val="00137827"/>
    <w:rsid w:val="001379A0"/>
    <w:rsid w:val="00143857"/>
    <w:rsid w:val="00144C5D"/>
    <w:rsid w:val="00146090"/>
    <w:rsid w:val="00146E62"/>
    <w:rsid w:val="00147366"/>
    <w:rsid w:val="001504B5"/>
    <w:rsid w:val="00153E3E"/>
    <w:rsid w:val="00155044"/>
    <w:rsid w:val="0015781C"/>
    <w:rsid w:val="00161C8F"/>
    <w:rsid w:val="00162BC4"/>
    <w:rsid w:val="00167098"/>
    <w:rsid w:val="001677E1"/>
    <w:rsid w:val="00167C54"/>
    <w:rsid w:val="00171743"/>
    <w:rsid w:val="00171D11"/>
    <w:rsid w:val="001775E5"/>
    <w:rsid w:val="00180771"/>
    <w:rsid w:val="00181AD6"/>
    <w:rsid w:val="00183800"/>
    <w:rsid w:val="00184107"/>
    <w:rsid w:val="001865FA"/>
    <w:rsid w:val="001867AB"/>
    <w:rsid w:val="00190537"/>
    <w:rsid w:val="00190EB2"/>
    <w:rsid w:val="00191082"/>
    <w:rsid w:val="00193F83"/>
    <w:rsid w:val="00194C83"/>
    <w:rsid w:val="00195DE0"/>
    <w:rsid w:val="00196AF2"/>
    <w:rsid w:val="00196C16"/>
    <w:rsid w:val="001B0AF2"/>
    <w:rsid w:val="001B0F99"/>
    <w:rsid w:val="001B300F"/>
    <w:rsid w:val="001B4139"/>
    <w:rsid w:val="001B44C8"/>
    <w:rsid w:val="001B4805"/>
    <w:rsid w:val="001B4854"/>
    <w:rsid w:val="001B5997"/>
    <w:rsid w:val="001C2298"/>
    <w:rsid w:val="001C2955"/>
    <w:rsid w:val="001C44EC"/>
    <w:rsid w:val="001C5995"/>
    <w:rsid w:val="001D1EFC"/>
    <w:rsid w:val="001D3C84"/>
    <w:rsid w:val="001E2081"/>
    <w:rsid w:val="001E30AF"/>
    <w:rsid w:val="001E3C65"/>
    <w:rsid w:val="001E409B"/>
    <w:rsid w:val="001E672A"/>
    <w:rsid w:val="001E7A7B"/>
    <w:rsid w:val="001F2423"/>
    <w:rsid w:val="001F25DB"/>
    <w:rsid w:val="001F298B"/>
    <w:rsid w:val="001F2D34"/>
    <w:rsid w:val="001F4BD8"/>
    <w:rsid w:val="001F51AF"/>
    <w:rsid w:val="001F52E9"/>
    <w:rsid w:val="001F68E1"/>
    <w:rsid w:val="001F68FA"/>
    <w:rsid w:val="00205102"/>
    <w:rsid w:val="00205805"/>
    <w:rsid w:val="0021190A"/>
    <w:rsid w:val="00211B05"/>
    <w:rsid w:val="00211F96"/>
    <w:rsid w:val="00216BF9"/>
    <w:rsid w:val="00222182"/>
    <w:rsid w:val="00222200"/>
    <w:rsid w:val="00222A25"/>
    <w:rsid w:val="00223C56"/>
    <w:rsid w:val="00224F17"/>
    <w:rsid w:val="00230AFB"/>
    <w:rsid w:val="00230F2C"/>
    <w:rsid w:val="00231907"/>
    <w:rsid w:val="00235FB0"/>
    <w:rsid w:val="00237B86"/>
    <w:rsid w:val="002400B9"/>
    <w:rsid w:val="002415EB"/>
    <w:rsid w:val="00241E35"/>
    <w:rsid w:val="00243FAD"/>
    <w:rsid w:val="002447A3"/>
    <w:rsid w:val="00246DDD"/>
    <w:rsid w:val="00247A19"/>
    <w:rsid w:val="002504E1"/>
    <w:rsid w:val="00251A85"/>
    <w:rsid w:val="00251E75"/>
    <w:rsid w:val="00252596"/>
    <w:rsid w:val="002542C4"/>
    <w:rsid w:val="002546A6"/>
    <w:rsid w:val="002550C9"/>
    <w:rsid w:val="00256ADC"/>
    <w:rsid w:val="00257A94"/>
    <w:rsid w:val="00264A0E"/>
    <w:rsid w:val="00266701"/>
    <w:rsid w:val="002676B0"/>
    <w:rsid w:val="00267887"/>
    <w:rsid w:val="00267F54"/>
    <w:rsid w:val="00276630"/>
    <w:rsid w:val="00281237"/>
    <w:rsid w:val="00281BB1"/>
    <w:rsid w:val="00282BEF"/>
    <w:rsid w:val="002840EA"/>
    <w:rsid w:val="002846D6"/>
    <w:rsid w:val="00284DA7"/>
    <w:rsid w:val="00291DF7"/>
    <w:rsid w:val="002A3233"/>
    <w:rsid w:val="002A43D0"/>
    <w:rsid w:val="002A78F1"/>
    <w:rsid w:val="002A7E9E"/>
    <w:rsid w:val="002B05B6"/>
    <w:rsid w:val="002B0D6B"/>
    <w:rsid w:val="002B0D87"/>
    <w:rsid w:val="002B222D"/>
    <w:rsid w:val="002B25EC"/>
    <w:rsid w:val="002C0C9C"/>
    <w:rsid w:val="002C30B2"/>
    <w:rsid w:val="002C318E"/>
    <w:rsid w:val="002C530C"/>
    <w:rsid w:val="002D0D5B"/>
    <w:rsid w:val="002D1044"/>
    <w:rsid w:val="002D1AD8"/>
    <w:rsid w:val="002D278E"/>
    <w:rsid w:val="002D2A52"/>
    <w:rsid w:val="002D5FD7"/>
    <w:rsid w:val="002D713E"/>
    <w:rsid w:val="002E1CC6"/>
    <w:rsid w:val="002E2781"/>
    <w:rsid w:val="002E5356"/>
    <w:rsid w:val="002E7814"/>
    <w:rsid w:val="002F1157"/>
    <w:rsid w:val="002F3BF6"/>
    <w:rsid w:val="002F7EBF"/>
    <w:rsid w:val="00300EE6"/>
    <w:rsid w:val="003032FF"/>
    <w:rsid w:val="003045A1"/>
    <w:rsid w:val="00306FBF"/>
    <w:rsid w:val="003078A7"/>
    <w:rsid w:val="00313033"/>
    <w:rsid w:val="00317094"/>
    <w:rsid w:val="003172A2"/>
    <w:rsid w:val="0031777B"/>
    <w:rsid w:val="00320FD0"/>
    <w:rsid w:val="003232E4"/>
    <w:rsid w:val="003237E7"/>
    <w:rsid w:val="003238B0"/>
    <w:rsid w:val="003274AF"/>
    <w:rsid w:val="003308F3"/>
    <w:rsid w:val="00331B5D"/>
    <w:rsid w:val="0033526B"/>
    <w:rsid w:val="00343B88"/>
    <w:rsid w:val="00347880"/>
    <w:rsid w:val="00357AAD"/>
    <w:rsid w:val="00361556"/>
    <w:rsid w:val="00364F19"/>
    <w:rsid w:val="00365250"/>
    <w:rsid w:val="00372027"/>
    <w:rsid w:val="0037382C"/>
    <w:rsid w:val="0037388F"/>
    <w:rsid w:val="00376371"/>
    <w:rsid w:val="0037686E"/>
    <w:rsid w:val="0038202C"/>
    <w:rsid w:val="00383990"/>
    <w:rsid w:val="00384553"/>
    <w:rsid w:val="003846DE"/>
    <w:rsid w:val="003923BD"/>
    <w:rsid w:val="003929F3"/>
    <w:rsid w:val="003966F7"/>
    <w:rsid w:val="00396BA6"/>
    <w:rsid w:val="003A06CC"/>
    <w:rsid w:val="003A4DD6"/>
    <w:rsid w:val="003A528F"/>
    <w:rsid w:val="003B04C5"/>
    <w:rsid w:val="003B2408"/>
    <w:rsid w:val="003B7190"/>
    <w:rsid w:val="003C0C1B"/>
    <w:rsid w:val="003C4572"/>
    <w:rsid w:val="003C4F24"/>
    <w:rsid w:val="003C5DBB"/>
    <w:rsid w:val="003C6513"/>
    <w:rsid w:val="003D0E0E"/>
    <w:rsid w:val="003D10D0"/>
    <w:rsid w:val="003D25E5"/>
    <w:rsid w:val="003D7F2A"/>
    <w:rsid w:val="003D7F8F"/>
    <w:rsid w:val="003E3001"/>
    <w:rsid w:val="003E6DB0"/>
    <w:rsid w:val="003E7AD9"/>
    <w:rsid w:val="003E7B90"/>
    <w:rsid w:val="003F2EC8"/>
    <w:rsid w:val="003F3E36"/>
    <w:rsid w:val="003F559F"/>
    <w:rsid w:val="003F6D22"/>
    <w:rsid w:val="003F761D"/>
    <w:rsid w:val="003F7BF8"/>
    <w:rsid w:val="00400EE0"/>
    <w:rsid w:val="00403CA1"/>
    <w:rsid w:val="00405367"/>
    <w:rsid w:val="004065A4"/>
    <w:rsid w:val="00407901"/>
    <w:rsid w:val="00414A20"/>
    <w:rsid w:val="0041712C"/>
    <w:rsid w:val="004177F0"/>
    <w:rsid w:val="004203E6"/>
    <w:rsid w:val="00424F0D"/>
    <w:rsid w:val="00432EBD"/>
    <w:rsid w:val="0043351D"/>
    <w:rsid w:val="00436DD7"/>
    <w:rsid w:val="00437001"/>
    <w:rsid w:val="0043767E"/>
    <w:rsid w:val="004407CD"/>
    <w:rsid w:val="00440EBB"/>
    <w:rsid w:val="00442976"/>
    <w:rsid w:val="0044468B"/>
    <w:rsid w:val="00445A89"/>
    <w:rsid w:val="00446632"/>
    <w:rsid w:val="00447673"/>
    <w:rsid w:val="0044796B"/>
    <w:rsid w:val="00453187"/>
    <w:rsid w:val="004531A7"/>
    <w:rsid w:val="004544BB"/>
    <w:rsid w:val="00455DF9"/>
    <w:rsid w:val="004631FA"/>
    <w:rsid w:val="004706D5"/>
    <w:rsid w:val="00471676"/>
    <w:rsid w:val="00471F9C"/>
    <w:rsid w:val="00473A8E"/>
    <w:rsid w:val="00476982"/>
    <w:rsid w:val="00480F73"/>
    <w:rsid w:val="0048232E"/>
    <w:rsid w:val="00483121"/>
    <w:rsid w:val="00484279"/>
    <w:rsid w:val="004857E0"/>
    <w:rsid w:val="004916F2"/>
    <w:rsid w:val="00492146"/>
    <w:rsid w:val="00493740"/>
    <w:rsid w:val="004A1B8B"/>
    <w:rsid w:val="004A3D34"/>
    <w:rsid w:val="004A6833"/>
    <w:rsid w:val="004A6D18"/>
    <w:rsid w:val="004A722D"/>
    <w:rsid w:val="004B5DF7"/>
    <w:rsid w:val="004C0523"/>
    <w:rsid w:val="004C18F2"/>
    <w:rsid w:val="004C27BD"/>
    <w:rsid w:val="004C2F4D"/>
    <w:rsid w:val="004C6C08"/>
    <w:rsid w:val="004C78DF"/>
    <w:rsid w:val="004E1746"/>
    <w:rsid w:val="004E1AE0"/>
    <w:rsid w:val="004E5562"/>
    <w:rsid w:val="004E742A"/>
    <w:rsid w:val="004E7788"/>
    <w:rsid w:val="004F1866"/>
    <w:rsid w:val="004F3335"/>
    <w:rsid w:val="004F427C"/>
    <w:rsid w:val="004F4B2F"/>
    <w:rsid w:val="004F725D"/>
    <w:rsid w:val="00502BE1"/>
    <w:rsid w:val="00503CBA"/>
    <w:rsid w:val="00510AD7"/>
    <w:rsid w:val="005147DB"/>
    <w:rsid w:val="005174B4"/>
    <w:rsid w:val="00520A18"/>
    <w:rsid w:val="00520C46"/>
    <w:rsid w:val="0052183C"/>
    <w:rsid w:val="005230A8"/>
    <w:rsid w:val="005272FD"/>
    <w:rsid w:val="00531AA6"/>
    <w:rsid w:val="00533414"/>
    <w:rsid w:val="00535415"/>
    <w:rsid w:val="00536101"/>
    <w:rsid w:val="00537063"/>
    <w:rsid w:val="00540E07"/>
    <w:rsid w:val="00542327"/>
    <w:rsid w:val="005428F0"/>
    <w:rsid w:val="00544207"/>
    <w:rsid w:val="00545D9A"/>
    <w:rsid w:val="00550D03"/>
    <w:rsid w:val="00551DA5"/>
    <w:rsid w:val="00552C71"/>
    <w:rsid w:val="0055540F"/>
    <w:rsid w:val="00555B3E"/>
    <w:rsid w:val="00555DEB"/>
    <w:rsid w:val="00560200"/>
    <w:rsid w:val="005642CA"/>
    <w:rsid w:val="0056612C"/>
    <w:rsid w:val="0056789D"/>
    <w:rsid w:val="00573079"/>
    <w:rsid w:val="005744A2"/>
    <w:rsid w:val="00577A63"/>
    <w:rsid w:val="005820D7"/>
    <w:rsid w:val="00583F3B"/>
    <w:rsid w:val="00584C48"/>
    <w:rsid w:val="005857A7"/>
    <w:rsid w:val="00586BB3"/>
    <w:rsid w:val="00590898"/>
    <w:rsid w:val="00590EEA"/>
    <w:rsid w:val="005916EC"/>
    <w:rsid w:val="00592FF3"/>
    <w:rsid w:val="00594194"/>
    <w:rsid w:val="005942A6"/>
    <w:rsid w:val="00594520"/>
    <w:rsid w:val="005A08B4"/>
    <w:rsid w:val="005A22DD"/>
    <w:rsid w:val="005A3728"/>
    <w:rsid w:val="005A4FD2"/>
    <w:rsid w:val="005A5C2D"/>
    <w:rsid w:val="005A5F63"/>
    <w:rsid w:val="005B1CA0"/>
    <w:rsid w:val="005B21DC"/>
    <w:rsid w:val="005B3839"/>
    <w:rsid w:val="005B3884"/>
    <w:rsid w:val="005B56BE"/>
    <w:rsid w:val="005B7DE1"/>
    <w:rsid w:val="005C0E88"/>
    <w:rsid w:val="005C4D70"/>
    <w:rsid w:val="005C69B7"/>
    <w:rsid w:val="005C6C58"/>
    <w:rsid w:val="005D1856"/>
    <w:rsid w:val="005D4450"/>
    <w:rsid w:val="005D72A9"/>
    <w:rsid w:val="005D7CBC"/>
    <w:rsid w:val="005E158A"/>
    <w:rsid w:val="005E229B"/>
    <w:rsid w:val="005E5214"/>
    <w:rsid w:val="005F06A4"/>
    <w:rsid w:val="005F43D9"/>
    <w:rsid w:val="005F4B80"/>
    <w:rsid w:val="005F555E"/>
    <w:rsid w:val="005F590A"/>
    <w:rsid w:val="00600E81"/>
    <w:rsid w:val="00600F51"/>
    <w:rsid w:val="00601267"/>
    <w:rsid w:val="00603F55"/>
    <w:rsid w:val="00606588"/>
    <w:rsid w:val="00614A2D"/>
    <w:rsid w:val="00615CE3"/>
    <w:rsid w:val="0061696A"/>
    <w:rsid w:val="006259D7"/>
    <w:rsid w:val="00630654"/>
    <w:rsid w:val="006309C9"/>
    <w:rsid w:val="00631C8C"/>
    <w:rsid w:val="00632B70"/>
    <w:rsid w:val="00633E69"/>
    <w:rsid w:val="006353D0"/>
    <w:rsid w:val="00636F76"/>
    <w:rsid w:val="00641E61"/>
    <w:rsid w:val="00643217"/>
    <w:rsid w:val="00644FF3"/>
    <w:rsid w:val="00646AA0"/>
    <w:rsid w:val="00646E2A"/>
    <w:rsid w:val="00647AF7"/>
    <w:rsid w:val="00650748"/>
    <w:rsid w:val="00652696"/>
    <w:rsid w:val="00652B2D"/>
    <w:rsid w:val="0065514D"/>
    <w:rsid w:val="00655A5E"/>
    <w:rsid w:val="00655C65"/>
    <w:rsid w:val="006566BD"/>
    <w:rsid w:val="00657793"/>
    <w:rsid w:val="006630B1"/>
    <w:rsid w:val="00666664"/>
    <w:rsid w:val="00670629"/>
    <w:rsid w:val="00671049"/>
    <w:rsid w:val="006726C3"/>
    <w:rsid w:val="00675829"/>
    <w:rsid w:val="0067698E"/>
    <w:rsid w:val="00680414"/>
    <w:rsid w:val="006837F9"/>
    <w:rsid w:val="0068665D"/>
    <w:rsid w:val="00686823"/>
    <w:rsid w:val="00687679"/>
    <w:rsid w:val="006909F7"/>
    <w:rsid w:val="00691343"/>
    <w:rsid w:val="00692125"/>
    <w:rsid w:val="00692264"/>
    <w:rsid w:val="00694946"/>
    <w:rsid w:val="006956B9"/>
    <w:rsid w:val="00695C27"/>
    <w:rsid w:val="00696493"/>
    <w:rsid w:val="00696797"/>
    <w:rsid w:val="00696C49"/>
    <w:rsid w:val="006A2059"/>
    <w:rsid w:val="006A50FC"/>
    <w:rsid w:val="006A57F2"/>
    <w:rsid w:val="006A5878"/>
    <w:rsid w:val="006A6AE6"/>
    <w:rsid w:val="006B5930"/>
    <w:rsid w:val="006C0488"/>
    <w:rsid w:val="006C0699"/>
    <w:rsid w:val="006C2887"/>
    <w:rsid w:val="006C4296"/>
    <w:rsid w:val="006C61F3"/>
    <w:rsid w:val="006D2904"/>
    <w:rsid w:val="006D3B72"/>
    <w:rsid w:val="006D3D42"/>
    <w:rsid w:val="006D6E1C"/>
    <w:rsid w:val="006E03D0"/>
    <w:rsid w:val="006E2150"/>
    <w:rsid w:val="006E22D1"/>
    <w:rsid w:val="006E3C33"/>
    <w:rsid w:val="006E444B"/>
    <w:rsid w:val="006E44FD"/>
    <w:rsid w:val="006E5FA7"/>
    <w:rsid w:val="006F08A4"/>
    <w:rsid w:val="006F2EE3"/>
    <w:rsid w:val="006F301F"/>
    <w:rsid w:val="00701913"/>
    <w:rsid w:val="00701C99"/>
    <w:rsid w:val="007029BA"/>
    <w:rsid w:val="00706E17"/>
    <w:rsid w:val="00707BB5"/>
    <w:rsid w:val="00711E7E"/>
    <w:rsid w:val="0071476F"/>
    <w:rsid w:val="00715EA7"/>
    <w:rsid w:val="00716D21"/>
    <w:rsid w:val="007179D3"/>
    <w:rsid w:val="00720928"/>
    <w:rsid w:val="007235BB"/>
    <w:rsid w:val="00725D7E"/>
    <w:rsid w:val="00727A6F"/>
    <w:rsid w:val="00732FFD"/>
    <w:rsid w:val="00736DD4"/>
    <w:rsid w:val="007446EC"/>
    <w:rsid w:val="00745150"/>
    <w:rsid w:val="00746147"/>
    <w:rsid w:val="007477D4"/>
    <w:rsid w:val="00747DDD"/>
    <w:rsid w:val="0075004F"/>
    <w:rsid w:val="00751B48"/>
    <w:rsid w:val="007530EE"/>
    <w:rsid w:val="00755792"/>
    <w:rsid w:val="00757176"/>
    <w:rsid w:val="00764F70"/>
    <w:rsid w:val="00766FC2"/>
    <w:rsid w:val="0076753B"/>
    <w:rsid w:val="00770F7D"/>
    <w:rsid w:val="007714EC"/>
    <w:rsid w:val="00771DE4"/>
    <w:rsid w:val="00775B52"/>
    <w:rsid w:val="007775CF"/>
    <w:rsid w:val="00777B01"/>
    <w:rsid w:val="00780151"/>
    <w:rsid w:val="00781C39"/>
    <w:rsid w:val="00783EE6"/>
    <w:rsid w:val="00790DC2"/>
    <w:rsid w:val="00791826"/>
    <w:rsid w:val="00791B70"/>
    <w:rsid w:val="0079291E"/>
    <w:rsid w:val="00796D78"/>
    <w:rsid w:val="007A046D"/>
    <w:rsid w:val="007A2828"/>
    <w:rsid w:val="007A2C92"/>
    <w:rsid w:val="007A438A"/>
    <w:rsid w:val="007A52CC"/>
    <w:rsid w:val="007A6859"/>
    <w:rsid w:val="007A73DD"/>
    <w:rsid w:val="007A772A"/>
    <w:rsid w:val="007A7D68"/>
    <w:rsid w:val="007B0407"/>
    <w:rsid w:val="007B1275"/>
    <w:rsid w:val="007B3692"/>
    <w:rsid w:val="007B50A6"/>
    <w:rsid w:val="007B5872"/>
    <w:rsid w:val="007B7ABA"/>
    <w:rsid w:val="007D16FB"/>
    <w:rsid w:val="007D1F59"/>
    <w:rsid w:val="007D1FD3"/>
    <w:rsid w:val="007D20BF"/>
    <w:rsid w:val="007D2896"/>
    <w:rsid w:val="007D59F9"/>
    <w:rsid w:val="007D72BA"/>
    <w:rsid w:val="007E0438"/>
    <w:rsid w:val="007E091B"/>
    <w:rsid w:val="007E6F01"/>
    <w:rsid w:val="007E74A5"/>
    <w:rsid w:val="007E752A"/>
    <w:rsid w:val="007F11A2"/>
    <w:rsid w:val="007F2273"/>
    <w:rsid w:val="007F24E3"/>
    <w:rsid w:val="007F2914"/>
    <w:rsid w:val="007F4CB9"/>
    <w:rsid w:val="007F5488"/>
    <w:rsid w:val="007F79AB"/>
    <w:rsid w:val="0080431A"/>
    <w:rsid w:val="008047C2"/>
    <w:rsid w:val="00812310"/>
    <w:rsid w:val="00812FA7"/>
    <w:rsid w:val="00813F0D"/>
    <w:rsid w:val="00817DF6"/>
    <w:rsid w:val="008241B9"/>
    <w:rsid w:val="00824ADB"/>
    <w:rsid w:val="00826656"/>
    <w:rsid w:val="00827F31"/>
    <w:rsid w:val="0083076B"/>
    <w:rsid w:val="00831BA4"/>
    <w:rsid w:val="00833B34"/>
    <w:rsid w:val="0083561B"/>
    <w:rsid w:val="00836151"/>
    <w:rsid w:val="008361B6"/>
    <w:rsid w:val="0084133A"/>
    <w:rsid w:val="00842190"/>
    <w:rsid w:val="0084275C"/>
    <w:rsid w:val="00847BEE"/>
    <w:rsid w:val="0085036E"/>
    <w:rsid w:val="008517DB"/>
    <w:rsid w:val="008530EA"/>
    <w:rsid w:val="00853285"/>
    <w:rsid w:val="00854D7E"/>
    <w:rsid w:val="00863D7C"/>
    <w:rsid w:val="0087018A"/>
    <w:rsid w:val="0087088B"/>
    <w:rsid w:val="00870C67"/>
    <w:rsid w:val="008732A4"/>
    <w:rsid w:val="00874113"/>
    <w:rsid w:val="008746CC"/>
    <w:rsid w:val="00880C74"/>
    <w:rsid w:val="008816EE"/>
    <w:rsid w:val="008855CF"/>
    <w:rsid w:val="008858BF"/>
    <w:rsid w:val="0088625C"/>
    <w:rsid w:val="00887AAD"/>
    <w:rsid w:val="008918E2"/>
    <w:rsid w:val="00897B25"/>
    <w:rsid w:val="008A1F64"/>
    <w:rsid w:val="008A47E6"/>
    <w:rsid w:val="008A787E"/>
    <w:rsid w:val="008B0D8B"/>
    <w:rsid w:val="008B1A82"/>
    <w:rsid w:val="008B2CE5"/>
    <w:rsid w:val="008B3EEB"/>
    <w:rsid w:val="008B4BBA"/>
    <w:rsid w:val="008B7534"/>
    <w:rsid w:val="008B75AC"/>
    <w:rsid w:val="008C6332"/>
    <w:rsid w:val="008D08D4"/>
    <w:rsid w:val="008D16C8"/>
    <w:rsid w:val="008D3A82"/>
    <w:rsid w:val="008D49A5"/>
    <w:rsid w:val="008D55F4"/>
    <w:rsid w:val="008D59AA"/>
    <w:rsid w:val="008E1259"/>
    <w:rsid w:val="008E1D13"/>
    <w:rsid w:val="008E29E7"/>
    <w:rsid w:val="008E4A2E"/>
    <w:rsid w:val="008E5BBE"/>
    <w:rsid w:val="008F0341"/>
    <w:rsid w:val="008F114A"/>
    <w:rsid w:val="008F1D62"/>
    <w:rsid w:val="008F4247"/>
    <w:rsid w:val="008F6BA9"/>
    <w:rsid w:val="0090212E"/>
    <w:rsid w:val="00902722"/>
    <w:rsid w:val="009070C0"/>
    <w:rsid w:val="009072CF"/>
    <w:rsid w:val="00912B94"/>
    <w:rsid w:val="00916D38"/>
    <w:rsid w:val="00920CD3"/>
    <w:rsid w:val="00921D0B"/>
    <w:rsid w:val="0092309A"/>
    <w:rsid w:val="00924335"/>
    <w:rsid w:val="0092564A"/>
    <w:rsid w:val="0092739D"/>
    <w:rsid w:val="00930253"/>
    <w:rsid w:val="0093130F"/>
    <w:rsid w:val="0093284C"/>
    <w:rsid w:val="0093396A"/>
    <w:rsid w:val="0093403E"/>
    <w:rsid w:val="00934380"/>
    <w:rsid w:val="009354AF"/>
    <w:rsid w:val="00935681"/>
    <w:rsid w:val="00940E65"/>
    <w:rsid w:val="00942559"/>
    <w:rsid w:val="0094404C"/>
    <w:rsid w:val="009465E1"/>
    <w:rsid w:val="009466BD"/>
    <w:rsid w:val="009470CF"/>
    <w:rsid w:val="009572F0"/>
    <w:rsid w:val="00960FB5"/>
    <w:rsid w:val="00963D51"/>
    <w:rsid w:val="00964320"/>
    <w:rsid w:val="0096653F"/>
    <w:rsid w:val="00966843"/>
    <w:rsid w:val="00971603"/>
    <w:rsid w:val="00972CA1"/>
    <w:rsid w:val="00973570"/>
    <w:rsid w:val="009754BC"/>
    <w:rsid w:val="00975812"/>
    <w:rsid w:val="00976398"/>
    <w:rsid w:val="0099071D"/>
    <w:rsid w:val="00992523"/>
    <w:rsid w:val="0099297E"/>
    <w:rsid w:val="00992C23"/>
    <w:rsid w:val="00992DCA"/>
    <w:rsid w:val="00993C51"/>
    <w:rsid w:val="009A0079"/>
    <w:rsid w:val="009A1C92"/>
    <w:rsid w:val="009B170B"/>
    <w:rsid w:val="009B50CD"/>
    <w:rsid w:val="009B5104"/>
    <w:rsid w:val="009C092C"/>
    <w:rsid w:val="009C2F85"/>
    <w:rsid w:val="009C45A9"/>
    <w:rsid w:val="009C69E1"/>
    <w:rsid w:val="009D20B2"/>
    <w:rsid w:val="009D2423"/>
    <w:rsid w:val="009D3429"/>
    <w:rsid w:val="009D5152"/>
    <w:rsid w:val="009D62B0"/>
    <w:rsid w:val="009D6555"/>
    <w:rsid w:val="009D7108"/>
    <w:rsid w:val="009E41CF"/>
    <w:rsid w:val="009E564D"/>
    <w:rsid w:val="009E7965"/>
    <w:rsid w:val="009F0383"/>
    <w:rsid w:val="009F13FD"/>
    <w:rsid w:val="009F1830"/>
    <w:rsid w:val="009F2AAB"/>
    <w:rsid w:val="009F784F"/>
    <w:rsid w:val="009F7D32"/>
    <w:rsid w:val="009F7F3F"/>
    <w:rsid w:val="00A047D4"/>
    <w:rsid w:val="00A04F35"/>
    <w:rsid w:val="00A054FC"/>
    <w:rsid w:val="00A05A72"/>
    <w:rsid w:val="00A06CC0"/>
    <w:rsid w:val="00A07170"/>
    <w:rsid w:val="00A078DB"/>
    <w:rsid w:val="00A14507"/>
    <w:rsid w:val="00A1510B"/>
    <w:rsid w:val="00A15A61"/>
    <w:rsid w:val="00A162FB"/>
    <w:rsid w:val="00A23088"/>
    <w:rsid w:val="00A23E7C"/>
    <w:rsid w:val="00A241CD"/>
    <w:rsid w:val="00A24803"/>
    <w:rsid w:val="00A24CEF"/>
    <w:rsid w:val="00A267EA"/>
    <w:rsid w:val="00A27350"/>
    <w:rsid w:val="00A27AC3"/>
    <w:rsid w:val="00A305D2"/>
    <w:rsid w:val="00A30A08"/>
    <w:rsid w:val="00A33FB2"/>
    <w:rsid w:val="00A341A6"/>
    <w:rsid w:val="00A3421D"/>
    <w:rsid w:val="00A374F0"/>
    <w:rsid w:val="00A40186"/>
    <w:rsid w:val="00A4175E"/>
    <w:rsid w:val="00A41CD7"/>
    <w:rsid w:val="00A42D8F"/>
    <w:rsid w:val="00A458E4"/>
    <w:rsid w:val="00A5081C"/>
    <w:rsid w:val="00A508B3"/>
    <w:rsid w:val="00A51D62"/>
    <w:rsid w:val="00A53D1B"/>
    <w:rsid w:val="00A5423B"/>
    <w:rsid w:val="00A54608"/>
    <w:rsid w:val="00A56040"/>
    <w:rsid w:val="00A56236"/>
    <w:rsid w:val="00A57E64"/>
    <w:rsid w:val="00A62728"/>
    <w:rsid w:val="00A64EC4"/>
    <w:rsid w:val="00A64F32"/>
    <w:rsid w:val="00A678B4"/>
    <w:rsid w:val="00A70DC3"/>
    <w:rsid w:val="00A747C6"/>
    <w:rsid w:val="00A76261"/>
    <w:rsid w:val="00A8260C"/>
    <w:rsid w:val="00A835ED"/>
    <w:rsid w:val="00A84369"/>
    <w:rsid w:val="00A902C9"/>
    <w:rsid w:val="00A9065D"/>
    <w:rsid w:val="00A933EA"/>
    <w:rsid w:val="00A95896"/>
    <w:rsid w:val="00A9653C"/>
    <w:rsid w:val="00AA0567"/>
    <w:rsid w:val="00AA16DC"/>
    <w:rsid w:val="00AA1FFE"/>
    <w:rsid w:val="00AB265C"/>
    <w:rsid w:val="00AB5B66"/>
    <w:rsid w:val="00AC0018"/>
    <w:rsid w:val="00AC1DF7"/>
    <w:rsid w:val="00AC37D1"/>
    <w:rsid w:val="00AC3D3E"/>
    <w:rsid w:val="00AC4018"/>
    <w:rsid w:val="00AC5489"/>
    <w:rsid w:val="00AC5A40"/>
    <w:rsid w:val="00AC6412"/>
    <w:rsid w:val="00AD6A7C"/>
    <w:rsid w:val="00AD7F5D"/>
    <w:rsid w:val="00AE09DC"/>
    <w:rsid w:val="00AE5A88"/>
    <w:rsid w:val="00AE5A98"/>
    <w:rsid w:val="00AE62AD"/>
    <w:rsid w:val="00AE797D"/>
    <w:rsid w:val="00AF1FA8"/>
    <w:rsid w:val="00AF26DE"/>
    <w:rsid w:val="00AF283E"/>
    <w:rsid w:val="00AF38E6"/>
    <w:rsid w:val="00AF5D54"/>
    <w:rsid w:val="00AF70AA"/>
    <w:rsid w:val="00B00D7C"/>
    <w:rsid w:val="00B01998"/>
    <w:rsid w:val="00B034C7"/>
    <w:rsid w:val="00B07441"/>
    <w:rsid w:val="00B07E21"/>
    <w:rsid w:val="00B11354"/>
    <w:rsid w:val="00B12091"/>
    <w:rsid w:val="00B121FE"/>
    <w:rsid w:val="00B1387D"/>
    <w:rsid w:val="00B15BB9"/>
    <w:rsid w:val="00B162A1"/>
    <w:rsid w:val="00B20926"/>
    <w:rsid w:val="00B23C1B"/>
    <w:rsid w:val="00B248EF"/>
    <w:rsid w:val="00B26931"/>
    <w:rsid w:val="00B31DC4"/>
    <w:rsid w:val="00B327A6"/>
    <w:rsid w:val="00B33849"/>
    <w:rsid w:val="00B35230"/>
    <w:rsid w:val="00B3552B"/>
    <w:rsid w:val="00B36265"/>
    <w:rsid w:val="00B41672"/>
    <w:rsid w:val="00B45BE3"/>
    <w:rsid w:val="00B4762E"/>
    <w:rsid w:val="00B50396"/>
    <w:rsid w:val="00B5040F"/>
    <w:rsid w:val="00B51A59"/>
    <w:rsid w:val="00B51B3D"/>
    <w:rsid w:val="00B552D7"/>
    <w:rsid w:val="00B604CC"/>
    <w:rsid w:val="00B60E08"/>
    <w:rsid w:val="00B63013"/>
    <w:rsid w:val="00B646E6"/>
    <w:rsid w:val="00B65731"/>
    <w:rsid w:val="00B671F3"/>
    <w:rsid w:val="00B70FB4"/>
    <w:rsid w:val="00B71B8A"/>
    <w:rsid w:val="00B72A5A"/>
    <w:rsid w:val="00B8170E"/>
    <w:rsid w:val="00B83365"/>
    <w:rsid w:val="00B94AAF"/>
    <w:rsid w:val="00B9537B"/>
    <w:rsid w:val="00B96288"/>
    <w:rsid w:val="00BA172F"/>
    <w:rsid w:val="00BA1F8A"/>
    <w:rsid w:val="00BA2D50"/>
    <w:rsid w:val="00BA3427"/>
    <w:rsid w:val="00BA4D22"/>
    <w:rsid w:val="00BA5F41"/>
    <w:rsid w:val="00BB4FBA"/>
    <w:rsid w:val="00BB5F5A"/>
    <w:rsid w:val="00BC007B"/>
    <w:rsid w:val="00BC08D6"/>
    <w:rsid w:val="00BC3B48"/>
    <w:rsid w:val="00BC3CFC"/>
    <w:rsid w:val="00BC7775"/>
    <w:rsid w:val="00BD11AA"/>
    <w:rsid w:val="00BD1A75"/>
    <w:rsid w:val="00BD20E1"/>
    <w:rsid w:val="00BD2EA9"/>
    <w:rsid w:val="00BD3E00"/>
    <w:rsid w:val="00BD7999"/>
    <w:rsid w:val="00BE0AD6"/>
    <w:rsid w:val="00BE0D57"/>
    <w:rsid w:val="00BE60B6"/>
    <w:rsid w:val="00BE63B2"/>
    <w:rsid w:val="00BF40C8"/>
    <w:rsid w:val="00BF6844"/>
    <w:rsid w:val="00BF7E93"/>
    <w:rsid w:val="00C0036F"/>
    <w:rsid w:val="00C02496"/>
    <w:rsid w:val="00C025CF"/>
    <w:rsid w:val="00C0280F"/>
    <w:rsid w:val="00C04DF1"/>
    <w:rsid w:val="00C12DE3"/>
    <w:rsid w:val="00C13B00"/>
    <w:rsid w:val="00C14620"/>
    <w:rsid w:val="00C15102"/>
    <w:rsid w:val="00C20169"/>
    <w:rsid w:val="00C25291"/>
    <w:rsid w:val="00C25361"/>
    <w:rsid w:val="00C309F6"/>
    <w:rsid w:val="00C35AEA"/>
    <w:rsid w:val="00C35C52"/>
    <w:rsid w:val="00C43584"/>
    <w:rsid w:val="00C43C37"/>
    <w:rsid w:val="00C45B59"/>
    <w:rsid w:val="00C46EC7"/>
    <w:rsid w:val="00C47B89"/>
    <w:rsid w:val="00C50C2D"/>
    <w:rsid w:val="00C53B46"/>
    <w:rsid w:val="00C61186"/>
    <w:rsid w:val="00C66509"/>
    <w:rsid w:val="00C667EA"/>
    <w:rsid w:val="00C800F3"/>
    <w:rsid w:val="00C82BEF"/>
    <w:rsid w:val="00C842DD"/>
    <w:rsid w:val="00C85E66"/>
    <w:rsid w:val="00C86BE3"/>
    <w:rsid w:val="00C900B8"/>
    <w:rsid w:val="00C90A3C"/>
    <w:rsid w:val="00C94711"/>
    <w:rsid w:val="00C94833"/>
    <w:rsid w:val="00C94F57"/>
    <w:rsid w:val="00CA040C"/>
    <w:rsid w:val="00CA0DC4"/>
    <w:rsid w:val="00CA1449"/>
    <w:rsid w:val="00CA30C1"/>
    <w:rsid w:val="00CA567B"/>
    <w:rsid w:val="00CA56E4"/>
    <w:rsid w:val="00CA718C"/>
    <w:rsid w:val="00CB1A9D"/>
    <w:rsid w:val="00CB4302"/>
    <w:rsid w:val="00CB438C"/>
    <w:rsid w:val="00CC0359"/>
    <w:rsid w:val="00CC05DF"/>
    <w:rsid w:val="00CC1DDF"/>
    <w:rsid w:val="00CC2669"/>
    <w:rsid w:val="00CC3F6D"/>
    <w:rsid w:val="00CC4A40"/>
    <w:rsid w:val="00CC4F78"/>
    <w:rsid w:val="00CD10C6"/>
    <w:rsid w:val="00CD3495"/>
    <w:rsid w:val="00CD4721"/>
    <w:rsid w:val="00CD4C92"/>
    <w:rsid w:val="00CE0DF3"/>
    <w:rsid w:val="00CE2723"/>
    <w:rsid w:val="00CE517C"/>
    <w:rsid w:val="00CE6201"/>
    <w:rsid w:val="00CF0A93"/>
    <w:rsid w:val="00CF361F"/>
    <w:rsid w:val="00CF5FF8"/>
    <w:rsid w:val="00D01611"/>
    <w:rsid w:val="00D01B85"/>
    <w:rsid w:val="00D030B6"/>
    <w:rsid w:val="00D040EC"/>
    <w:rsid w:val="00D056E3"/>
    <w:rsid w:val="00D0707C"/>
    <w:rsid w:val="00D0723A"/>
    <w:rsid w:val="00D07BC7"/>
    <w:rsid w:val="00D11DF6"/>
    <w:rsid w:val="00D14A65"/>
    <w:rsid w:val="00D15544"/>
    <w:rsid w:val="00D226D5"/>
    <w:rsid w:val="00D22989"/>
    <w:rsid w:val="00D255A6"/>
    <w:rsid w:val="00D33AE4"/>
    <w:rsid w:val="00D3658B"/>
    <w:rsid w:val="00D41E3A"/>
    <w:rsid w:val="00D42375"/>
    <w:rsid w:val="00D4377B"/>
    <w:rsid w:val="00D45706"/>
    <w:rsid w:val="00D45C87"/>
    <w:rsid w:val="00D471BB"/>
    <w:rsid w:val="00D47544"/>
    <w:rsid w:val="00D50CFE"/>
    <w:rsid w:val="00D52DD1"/>
    <w:rsid w:val="00D56213"/>
    <w:rsid w:val="00D5692B"/>
    <w:rsid w:val="00D60B41"/>
    <w:rsid w:val="00D6268A"/>
    <w:rsid w:val="00D64C9D"/>
    <w:rsid w:val="00D67A30"/>
    <w:rsid w:val="00D7112B"/>
    <w:rsid w:val="00D740FF"/>
    <w:rsid w:val="00D772A0"/>
    <w:rsid w:val="00D8531B"/>
    <w:rsid w:val="00D85BE2"/>
    <w:rsid w:val="00D91F4E"/>
    <w:rsid w:val="00D92E0F"/>
    <w:rsid w:val="00D94A14"/>
    <w:rsid w:val="00D95E1F"/>
    <w:rsid w:val="00D97E30"/>
    <w:rsid w:val="00D97FCD"/>
    <w:rsid w:val="00DA06CF"/>
    <w:rsid w:val="00DA38B8"/>
    <w:rsid w:val="00DA4AE0"/>
    <w:rsid w:val="00DB0E2A"/>
    <w:rsid w:val="00DB3D46"/>
    <w:rsid w:val="00DC00F5"/>
    <w:rsid w:val="00DC0206"/>
    <w:rsid w:val="00DC1F79"/>
    <w:rsid w:val="00DC221E"/>
    <w:rsid w:val="00DC2622"/>
    <w:rsid w:val="00DC5ACA"/>
    <w:rsid w:val="00DC6724"/>
    <w:rsid w:val="00DC6801"/>
    <w:rsid w:val="00DC7505"/>
    <w:rsid w:val="00DD019F"/>
    <w:rsid w:val="00DD0794"/>
    <w:rsid w:val="00DD4F30"/>
    <w:rsid w:val="00DE0E76"/>
    <w:rsid w:val="00DE19B9"/>
    <w:rsid w:val="00DE1AD8"/>
    <w:rsid w:val="00DE4F6C"/>
    <w:rsid w:val="00DF2917"/>
    <w:rsid w:val="00DF3D09"/>
    <w:rsid w:val="00DF52D4"/>
    <w:rsid w:val="00E0042F"/>
    <w:rsid w:val="00E00A4E"/>
    <w:rsid w:val="00E00DB3"/>
    <w:rsid w:val="00E00F2C"/>
    <w:rsid w:val="00E0186E"/>
    <w:rsid w:val="00E01C4A"/>
    <w:rsid w:val="00E02C83"/>
    <w:rsid w:val="00E02F4C"/>
    <w:rsid w:val="00E03BE5"/>
    <w:rsid w:val="00E06017"/>
    <w:rsid w:val="00E06F8B"/>
    <w:rsid w:val="00E10222"/>
    <w:rsid w:val="00E110EC"/>
    <w:rsid w:val="00E1124A"/>
    <w:rsid w:val="00E162E9"/>
    <w:rsid w:val="00E206FE"/>
    <w:rsid w:val="00E22148"/>
    <w:rsid w:val="00E2303A"/>
    <w:rsid w:val="00E24615"/>
    <w:rsid w:val="00E3045F"/>
    <w:rsid w:val="00E30C64"/>
    <w:rsid w:val="00E31F57"/>
    <w:rsid w:val="00E32039"/>
    <w:rsid w:val="00E35C69"/>
    <w:rsid w:val="00E35F08"/>
    <w:rsid w:val="00E3628C"/>
    <w:rsid w:val="00E40A4C"/>
    <w:rsid w:val="00E42DFF"/>
    <w:rsid w:val="00E46959"/>
    <w:rsid w:val="00E52594"/>
    <w:rsid w:val="00E52EDD"/>
    <w:rsid w:val="00E53596"/>
    <w:rsid w:val="00E55C3B"/>
    <w:rsid w:val="00E60D7C"/>
    <w:rsid w:val="00E6210F"/>
    <w:rsid w:val="00E62B17"/>
    <w:rsid w:val="00E64035"/>
    <w:rsid w:val="00E649CA"/>
    <w:rsid w:val="00E664CA"/>
    <w:rsid w:val="00E720D1"/>
    <w:rsid w:val="00E740E9"/>
    <w:rsid w:val="00E76385"/>
    <w:rsid w:val="00E806F5"/>
    <w:rsid w:val="00E81265"/>
    <w:rsid w:val="00E82D03"/>
    <w:rsid w:val="00E83FC2"/>
    <w:rsid w:val="00E8410C"/>
    <w:rsid w:val="00E9129D"/>
    <w:rsid w:val="00E92251"/>
    <w:rsid w:val="00E9365D"/>
    <w:rsid w:val="00E94DE1"/>
    <w:rsid w:val="00E95547"/>
    <w:rsid w:val="00E96C22"/>
    <w:rsid w:val="00E96C69"/>
    <w:rsid w:val="00EA5CC3"/>
    <w:rsid w:val="00EB1794"/>
    <w:rsid w:val="00EB385F"/>
    <w:rsid w:val="00EB38D9"/>
    <w:rsid w:val="00EB4C2C"/>
    <w:rsid w:val="00EB5EA3"/>
    <w:rsid w:val="00EB7597"/>
    <w:rsid w:val="00EC1105"/>
    <w:rsid w:val="00EC3425"/>
    <w:rsid w:val="00EC597C"/>
    <w:rsid w:val="00EC5C69"/>
    <w:rsid w:val="00ED097A"/>
    <w:rsid w:val="00ED309A"/>
    <w:rsid w:val="00ED4A9F"/>
    <w:rsid w:val="00ED6BA6"/>
    <w:rsid w:val="00EE072E"/>
    <w:rsid w:val="00EE308E"/>
    <w:rsid w:val="00EE3C0F"/>
    <w:rsid w:val="00EE4D08"/>
    <w:rsid w:val="00EE5C28"/>
    <w:rsid w:val="00EE5F98"/>
    <w:rsid w:val="00EF3D2A"/>
    <w:rsid w:val="00EF6F88"/>
    <w:rsid w:val="00F01198"/>
    <w:rsid w:val="00F0514B"/>
    <w:rsid w:val="00F05F30"/>
    <w:rsid w:val="00F1357F"/>
    <w:rsid w:val="00F138D3"/>
    <w:rsid w:val="00F13A8C"/>
    <w:rsid w:val="00F14386"/>
    <w:rsid w:val="00F14A30"/>
    <w:rsid w:val="00F16BA3"/>
    <w:rsid w:val="00F17206"/>
    <w:rsid w:val="00F204FA"/>
    <w:rsid w:val="00F2055F"/>
    <w:rsid w:val="00F2127C"/>
    <w:rsid w:val="00F212C7"/>
    <w:rsid w:val="00F2144D"/>
    <w:rsid w:val="00F22441"/>
    <w:rsid w:val="00F22FAF"/>
    <w:rsid w:val="00F23008"/>
    <w:rsid w:val="00F23062"/>
    <w:rsid w:val="00F23631"/>
    <w:rsid w:val="00F23AC5"/>
    <w:rsid w:val="00F25447"/>
    <w:rsid w:val="00F279D7"/>
    <w:rsid w:val="00F30286"/>
    <w:rsid w:val="00F32477"/>
    <w:rsid w:val="00F35B94"/>
    <w:rsid w:val="00F36F7A"/>
    <w:rsid w:val="00F419E2"/>
    <w:rsid w:val="00F4612C"/>
    <w:rsid w:val="00F51178"/>
    <w:rsid w:val="00F51643"/>
    <w:rsid w:val="00F5188C"/>
    <w:rsid w:val="00F522D2"/>
    <w:rsid w:val="00F54ECA"/>
    <w:rsid w:val="00F5589F"/>
    <w:rsid w:val="00F6077E"/>
    <w:rsid w:val="00F60A54"/>
    <w:rsid w:val="00F61BAE"/>
    <w:rsid w:val="00F62194"/>
    <w:rsid w:val="00F64174"/>
    <w:rsid w:val="00F641CC"/>
    <w:rsid w:val="00F645ED"/>
    <w:rsid w:val="00F64FC6"/>
    <w:rsid w:val="00F7252D"/>
    <w:rsid w:val="00F7379D"/>
    <w:rsid w:val="00F74006"/>
    <w:rsid w:val="00F7533E"/>
    <w:rsid w:val="00F75AB3"/>
    <w:rsid w:val="00F76CC2"/>
    <w:rsid w:val="00F81A0E"/>
    <w:rsid w:val="00F841BB"/>
    <w:rsid w:val="00F87D2D"/>
    <w:rsid w:val="00FA0B09"/>
    <w:rsid w:val="00FA1DCC"/>
    <w:rsid w:val="00FA1EDE"/>
    <w:rsid w:val="00FA2257"/>
    <w:rsid w:val="00FA2961"/>
    <w:rsid w:val="00FA64FD"/>
    <w:rsid w:val="00FA6D84"/>
    <w:rsid w:val="00FB20D8"/>
    <w:rsid w:val="00FB3142"/>
    <w:rsid w:val="00FB3443"/>
    <w:rsid w:val="00FB5C04"/>
    <w:rsid w:val="00FB6D66"/>
    <w:rsid w:val="00FB7E38"/>
    <w:rsid w:val="00FC242B"/>
    <w:rsid w:val="00FC32AA"/>
    <w:rsid w:val="00FC3DC6"/>
    <w:rsid w:val="00FC42D1"/>
    <w:rsid w:val="00FC53E0"/>
    <w:rsid w:val="00FC6C9D"/>
    <w:rsid w:val="00FD09C8"/>
    <w:rsid w:val="00FD63A3"/>
    <w:rsid w:val="00FD7195"/>
    <w:rsid w:val="00FE1E7D"/>
    <w:rsid w:val="00FE3517"/>
    <w:rsid w:val="00FE36E9"/>
    <w:rsid w:val="00FE4CB2"/>
    <w:rsid w:val="00FE5743"/>
    <w:rsid w:val="00FE64C9"/>
    <w:rsid w:val="00FF125F"/>
    <w:rsid w:val="00FF3845"/>
    <w:rsid w:val="00FF3FF0"/>
    <w:rsid w:val="00FF4571"/>
    <w:rsid w:val="00FF7A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7CD9FFA"/>
  <w15:chartTrackingRefBased/>
  <w15:docId w15:val="{6A9ACA0A-CD7D-40B3-87B5-D39F8957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3C65"/>
    <w:pPr>
      <w:spacing w:line="260" w:lineRule="exact"/>
    </w:pPr>
    <w:rPr>
      <w:rFonts w:ascii="Arial" w:hAnsi="Arial"/>
      <w:szCs w:val="24"/>
      <w:lang w:eastAsia="en-US"/>
    </w:rPr>
  </w:style>
  <w:style w:type="paragraph" w:styleId="Naslov1">
    <w:name w:val="heading 1"/>
    <w:basedOn w:val="Navaden"/>
    <w:next w:val="Navaden"/>
    <w:link w:val="Naslov1Znak"/>
    <w:qFormat/>
    <w:rsid w:val="00FB20D8"/>
    <w:pPr>
      <w:keepNext/>
      <w:spacing w:before="240" w:after="60"/>
      <w:outlineLvl w:val="0"/>
    </w:pPr>
    <w:rPr>
      <w:rFonts w:ascii="Cambria" w:hAnsi="Cambria"/>
      <w:b/>
      <w:bCs/>
      <w:kern w:val="32"/>
      <w:sz w:val="32"/>
      <w:szCs w:val="32"/>
    </w:rPr>
  </w:style>
  <w:style w:type="paragraph" w:styleId="Naslov2">
    <w:name w:val="heading 2"/>
    <w:basedOn w:val="Navaden"/>
    <w:next w:val="Navaden"/>
    <w:qFormat/>
    <w:rsid w:val="001E3C65"/>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B35230"/>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E3C65"/>
    <w:pPr>
      <w:tabs>
        <w:tab w:val="center" w:pos="4320"/>
        <w:tab w:val="right" w:pos="8640"/>
      </w:tabs>
    </w:pPr>
  </w:style>
  <w:style w:type="character" w:customStyle="1" w:styleId="GlavaZnak">
    <w:name w:val="Glava Znak"/>
    <w:link w:val="Glava"/>
    <w:rsid w:val="001E3C65"/>
    <w:rPr>
      <w:rFonts w:ascii="Arial" w:hAnsi="Arial"/>
      <w:szCs w:val="24"/>
      <w:lang w:val="sl-SI" w:eastAsia="en-US" w:bidi="ar-SA"/>
    </w:rPr>
  </w:style>
  <w:style w:type="paragraph" w:styleId="Noga">
    <w:name w:val="footer"/>
    <w:basedOn w:val="Navaden"/>
    <w:link w:val="NogaZnak"/>
    <w:uiPriority w:val="99"/>
    <w:rsid w:val="001E3C65"/>
    <w:pPr>
      <w:tabs>
        <w:tab w:val="center" w:pos="4320"/>
        <w:tab w:val="right" w:pos="8640"/>
      </w:tabs>
    </w:pPr>
  </w:style>
  <w:style w:type="paragraph" w:customStyle="1" w:styleId="datumtevilka">
    <w:name w:val="datum številka"/>
    <w:basedOn w:val="Navaden"/>
    <w:qFormat/>
    <w:rsid w:val="001E3C65"/>
    <w:pPr>
      <w:tabs>
        <w:tab w:val="left" w:pos="1701"/>
      </w:tabs>
    </w:pPr>
    <w:rPr>
      <w:szCs w:val="20"/>
      <w:lang w:eastAsia="sl-SI"/>
    </w:rPr>
  </w:style>
  <w:style w:type="character" w:styleId="Hiperpovezava">
    <w:name w:val="Hyperlink"/>
    <w:rsid w:val="001E3C65"/>
    <w:rPr>
      <w:color w:val="0000FF"/>
      <w:u w:val="single"/>
    </w:rPr>
  </w:style>
  <w:style w:type="paragraph" w:customStyle="1" w:styleId="Oddelek">
    <w:name w:val="Oddelek"/>
    <w:basedOn w:val="Navaden"/>
    <w:link w:val="OddelekZnak"/>
    <w:qFormat/>
    <w:rsid w:val="001E3C65"/>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1E3C65"/>
    <w:rPr>
      <w:rFonts w:ascii="Arial" w:hAnsi="Arial" w:cs="Arial"/>
      <w:b/>
      <w:sz w:val="24"/>
      <w:szCs w:val="24"/>
    </w:rPr>
  </w:style>
  <w:style w:type="paragraph" w:customStyle="1" w:styleId="Naslovpredpisa">
    <w:name w:val="Naslov_predpisa"/>
    <w:basedOn w:val="Navaden"/>
    <w:link w:val="NaslovpredpisaZnak"/>
    <w:rsid w:val="001E3C65"/>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1E3C65"/>
    <w:rPr>
      <w:rFonts w:ascii="Arial" w:hAnsi="Arial" w:cs="Arial"/>
      <w:b/>
      <w:sz w:val="24"/>
      <w:szCs w:val="24"/>
      <w:lang w:val="sl-SI" w:eastAsia="sl-SI" w:bidi="ar-SA"/>
    </w:rPr>
  </w:style>
  <w:style w:type="paragraph" w:customStyle="1" w:styleId="Neotevilenodstavek">
    <w:name w:val="Neoštevilčen odstavek"/>
    <w:basedOn w:val="Navaden"/>
    <w:link w:val="NeotevilenodstavekZnak"/>
    <w:qFormat/>
    <w:rsid w:val="001E3C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1E3C65"/>
    <w:rPr>
      <w:rFonts w:ascii="Arial" w:hAnsi="Arial" w:cs="Arial"/>
      <w:sz w:val="22"/>
      <w:szCs w:val="22"/>
      <w:lang w:val="sl-SI" w:eastAsia="sl-SI" w:bidi="ar-SA"/>
    </w:rPr>
  </w:style>
  <w:style w:type="paragraph" w:customStyle="1" w:styleId="Vrstapredpisa">
    <w:name w:val="Vrsta predpisa"/>
    <w:basedOn w:val="Navaden"/>
    <w:link w:val="VrstapredpisaZnak"/>
    <w:qFormat/>
    <w:rsid w:val="001E3C65"/>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1E3C65"/>
    <w:rPr>
      <w:rFonts w:ascii="Arial" w:hAnsi="Arial" w:cs="Arial"/>
      <w:b/>
      <w:bCs/>
      <w:color w:val="000000"/>
      <w:spacing w:val="40"/>
      <w:sz w:val="22"/>
      <w:szCs w:val="22"/>
      <w:lang w:val="sl-SI" w:eastAsia="sl-SI" w:bidi="ar-SA"/>
    </w:rPr>
  </w:style>
  <w:style w:type="paragraph" w:customStyle="1" w:styleId="Alineazaodstavkom">
    <w:name w:val="Alinea za odstavkom"/>
    <w:basedOn w:val="Navaden"/>
    <w:link w:val="AlineazaodstavkomZnak"/>
    <w:qFormat/>
    <w:rsid w:val="001E3C65"/>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1E3C65"/>
    <w:rPr>
      <w:rFonts w:ascii="Arial" w:hAnsi="Arial" w:cs="Arial"/>
      <w:sz w:val="22"/>
      <w:szCs w:val="22"/>
      <w:lang w:val="sl-SI" w:eastAsia="sl-SI" w:bidi="ar-SA"/>
    </w:rPr>
  </w:style>
  <w:style w:type="character" w:styleId="tevilkastrani">
    <w:name w:val="page number"/>
    <w:basedOn w:val="Privzetapisavaodstavka"/>
    <w:rsid w:val="001E3C65"/>
  </w:style>
  <w:style w:type="character" w:customStyle="1" w:styleId="apple-converted-space">
    <w:name w:val="apple-converted-space"/>
    <w:basedOn w:val="Privzetapisavaodstavka"/>
    <w:rsid w:val="001E3C65"/>
  </w:style>
  <w:style w:type="paragraph" w:styleId="Telobesedila">
    <w:name w:val="Body Text"/>
    <w:basedOn w:val="Navaden"/>
    <w:link w:val="TelobesedilaZnak"/>
    <w:rsid w:val="001E3C65"/>
    <w:pPr>
      <w:spacing w:line="240" w:lineRule="auto"/>
      <w:jc w:val="both"/>
    </w:pPr>
    <w:rPr>
      <w:lang w:eastAsia="sl-SI"/>
    </w:rPr>
  </w:style>
  <w:style w:type="character" w:customStyle="1" w:styleId="TelobesedilaZnak">
    <w:name w:val="Telo besedila Znak"/>
    <w:link w:val="Telobesedila"/>
    <w:rsid w:val="001E3C65"/>
    <w:rPr>
      <w:rFonts w:ascii="Arial" w:hAnsi="Arial"/>
      <w:szCs w:val="24"/>
      <w:lang w:val="sl-SI" w:eastAsia="sl-SI" w:bidi="ar-SA"/>
    </w:rPr>
  </w:style>
  <w:style w:type="paragraph" w:customStyle="1" w:styleId="odstavek">
    <w:name w:val="odstavek"/>
    <w:basedOn w:val="Navaden"/>
    <w:rsid w:val="001E3C65"/>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1E3C65"/>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1E3C65"/>
  </w:style>
  <w:style w:type="table" w:styleId="Tabelamrea">
    <w:name w:val="Table Grid"/>
    <w:basedOn w:val="Navadnatabela"/>
    <w:rsid w:val="00A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D56213"/>
    <w:pPr>
      <w:spacing w:after="200" w:line="276" w:lineRule="auto"/>
      <w:ind w:left="720"/>
      <w:contextualSpacing/>
    </w:pPr>
    <w:rPr>
      <w:rFonts w:ascii="Calibri" w:hAnsi="Calibri"/>
      <w:sz w:val="22"/>
      <w:szCs w:val="22"/>
    </w:rPr>
  </w:style>
  <w:style w:type="paragraph" w:styleId="Navadensplet">
    <w:name w:val="Normal (Web)"/>
    <w:basedOn w:val="Navaden"/>
    <w:uiPriority w:val="99"/>
    <w:rsid w:val="00D56213"/>
    <w:pPr>
      <w:spacing w:before="100" w:beforeAutospacing="1" w:after="100" w:afterAutospacing="1" w:line="240" w:lineRule="auto"/>
    </w:pPr>
    <w:rPr>
      <w:rFonts w:ascii="Times New Roman" w:eastAsia="Calibri" w:hAnsi="Times New Roman"/>
      <w:sz w:val="24"/>
      <w:lang w:eastAsia="sl-SI"/>
    </w:rPr>
  </w:style>
  <w:style w:type="paragraph" w:styleId="Besedilooblaka">
    <w:name w:val="Balloon Text"/>
    <w:basedOn w:val="Navaden"/>
    <w:semiHidden/>
    <w:rsid w:val="00D56213"/>
    <w:rPr>
      <w:rFonts w:ascii="Tahoma" w:hAnsi="Tahoma" w:cs="Tahoma"/>
      <w:sz w:val="16"/>
      <w:szCs w:val="16"/>
    </w:rPr>
  </w:style>
  <w:style w:type="paragraph" w:customStyle="1" w:styleId="podpisi">
    <w:name w:val="podpisi"/>
    <w:basedOn w:val="Navaden"/>
    <w:qFormat/>
    <w:rsid w:val="00573079"/>
    <w:pPr>
      <w:tabs>
        <w:tab w:val="left" w:pos="3402"/>
      </w:tabs>
    </w:pPr>
    <w:rPr>
      <w:lang w:val="it-IT"/>
    </w:rPr>
  </w:style>
  <w:style w:type="character" w:customStyle="1" w:styleId="OddelekZnak1">
    <w:name w:val="Oddelek Znak1"/>
    <w:rsid w:val="002D278E"/>
    <w:rPr>
      <w:rFonts w:ascii="Arial" w:hAnsi="Arial" w:cs="Arial"/>
      <w:b/>
      <w:sz w:val="22"/>
      <w:szCs w:val="22"/>
    </w:rPr>
  </w:style>
  <w:style w:type="paragraph" w:styleId="Odstavekseznama">
    <w:name w:val="List Paragraph"/>
    <w:basedOn w:val="Navaden"/>
    <w:uiPriority w:val="34"/>
    <w:qFormat/>
    <w:rsid w:val="002D278E"/>
    <w:pPr>
      <w:spacing w:line="240" w:lineRule="auto"/>
      <w:ind w:left="720"/>
      <w:contextualSpacing/>
    </w:pPr>
    <w:rPr>
      <w:rFonts w:ascii="Calibri" w:eastAsia="Calibri" w:hAnsi="Calibri"/>
      <w:sz w:val="22"/>
      <w:szCs w:val="22"/>
      <w:lang w:eastAsia="sl-SI"/>
    </w:rPr>
  </w:style>
  <w:style w:type="character" w:customStyle="1" w:styleId="Naslov1Znak">
    <w:name w:val="Naslov 1 Znak"/>
    <w:link w:val="Naslov1"/>
    <w:rsid w:val="00FB20D8"/>
    <w:rPr>
      <w:rFonts w:ascii="Cambria" w:eastAsia="Times New Roman" w:hAnsi="Cambria" w:cs="Times New Roman"/>
      <w:b/>
      <w:bCs/>
      <w:kern w:val="32"/>
      <w:sz w:val="32"/>
      <w:szCs w:val="32"/>
      <w:lang w:eastAsia="en-US"/>
    </w:rPr>
  </w:style>
  <w:style w:type="paragraph" w:customStyle="1" w:styleId="Poglavje">
    <w:name w:val="Poglavje"/>
    <w:basedOn w:val="Navaden"/>
    <w:qFormat/>
    <w:rsid w:val="00FB20D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Brezrazmikov">
    <w:name w:val="No Spacing"/>
    <w:uiPriority w:val="1"/>
    <w:qFormat/>
    <w:rsid w:val="00A5081C"/>
    <w:rPr>
      <w:rFonts w:ascii="Arial" w:hAnsi="Arial"/>
      <w:szCs w:val="24"/>
      <w:lang w:eastAsia="en-US"/>
    </w:rPr>
  </w:style>
  <w:style w:type="character" w:styleId="Nerazreenaomemba">
    <w:name w:val="Unresolved Mention"/>
    <w:uiPriority w:val="99"/>
    <w:semiHidden/>
    <w:unhideWhenUsed/>
    <w:rsid w:val="005F555E"/>
    <w:rPr>
      <w:color w:val="808080"/>
      <w:shd w:val="clear" w:color="auto" w:fill="E6E6E6"/>
    </w:rPr>
  </w:style>
  <w:style w:type="paragraph" w:styleId="Sprotnaopomba-besedilo">
    <w:name w:val="footnote text"/>
    <w:basedOn w:val="Navaden"/>
    <w:link w:val="Sprotnaopomba-besediloZnak"/>
    <w:rsid w:val="007F4CB9"/>
    <w:rPr>
      <w:szCs w:val="20"/>
    </w:rPr>
  </w:style>
  <w:style w:type="character" w:customStyle="1" w:styleId="Sprotnaopomba-besediloZnak">
    <w:name w:val="Sprotna opomba - besedilo Znak"/>
    <w:link w:val="Sprotnaopomba-besedilo"/>
    <w:rsid w:val="007F4CB9"/>
    <w:rPr>
      <w:rFonts w:ascii="Arial" w:hAnsi="Arial"/>
      <w:lang w:eastAsia="en-US"/>
    </w:rPr>
  </w:style>
  <w:style w:type="character" w:styleId="Sprotnaopomba-sklic">
    <w:name w:val="footnote reference"/>
    <w:rsid w:val="007F4CB9"/>
    <w:rPr>
      <w:vertAlign w:val="superscript"/>
    </w:rPr>
  </w:style>
  <w:style w:type="paragraph" w:customStyle="1" w:styleId="ZADEVA">
    <w:name w:val="ZADEVA"/>
    <w:basedOn w:val="Navaden"/>
    <w:qFormat/>
    <w:rsid w:val="004C78DF"/>
    <w:pPr>
      <w:tabs>
        <w:tab w:val="left" w:pos="1701"/>
      </w:tabs>
      <w:ind w:left="1701" w:hanging="1701"/>
    </w:pPr>
    <w:rPr>
      <w:b/>
      <w:lang w:val="it-IT"/>
    </w:rPr>
  </w:style>
  <w:style w:type="character" w:styleId="Poudarek">
    <w:name w:val="Emphasis"/>
    <w:uiPriority w:val="20"/>
    <w:qFormat/>
    <w:rsid w:val="004C78DF"/>
    <w:rPr>
      <w:i/>
      <w:iCs/>
    </w:rPr>
  </w:style>
  <w:style w:type="character" w:customStyle="1" w:styleId="Naslov3Znak">
    <w:name w:val="Naslov 3 Znak"/>
    <w:link w:val="Naslov3"/>
    <w:semiHidden/>
    <w:rsid w:val="00B35230"/>
    <w:rPr>
      <w:rFonts w:ascii="Calibri Light" w:eastAsia="Times New Roman" w:hAnsi="Calibri Light" w:cs="Times New Roman"/>
      <w:b/>
      <w:bCs/>
      <w:sz w:val="26"/>
      <w:szCs w:val="26"/>
      <w:lang w:eastAsia="en-US"/>
    </w:rPr>
  </w:style>
  <w:style w:type="character" w:styleId="Krepko">
    <w:name w:val="Strong"/>
    <w:uiPriority w:val="22"/>
    <w:qFormat/>
    <w:rsid w:val="00B35230"/>
    <w:rPr>
      <w:b/>
      <w:bCs/>
    </w:rPr>
  </w:style>
  <w:style w:type="paragraph" w:customStyle="1" w:styleId="list-item">
    <w:name w:val="list-item"/>
    <w:basedOn w:val="Navaden"/>
    <w:rsid w:val="00B35230"/>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rsid w:val="00746147"/>
    <w:rPr>
      <w:color w:val="954F72"/>
      <w:u w:val="single"/>
    </w:rPr>
  </w:style>
  <w:style w:type="paragraph" w:customStyle="1" w:styleId="len">
    <w:name w:val="len"/>
    <w:basedOn w:val="Navaden"/>
    <w:rsid w:val="00AB5B6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B5B66"/>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uiPriority w:val="99"/>
    <w:rsid w:val="00364F19"/>
    <w:rPr>
      <w:rFonts w:ascii="Arial" w:hAnsi="Arial"/>
      <w:szCs w:val="24"/>
      <w:lang w:eastAsia="en-US"/>
    </w:rPr>
  </w:style>
  <w:style w:type="paragraph" w:customStyle="1" w:styleId="alineazaodstavkom0">
    <w:name w:val="alineazaodstavkom"/>
    <w:basedOn w:val="Navaden"/>
    <w:rsid w:val="005C69B7"/>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D41E3A"/>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E22148"/>
    <w:pPr>
      <w:spacing w:before="100" w:beforeAutospacing="1" w:after="100" w:afterAutospacing="1" w:line="240" w:lineRule="auto"/>
    </w:pPr>
    <w:rPr>
      <w:rFonts w:ascii="Times New Roman" w:hAnsi="Times New Roman"/>
      <w:sz w:val="24"/>
      <w:lang w:eastAsia="sl-SI"/>
    </w:rPr>
  </w:style>
  <w:style w:type="paragraph" w:customStyle="1" w:styleId="naslovnadlenom">
    <w:name w:val="naslovnadlenom"/>
    <w:basedOn w:val="Navaden"/>
    <w:rsid w:val="00A27AC3"/>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D8531B"/>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D8531B"/>
    <w:pPr>
      <w:spacing w:before="100" w:beforeAutospacing="1" w:after="100" w:afterAutospacing="1" w:line="240" w:lineRule="auto"/>
    </w:pPr>
    <w:rPr>
      <w:rFonts w:ascii="Times New Roman" w:hAnsi="Times New Roman"/>
      <w:sz w:val="24"/>
      <w:lang w:eastAsia="sl-SI"/>
    </w:rPr>
  </w:style>
  <w:style w:type="character" w:customStyle="1" w:styleId="st">
    <w:name w:val="st"/>
    <w:rsid w:val="0041712C"/>
  </w:style>
  <w:style w:type="paragraph" w:customStyle="1" w:styleId="Default">
    <w:name w:val="Default"/>
    <w:rsid w:val="00CC05DF"/>
    <w:pPr>
      <w:autoSpaceDE w:val="0"/>
      <w:autoSpaceDN w:val="0"/>
      <w:adjustRightInd w:val="0"/>
    </w:pPr>
    <w:rPr>
      <w:rFonts w:ascii="Calibri" w:hAnsi="Calibri" w:cs="Calibri"/>
      <w:color w:val="000000"/>
      <w:sz w:val="24"/>
      <w:szCs w:val="24"/>
    </w:rPr>
  </w:style>
  <w:style w:type="paragraph" w:customStyle="1" w:styleId="poglavje1">
    <w:name w:val="poglavje1"/>
    <w:basedOn w:val="Navaden"/>
    <w:rsid w:val="00706E17"/>
    <w:pPr>
      <w:spacing w:before="480" w:line="240" w:lineRule="auto"/>
      <w:jc w:val="center"/>
    </w:pPr>
    <w:rPr>
      <w:rFonts w:cs="Arial"/>
      <w:sz w:val="22"/>
      <w:szCs w:val="22"/>
      <w:lang w:eastAsia="sl-SI"/>
    </w:rPr>
  </w:style>
  <w:style w:type="paragraph" w:customStyle="1" w:styleId="len1">
    <w:name w:val="len1"/>
    <w:basedOn w:val="Navaden"/>
    <w:rsid w:val="00706E17"/>
    <w:pPr>
      <w:spacing w:before="480" w:line="240" w:lineRule="auto"/>
      <w:jc w:val="center"/>
    </w:pPr>
    <w:rPr>
      <w:rFonts w:cs="Arial"/>
      <w:b/>
      <w:bCs/>
      <w:sz w:val="22"/>
      <w:szCs w:val="22"/>
      <w:lang w:eastAsia="sl-SI"/>
    </w:rPr>
  </w:style>
  <w:style w:type="paragraph" w:customStyle="1" w:styleId="odstavek1">
    <w:name w:val="odstavek1"/>
    <w:basedOn w:val="Navaden"/>
    <w:rsid w:val="00706E17"/>
    <w:pPr>
      <w:spacing w:before="240" w:line="240" w:lineRule="auto"/>
      <w:ind w:firstLine="1021"/>
      <w:jc w:val="both"/>
    </w:pPr>
    <w:rPr>
      <w:rFonts w:cs="Arial"/>
      <w:sz w:val="22"/>
      <w:szCs w:val="22"/>
      <w:lang w:eastAsia="sl-SI"/>
    </w:rPr>
  </w:style>
  <w:style w:type="paragraph" w:customStyle="1" w:styleId="tevilnatoka1">
    <w:name w:val="tevilnatoka1"/>
    <w:basedOn w:val="Navaden"/>
    <w:rsid w:val="00706E17"/>
    <w:pPr>
      <w:spacing w:line="240" w:lineRule="auto"/>
      <w:ind w:left="425" w:hanging="425"/>
      <w:jc w:val="both"/>
    </w:pPr>
    <w:rPr>
      <w:rFonts w:cs="Arial"/>
      <w:sz w:val="22"/>
      <w:szCs w:val="22"/>
      <w:lang w:eastAsia="sl-SI"/>
    </w:rPr>
  </w:style>
  <w:style w:type="paragraph" w:customStyle="1" w:styleId="lennaslov1">
    <w:name w:val="lennaslov1"/>
    <w:basedOn w:val="Navaden"/>
    <w:rsid w:val="00706E17"/>
    <w:pPr>
      <w:spacing w:line="240" w:lineRule="auto"/>
      <w:jc w:val="center"/>
    </w:pPr>
    <w:rPr>
      <w:rFonts w:cs="Arial"/>
      <w:b/>
      <w:bCs/>
      <w:sz w:val="22"/>
      <w:szCs w:val="22"/>
      <w:lang w:eastAsia="sl-SI"/>
    </w:rPr>
  </w:style>
  <w:style w:type="paragraph" w:customStyle="1" w:styleId="alineazaodstavkom1">
    <w:name w:val="alineazaodstavkom1"/>
    <w:basedOn w:val="Navaden"/>
    <w:rsid w:val="007B5872"/>
    <w:pPr>
      <w:spacing w:line="240" w:lineRule="auto"/>
      <w:ind w:left="425" w:hanging="425"/>
      <w:jc w:val="both"/>
    </w:pPr>
    <w:rPr>
      <w:rFonts w:cs="Arial"/>
      <w:sz w:val="22"/>
      <w:szCs w:val="22"/>
      <w:lang w:eastAsia="sl-SI"/>
    </w:rPr>
  </w:style>
  <w:style w:type="character" w:customStyle="1" w:styleId="highlight1">
    <w:name w:val="highlight1"/>
    <w:rsid w:val="007B5872"/>
    <w:rPr>
      <w:shd w:val="clear" w:color="auto" w:fill="FFFF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772">
      <w:bodyDiv w:val="1"/>
      <w:marLeft w:val="0"/>
      <w:marRight w:val="0"/>
      <w:marTop w:val="0"/>
      <w:marBottom w:val="0"/>
      <w:divBdr>
        <w:top w:val="none" w:sz="0" w:space="0" w:color="auto"/>
        <w:left w:val="none" w:sz="0" w:space="0" w:color="auto"/>
        <w:bottom w:val="none" w:sz="0" w:space="0" w:color="auto"/>
        <w:right w:val="none" w:sz="0" w:space="0" w:color="auto"/>
      </w:divBdr>
      <w:divsChild>
        <w:div w:id="557590157">
          <w:marLeft w:val="0"/>
          <w:marRight w:val="0"/>
          <w:marTop w:val="0"/>
          <w:marBottom w:val="0"/>
          <w:divBdr>
            <w:top w:val="none" w:sz="0" w:space="0" w:color="auto"/>
            <w:left w:val="none" w:sz="0" w:space="0" w:color="auto"/>
            <w:bottom w:val="none" w:sz="0" w:space="0" w:color="auto"/>
            <w:right w:val="none" w:sz="0" w:space="0" w:color="auto"/>
          </w:divBdr>
          <w:divsChild>
            <w:div w:id="1402682046">
              <w:marLeft w:val="0"/>
              <w:marRight w:val="0"/>
              <w:marTop w:val="100"/>
              <w:marBottom w:val="100"/>
              <w:divBdr>
                <w:top w:val="none" w:sz="0" w:space="0" w:color="auto"/>
                <w:left w:val="none" w:sz="0" w:space="0" w:color="auto"/>
                <w:bottom w:val="none" w:sz="0" w:space="0" w:color="auto"/>
                <w:right w:val="none" w:sz="0" w:space="0" w:color="auto"/>
              </w:divBdr>
              <w:divsChild>
                <w:div w:id="2124379273">
                  <w:marLeft w:val="0"/>
                  <w:marRight w:val="0"/>
                  <w:marTop w:val="0"/>
                  <w:marBottom w:val="0"/>
                  <w:divBdr>
                    <w:top w:val="none" w:sz="0" w:space="0" w:color="auto"/>
                    <w:left w:val="none" w:sz="0" w:space="0" w:color="auto"/>
                    <w:bottom w:val="none" w:sz="0" w:space="0" w:color="auto"/>
                    <w:right w:val="none" w:sz="0" w:space="0" w:color="auto"/>
                  </w:divBdr>
                  <w:divsChild>
                    <w:div w:id="210844209">
                      <w:marLeft w:val="0"/>
                      <w:marRight w:val="0"/>
                      <w:marTop w:val="0"/>
                      <w:marBottom w:val="0"/>
                      <w:divBdr>
                        <w:top w:val="none" w:sz="0" w:space="0" w:color="auto"/>
                        <w:left w:val="none" w:sz="0" w:space="0" w:color="auto"/>
                        <w:bottom w:val="none" w:sz="0" w:space="0" w:color="auto"/>
                        <w:right w:val="none" w:sz="0" w:space="0" w:color="auto"/>
                      </w:divBdr>
                      <w:divsChild>
                        <w:div w:id="341975640">
                          <w:marLeft w:val="0"/>
                          <w:marRight w:val="0"/>
                          <w:marTop w:val="0"/>
                          <w:marBottom w:val="0"/>
                          <w:divBdr>
                            <w:top w:val="none" w:sz="0" w:space="0" w:color="auto"/>
                            <w:left w:val="none" w:sz="0" w:space="0" w:color="auto"/>
                            <w:bottom w:val="none" w:sz="0" w:space="0" w:color="auto"/>
                            <w:right w:val="none" w:sz="0" w:space="0" w:color="auto"/>
                          </w:divBdr>
                          <w:divsChild>
                            <w:div w:id="356734315">
                              <w:marLeft w:val="0"/>
                              <w:marRight w:val="0"/>
                              <w:marTop w:val="0"/>
                              <w:marBottom w:val="0"/>
                              <w:divBdr>
                                <w:top w:val="none" w:sz="0" w:space="0" w:color="auto"/>
                                <w:left w:val="none" w:sz="0" w:space="0" w:color="auto"/>
                                <w:bottom w:val="none" w:sz="0" w:space="0" w:color="auto"/>
                                <w:right w:val="none" w:sz="0" w:space="0" w:color="auto"/>
                              </w:divBdr>
                              <w:divsChild>
                                <w:div w:id="132525059">
                                  <w:marLeft w:val="0"/>
                                  <w:marRight w:val="0"/>
                                  <w:marTop w:val="0"/>
                                  <w:marBottom w:val="0"/>
                                  <w:divBdr>
                                    <w:top w:val="none" w:sz="0" w:space="0" w:color="auto"/>
                                    <w:left w:val="none" w:sz="0" w:space="0" w:color="auto"/>
                                    <w:bottom w:val="none" w:sz="0" w:space="0" w:color="auto"/>
                                    <w:right w:val="none" w:sz="0" w:space="0" w:color="auto"/>
                                  </w:divBdr>
                                  <w:divsChild>
                                    <w:div w:id="1059279704">
                                      <w:marLeft w:val="0"/>
                                      <w:marRight w:val="0"/>
                                      <w:marTop w:val="0"/>
                                      <w:marBottom w:val="0"/>
                                      <w:divBdr>
                                        <w:top w:val="none" w:sz="0" w:space="0" w:color="auto"/>
                                        <w:left w:val="none" w:sz="0" w:space="0" w:color="auto"/>
                                        <w:bottom w:val="none" w:sz="0" w:space="0" w:color="auto"/>
                                        <w:right w:val="none" w:sz="0" w:space="0" w:color="auto"/>
                                      </w:divBdr>
                                      <w:divsChild>
                                        <w:div w:id="1644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73346">
      <w:bodyDiv w:val="1"/>
      <w:marLeft w:val="0"/>
      <w:marRight w:val="0"/>
      <w:marTop w:val="0"/>
      <w:marBottom w:val="0"/>
      <w:divBdr>
        <w:top w:val="none" w:sz="0" w:space="0" w:color="auto"/>
        <w:left w:val="none" w:sz="0" w:space="0" w:color="auto"/>
        <w:bottom w:val="none" w:sz="0" w:space="0" w:color="auto"/>
        <w:right w:val="none" w:sz="0" w:space="0" w:color="auto"/>
      </w:divBdr>
    </w:div>
    <w:div w:id="126514060">
      <w:bodyDiv w:val="1"/>
      <w:marLeft w:val="0"/>
      <w:marRight w:val="0"/>
      <w:marTop w:val="0"/>
      <w:marBottom w:val="0"/>
      <w:divBdr>
        <w:top w:val="none" w:sz="0" w:space="0" w:color="auto"/>
        <w:left w:val="none" w:sz="0" w:space="0" w:color="auto"/>
        <w:bottom w:val="none" w:sz="0" w:space="0" w:color="auto"/>
        <w:right w:val="none" w:sz="0" w:space="0" w:color="auto"/>
      </w:divBdr>
    </w:div>
    <w:div w:id="132187193">
      <w:bodyDiv w:val="1"/>
      <w:marLeft w:val="0"/>
      <w:marRight w:val="0"/>
      <w:marTop w:val="0"/>
      <w:marBottom w:val="0"/>
      <w:divBdr>
        <w:top w:val="none" w:sz="0" w:space="0" w:color="auto"/>
        <w:left w:val="none" w:sz="0" w:space="0" w:color="auto"/>
        <w:bottom w:val="none" w:sz="0" w:space="0" w:color="auto"/>
        <w:right w:val="none" w:sz="0" w:space="0" w:color="auto"/>
      </w:divBdr>
      <w:divsChild>
        <w:div w:id="216597738">
          <w:marLeft w:val="0"/>
          <w:marRight w:val="0"/>
          <w:marTop w:val="0"/>
          <w:marBottom w:val="0"/>
          <w:divBdr>
            <w:top w:val="none" w:sz="0" w:space="0" w:color="auto"/>
            <w:left w:val="none" w:sz="0" w:space="0" w:color="auto"/>
            <w:bottom w:val="none" w:sz="0" w:space="0" w:color="auto"/>
            <w:right w:val="none" w:sz="0" w:space="0" w:color="auto"/>
          </w:divBdr>
          <w:divsChild>
            <w:div w:id="197592835">
              <w:marLeft w:val="0"/>
              <w:marRight w:val="0"/>
              <w:marTop w:val="100"/>
              <w:marBottom w:val="100"/>
              <w:divBdr>
                <w:top w:val="none" w:sz="0" w:space="0" w:color="auto"/>
                <w:left w:val="none" w:sz="0" w:space="0" w:color="auto"/>
                <w:bottom w:val="none" w:sz="0" w:space="0" w:color="auto"/>
                <w:right w:val="none" w:sz="0" w:space="0" w:color="auto"/>
              </w:divBdr>
              <w:divsChild>
                <w:div w:id="861626855">
                  <w:marLeft w:val="0"/>
                  <w:marRight w:val="0"/>
                  <w:marTop w:val="0"/>
                  <w:marBottom w:val="0"/>
                  <w:divBdr>
                    <w:top w:val="none" w:sz="0" w:space="0" w:color="auto"/>
                    <w:left w:val="none" w:sz="0" w:space="0" w:color="auto"/>
                    <w:bottom w:val="none" w:sz="0" w:space="0" w:color="auto"/>
                    <w:right w:val="none" w:sz="0" w:space="0" w:color="auto"/>
                  </w:divBdr>
                  <w:divsChild>
                    <w:div w:id="509610363">
                      <w:marLeft w:val="0"/>
                      <w:marRight w:val="0"/>
                      <w:marTop w:val="0"/>
                      <w:marBottom w:val="0"/>
                      <w:divBdr>
                        <w:top w:val="none" w:sz="0" w:space="0" w:color="auto"/>
                        <w:left w:val="none" w:sz="0" w:space="0" w:color="auto"/>
                        <w:bottom w:val="none" w:sz="0" w:space="0" w:color="auto"/>
                        <w:right w:val="none" w:sz="0" w:space="0" w:color="auto"/>
                      </w:divBdr>
                      <w:divsChild>
                        <w:div w:id="534848262">
                          <w:marLeft w:val="0"/>
                          <w:marRight w:val="0"/>
                          <w:marTop w:val="0"/>
                          <w:marBottom w:val="0"/>
                          <w:divBdr>
                            <w:top w:val="none" w:sz="0" w:space="0" w:color="auto"/>
                            <w:left w:val="none" w:sz="0" w:space="0" w:color="auto"/>
                            <w:bottom w:val="none" w:sz="0" w:space="0" w:color="auto"/>
                            <w:right w:val="none" w:sz="0" w:space="0" w:color="auto"/>
                          </w:divBdr>
                          <w:divsChild>
                            <w:div w:id="1623339499">
                              <w:marLeft w:val="0"/>
                              <w:marRight w:val="0"/>
                              <w:marTop w:val="0"/>
                              <w:marBottom w:val="0"/>
                              <w:divBdr>
                                <w:top w:val="none" w:sz="0" w:space="0" w:color="auto"/>
                                <w:left w:val="none" w:sz="0" w:space="0" w:color="auto"/>
                                <w:bottom w:val="none" w:sz="0" w:space="0" w:color="auto"/>
                                <w:right w:val="none" w:sz="0" w:space="0" w:color="auto"/>
                              </w:divBdr>
                              <w:divsChild>
                                <w:div w:id="503015751">
                                  <w:marLeft w:val="0"/>
                                  <w:marRight w:val="0"/>
                                  <w:marTop w:val="0"/>
                                  <w:marBottom w:val="0"/>
                                  <w:divBdr>
                                    <w:top w:val="none" w:sz="0" w:space="0" w:color="auto"/>
                                    <w:left w:val="none" w:sz="0" w:space="0" w:color="auto"/>
                                    <w:bottom w:val="none" w:sz="0" w:space="0" w:color="auto"/>
                                    <w:right w:val="none" w:sz="0" w:space="0" w:color="auto"/>
                                  </w:divBdr>
                                  <w:divsChild>
                                    <w:div w:id="337003242">
                                      <w:marLeft w:val="0"/>
                                      <w:marRight w:val="0"/>
                                      <w:marTop w:val="0"/>
                                      <w:marBottom w:val="0"/>
                                      <w:divBdr>
                                        <w:top w:val="none" w:sz="0" w:space="0" w:color="auto"/>
                                        <w:left w:val="none" w:sz="0" w:space="0" w:color="auto"/>
                                        <w:bottom w:val="none" w:sz="0" w:space="0" w:color="auto"/>
                                        <w:right w:val="none" w:sz="0" w:space="0" w:color="auto"/>
                                      </w:divBdr>
                                      <w:divsChild>
                                        <w:div w:id="15353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86248">
      <w:bodyDiv w:val="1"/>
      <w:marLeft w:val="0"/>
      <w:marRight w:val="0"/>
      <w:marTop w:val="0"/>
      <w:marBottom w:val="0"/>
      <w:divBdr>
        <w:top w:val="none" w:sz="0" w:space="0" w:color="auto"/>
        <w:left w:val="none" w:sz="0" w:space="0" w:color="auto"/>
        <w:bottom w:val="none" w:sz="0" w:space="0" w:color="auto"/>
        <w:right w:val="none" w:sz="0" w:space="0" w:color="auto"/>
      </w:divBdr>
    </w:div>
    <w:div w:id="203102575">
      <w:bodyDiv w:val="1"/>
      <w:marLeft w:val="0"/>
      <w:marRight w:val="0"/>
      <w:marTop w:val="0"/>
      <w:marBottom w:val="0"/>
      <w:divBdr>
        <w:top w:val="none" w:sz="0" w:space="0" w:color="auto"/>
        <w:left w:val="none" w:sz="0" w:space="0" w:color="auto"/>
        <w:bottom w:val="none" w:sz="0" w:space="0" w:color="auto"/>
        <w:right w:val="none" w:sz="0" w:space="0" w:color="auto"/>
      </w:divBdr>
    </w:div>
    <w:div w:id="209001090">
      <w:bodyDiv w:val="1"/>
      <w:marLeft w:val="0"/>
      <w:marRight w:val="0"/>
      <w:marTop w:val="0"/>
      <w:marBottom w:val="0"/>
      <w:divBdr>
        <w:top w:val="none" w:sz="0" w:space="0" w:color="auto"/>
        <w:left w:val="none" w:sz="0" w:space="0" w:color="auto"/>
        <w:bottom w:val="none" w:sz="0" w:space="0" w:color="auto"/>
        <w:right w:val="none" w:sz="0" w:space="0" w:color="auto"/>
      </w:divBdr>
    </w:div>
    <w:div w:id="229778626">
      <w:bodyDiv w:val="1"/>
      <w:marLeft w:val="0"/>
      <w:marRight w:val="0"/>
      <w:marTop w:val="0"/>
      <w:marBottom w:val="0"/>
      <w:divBdr>
        <w:top w:val="none" w:sz="0" w:space="0" w:color="auto"/>
        <w:left w:val="none" w:sz="0" w:space="0" w:color="auto"/>
        <w:bottom w:val="none" w:sz="0" w:space="0" w:color="auto"/>
        <w:right w:val="none" w:sz="0" w:space="0" w:color="auto"/>
      </w:divBdr>
    </w:div>
    <w:div w:id="230233810">
      <w:bodyDiv w:val="1"/>
      <w:marLeft w:val="0"/>
      <w:marRight w:val="0"/>
      <w:marTop w:val="0"/>
      <w:marBottom w:val="0"/>
      <w:divBdr>
        <w:top w:val="none" w:sz="0" w:space="0" w:color="auto"/>
        <w:left w:val="none" w:sz="0" w:space="0" w:color="auto"/>
        <w:bottom w:val="none" w:sz="0" w:space="0" w:color="auto"/>
        <w:right w:val="none" w:sz="0" w:space="0" w:color="auto"/>
      </w:divBdr>
      <w:divsChild>
        <w:div w:id="1206059235">
          <w:marLeft w:val="0"/>
          <w:marRight w:val="0"/>
          <w:marTop w:val="0"/>
          <w:marBottom w:val="0"/>
          <w:divBdr>
            <w:top w:val="none" w:sz="0" w:space="0" w:color="auto"/>
            <w:left w:val="none" w:sz="0" w:space="0" w:color="auto"/>
            <w:bottom w:val="none" w:sz="0" w:space="0" w:color="auto"/>
            <w:right w:val="none" w:sz="0" w:space="0" w:color="auto"/>
          </w:divBdr>
        </w:div>
      </w:divsChild>
    </w:div>
    <w:div w:id="301690384">
      <w:bodyDiv w:val="1"/>
      <w:marLeft w:val="0"/>
      <w:marRight w:val="0"/>
      <w:marTop w:val="0"/>
      <w:marBottom w:val="0"/>
      <w:divBdr>
        <w:top w:val="none" w:sz="0" w:space="0" w:color="auto"/>
        <w:left w:val="none" w:sz="0" w:space="0" w:color="auto"/>
        <w:bottom w:val="none" w:sz="0" w:space="0" w:color="auto"/>
        <w:right w:val="none" w:sz="0" w:space="0" w:color="auto"/>
      </w:divBdr>
    </w:div>
    <w:div w:id="307635251">
      <w:bodyDiv w:val="1"/>
      <w:marLeft w:val="0"/>
      <w:marRight w:val="0"/>
      <w:marTop w:val="0"/>
      <w:marBottom w:val="0"/>
      <w:divBdr>
        <w:top w:val="none" w:sz="0" w:space="0" w:color="auto"/>
        <w:left w:val="none" w:sz="0" w:space="0" w:color="auto"/>
        <w:bottom w:val="none" w:sz="0" w:space="0" w:color="auto"/>
        <w:right w:val="none" w:sz="0" w:space="0" w:color="auto"/>
      </w:divBdr>
    </w:div>
    <w:div w:id="370764797">
      <w:bodyDiv w:val="1"/>
      <w:marLeft w:val="0"/>
      <w:marRight w:val="0"/>
      <w:marTop w:val="0"/>
      <w:marBottom w:val="0"/>
      <w:divBdr>
        <w:top w:val="none" w:sz="0" w:space="0" w:color="auto"/>
        <w:left w:val="none" w:sz="0" w:space="0" w:color="auto"/>
        <w:bottom w:val="none" w:sz="0" w:space="0" w:color="auto"/>
        <w:right w:val="none" w:sz="0" w:space="0" w:color="auto"/>
      </w:divBdr>
      <w:divsChild>
        <w:div w:id="275017993">
          <w:marLeft w:val="0"/>
          <w:marRight w:val="0"/>
          <w:marTop w:val="0"/>
          <w:marBottom w:val="0"/>
          <w:divBdr>
            <w:top w:val="none" w:sz="0" w:space="0" w:color="auto"/>
            <w:left w:val="none" w:sz="0" w:space="0" w:color="auto"/>
            <w:bottom w:val="none" w:sz="0" w:space="0" w:color="auto"/>
            <w:right w:val="none" w:sz="0" w:space="0" w:color="auto"/>
          </w:divBdr>
        </w:div>
      </w:divsChild>
    </w:div>
    <w:div w:id="382993423">
      <w:bodyDiv w:val="1"/>
      <w:marLeft w:val="0"/>
      <w:marRight w:val="0"/>
      <w:marTop w:val="0"/>
      <w:marBottom w:val="0"/>
      <w:divBdr>
        <w:top w:val="none" w:sz="0" w:space="0" w:color="auto"/>
        <w:left w:val="none" w:sz="0" w:space="0" w:color="auto"/>
        <w:bottom w:val="none" w:sz="0" w:space="0" w:color="auto"/>
        <w:right w:val="none" w:sz="0" w:space="0" w:color="auto"/>
      </w:divBdr>
    </w:div>
    <w:div w:id="387189433">
      <w:bodyDiv w:val="1"/>
      <w:marLeft w:val="0"/>
      <w:marRight w:val="0"/>
      <w:marTop w:val="0"/>
      <w:marBottom w:val="0"/>
      <w:divBdr>
        <w:top w:val="none" w:sz="0" w:space="0" w:color="auto"/>
        <w:left w:val="none" w:sz="0" w:space="0" w:color="auto"/>
        <w:bottom w:val="none" w:sz="0" w:space="0" w:color="auto"/>
        <w:right w:val="none" w:sz="0" w:space="0" w:color="auto"/>
      </w:divBdr>
    </w:div>
    <w:div w:id="434061567">
      <w:bodyDiv w:val="1"/>
      <w:marLeft w:val="0"/>
      <w:marRight w:val="0"/>
      <w:marTop w:val="0"/>
      <w:marBottom w:val="0"/>
      <w:divBdr>
        <w:top w:val="none" w:sz="0" w:space="0" w:color="auto"/>
        <w:left w:val="none" w:sz="0" w:space="0" w:color="auto"/>
        <w:bottom w:val="none" w:sz="0" w:space="0" w:color="auto"/>
        <w:right w:val="none" w:sz="0" w:space="0" w:color="auto"/>
      </w:divBdr>
    </w:div>
    <w:div w:id="436340322">
      <w:bodyDiv w:val="1"/>
      <w:marLeft w:val="0"/>
      <w:marRight w:val="0"/>
      <w:marTop w:val="0"/>
      <w:marBottom w:val="0"/>
      <w:divBdr>
        <w:top w:val="none" w:sz="0" w:space="0" w:color="auto"/>
        <w:left w:val="none" w:sz="0" w:space="0" w:color="auto"/>
        <w:bottom w:val="none" w:sz="0" w:space="0" w:color="auto"/>
        <w:right w:val="none" w:sz="0" w:space="0" w:color="auto"/>
      </w:divBdr>
    </w:div>
    <w:div w:id="443236092">
      <w:bodyDiv w:val="1"/>
      <w:marLeft w:val="0"/>
      <w:marRight w:val="0"/>
      <w:marTop w:val="0"/>
      <w:marBottom w:val="0"/>
      <w:divBdr>
        <w:top w:val="none" w:sz="0" w:space="0" w:color="auto"/>
        <w:left w:val="none" w:sz="0" w:space="0" w:color="auto"/>
        <w:bottom w:val="none" w:sz="0" w:space="0" w:color="auto"/>
        <w:right w:val="none" w:sz="0" w:space="0" w:color="auto"/>
      </w:divBdr>
    </w:div>
    <w:div w:id="483937934">
      <w:bodyDiv w:val="1"/>
      <w:marLeft w:val="0"/>
      <w:marRight w:val="0"/>
      <w:marTop w:val="0"/>
      <w:marBottom w:val="0"/>
      <w:divBdr>
        <w:top w:val="none" w:sz="0" w:space="0" w:color="auto"/>
        <w:left w:val="none" w:sz="0" w:space="0" w:color="auto"/>
        <w:bottom w:val="none" w:sz="0" w:space="0" w:color="auto"/>
        <w:right w:val="none" w:sz="0" w:space="0" w:color="auto"/>
      </w:divBdr>
    </w:div>
    <w:div w:id="488793878">
      <w:bodyDiv w:val="1"/>
      <w:marLeft w:val="0"/>
      <w:marRight w:val="0"/>
      <w:marTop w:val="0"/>
      <w:marBottom w:val="0"/>
      <w:divBdr>
        <w:top w:val="none" w:sz="0" w:space="0" w:color="auto"/>
        <w:left w:val="none" w:sz="0" w:space="0" w:color="auto"/>
        <w:bottom w:val="none" w:sz="0" w:space="0" w:color="auto"/>
        <w:right w:val="none" w:sz="0" w:space="0" w:color="auto"/>
      </w:divBdr>
    </w:div>
    <w:div w:id="491138640">
      <w:bodyDiv w:val="1"/>
      <w:marLeft w:val="0"/>
      <w:marRight w:val="0"/>
      <w:marTop w:val="0"/>
      <w:marBottom w:val="0"/>
      <w:divBdr>
        <w:top w:val="none" w:sz="0" w:space="0" w:color="auto"/>
        <w:left w:val="none" w:sz="0" w:space="0" w:color="auto"/>
        <w:bottom w:val="none" w:sz="0" w:space="0" w:color="auto"/>
        <w:right w:val="none" w:sz="0" w:space="0" w:color="auto"/>
      </w:divBdr>
      <w:divsChild>
        <w:div w:id="16659013">
          <w:marLeft w:val="0"/>
          <w:marRight w:val="0"/>
          <w:marTop w:val="0"/>
          <w:marBottom w:val="0"/>
          <w:divBdr>
            <w:top w:val="none" w:sz="0" w:space="0" w:color="auto"/>
            <w:left w:val="none" w:sz="0" w:space="0" w:color="auto"/>
            <w:bottom w:val="none" w:sz="0" w:space="0" w:color="auto"/>
            <w:right w:val="none" w:sz="0" w:space="0" w:color="auto"/>
          </w:divBdr>
          <w:divsChild>
            <w:div w:id="1622684345">
              <w:marLeft w:val="0"/>
              <w:marRight w:val="0"/>
              <w:marTop w:val="0"/>
              <w:marBottom w:val="0"/>
              <w:divBdr>
                <w:top w:val="none" w:sz="0" w:space="0" w:color="auto"/>
                <w:left w:val="none" w:sz="0" w:space="0" w:color="auto"/>
                <w:bottom w:val="none" w:sz="0" w:space="0" w:color="auto"/>
                <w:right w:val="none" w:sz="0" w:space="0" w:color="auto"/>
              </w:divBdr>
              <w:divsChild>
                <w:div w:id="12010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45">
          <w:marLeft w:val="0"/>
          <w:marRight w:val="0"/>
          <w:marTop w:val="0"/>
          <w:marBottom w:val="0"/>
          <w:divBdr>
            <w:top w:val="none" w:sz="0" w:space="0" w:color="auto"/>
            <w:left w:val="none" w:sz="0" w:space="0" w:color="auto"/>
            <w:bottom w:val="none" w:sz="0" w:space="0" w:color="auto"/>
            <w:right w:val="none" w:sz="0" w:space="0" w:color="auto"/>
          </w:divBdr>
          <w:divsChild>
            <w:div w:id="519509407">
              <w:marLeft w:val="0"/>
              <w:marRight w:val="0"/>
              <w:marTop w:val="0"/>
              <w:marBottom w:val="0"/>
              <w:divBdr>
                <w:top w:val="none" w:sz="0" w:space="0" w:color="auto"/>
                <w:left w:val="none" w:sz="0" w:space="0" w:color="auto"/>
                <w:bottom w:val="none" w:sz="0" w:space="0" w:color="auto"/>
                <w:right w:val="none" w:sz="0" w:space="0" w:color="auto"/>
              </w:divBdr>
              <w:divsChild>
                <w:div w:id="19199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3671">
          <w:marLeft w:val="0"/>
          <w:marRight w:val="0"/>
          <w:marTop w:val="0"/>
          <w:marBottom w:val="0"/>
          <w:divBdr>
            <w:top w:val="none" w:sz="0" w:space="0" w:color="auto"/>
            <w:left w:val="none" w:sz="0" w:space="0" w:color="auto"/>
            <w:bottom w:val="none" w:sz="0" w:space="0" w:color="auto"/>
            <w:right w:val="none" w:sz="0" w:space="0" w:color="auto"/>
          </w:divBdr>
          <w:divsChild>
            <w:div w:id="642387795">
              <w:marLeft w:val="0"/>
              <w:marRight w:val="0"/>
              <w:marTop w:val="0"/>
              <w:marBottom w:val="0"/>
              <w:divBdr>
                <w:top w:val="none" w:sz="0" w:space="0" w:color="auto"/>
                <w:left w:val="none" w:sz="0" w:space="0" w:color="auto"/>
                <w:bottom w:val="none" w:sz="0" w:space="0" w:color="auto"/>
                <w:right w:val="none" w:sz="0" w:space="0" w:color="auto"/>
              </w:divBdr>
              <w:divsChild>
                <w:div w:id="21018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794">
      <w:bodyDiv w:val="1"/>
      <w:marLeft w:val="0"/>
      <w:marRight w:val="0"/>
      <w:marTop w:val="0"/>
      <w:marBottom w:val="0"/>
      <w:divBdr>
        <w:top w:val="none" w:sz="0" w:space="0" w:color="auto"/>
        <w:left w:val="none" w:sz="0" w:space="0" w:color="auto"/>
        <w:bottom w:val="none" w:sz="0" w:space="0" w:color="auto"/>
        <w:right w:val="none" w:sz="0" w:space="0" w:color="auto"/>
      </w:divBdr>
    </w:div>
    <w:div w:id="534661358">
      <w:bodyDiv w:val="1"/>
      <w:marLeft w:val="0"/>
      <w:marRight w:val="0"/>
      <w:marTop w:val="0"/>
      <w:marBottom w:val="0"/>
      <w:divBdr>
        <w:top w:val="none" w:sz="0" w:space="0" w:color="auto"/>
        <w:left w:val="none" w:sz="0" w:space="0" w:color="auto"/>
        <w:bottom w:val="none" w:sz="0" w:space="0" w:color="auto"/>
        <w:right w:val="none" w:sz="0" w:space="0" w:color="auto"/>
      </w:divBdr>
    </w:div>
    <w:div w:id="541670374">
      <w:bodyDiv w:val="1"/>
      <w:marLeft w:val="0"/>
      <w:marRight w:val="0"/>
      <w:marTop w:val="0"/>
      <w:marBottom w:val="0"/>
      <w:divBdr>
        <w:top w:val="none" w:sz="0" w:space="0" w:color="auto"/>
        <w:left w:val="none" w:sz="0" w:space="0" w:color="auto"/>
        <w:bottom w:val="none" w:sz="0" w:space="0" w:color="auto"/>
        <w:right w:val="none" w:sz="0" w:space="0" w:color="auto"/>
      </w:divBdr>
    </w:div>
    <w:div w:id="628241059">
      <w:bodyDiv w:val="1"/>
      <w:marLeft w:val="0"/>
      <w:marRight w:val="0"/>
      <w:marTop w:val="0"/>
      <w:marBottom w:val="0"/>
      <w:divBdr>
        <w:top w:val="none" w:sz="0" w:space="0" w:color="auto"/>
        <w:left w:val="none" w:sz="0" w:space="0" w:color="auto"/>
        <w:bottom w:val="none" w:sz="0" w:space="0" w:color="auto"/>
        <w:right w:val="none" w:sz="0" w:space="0" w:color="auto"/>
      </w:divBdr>
    </w:div>
    <w:div w:id="661350273">
      <w:bodyDiv w:val="1"/>
      <w:marLeft w:val="0"/>
      <w:marRight w:val="0"/>
      <w:marTop w:val="0"/>
      <w:marBottom w:val="0"/>
      <w:divBdr>
        <w:top w:val="none" w:sz="0" w:space="0" w:color="auto"/>
        <w:left w:val="none" w:sz="0" w:space="0" w:color="auto"/>
        <w:bottom w:val="none" w:sz="0" w:space="0" w:color="auto"/>
        <w:right w:val="none" w:sz="0" w:space="0" w:color="auto"/>
      </w:divBdr>
    </w:div>
    <w:div w:id="713114840">
      <w:bodyDiv w:val="1"/>
      <w:marLeft w:val="0"/>
      <w:marRight w:val="0"/>
      <w:marTop w:val="0"/>
      <w:marBottom w:val="0"/>
      <w:divBdr>
        <w:top w:val="none" w:sz="0" w:space="0" w:color="auto"/>
        <w:left w:val="none" w:sz="0" w:space="0" w:color="auto"/>
        <w:bottom w:val="none" w:sz="0" w:space="0" w:color="auto"/>
        <w:right w:val="none" w:sz="0" w:space="0" w:color="auto"/>
      </w:divBdr>
    </w:div>
    <w:div w:id="751658080">
      <w:bodyDiv w:val="1"/>
      <w:marLeft w:val="0"/>
      <w:marRight w:val="0"/>
      <w:marTop w:val="0"/>
      <w:marBottom w:val="0"/>
      <w:divBdr>
        <w:top w:val="none" w:sz="0" w:space="0" w:color="auto"/>
        <w:left w:val="none" w:sz="0" w:space="0" w:color="auto"/>
        <w:bottom w:val="none" w:sz="0" w:space="0" w:color="auto"/>
        <w:right w:val="none" w:sz="0" w:space="0" w:color="auto"/>
      </w:divBdr>
    </w:div>
    <w:div w:id="760218912">
      <w:bodyDiv w:val="1"/>
      <w:marLeft w:val="0"/>
      <w:marRight w:val="0"/>
      <w:marTop w:val="0"/>
      <w:marBottom w:val="0"/>
      <w:divBdr>
        <w:top w:val="none" w:sz="0" w:space="0" w:color="auto"/>
        <w:left w:val="none" w:sz="0" w:space="0" w:color="auto"/>
        <w:bottom w:val="none" w:sz="0" w:space="0" w:color="auto"/>
        <w:right w:val="none" w:sz="0" w:space="0" w:color="auto"/>
      </w:divBdr>
    </w:div>
    <w:div w:id="782458977">
      <w:bodyDiv w:val="1"/>
      <w:marLeft w:val="0"/>
      <w:marRight w:val="0"/>
      <w:marTop w:val="0"/>
      <w:marBottom w:val="0"/>
      <w:divBdr>
        <w:top w:val="none" w:sz="0" w:space="0" w:color="auto"/>
        <w:left w:val="none" w:sz="0" w:space="0" w:color="auto"/>
        <w:bottom w:val="none" w:sz="0" w:space="0" w:color="auto"/>
        <w:right w:val="none" w:sz="0" w:space="0" w:color="auto"/>
      </w:divBdr>
    </w:div>
    <w:div w:id="874347680">
      <w:bodyDiv w:val="1"/>
      <w:marLeft w:val="0"/>
      <w:marRight w:val="0"/>
      <w:marTop w:val="0"/>
      <w:marBottom w:val="0"/>
      <w:divBdr>
        <w:top w:val="none" w:sz="0" w:space="0" w:color="auto"/>
        <w:left w:val="none" w:sz="0" w:space="0" w:color="auto"/>
        <w:bottom w:val="none" w:sz="0" w:space="0" w:color="auto"/>
        <w:right w:val="none" w:sz="0" w:space="0" w:color="auto"/>
      </w:divBdr>
    </w:div>
    <w:div w:id="937567364">
      <w:bodyDiv w:val="1"/>
      <w:marLeft w:val="0"/>
      <w:marRight w:val="0"/>
      <w:marTop w:val="0"/>
      <w:marBottom w:val="0"/>
      <w:divBdr>
        <w:top w:val="none" w:sz="0" w:space="0" w:color="auto"/>
        <w:left w:val="none" w:sz="0" w:space="0" w:color="auto"/>
        <w:bottom w:val="none" w:sz="0" w:space="0" w:color="auto"/>
        <w:right w:val="none" w:sz="0" w:space="0" w:color="auto"/>
      </w:divBdr>
      <w:divsChild>
        <w:div w:id="58213089">
          <w:marLeft w:val="0"/>
          <w:marRight w:val="0"/>
          <w:marTop w:val="0"/>
          <w:marBottom w:val="0"/>
          <w:divBdr>
            <w:top w:val="none" w:sz="0" w:space="0" w:color="auto"/>
            <w:left w:val="none" w:sz="0" w:space="0" w:color="auto"/>
            <w:bottom w:val="none" w:sz="0" w:space="0" w:color="auto"/>
            <w:right w:val="none" w:sz="0" w:space="0" w:color="auto"/>
          </w:divBdr>
        </w:div>
        <w:div w:id="93940947">
          <w:marLeft w:val="0"/>
          <w:marRight w:val="0"/>
          <w:marTop w:val="0"/>
          <w:marBottom w:val="0"/>
          <w:divBdr>
            <w:top w:val="none" w:sz="0" w:space="0" w:color="auto"/>
            <w:left w:val="none" w:sz="0" w:space="0" w:color="auto"/>
            <w:bottom w:val="none" w:sz="0" w:space="0" w:color="auto"/>
            <w:right w:val="none" w:sz="0" w:space="0" w:color="auto"/>
          </w:divBdr>
        </w:div>
        <w:div w:id="183247455">
          <w:marLeft w:val="0"/>
          <w:marRight w:val="0"/>
          <w:marTop w:val="0"/>
          <w:marBottom w:val="0"/>
          <w:divBdr>
            <w:top w:val="none" w:sz="0" w:space="0" w:color="auto"/>
            <w:left w:val="none" w:sz="0" w:space="0" w:color="auto"/>
            <w:bottom w:val="none" w:sz="0" w:space="0" w:color="auto"/>
            <w:right w:val="none" w:sz="0" w:space="0" w:color="auto"/>
          </w:divBdr>
        </w:div>
        <w:div w:id="224531356">
          <w:marLeft w:val="0"/>
          <w:marRight w:val="0"/>
          <w:marTop w:val="0"/>
          <w:marBottom w:val="0"/>
          <w:divBdr>
            <w:top w:val="none" w:sz="0" w:space="0" w:color="auto"/>
            <w:left w:val="none" w:sz="0" w:space="0" w:color="auto"/>
            <w:bottom w:val="none" w:sz="0" w:space="0" w:color="auto"/>
            <w:right w:val="none" w:sz="0" w:space="0" w:color="auto"/>
          </w:divBdr>
        </w:div>
        <w:div w:id="231165748">
          <w:marLeft w:val="0"/>
          <w:marRight w:val="0"/>
          <w:marTop w:val="0"/>
          <w:marBottom w:val="0"/>
          <w:divBdr>
            <w:top w:val="none" w:sz="0" w:space="0" w:color="auto"/>
            <w:left w:val="none" w:sz="0" w:space="0" w:color="auto"/>
            <w:bottom w:val="none" w:sz="0" w:space="0" w:color="auto"/>
            <w:right w:val="none" w:sz="0" w:space="0" w:color="auto"/>
          </w:divBdr>
        </w:div>
        <w:div w:id="238834854">
          <w:marLeft w:val="0"/>
          <w:marRight w:val="0"/>
          <w:marTop w:val="0"/>
          <w:marBottom w:val="0"/>
          <w:divBdr>
            <w:top w:val="none" w:sz="0" w:space="0" w:color="auto"/>
            <w:left w:val="none" w:sz="0" w:space="0" w:color="auto"/>
            <w:bottom w:val="none" w:sz="0" w:space="0" w:color="auto"/>
            <w:right w:val="none" w:sz="0" w:space="0" w:color="auto"/>
          </w:divBdr>
        </w:div>
        <w:div w:id="292950110">
          <w:marLeft w:val="0"/>
          <w:marRight w:val="0"/>
          <w:marTop w:val="0"/>
          <w:marBottom w:val="0"/>
          <w:divBdr>
            <w:top w:val="none" w:sz="0" w:space="0" w:color="auto"/>
            <w:left w:val="none" w:sz="0" w:space="0" w:color="auto"/>
            <w:bottom w:val="none" w:sz="0" w:space="0" w:color="auto"/>
            <w:right w:val="none" w:sz="0" w:space="0" w:color="auto"/>
          </w:divBdr>
        </w:div>
        <w:div w:id="542710777">
          <w:marLeft w:val="0"/>
          <w:marRight w:val="0"/>
          <w:marTop w:val="0"/>
          <w:marBottom w:val="0"/>
          <w:divBdr>
            <w:top w:val="none" w:sz="0" w:space="0" w:color="auto"/>
            <w:left w:val="none" w:sz="0" w:space="0" w:color="auto"/>
            <w:bottom w:val="none" w:sz="0" w:space="0" w:color="auto"/>
            <w:right w:val="none" w:sz="0" w:space="0" w:color="auto"/>
          </w:divBdr>
        </w:div>
        <w:div w:id="587468132">
          <w:marLeft w:val="0"/>
          <w:marRight w:val="0"/>
          <w:marTop w:val="0"/>
          <w:marBottom w:val="0"/>
          <w:divBdr>
            <w:top w:val="none" w:sz="0" w:space="0" w:color="auto"/>
            <w:left w:val="none" w:sz="0" w:space="0" w:color="auto"/>
            <w:bottom w:val="none" w:sz="0" w:space="0" w:color="auto"/>
            <w:right w:val="none" w:sz="0" w:space="0" w:color="auto"/>
          </w:divBdr>
        </w:div>
        <w:div w:id="923610845">
          <w:marLeft w:val="0"/>
          <w:marRight w:val="0"/>
          <w:marTop w:val="0"/>
          <w:marBottom w:val="0"/>
          <w:divBdr>
            <w:top w:val="none" w:sz="0" w:space="0" w:color="auto"/>
            <w:left w:val="none" w:sz="0" w:space="0" w:color="auto"/>
            <w:bottom w:val="none" w:sz="0" w:space="0" w:color="auto"/>
            <w:right w:val="none" w:sz="0" w:space="0" w:color="auto"/>
          </w:divBdr>
        </w:div>
        <w:div w:id="950092905">
          <w:marLeft w:val="0"/>
          <w:marRight w:val="0"/>
          <w:marTop w:val="0"/>
          <w:marBottom w:val="0"/>
          <w:divBdr>
            <w:top w:val="none" w:sz="0" w:space="0" w:color="auto"/>
            <w:left w:val="none" w:sz="0" w:space="0" w:color="auto"/>
            <w:bottom w:val="none" w:sz="0" w:space="0" w:color="auto"/>
            <w:right w:val="none" w:sz="0" w:space="0" w:color="auto"/>
          </w:divBdr>
        </w:div>
        <w:div w:id="970668259">
          <w:marLeft w:val="0"/>
          <w:marRight w:val="0"/>
          <w:marTop w:val="0"/>
          <w:marBottom w:val="0"/>
          <w:divBdr>
            <w:top w:val="none" w:sz="0" w:space="0" w:color="auto"/>
            <w:left w:val="none" w:sz="0" w:space="0" w:color="auto"/>
            <w:bottom w:val="none" w:sz="0" w:space="0" w:color="auto"/>
            <w:right w:val="none" w:sz="0" w:space="0" w:color="auto"/>
          </w:divBdr>
        </w:div>
        <w:div w:id="1127620128">
          <w:marLeft w:val="0"/>
          <w:marRight w:val="0"/>
          <w:marTop w:val="0"/>
          <w:marBottom w:val="0"/>
          <w:divBdr>
            <w:top w:val="none" w:sz="0" w:space="0" w:color="auto"/>
            <w:left w:val="none" w:sz="0" w:space="0" w:color="auto"/>
            <w:bottom w:val="none" w:sz="0" w:space="0" w:color="auto"/>
            <w:right w:val="none" w:sz="0" w:space="0" w:color="auto"/>
          </w:divBdr>
        </w:div>
        <w:div w:id="1399867237">
          <w:marLeft w:val="0"/>
          <w:marRight w:val="0"/>
          <w:marTop w:val="0"/>
          <w:marBottom w:val="0"/>
          <w:divBdr>
            <w:top w:val="none" w:sz="0" w:space="0" w:color="auto"/>
            <w:left w:val="none" w:sz="0" w:space="0" w:color="auto"/>
            <w:bottom w:val="none" w:sz="0" w:space="0" w:color="auto"/>
            <w:right w:val="none" w:sz="0" w:space="0" w:color="auto"/>
          </w:divBdr>
        </w:div>
        <w:div w:id="1436823961">
          <w:marLeft w:val="0"/>
          <w:marRight w:val="0"/>
          <w:marTop w:val="0"/>
          <w:marBottom w:val="0"/>
          <w:divBdr>
            <w:top w:val="none" w:sz="0" w:space="0" w:color="auto"/>
            <w:left w:val="none" w:sz="0" w:space="0" w:color="auto"/>
            <w:bottom w:val="none" w:sz="0" w:space="0" w:color="auto"/>
            <w:right w:val="none" w:sz="0" w:space="0" w:color="auto"/>
          </w:divBdr>
        </w:div>
        <w:div w:id="1442454493">
          <w:marLeft w:val="0"/>
          <w:marRight w:val="0"/>
          <w:marTop w:val="0"/>
          <w:marBottom w:val="0"/>
          <w:divBdr>
            <w:top w:val="none" w:sz="0" w:space="0" w:color="auto"/>
            <w:left w:val="none" w:sz="0" w:space="0" w:color="auto"/>
            <w:bottom w:val="none" w:sz="0" w:space="0" w:color="auto"/>
            <w:right w:val="none" w:sz="0" w:space="0" w:color="auto"/>
          </w:divBdr>
        </w:div>
        <w:div w:id="1756054239">
          <w:marLeft w:val="0"/>
          <w:marRight w:val="0"/>
          <w:marTop w:val="0"/>
          <w:marBottom w:val="0"/>
          <w:divBdr>
            <w:top w:val="none" w:sz="0" w:space="0" w:color="auto"/>
            <w:left w:val="none" w:sz="0" w:space="0" w:color="auto"/>
            <w:bottom w:val="none" w:sz="0" w:space="0" w:color="auto"/>
            <w:right w:val="none" w:sz="0" w:space="0" w:color="auto"/>
          </w:divBdr>
        </w:div>
        <w:div w:id="1845121272">
          <w:marLeft w:val="0"/>
          <w:marRight w:val="0"/>
          <w:marTop w:val="0"/>
          <w:marBottom w:val="0"/>
          <w:divBdr>
            <w:top w:val="none" w:sz="0" w:space="0" w:color="auto"/>
            <w:left w:val="none" w:sz="0" w:space="0" w:color="auto"/>
            <w:bottom w:val="none" w:sz="0" w:space="0" w:color="auto"/>
            <w:right w:val="none" w:sz="0" w:space="0" w:color="auto"/>
          </w:divBdr>
        </w:div>
        <w:div w:id="1950116695">
          <w:marLeft w:val="0"/>
          <w:marRight w:val="0"/>
          <w:marTop w:val="0"/>
          <w:marBottom w:val="0"/>
          <w:divBdr>
            <w:top w:val="none" w:sz="0" w:space="0" w:color="auto"/>
            <w:left w:val="none" w:sz="0" w:space="0" w:color="auto"/>
            <w:bottom w:val="none" w:sz="0" w:space="0" w:color="auto"/>
            <w:right w:val="none" w:sz="0" w:space="0" w:color="auto"/>
          </w:divBdr>
        </w:div>
        <w:div w:id="2103254965">
          <w:marLeft w:val="0"/>
          <w:marRight w:val="0"/>
          <w:marTop w:val="0"/>
          <w:marBottom w:val="0"/>
          <w:divBdr>
            <w:top w:val="none" w:sz="0" w:space="0" w:color="auto"/>
            <w:left w:val="none" w:sz="0" w:space="0" w:color="auto"/>
            <w:bottom w:val="none" w:sz="0" w:space="0" w:color="auto"/>
            <w:right w:val="none" w:sz="0" w:space="0" w:color="auto"/>
          </w:divBdr>
        </w:div>
      </w:divsChild>
    </w:div>
    <w:div w:id="945313375">
      <w:bodyDiv w:val="1"/>
      <w:marLeft w:val="0"/>
      <w:marRight w:val="0"/>
      <w:marTop w:val="0"/>
      <w:marBottom w:val="0"/>
      <w:divBdr>
        <w:top w:val="none" w:sz="0" w:space="0" w:color="auto"/>
        <w:left w:val="none" w:sz="0" w:space="0" w:color="auto"/>
        <w:bottom w:val="none" w:sz="0" w:space="0" w:color="auto"/>
        <w:right w:val="none" w:sz="0" w:space="0" w:color="auto"/>
      </w:divBdr>
    </w:div>
    <w:div w:id="967009667">
      <w:bodyDiv w:val="1"/>
      <w:marLeft w:val="0"/>
      <w:marRight w:val="0"/>
      <w:marTop w:val="0"/>
      <w:marBottom w:val="0"/>
      <w:divBdr>
        <w:top w:val="none" w:sz="0" w:space="0" w:color="auto"/>
        <w:left w:val="none" w:sz="0" w:space="0" w:color="auto"/>
        <w:bottom w:val="none" w:sz="0" w:space="0" w:color="auto"/>
        <w:right w:val="none" w:sz="0" w:space="0" w:color="auto"/>
      </w:divBdr>
      <w:divsChild>
        <w:div w:id="259607375">
          <w:marLeft w:val="0"/>
          <w:marRight w:val="0"/>
          <w:marTop w:val="0"/>
          <w:marBottom w:val="0"/>
          <w:divBdr>
            <w:top w:val="none" w:sz="0" w:space="0" w:color="auto"/>
            <w:left w:val="none" w:sz="0" w:space="0" w:color="auto"/>
            <w:bottom w:val="none" w:sz="0" w:space="0" w:color="auto"/>
            <w:right w:val="none" w:sz="0" w:space="0" w:color="auto"/>
          </w:divBdr>
        </w:div>
        <w:div w:id="804198102">
          <w:marLeft w:val="0"/>
          <w:marRight w:val="0"/>
          <w:marTop w:val="0"/>
          <w:marBottom w:val="0"/>
          <w:divBdr>
            <w:top w:val="none" w:sz="0" w:space="0" w:color="auto"/>
            <w:left w:val="none" w:sz="0" w:space="0" w:color="auto"/>
            <w:bottom w:val="none" w:sz="0" w:space="0" w:color="auto"/>
            <w:right w:val="none" w:sz="0" w:space="0" w:color="auto"/>
          </w:divBdr>
        </w:div>
        <w:div w:id="976033004">
          <w:marLeft w:val="0"/>
          <w:marRight w:val="0"/>
          <w:marTop w:val="0"/>
          <w:marBottom w:val="0"/>
          <w:divBdr>
            <w:top w:val="none" w:sz="0" w:space="0" w:color="auto"/>
            <w:left w:val="none" w:sz="0" w:space="0" w:color="auto"/>
            <w:bottom w:val="none" w:sz="0" w:space="0" w:color="auto"/>
            <w:right w:val="none" w:sz="0" w:space="0" w:color="auto"/>
          </w:divBdr>
        </w:div>
      </w:divsChild>
    </w:div>
    <w:div w:id="980230176">
      <w:bodyDiv w:val="1"/>
      <w:marLeft w:val="0"/>
      <w:marRight w:val="0"/>
      <w:marTop w:val="0"/>
      <w:marBottom w:val="0"/>
      <w:divBdr>
        <w:top w:val="none" w:sz="0" w:space="0" w:color="auto"/>
        <w:left w:val="none" w:sz="0" w:space="0" w:color="auto"/>
        <w:bottom w:val="none" w:sz="0" w:space="0" w:color="auto"/>
        <w:right w:val="none" w:sz="0" w:space="0" w:color="auto"/>
      </w:divBdr>
    </w:div>
    <w:div w:id="1051808797">
      <w:bodyDiv w:val="1"/>
      <w:marLeft w:val="0"/>
      <w:marRight w:val="0"/>
      <w:marTop w:val="0"/>
      <w:marBottom w:val="0"/>
      <w:divBdr>
        <w:top w:val="none" w:sz="0" w:space="0" w:color="auto"/>
        <w:left w:val="none" w:sz="0" w:space="0" w:color="auto"/>
        <w:bottom w:val="none" w:sz="0" w:space="0" w:color="auto"/>
        <w:right w:val="none" w:sz="0" w:space="0" w:color="auto"/>
      </w:divBdr>
    </w:div>
    <w:div w:id="1055200080">
      <w:bodyDiv w:val="1"/>
      <w:marLeft w:val="0"/>
      <w:marRight w:val="0"/>
      <w:marTop w:val="0"/>
      <w:marBottom w:val="0"/>
      <w:divBdr>
        <w:top w:val="none" w:sz="0" w:space="0" w:color="auto"/>
        <w:left w:val="none" w:sz="0" w:space="0" w:color="auto"/>
        <w:bottom w:val="none" w:sz="0" w:space="0" w:color="auto"/>
        <w:right w:val="none" w:sz="0" w:space="0" w:color="auto"/>
      </w:divBdr>
    </w:div>
    <w:div w:id="1135677175">
      <w:bodyDiv w:val="1"/>
      <w:marLeft w:val="0"/>
      <w:marRight w:val="0"/>
      <w:marTop w:val="0"/>
      <w:marBottom w:val="0"/>
      <w:divBdr>
        <w:top w:val="none" w:sz="0" w:space="0" w:color="auto"/>
        <w:left w:val="none" w:sz="0" w:space="0" w:color="auto"/>
        <w:bottom w:val="none" w:sz="0" w:space="0" w:color="auto"/>
        <w:right w:val="none" w:sz="0" w:space="0" w:color="auto"/>
      </w:divBdr>
    </w:div>
    <w:div w:id="1173182097">
      <w:bodyDiv w:val="1"/>
      <w:marLeft w:val="0"/>
      <w:marRight w:val="0"/>
      <w:marTop w:val="0"/>
      <w:marBottom w:val="0"/>
      <w:divBdr>
        <w:top w:val="none" w:sz="0" w:space="0" w:color="auto"/>
        <w:left w:val="none" w:sz="0" w:space="0" w:color="auto"/>
        <w:bottom w:val="none" w:sz="0" w:space="0" w:color="auto"/>
        <w:right w:val="none" w:sz="0" w:space="0" w:color="auto"/>
      </w:divBdr>
    </w:div>
    <w:div w:id="1201437477">
      <w:bodyDiv w:val="1"/>
      <w:marLeft w:val="0"/>
      <w:marRight w:val="0"/>
      <w:marTop w:val="0"/>
      <w:marBottom w:val="0"/>
      <w:divBdr>
        <w:top w:val="none" w:sz="0" w:space="0" w:color="auto"/>
        <w:left w:val="none" w:sz="0" w:space="0" w:color="auto"/>
        <w:bottom w:val="none" w:sz="0" w:space="0" w:color="auto"/>
        <w:right w:val="none" w:sz="0" w:space="0" w:color="auto"/>
      </w:divBdr>
    </w:div>
    <w:div w:id="1231886899">
      <w:bodyDiv w:val="1"/>
      <w:marLeft w:val="0"/>
      <w:marRight w:val="0"/>
      <w:marTop w:val="0"/>
      <w:marBottom w:val="0"/>
      <w:divBdr>
        <w:top w:val="none" w:sz="0" w:space="0" w:color="auto"/>
        <w:left w:val="none" w:sz="0" w:space="0" w:color="auto"/>
        <w:bottom w:val="none" w:sz="0" w:space="0" w:color="auto"/>
        <w:right w:val="none" w:sz="0" w:space="0" w:color="auto"/>
      </w:divBdr>
    </w:div>
    <w:div w:id="1233347468">
      <w:bodyDiv w:val="1"/>
      <w:marLeft w:val="0"/>
      <w:marRight w:val="0"/>
      <w:marTop w:val="0"/>
      <w:marBottom w:val="0"/>
      <w:divBdr>
        <w:top w:val="none" w:sz="0" w:space="0" w:color="auto"/>
        <w:left w:val="none" w:sz="0" w:space="0" w:color="auto"/>
        <w:bottom w:val="none" w:sz="0" w:space="0" w:color="auto"/>
        <w:right w:val="none" w:sz="0" w:space="0" w:color="auto"/>
      </w:divBdr>
    </w:div>
    <w:div w:id="1260866763">
      <w:bodyDiv w:val="1"/>
      <w:marLeft w:val="0"/>
      <w:marRight w:val="0"/>
      <w:marTop w:val="0"/>
      <w:marBottom w:val="0"/>
      <w:divBdr>
        <w:top w:val="none" w:sz="0" w:space="0" w:color="auto"/>
        <w:left w:val="none" w:sz="0" w:space="0" w:color="auto"/>
        <w:bottom w:val="none" w:sz="0" w:space="0" w:color="auto"/>
        <w:right w:val="none" w:sz="0" w:space="0" w:color="auto"/>
      </w:divBdr>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sChild>
        <w:div w:id="1055931472">
          <w:marLeft w:val="0"/>
          <w:marRight w:val="0"/>
          <w:marTop w:val="0"/>
          <w:marBottom w:val="0"/>
          <w:divBdr>
            <w:top w:val="none" w:sz="0" w:space="0" w:color="auto"/>
            <w:left w:val="none" w:sz="0" w:space="0" w:color="auto"/>
            <w:bottom w:val="none" w:sz="0" w:space="0" w:color="auto"/>
            <w:right w:val="none" w:sz="0" w:space="0" w:color="auto"/>
          </w:divBdr>
          <w:divsChild>
            <w:div w:id="885607354">
              <w:marLeft w:val="0"/>
              <w:marRight w:val="0"/>
              <w:marTop w:val="0"/>
              <w:marBottom w:val="0"/>
              <w:divBdr>
                <w:top w:val="none" w:sz="0" w:space="0" w:color="auto"/>
                <w:left w:val="none" w:sz="0" w:space="0" w:color="auto"/>
                <w:bottom w:val="none" w:sz="0" w:space="0" w:color="auto"/>
                <w:right w:val="none" w:sz="0" w:space="0" w:color="auto"/>
              </w:divBdr>
              <w:divsChild>
                <w:div w:id="2014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1275">
          <w:marLeft w:val="0"/>
          <w:marRight w:val="0"/>
          <w:marTop w:val="0"/>
          <w:marBottom w:val="0"/>
          <w:divBdr>
            <w:top w:val="none" w:sz="0" w:space="0" w:color="auto"/>
            <w:left w:val="none" w:sz="0" w:space="0" w:color="auto"/>
            <w:bottom w:val="none" w:sz="0" w:space="0" w:color="auto"/>
            <w:right w:val="none" w:sz="0" w:space="0" w:color="auto"/>
          </w:divBdr>
          <w:divsChild>
            <w:div w:id="959997220">
              <w:marLeft w:val="0"/>
              <w:marRight w:val="0"/>
              <w:marTop w:val="0"/>
              <w:marBottom w:val="0"/>
              <w:divBdr>
                <w:top w:val="none" w:sz="0" w:space="0" w:color="auto"/>
                <w:left w:val="none" w:sz="0" w:space="0" w:color="auto"/>
                <w:bottom w:val="none" w:sz="0" w:space="0" w:color="auto"/>
                <w:right w:val="none" w:sz="0" w:space="0" w:color="auto"/>
              </w:divBdr>
              <w:divsChild>
                <w:div w:id="9539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4391">
          <w:marLeft w:val="0"/>
          <w:marRight w:val="0"/>
          <w:marTop w:val="0"/>
          <w:marBottom w:val="0"/>
          <w:divBdr>
            <w:top w:val="none" w:sz="0" w:space="0" w:color="auto"/>
            <w:left w:val="none" w:sz="0" w:space="0" w:color="auto"/>
            <w:bottom w:val="none" w:sz="0" w:space="0" w:color="auto"/>
            <w:right w:val="none" w:sz="0" w:space="0" w:color="auto"/>
          </w:divBdr>
          <w:divsChild>
            <w:div w:id="633676858">
              <w:marLeft w:val="0"/>
              <w:marRight w:val="0"/>
              <w:marTop w:val="0"/>
              <w:marBottom w:val="0"/>
              <w:divBdr>
                <w:top w:val="none" w:sz="0" w:space="0" w:color="auto"/>
                <w:left w:val="none" w:sz="0" w:space="0" w:color="auto"/>
                <w:bottom w:val="none" w:sz="0" w:space="0" w:color="auto"/>
                <w:right w:val="none" w:sz="0" w:space="0" w:color="auto"/>
              </w:divBdr>
              <w:divsChild>
                <w:div w:id="216553739">
                  <w:marLeft w:val="0"/>
                  <w:marRight w:val="0"/>
                  <w:marTop w:val="0"/>
                  <w:marBottom w:val="0"/>
                  <w:divBdr>
                    <w:top w:val="none" w:sz="0" w:space="0" w:color="auto"/>
                    <w:left w:val="none" w:sz="0" w:space="0" w:color="auto"/>
                    <w:bottom w:val="none" w:sz="0" w:space="0" w:color="auto"/>
                    <w:right w:val="none" w:sz="0" w:space="0" w:color="auto"/>
                  </w:divBdr>
                  <w:divsChild>
                    <w:div w:id="390924044">
                      <w:marLeft w:val="0"/>
                      <w:marRight w:val="0"/>
                      <w:marTop w:val="0"/>
                      <w:marBottom w:val="0"/>
                      <w:divBdr>
                        <w:top w:val="none" w:sz="0" w:space="0" w:color="auto"/>
                        <w:left w:val="none" w:sz="0" w:space="0" w:color="auto"/>
                        <w:bottom w:val="none" w:sz="0" w:space="0" w:color="auto"/>
                        <w:right w:val="none" w:sz="0" w:space="0" w:color="auto"/>
                      </w:divBdr>
                      <w:divsChild>
                        <w:div w:id="145244081">
                          <w:marLeft w:val="0"/>
                          <w:marRight w:val="0"/>
                          <w:marTop w:val="0"/>
                          <w:marBottom w:val="0"/>
                          <w:divBdr>
                            <w:top w:val="none" w:sz="0" w:space="0" w:color="auto"/>
                            <w:left w:val="none" w:sz="0" w:space="0" w:color="auto"/>
                            <w:bottom w:val="none" w:sz="0" w:space="0" w:color="auto"/>
                            <w:right w:val="none" w:sz="0" w:space="0" w:color="auto"/>
                          </w:divBdr>
                        </w:div>
                      </w:divsChild>
                    </w:div>
                    <w:div w:id="1765177339">
                      <w:marLeft w:val="0"/>
                      <w:marRight w:val="0"/>
                      <w:marTop w:val="0"/>
                      <w:marBottom w:val="0"/>
                      <w:divBdr>
                        <w:top w:val="none" w:sz="0" w:space="0" w:color="auto"/>
                        <w:left w:val="none" w:sz="0" w:space="0" w:color="auto"/>
                        <w:bottom w:val="none" w:sz="0" w:space="0" w:color="auto"/>
                        <w:right w:val="none" w:sz="0" w:space="0" w:color="auto"/>
                      </w:divBdr>
                      <w:divsChild>
                        <w:div w:id="167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18849">
          <w:marLeft w:val="0"/>
          <w:marRight w:val="0"/>
          <w:marTop w:val="0"/>
          <w:marBottom w:val="0"/>
          <w:divBdr>
            <w:top w:val="none" w:sz="0" w:space="0" w:color="auto"/>
            <w:left w:val="none" w:sz="0" w:space="0" w:color="auto"/>
            <w:bottom w:val="none" w:sz="0" w:space="0" w:color="auto"/>
            <w:right w:val="none" w:sz="0" w:space="0" w:color="auto"/>
          </w:divBdr>
          <w:divsChild>
            <w:div w:id="1894001893">
              <w:marLeft w:val="0"/>
              <w:marRight w:val="0"/>
              <w:marTop w:val="0"/>
              <w:marBottom w:val="0"/>
              <w:divBdr>
                <w:top w:val="none" w:sz="0" w:space="0" w:color="auto"/>
                <w:left w:val="none" w:sz="0" w:space="0" w:color="auto"/>
                <w:bottom w:val="none" w:sz="0" w:space="0" w:color="auto"/>
                <w:right w:val="none" w:sz="0" w:space="0" w:color="auto"/>
              </w:divBdr>
              <w:divsChild>
                <w:div w:id="21379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1556">
      <w:bodyDiv w:val="1"/>
      <w:marLeft w:val="0"/>
      <w:marRight w:val="0"/>
      <w:marTop w:val="0"/>
      <w:marBottom w:val="0"/>
      <w:divBdr>
        <w:top w:val="none" w:sz="0" w:space="0" w:color="auto"/>
        <w:left w:val="none" w:sz="0" w:space="0" w:color="auto"/>
        <w:bottom w:val="none" w:sz="0" w:space="0" w:color="auto"/>
        <w:right w:val="none" w:sz="0" w:space="0" w:color="auto"/>
      </w:divBdr>
    </w:div>
    <w:div w:id="1295788326">
      <w:bodyDiv w:val="1"/>
      <w:marLeft w:val="0"/>
      <w:marRight w:val="0"/>
      <w:marTop w:val="0"/>
      <w:marBottom w:val="0"/>
      <w:divBdr>
        <w:top w:val="none" w:sz="0" w:space="0" w:color="auto"/>
        <w:left w:val="none" w:sz="0" w:space="0" w:color="auto"/>
        <w:bottom w:val="none" w:sz="0" w:space="0" w:color="auto"/>
        <w:right w:val="none" w:sz="0" w:space="0" w:color="auto"/>
      </w:divBdr>
    </w:div>
    <w:div w:id="1391230651">
      <w:bodyDiv w:val="1"/>
      <w:marLeft w:val="0"/>
      <w:marRight w:val="0"/>
      <w:marTop w:val="0"/>
      <w:marBottom w:val="0"/>
      <w:divBdr>
        <w:top w:val="none" w:sz="0" w:space="0" w:color="auto"/>
        <w:left w:val="none" w:sz="0" w:space="0" w:color="auto"/>
        <w:bottom w:val="none" w:sz="0" w:space="0" w:color="auto"/>
        <w:right w:val="none" w:sz="0" w:space="0" w:color="auto"/>
      </w:divBdr>
    </w:div>
    <w:div w:id="1393500195">
      <w:bodyDiv w:val="1"/>
      <w:marLeft w:val="0"/>
      <w:marRight w:val="0"/>
      <w:marTop w:val="0"/>
      <w:marBottom w:val="0"/>
      <w:divBdr>
        <w:top w:val="none" w:sz="0" w:space="0" w:color="auto"/>
        <w:left w:val="none" w:sz="0" w:space="0" w:color="auto"/>
        <w:bottom w:val="none" w:sz="0" w:space="0" w:color="auto"/>
        <w:right w:val="none" w:sz="0" w:space="0" w:color="auto"/>
      </w:divBdr>
    </w:div>
    <w:div w:id="1396664078">
      <w:bodyDiv w:val="1"/>
      <w:marLeft w:val="0"/>
      <w:marRight w:val="0"/>
      <w:marTop w:val="0"/>
      <w:marBottom w:val="0"/>
      <w:divBdr>
        <w:top w:val="none" w:sz="0" w:space="0" w:color="auto"/>
        <w:left w:val="none" w:sz="0" w:space="0" w:color="auto"/>
        <w:bottom w:val="none" w:sz="0" w:space="0" w:color="auto"/>
        <w:right w:val="none" w:sz="0" w:space="0" w:color="auto"/>
      </w:divBdr>
    </w:div>
    <w:div w:id="1411777409">
      <w:bodyDiv w:val="1"/>
      <w:marLeft w:val="0"/>
      <w:marRight w:val="0"/>
      <w:marTop w:val="0"/>
      <w:marBottom w:val="0"/>
      <w:divBdr>
        <w:top w:val="none" w:sz="0" w:space="0" w:color="auto"/>
        <w:left w:val="none" w:sz="0" w:space="0" w:color="auto"/>
        <w:bottom w:val="none" w:sz="0" w:space="0" w:color="auto"/>
        <w:right w:val="none" w:sz="0" w:space="0" w:color="auto"/>
      </w:divBdr>
    </w:div>
    <w:div w:id="1415662776">
      <w:bodyDiv w:val="1"/>
      <w:marLeft w:val="0"/>
      <w:marRight w:val="0"/>
      <w:marTop w:val="0"/>
      <w:marBottom w:val="0"/>
      <w:divBdr>
        <w:top w:val="none" w:sz="0" w:space="0" w:color="auto"/>
        <w:left w:val="none" w:sz="0" w:space="0" w:color="auto"/>
        <w:bottom w:val="none" w:sz="0" w:space="0" w:color="auto"/>
        <w:right w:val="none" w:sz="0" w:space="0" w:color="auto"/>
      </w:divBdr>
    </w:div>
    <w:div w:id="1465542035">
      <w:bodyDiv w:val="1"/>
      <w:marLeft w:val="0"/>
      <w:marRight w:val="0"/>
      <w:marTop w:val="0"/>
      <w:marBottom w:val="0"/>
      <w:divBdr>
        <w:top w:val="none" w:sz="0" w:space="0" w:color="auto"/>
        <w:left w:val="none" w:sz="0" w:space="0" w:color="auto"/>
        <w:bottom w:val="none" w:sz="0" w:space="0" w:color="auto"/>
        <w:right w:val="none" w:sz="0" w:space="0" w:color="auto"/>
      </w:divBdr>
      <w:divsChild>
        <w:div w:id="4598348">
          <w:marLeft w:val="0"/>
          <w:marRight w:val="0"/>
          <w:marTop w:val="0"/>
          <w:marBottom w:val="0"/>
          <w:divBdr>
            <w:top w:val="none" w:sz="0" w:space="0" w:color="auto"/>
            <w:left w:val="none" w:sz="0" w:space="0" w:color="auto"/>
            <w:bottom w:val="none" w:sz="0" w:space="0" w:color="auto"/>
            <w:right w:val="none" w:sz="0" w:space="0" w:color="auto"/>
          </w:divBdr>
        </w:div>
        <w:div w:id="126361189">
          <w:marLeft w:val="0"/>
          <w:marRight w:val="0"/>
          <w:marTop w:val="0"/>
          <w:marBottom w:val="0"/>
          <w:divBdr>
            <w:top w:val="none" w:sz="0" w:space="0" w:color="auto"/>
            <w:left w:val="none" w:sz="0" w:space="0" w:color="auto"/>
            <w:bottom w:val="none" w:sz="0" w:space="0" w:color="auto"/>
            <w:right w:val="none" w:sz="0" w:space="0" w:color="auto"/>
          </w:divBdr>
        </w:div>
        <w:div w:id="409547822">
          <w:marLeft w:val="0"/>
          <w:marRight w:val="0"/>
          <w:marTop w:val="0"/>
          <w:marBottom w:val="0"/>
          <w:divBdr>
            <w:top w:val="none" w:sz="0" w:space="0" w:color="auto"/>
            <w:left w:val="none" w:sz="0" w:space="0" w:color="auto"/>
            <w:bottom w:val="none" w:sz="0" w:space="0" w:color="auto"/>
            <w:right w:val="none" w:sz="0" w:space="0" w:color="auto"/>
          </w:divBdr>
        </w:div>
        <w:div w:id="429741911">
          <w:marLeft w:val="0"/>
          <w:marRight w:val="0"/>
          <w:marTop w:val="0"/>
          <w:marBottom w:val="0"/>
          <w:divBdr>
            <w:top w:val="none" w:sz="0" w:space="0" w:color="auto"/>
            <w:left w:val="none" w:sz="0" w:space="0" w:color="auto"/>
            <w:bottom w:val="none" w:sz="0" w:space="0" w:color="auto"/>
            <w:right w:val="none" w:sz="0" w:space="0" w:color="auto"/>
          </w:divBdr>
        </w:div>
        <w:div w:id="548617295">
          <w:marLeft w:val="0"/>
          <w:marRight w:val="0"/>
          <w:marTop w:val="0"/>
          <w:marBottom w:val="0"/>
          <w:divBdr>
            <w:top w:val="none" w:sz="0" w:space="0" w:color="auto"/>
            <w:left w:val="none" w:sz="0" w:space="0" w:color="auto"/>
            <w:bottom w:val="none" w:sz="0" w:space="0" w:color="auto"/>
            <w:right w:val="none" w:sz="0" w:space="0" w:color="auto"/>
          </w:divBdr>
        </w:div>
        <w:div w:id="574781932">
          <w:marLeft w:val="0"/>
          <w:marRight w:val="0"/>
          <w:marTop w:val="0"/>
          <w:marBottom w:val="0"/>
          <w:divBdr>
            <w:top w:val="none" w:sz="0" w:space="0" w:color="auto"/>
            <w:left w:val="none" w:sz="0" w:space="0" w:color="auto"/>
            <w:bottom w:val="none" w:sz="0" w:space="0" w:color="auto"/>
            <w:right w:val="none" w:sz="0" w:space="0" w:color="auto"/>
          </w:divBdr>
        </w:div>
        <w:div w:id="859516254">
          <w:marLeft w:val="0"/>
          <w:marRight w:val="0"/>
          <w:marTop w:val="0"/>
          <w:marBottom w:val="0"/>
          <w:divBdr>
            <w:top w:val="none" w:sz="0" w:space="0" w:color="auto"/>
            <w:left w:val="none" w:sz="0" w:space="0" w:color="auto"/>
            <w:bottom w:val="none" w:sz="0" w:space="0" w:color="auto"/>
            <w:right w:val="none" w:sz="0" w:space="0" w:color="auto"/>
          </w:divBdr>
        </w:div>
        <w:div w:id="878588666">
          <w:marLeft w:val="0"/>
          <w:marRight w:val="0"/>
          <w:marTop w:val="0"/>
          <w:marBottom w:val="0"/>
          <w:divBdr>
            <w:top w:val="none" w:sz="0" w:space="0" w:color="auto"/>
            <w:left w:val="none" w:sz="0" w:space="0" w:color="auto"/>
            <w:bottom w:val="none" w:sz="0" w:space="0" w:color="auto"/>
            <w:right w:val="none" w:sz="0" w:space="0" w:color="auto"/>
          </w:divBdr>
        </w:div>
        <w:div w:id="1028023419">
          <w:marLeft w:val="0"/>
          <w:marRight w:val="0"/>
          <w:marTop w:val="0"/>
          <w:marBottom w:val="0"/>
          <w:divBdr>
            <w:top w:val="none" w:sz="0" w:space="0" w:color="auto"/>
            <w:left w:val="none" w:sz="0" w:space="0" w:color="auto"/>
            <w:bottom w:val="none" w:sz="0" w:space="0" w:color="auto"/>
            <w:right w:val="none" w:sz="0" w:space="0" w:color="auto"/>
          </w:divBdr>
        </w:div>
        <w:div w:id="1054819539">
          <w:marLeft w:val="0"/>
          <w:marRight w:val="0"/>
          <w:marTop w:val="0"/>
          <w:marBottom w:val="0"/>
          <w:divBdr>
            <w:top w:val="none" w:sz="0" w:space="0" w:color="auto"/>
            <w:left w:val="none" w:sz="0" w:space="0" w:color="auto"/>
            <w:bottom w:val="none" w:sz="0" w:space="0" w:color="auto"/>
            <w:right w:val="none" w:sz="0" w:space="0" w:color="auto"/>
          </w:divBdr>
        </w:div>
        <w:div w:id="1169951769">
          <w:marLeft w:val="0"/>
          <w:marRight w:val="0"/>
          <w:marTop w:val="0"/>
          <w:marBottom w:val="0"/>
          <w:divBdr>
            <w:top w:val="none" w:sz="0" w:space="0" w:color="auto"/>
            <w:left w:val="none" w:sz="0" w:space="0" w:color="auto"/>
            <w:bottom w:val="none" w:sz="0" w:space="0" w:color="auto"/>
            <w:right w:val="none" w:sz="0" w:space="0" w:color="auto"/>
          </w:divBdr>
        </w:div>
        <w:div w:id="1387409919">
          <w:marLeft w:val="0"/>
          <w:marRight w:val="0"/>
          <w:marTop w:val="0"/>
          <w:marBottom w:val="0"/>
          <w:divBdr>
            <w:top w:val="none" w:sz="0" w:space="0" w:color="auto"/>
            <w:left w:val="none" w:sz="0" w:space="0" w:color="auto"/>
            <w:bottom w:val="none" w:sz="0" w:space="0" w:color="auto"/>
            <w:right w:val="none" w:sz="0" w:space="0" w:color="auto"/>
          </w:divBdr>
        </w:div>
        <w:div w:id="1462769077">
          <w:marLeft w:val="0"/>
          <w:marRight w:val="0"/>
          <w:marTop w:val="0"/>
          <w:marBottom w:val="0"/>
          <w:divBdr>
            <w:top w:val="none" w:sz="0" w:space="0" w:color="auto"/>
            <w:left w:val="none" w:sz="0" w:space="0" w:color="auto"/>
            <w:bottom w:val="none" w:sz="0" w:space="0" w:color="auto"/>
            <w:right w:val="none" w:sz="0" w:space="0" w:color="auto"/>
          </w:divBdr>
        </w:div>
        <w:div w:id="1467701192">
          <w:marLeft w:val="0"/>
          <w:marRight w:val="0"/>
          <w:marTop w:val="0"/>
          <w:marBottom w:val="0"/>
          <w:divBdr>
            <w:top w:val="none" w:sz="0" w:space="0" w:color="auto"/>
            <w:left w:val="none" w:sz="0" w:space="0" w:color="auto"/>
            <w:bottom w:val="none" w:sz="0" w:space="0" w:color="auto"/>
            <w:right w:val="none" w:sz="0" w:space="0" w:color="auto"/>
          </w:divBdr>
        </w:div>
        <w:div w:id="1672902372">
          <w:marLeft w:val="0"/>
          <w:marRight w:val="0"/>
          <w:marTop w:val="0"/>
          <w:marBottom w:val="0"/>
          <w:divBdr>
            <w:top w:val="none" w:sz="0" w:space="0" w:color="auto"/>
            <w:left w:val="none" w:sz="0" w:space="0" w:color="auto"/>
            <w:bottom w:val="none" w:sz="0" w:space="0" w:color="auto"/>
            <w:right w:val="none" w:sz="0" w:space="0" w:color="auto"/>
          </w:divBdr>
        </w:div>
        <w:div w:id="1965237066">
          <w:marLeft w:val="0"/>
          <w:marRight w:val="0"/>
          <w:marTop w:val="0"/>
          <w:marBottom w:val="0"/>
          <w:divBdr>
            <w:top w:val="none" w:sz="0" w:space="0" w:color="auto"/>
            <w:left w:val="none" w:sz="0" w:space="0" w:color="auto"/>
            <w:bottom w:val="none" w:sz="0" w:space="0" w:color="auto"/>
            <w:right w:val="none" w:sz="0" w:space="0" w:color="auto"/>
          </w:divBdr>
        </w:div>
      </w:divsChild>
    </w:div>
    <w:div w:id="1589314094">
      <w:bodyDiv w:val="1"/>
      <w:marLeft w:val="0"/>
      <w:marRight w:val="0"/>
      <w:marTop w:val="0"/>
      <w:marBottom w:val="0"/>
      <w:divBdr>
        <w:top w:val="none" w:sz="0" w:space="0" w:color="auto"/>
        <w:left w:val="none" w:sz="0" w:space="0" w:color="auto"/>
        <w:bottom w:val="none" w:sz="0" w:space="0" w:color="auto"/>
        <w:right w:val="none" w:sz="0" w:space="0" w:color="auto"/>
      </w:divBdr>
    </w:div>
    <w:div w:id="1686977907">
      <w:bodyDiv w:val="1"/>
      <w:marLeft w:val="0"/>
      <w:marRight w:val="0"/>
      <w:marTop w:val="0"/>
      <w:marBottom w:val="0"/>
      <w:divBdr>
        <w:top w:val="none" w:sz="0" w:space="0" w:color="auto"/>
        <w:left w:val="none" w:sz="0" w:space="0" w:color="auto"/>
        <w:bottom w:val="none" w:sz="0" w:space="0" w:color="auto"/>
        <w:right w:val="none" w:sz="0" w:space="0" w:color="auto"/>
      </w:divBdr>
      <w:divsChild>
        <w:div w:id="193228816">
          <w:marLeft w:val="0"/>
          <w:marRight w:val="0"/>
          <w:marTop w:val="0"/>
          <w:marBottom w:val="0"/>
          <w:divBdr>
            <w:top w:val="none" w:sz="0" w:space="0" w:color="auto"/>
            <w:left w:val="none" w:sz="0" w:space="0" w:color="auto"/>
            <w:bottom w:val="none" w:sz="0" w:space="0" w:color="auto"/>
            <w:right w:val="none" w:sz="0" w:space="0" w:color="auto"/>
          </w:divBdr>
        </w:div>
        <w:div w:id="405224849">
          <w:marLeft w:val="0"/>
          <w:marRight w:val="0"/>
          <w:marTop w:val="0"/>
          <w:marBottom w:val="0"/>
          <w:divBdr>
            <w:top w:val="none" w:sz="0" w:space="0" w:color="auto"/>
            <w:left w:val="none" w:sz="0" w:space="0" w:color="auto"/>
            <w:bottom w:val="none" w:sz="0" w:space="0" w:color="auto"/>
            <w:right w:val="none" w:sz="0" w:space="0" w:color="auto"/>
          </w:divBdr>
        </w:div>
        <w:div w:id="684480511">
          <w:marLeft w:val="0"/>
          <w:marRight w:val="0"/>
          <w:marTop w:val="0"/>
          <w:marBottom w:val="0"/>
          <w:divBdr>
            <w:top w:val="none" w:sz="0" w:space="0" w:color="auto"/>
            <w:left w:val="none" w:sz="0" w:space="0" w:color="auto"/>
            <w:bottom w:val="none" w:sz="0" w:space="0" w:color="auto"/>
            <w:right w:val="none" w:sz="0" w:space="0" w:color="auto"/>
          </w:divBdr>
        </w:div>
        <w:div w:id="1118910039">
          <w:marLeft w:val="0"/>
          <w:marRight w:val="0"/>
          <w:marTop w:val="0"/>
          <w:marBottom w:val="0"/>
          <w:divBdr>
            <w:top w:val="none" w:sz="0" w:space="0" w:color="auto"/>
            <w:left w:val="none" w:sz="0" w:space="0" w:color="auto"/>
            <w:bottom w:val="none" w:sz="0" w:space="0" w:color="auto"/>
            <w:right w:val="none" w:sz="0" w:space="0" w:color="auto"/>
          </w:divBdr>
        </w:div>
        <w:div w:id="1139960953">
          <w:marLeft w:val="0"/>
          <w:marRight w:val="0"/>
          <w:marTop w:val="0"/>
          <w:marBottom w:val="0"/>
          <w:divBdr>
            <w:top w:val="none" w:sz="0" w:space="0" w:color="auto"/>
            <w:left w:val="none" w:sz="0" w:space="0" w:color="auto"/>
            <w:bottom w:val="none" w:sz="0" w:space="0" w:color="auto"/>
            <w:right w:val="none" w:sz="0" w:space="0" w:color="auto"/>
          </w:divBdr>
        </w:div>
        <w:div w:id="1142845323">
          <w:marLeft w:val="0"/>
          <w:marRight w:val="0"/>
          <w:marTop w:val="0"/>
          <w:marBottom w:val="0"/>
          <w:divBdr>
            <w:top w:val="none" w:sz="0" w:space="0" w:color="auto"/>
            <w:left w:val="none" w:sz="0" w:space="0" w:color="auto"/>
            <w:bottom w:val="none" w:sz="0" w:space="0" w:color="auto"/>
            <w:right w:val="none" w:sz="0" w:space="0" w:color="auto"/>
          </w:divBdr>
        </w:div>
        <w:div w:id="1331323724">
          <w:marLeft w:val="0"/>
          <w:marRight w:val="0"/>
          <w:marTop w:val="0"/>
          <w:marBottom w:val="0"/>
          <w:divBdr>
            <w:top w:val="none" w:sz="0" w:space="0" w:color="auto"/>
            <w:left w:val="none" w:sz="0" w:space="0" w:color="auto"/>
            <w:bottom w:val="none" w:sz="0" w:space="0" w:color="auto"/>
            <w:right w:val="none" w:sz="0" w:space="0" w:color="auto"/>
          </w:divBdr>
        </w:div>
        <w:div w:id="1384792459">
          <w:marLeft w:val="0"/>
          <w:marRight w:val="0"/>
          <w:marTop w:val="0"/>
          <w:marBottom w:val="0"/>
          <w:divBdr>
            <w:top w:val="none" w:sz="0" w:space="0" w:color="auto"/>
            <w:left w:val="none" w:sz="0" w:space="0" w:color="auto"/>
            <w:bottom w:val="none" w:sz="0" w:space="0" w:color="auto"/>
            <w:right w:val="none" w:sz="0" w:space="0" w:color="auto"/>
          </w:divBdr>
        </w:div>
        <w:div w:id="1446189424">
          <w:marLeft w:val="0"/>
          <w:marRight w:val="0"/>
          <w:marTop w:val="0"/>
          <w:marBottom w:val="0"/>
          <w:divBdr>
            <w:top w:val="none" w:sz="0" w:space="0" w:color="auto"/>
            <w:left w:val="none" w:sz="0" w:space="0" w:color="auto"/>
            <w:bottom w:val="none" w:sz="0" w:space="0" w:color="auto"/>
            <w:right w:val="none" w:sz="0" w:space="0" w:color="auto"/>
          </w:divBdr>
        </w:div>
        <w:div w:id="2066222796">
          <w:marLeft w:val="0"/>
          <w:marRight w:val="0"/>
          <w:marTop w:val="0"/>
          <w:marBottom w:val="0"/>
          <w:divBdr>
            <w:top w:val="none" w:sz="0" w:space="0" w:color="auto"/>
            <w:left w:val="none" w:sz="0" w:space="0" w:color="auto"/>
            <w:bottom w:val="none" w:sz="0" w:space="0" w:color="auto"/>
            <w:right w:val="none" w:sz="0" w:space="0" w:color="auto"/>
          </w:divBdr>
        </w:div>
        <w:div w:id="2069498102">
          <w:marLeft w:val="0"/>
          <w:marRight w:val="0"/>
          <w:marTop w:val="0"/>
          <w:marBottom w:val="0"/>
          <w:divBdr>
            <w:top w:val="none" w:sz="0" w:space="0" w:color="auto"/>
            <w:left w:val="none" w:sz="0" w:space="0" w:color="auto"/>
            <w:bottom w:val="none" w:sz="0" w:space="0" w:color="auto"/>
            <w:right w:val="none" w:sz="0" w:space="0" w:color="auto"/>
          </w:divBdr>
        </w:div>
        <w:div w:id="2113360013">
          <w:marLeft w:val="0"/>
          <w:marRight w:val="0"/>
          <w:marTop w:val="0"/>
          <w:marBottom w:val="0"/>
          <w:divBdr>
            <w:top w:val="none" w:sz="0" w:space="0" w:color="auto"/>
            <w:left w:val="none" w:sz="0" w:space="0" w:color="auto"/>
            <w:bottom w:val="none" w:sz="0" w:space="0" w:color="auto"/>
            <w:right w:val="none" w:sz="0" w:space="0" w:color="auto"/>
          </w:divBdr>
        </w:div>
      </w:divsChild>
    </w:div>
    <w:div w:id="1689479911">
      <w:bodyDiv w:val="1"/>
      <w:marLeft w:val="0"/>
      <w:marRight w:val="0"/>
      <w:marTop w:val="0"/>
      <w:marBottom w:val="0"/>
      <w:divBdr>
        <w:top w:val="none" w:sz="0" w:space="0" w:color="auto"/>
        <w:left w:val="none" w:sz="0" w:space="0" w:color="auto"/>
        <w:bottom w:val="none" w:sz="0" w:space="0" w:color="auto"/>
        <w:right w:val="none" w:sz="0" w:space="0" w:color="auto"/>
      </w:divBdr>
      <w:divsChild>
        <w:div w:id="11535444">
          <w:marLeft w:val="0"/>
          <w:marRight w:val="0"/>
          <w:marTop w:val="0"/>
          <w:marBottom w:val="0"/>
          <w:divBdr>
            <w:top w:val="none" w:sz="0" w:space="0" w:color="auto"/>
            <w:left w:val="none" w:sz="0" w:space="0" w:color="auto"/>
            <w:bottom w:val="none" w:sz="0" w:space="0" w:color="auto"/>
            <w:right w:val="none" w:sz="0" w:space="0" w:color="auto"/>
          </w:divBdr>
        </w:div>
        <w:div w:id="23217198">
          <w:marLeft w:val="0"/>
          <w:marRight w:val="0"/>
          <w:marTop w:val="0"/>
          <w:marBottom w:val="0"/>
          <w:divBdr>
            <w:top w:val="none" w:sz="0" w:space="0" w:color="auto"/>
            <w:left w:val="none" w:sz="0" w:space="0" w:color="auto"/>
            <w:bottom w:val="none" w:sz="0" w:space="0" w:color="auto"/>
            <w:right w:val="none" w:sz="0" w:space="0" w:color="auto"/>
          </w:divBdr>
        </w:div>
        <w:div w:id="26101500">
          <w:marLeft w:val="0"/>
          <w:marRight w:val="0"/>
          <w:marTop w:val="0"/>
          <w:marBottom w:val="0"/>
          <w:divBdr>
            <w:top w:val="none" w:sz="0" w:space="0" w:color="auto"/>
            <w:left w:val="none" w:sz="0" w:space="0" w:color="auto"/>
            <w:bottom w:val="none" w:sz="0" w:space="0" w:color="auto"/>
            <w:right w:val="none" w:sz="0" w:space="0" w:color="auto"/>
          </w:divBdr>
        </w:div>
        <w:div w:id="66729661">
          <w:marLeft w:val="0"/>
          <w:marRight w:val="0"/>
          <w:marTop w:val="0"/>
          <w:marBottom w:val="0"/>
          <w:divBdr>
            <w:top w:val="none" w:sz="0" w:space="0" w:color="auto"/>
            <w:left w:val="none" w:sz="0" w:space="0" w:color="auto"/>
            <w:bottom w:val="none" w:sz="0" w:space="0" w:color="auto"/>
            <w:right w:val="none" w:sz="0" w:space="0" w:color="auto"/>
          </w:divBdr>
        </w:div>
        <w:div w:id="94836796">
          <w:marLeft w:val="0"/>
          <w:marRight w:val="0"/>
          <w:marTop w:val="0"/>
          <w:marBottom w:val="0"/>
          <w:divBdr>
            <w:top w:val="none" w:sz="0" w:space="0" w:color="auto"/>
            <w:left w:val="none" w:sz="0" w:space="0" w:color="auto"/>
            <w:bottom w:val="none" w:sz="0" w:space="0" w:color="auto"/>
            <w:right w:val="none" w:sz="0" w:space="0" w:color="auto"/>
          </w:divBdr>
        </w:div>
        <w:div w:id="163905813">
          <w:marLeft w:val="0"/>
          <w:marRight w:val="0"/>
          <w:marTop w:val="0"/>
          <w:marBottom w:val="0"/>
          <w:divBdr>
            <w:top w:val="none" w:sz="0" w:space="0" w:color="auto"/>
            <w:left w:val="none" w:sz="0" w:space="0" w:color="auto"/>
            <w:bottom w:val="none" w:sz="0" w:space="0" w:color="auto"/>
            <w:right w:val="none" w:sz="0" w:space="0" w:color="auto"/>
          </w:divBdr>
        </w:div>
        <w:div w:id="186801033">
          <w:marLeft w:val="0"/>
          <w:marRight w:val="0"/>
          <w:marTop w:val="0"/>
          <w:marBottom w:val="0"/>
          <w:divBdr>
            <w:top w:val="none" w:sz="0" w:space="0" w:color="auto"/>
            <w:left w:val="none" w:sz="0" w:space="0" w:color="auto"/>
            <w:bottom w:val="none" w:sz="0" w:space="0" w:color="auto"/>
            <w:right w:val="none" w:sz="0" w:space="0" w:color="auto"/>
          </w:divBdr>
        </w:div>
        <w:div w:id="187111618">
          <w:marLeft w:val="0"/>
          <w:marRight w:val="0"/>
          <w:marTop w:val="0"/>
          <w:marBottom w:val="0"/>
          <w:divBdr>
            <w:top w:val="none" w:sz="0" w:space="0" w:color="auto"/>
            <w:left w:val="none" w:sz="0" w:space="0" w:color="auto"/>
            <w:bottom w:val="none" w:sz="0" w:space="0" w:color="auto"/>
            <w:right w:val="none" w:sz="0" w:space="0" w:color="auto"/>
          </w:divBdr>
        </w:div>
        <w:div w:id="195392291">
          <w:marLeft w:val="0"/>
          <w:marRight w:val="0"/>
          <w:marTop w:val="0"/>
          <w:marBottom w:val="0"/>
          <w:divBdr>
            <w:top w:val="none" w:sz="0" w:space="0" w:color="auto"/>
            <w:left w:val="none" w:sz="0" w:space="0" w:color="auto"/>
            <w:bottom w:val="none" w:sz="0" w:space="0" w:color="auto"/>
            <w:right w:val="none" w:sz="0" w:space="0" w:color="auto"/>
          </w:divBdr>
        </w:div>
        <w:div w:id="257834984">
          <w:marLeft w:val="0"/>
          <w:marRight w:val="0"/>
          <w:marTop w:val="0"/>
          <w:marBottom w:val="0"/>
          <w:divBdr>
            <w:top w:val="none" w:sz="0" w:space="0" w:color="auto"/>
            <w:left w:val="none" w:sz="0" w:space="0" w:color="auto"/>
            <w:bottom w:val="none" w:sz="0" w:space="0" w:color="auto"/>
            <w:right w:val="none" w:sz="0" w:space="0" w:color="auto"/>
          </w:divBdr>
        </w:div>
        <w:div w:id="263465962">
          <w:marLeft w:val="0"/>
          <w:marRight w:val="0"/>
          <w:marTop w:val="0"/>
          <w:marBottom w:val="0"/>
          <w:divBdr>
            <w:top w:val="none" w:sz="0" w:space="0" w:color="auto"/>
            <w:left w:val="none" w:sz="0" w:space="0" w:color="auto"/>
            <w:bottom w:val="none" w:sz="0" w:space="0" w:color="auto"/>
            <w:right w:val="none" w:sz="0" w:space="0" w:color="auto"/>
          </w:divBdr>
        </w:div>
        <w:div w:id="288435517">
          <w:marLeft w:val="0"/>
          <w:marRight w:val="0"/>
          <w:marTop w:val="0"/>
          <w:marBottom w:val="0"/>
          <w:divBdr>
            <w:top w:val="none" w:sz="0" w:space="0" w:color="auto"/>
            <w:left w:val="none" w:sz="0" w:space="0" w:color="auto"/>
            <w:bottom w:val="none" w:sz="0" w:space="0" w:color="auto"/>
            <w:right w:val="none" w:sz="0" w:space="0" w:color="auto"/>
          </w:divBdr>
        </w:div>
        <w:div w:id="291596165">
          <w:marLeft w:val="0"/>
          <w:marRight w:val="0"/>
          <w:marTop w:val="0"/>
          <w:marBottom w:val="0"/>
          <w:divBdr>
            <w:top w:val="none" w:sz="0" w:space="0" w:color="auto"/>
            <w:left w:val="none" w:sz="0" w:space="0" w:color="auto"/>
            <w:bottom w:val="none" w:sz="0" w:space="0" w:color="auto"/>
            <w:right w:val="none" w:sz="0" w:space="0" w:color="auto"/>
          </w:divBdr>
        </w:div>
        <w:div w:id="300233838">
          <w:marLeft w:val="0"/>
          <w:marRight w:val="0"/>
          <w:marTop w:val="0"/>
          <w:marBottom w:val="0"/>
          <w:divBdr>
            <w:top w:val="none" w:sz="0" w:space="0" w:color="auto"/>
            <w:left w:val="none" w:sz="0" w:space="0" w:color="auto"/>
            <w:bottom w:val="none" w:sz="0" w:space="0" w:color="auto"/>
            <w:right w:val="none" w:sz="0" w:space="0" w:color="auto"/>
          </w:divBdr>
        </w:div>
        <w:div w:id="302274151">
          <w:marLeft w:val="0"/>
          <w:marRight w:val="0"/>
          <w:marTop w:val="0"/>
          <w:marBottom w:val="0"/>
          <w:divBdr>
            <w:top w:val="none" w:sz="0" w:space="0" w:color="auto"/>
            <w:left w:val="none" w:sz="0" w:space="0" w:color="auto"/>
            <w:bottom w:val="none" w:sz="0" w:space="0" w:color="auto"/>
            <w:right w:val="none" w:sz="0" w:space="0" w:color="auto"/>
          </w:divBdr>
        </w:div>
        <w:div w:id="322509215">
          <w:marLeft w:val="0"/>
          <w:marRight w:val="0"/>
          <w:marTop w:val="0"/>
          <w:marBottom w:val="0"/>
          <w:divBdr>
            <w:top w:val="none" w:sz="0" w:space="0" w:color="auto"/>
            <w:left w:val="none" w:sz="0" w:space="0" w:color="auto"/>
            <w:bottom w:val="none" w:sz="0" w:space="0" w:color="auto"/>
            <w:right w:val="none" w:sz="0" w:space="0" w:color="auto"/>
          </w:divBdr>
        </w:div>
        <w:div w:id="329061737">
          <w:marLeft w:val="0"/>
          <w:marRight w:val="0"/>
          <w:marTop w:val="0"/>
          <w:marBottom w:val="0"/>
          <w:divBdr>
            <w:top w:val="none" w:sz="0" w:space="0" w:color="auto"/>
            <w:left w:val="none" w:sz="0" w:space="0" w:color="auto"/>
            <w:bottom w:val="none" w:sz="0" w:space="0" w:color="auto"/>
            <w:right w:val="none" w:sz="0" w:space="0" w:color="auto"/>
          </w:divBdr>
        </w:div>
        <w:div w:id="360979582">
          <w:marLeft w:val="0"/>
          <w:marRight w:val="0"/>
          <w:marTop w:val="0"/>
          <w:marBottom w:val="0"/>
          <w:divBdr>
            <w:top w:val="none" w:sz="0" w:space="0" w:color="auto"/>
            <w:left w:val="none" w:sz="0" w:space="0" w:color="auto"/>
            <w:bottom w:val="none" w:sz="0" w:space="0" w:color="auto"/>
            <w:right w:val="none" w:sz="0" w:space="0" w:color="auto"/>
          </w:divBdr>
        </w:div>
        <w:div w:id="405805392">
          <w:marLeft w:val="0"/>
          <w:marRight w:val="0"/>
          <w:marTop w:val="0"/>
          <w:marBottom w:val="0"/>
          <w:divBdr>
            <w:top w:val="none" w:sz="0" w:space="0" w:color="auto"/>
            <w:left w:val="none" w:sz="0" w:space="0" w:color="auto"/>
            <w:bottom w:val="none" w:sz="0" w:space="0" w:color="auto"/>
            <w:right w:val="none" w:sz="0" w:space="0" w:color="auto"/>
          </w:divBdr>
        </w:div>
        <w:div w:id="431055060">
          <w:marLeft w:val="0"/>
          <w:marRight w:val="0"/>
          <w:marTop w:val="0"/>
          <w:marBottom w:val="0"/>
          <w:divBdr>
            <w:top w:val="none" w:sz="0" w:space="0" w:color="auto"/>
            <w:left w:val="none" w:sz="0" w:space="0" w:color="auto"/>
            <w:bottom w:val="none" w:sz="0" w:space="0" w:color="auto"/>
            <w:right w:val="none" w:sz="0" w:space="0" w:color="auto"/>
          </w:divBdr>
        </w:div>
        <w:div w:id="445467703">
          <w:marLeft w:val="0"/>
          <w:marRight w:val="0"/>
          <w:marTop w:val="0"/>
          <w:marBottom w:val="0"/>
          <w:divBdr>
            <w:top w:val="none" w:sz="0" w:space="0" w:color="auto"/>
            <w:left w:val="none" w:sz="0" w:space="0" w:color="auto"/>
            <w:bottom w:val="none" w:sz="0" w:space="0" w:color="auto"/>
            <w:right w:val="none" w:sz="0" w:space="0" w:color="auto"/>
          </w:divBdr>
        </w:div>
        <w:div w:id="451899398">
          <w:marLeft w:val="0"/>
          <w:marRight w:val="0"/>
          <w:marTop w:val="0"/>
          <w:marBottom w:val="0"/>
          <w:divBdr>
            <w:top w:val="none" w:sz="0" w:space="0" w:color="auto"/>
            <w:left w:val="none" w:sz="0" w:space="0" w:color="auto"/>
            <w:bottom w:val="none" w:sz="0" w:space="0" w:color="auto"/>
            <w:right w:val="none" w:sz="0" w:space="0" w:color="auto"/>
          </w:divBdr>
        </w:div>
        <w:div w:id="466095515">
          <w:marLeft w:val="0"/>
          <w:marRight w:val="0"/>
          <w:marTop w:val="0"/>
          <w:marBottom w:val="0"/>
          <w:divBdr>
            <w:top w:val="none" w:sz="0" w:space="0" w:color="auto"/>
            <w:left w:val="none" w:sz="0" w:space="0" w:color="auto"/>
            <w:bottom w:val="none" w:sz="0" w:space="0" w:color="auto"/>
            <w:right w:val="none" w:sz="0" w:space="0" w:color="auto"/>
          </w:divBdr>
        </w:div>
        <w:div w:id="511913937">
          <w:marLeft w:val="0"/>
          <w:marRight w:val="0"/>
          <w:marTop w:val="0"/>
          <w:marBottom w:val="0"/>
          <w:divBdr>
            <w:top w:val="none" w:sz="0" w:space="0" w:color="auto"/>
            <w:left w:val="none" w:sz="0" w:space="0" w:color="auto"/>
            <w:bottom w:val="none" w:sz="0" w:space="0" w:color="auto"/>
            <w:right w:val="none" w:sz="0" w:space="0" w:color="auto"/>
          </w:divBdr>
        </w:div>
        <w:div w:id="513764984">
          <w:marLeft w:val="0"/>
          <w:marRight w:val="0"/>
          <w:marTop w:val="0"/>
          <w:marBottom w:val="0"/>
          <w:divBdr>
            <w:top w:val="none" w:sz="0" w:space="0" w:color="auto"/>
            <w:left w:val="none" w:sz="0" w:space="0" w:color="auto"/>
            <w:bottom w:val="none" w:sz="0" w:space="0" w:color="auto"/>
            <w:right w:val="none" w:sz="0" w:space="0" w:color="auto"/>
          </w:divBdr>
        </w:div>
        <w:div w:id="544483505">
          <w:marLeft w:val="0"/>
          <w:marRight w:val="0"/>
          <w:marTop w:val="0"/>
          <w:marBottom w:val="0"/>
          <w:divBdr>
            <w:top w:val="none" w:sz="0" w:space="0" w:color="auto"/>
            <w:left w:val="none" w:sz="0" w:space="0" w:color="auto"/>
            <w:bottom w:val="none" w:sz="0" w:space="0" w:color="auto"/>
            <w:right w:val="none" w:sz="0" w:space="0" w:color="auto"/>
          </w:divBdr>
        </w:div>
        <w:div w:id="545917093">
          <w:marLeft w:val="0"/>
          <w:marRight w:val="0"/>
          <w:marTop w:val="0"/>
          <w:marBottom w:val="0"/>
          <w:divBdr>
            <w:top w:val="none" w:sz="0" w:space="0" w:color="auto"/>
            <w:left w:val="none" w:sz="0" w:space="0" w:color="auto"/>
            <w:bottom w:val="none" w:sz="0" w:space="0" w:color="auto"/>
            <w:right w:val="none" w:sz="0" w:space="0" w:color="auto"/>
          </w:divBdr>
        </w:div>
        <w:div w:id="556284192">
          <w:marLeft w:val="0"/>
          <w:marRight w:val="0"/>
          <w:marTop w:val="0"/>
          <w:marBottom w:val="0"/>
          <w:divBdr>
            <w:top w:val="none" w:sz="0" w:space="0" w:color="auto"/>
            <w:left w:val="none" w:sz="0" w:space="0" w:color="auto"/>
            <w:bottom w:val="none" w:sz="0" w:space="0" w:color="auto"/>
            <w:right w:val="none" w:sz="0" w:space="0" w:color="auto"/>
          </w:divBdr>
        </w:div>
        <w:div w:id="572205429">
          <w:marLeft w:val="0"/>
          <w:marRight w:val="0"/>
          <w:marTop w:val="0"/>
          <w:marBottom w:val="0"/>
          <w:divBdr>
            <w:top w:val="none" w:sz="0" w:space="0" w:color="auto"/>
            <w:left w:val="none" w:sz="0" w:space="0" w:color="auto"/>
            <w:bottom w:val="none" w:sz="0" w:space="0" w:color="auto"/>
            <w:right w:val="none" w:sz="0" w:space="0" w:color="auto"/>
          </w:divBdr>
        </w:div>
        <w:div w:id="582884285">
          <w:marLeft w:val="0"/>
          <w:marRight w:val="0"/>
          <w:marTop w:val="0"/>
          <w:marBottom w:val="0"/>
          <w:divBdr>
            <w:top w:val="none" w:sz="0" w:space="0" w:color="auto"/>
            <w:left w:val="none" w:sz="0" w:space="0" w:color="auto"/>
            <w:bottom w:val="none" w:sz="0" w:space="0" w:color="auto"/>
            <w:right w:val="none" w:sz="0" w:space="0" w:color="auto"/>
          </w:divBdr>
        </w:div>
        <w:div w:id="601257687">
          <w:marLeft w:val="0"/>
          <w:marRight w:val="0"/>
          <w:marTop w:val="0"/>
          <w:marBottom w:val="0"/>
          <w:divBdr>
            <w:top w:val="none" w:sz="0" w:space="0" w:color="auto"/>
            <w:left w:val="none" w:sz="0" w:space="0" w:color="auto"/>
            <w:bottom w:val="none" w:sz="0" w:space="0" w:color="auto"/>
            <w:right w:val="none" w:sz="0" w:space="0" w:color="auto"/>
          </w:divBdr>
        </w:div>
        <w:div w:id="651569799">
          <w:marLeft w:val="0"/>
          <w:marRight w:val="0"/>
          <w:marTop w:val="0"/>
          <w:marBottom w:val="0"/>
          <w:divBdr>
            <w:top w:val="none" w:sz="0" w:space="0" w:color="auto"/>
            <w:left w:val="none" w:sz="0" w:space="0" w:color="auto"/>
            <w:bottom w:val="none" w:sz="0" w:space="0" w:color="auto"/>
            <w:right w:val="none" w:sz="0" w:space="0" w:color="auto"/>
          </w:divBdr>
        </w:div>
        <w:div w:id="666059658">
          <w:marLeft w:val="0"/>
          <w:marRight w:val="0"/>
          <w:marTop w:val="0"/>
          <w:marBottom w:val="0"/>
          <w:divBdr>
            <w:top w:val="none" w:sz="0" w:space="0" w:color="auto"/>
            <w:left w:val="none" w:sz="0" w:space="0" w:color="auto"/>
            <w:bottom w:val="none" w:sz="0" w:space="0" w:color="auto"/>
            <w:right w:val="none" w:sz="0" w:space="0" w:color="auto"/>
          </w:divBdr>
        </w:div>
        <w:div w:id="682584690">
          <w:marLeft w:val="0"/>
          <w:marRight w:val="0"/>
          <w:marTop w:val="0"/>
          <w:marBottom w:val="0"/>
          <w:divBdr>
            <w:top w:val="none" w:sz="0" w:space="0" w:color="auto"/>
            <w:left w:val="none" w:sz="0" w:space="0" w:color="auto"/>
            <w:bottom w:val="none" w:sz="0" w:space="0" w:color="auto"/>
            <w:right w:val="none" w:sz="0" w:space="0" w:color="auto"/>
          </w:divBdr>
        </w:div>
        <w:div w:id="692417938">
          <w:marLeft w:val="0"/>
          <w:marRight w:val="0"/>
          <w:marTop w:val="0"/>
          <w:marBottom w:val="0"/>
          <w:divBdr>
            <w:top w:val="none" w:sz="0" w:space="0" w:color="auto"/>
            <w:left w:val="none" w:sz="0" w:space="0" w:color="auto"/>
            <w:bottom w:val="none" w:sz="0" w:space="0" w:color="auto"/>
            <w:right w:val="none" w:sz="0" w:space="0" w:color="auto"/>
          </w:divBdr>
        </w:div>
        <w:div w:id="697776478">
          <w:marLeft w:val="0"/>
          <w:marRight w:val="0"/>
          <w:marTop w:val="0"/>
          <w:marBottom w:val="0"/>
          <w:divBdr>
            <w:top w:val="none" w:sz="0" w:space="0" w:color="auto"/>
            <w:left w:val="none" w:sz="0" w:space="0" w:color="auto"/>
            <w:bottom w:val="none" w:sz="0" w:space="0" w:color="auto"/>
            <w:right w:val="none" w:sz="0" w:space="0" w:color="auto"/>
          </w:divBdr>
        </w:div>
        <w:div w:id="718668537">
          <w:marLeft w:val="0"/>
          <w:marRight w:val="0"/>
          <w:marTop w:val="0"/>
          <w:marBottom w:val="0"/>
          <w:divBdr>
            <w:top w:val="none" w:sz="0" w:space="0" w:color="auto"/>
            <w:left w:val="none" w:sz="0" w:space="0" w:color="auto"/>
            <w:bottom w:val="none" w:sz="0" w:space="0" w:color="auto"/>
            <w:right w:val="none" w:sz="0" w:space="0" w:color="auto"/>
          </w:divBdr>
        </w:div>
        <w:div w:id="724567060">
          <w:marLeft w:val="0"/>
          <w:marRight w:val="0"/>
          <w:marTop w:val="0"/>
          <w:marBottom w:val="0"/>
          <w:divBdr>
            <w:top w:val="none" w:sz="0" w:space="0" w:color="auto"/>
            <w:left w:val="none" w:sz="0" w:space="0" w:color="auto"/>
            <w:bottom w:val="none" w:sz="0" w:space="0" w:color="auto"/>
            <w:right w:val="none" w:sz="0" w:space="0" w:color="auto"/>
          </w:divBdr>
        </w:div>
        <w:div w:id="750546499">
          <w:marLeft w:val="0"/>
          <w:marRight w:val="0"/>
          <w:marTop w:val="0"/>
          <w:marBottom w:val="0"/>
          <w:divBdr>
            <w:top w:val="none" w:sz="0" w:space="0" w:color="auto"/>
            <w:left w:val="none" w:sz="0" w:space="0" w:color="auto"/>
            <w:bottom w:val="none" w:sz="0" w:space="0" w:color="auto"/>
            <w:right w:val="none" w:sz="0" w:space="0" w:color="auto"/>
          </w:divBdr>
        </w:div>
        <w:div w:id="755130090">
          <w:marLeft w:val="0"/>
          <w:marRight w:val="0"/>
          <w:marTop w:val="0"/>
          <w:marBottom w:val="0"/>
          <w:divBdr>
            <w:top w:val="none" w:sz="0" w:space="0" w:color="auto"/>
            <w:left w:val="none" w:sz="0" w:space="0" w:color="auto"/>
            <w:bottom w:val="none" w:sz="0" w:space="0" w:color="auto"/>
            <w:right w:val="none" w:sz="0" w:space="0" w:color="auto"/>
          </w:divBdr>
        </w:div>
        <w:div w:id="755594895">
          <w:marLeft w:val="0"/>
          <w:marRight w:val="0"/>
          <w:marTop w:val="0"/>
          <w:marBottom w:val="0"/>
          <w:divBdr>
            <w:top w:val="none" w:sz="0" w:space="0" w:color="auto"/>
            <w:left w:val="none" w:sz="0" w:space="0" w:color="auto"/>
            <w:bottom w:val="none" w:sz="0" w:space="0" w:color="auto"/>
            <w:right w:val="none" w:sz="0" w:space="0" w:color="auto"/>
          </w:divBdr>
        </w:div>
        <w:div w:id="771046134">
          <w:marLeft w:val="0"/>
          <w:marRight w:val="0"/>
          <w:marTop w:val="0"/>
          <w:marBottom w:val="0"/>
          <w:divBdr>
            <w:top w:val="none" w:sz="0" w:space="0" w:color="auto"/>
            <w:left w:val="none" w:sz="0" w:space="0" w:color="auto"/>
            <w:bottom w:val="none" w:sz="0" w:space="0" w:color="auto"/>
            <w:right w:val="none" w:sz="0" w:space="0" w:color="auto"/>
          </w:divBdr>
        </w:div>
        <w:div w:id="787701176">
          <w:marLeft w:val="0"/>
          <w:marRight w:val="0"/>
          <w:marTop w:val="0"/>
          <w:marBottom w:val="0"/>
          <w:divBdr>
            <w:top w:val="none" w:sz="0" w:space="0" w:color="auto"/>
            <w:left w:val="none" w:sz="0" w:space="0" w:color="auto"/>
            <w:bottom w:val="none" w:sz="0" w:space="0" w:color="auto"/>
            <w:right w:val="none" w:sz="0" w:space="0" w:color="auto"/>
          </w:divBdr>
        </w:div>
        <w:div w:id="808672318">
          <w:marLeft w:val="0"/>
          <w:marRight w:val="0"/>
          <w:marTop w:val="0"/>
          <w:marBottom w:val="0"/>
          <w:divBdr>
            <w:top w:val="none" w:sz="0" w:space="0" w:color="auto"/>
            <w:left w:val="none" w:sz="0" w:space="0" w:color="auto"/>
            <w:bottom w:val="none" w:sz="0" w:space="0" w:color="auto"/>
            <w:right w:val="none" w:sz="0" w:space="0" w:color="auto"/>
          </w:divBdr>
        </w:div>
        <w:div w:id="831137924">
          <w:marLeft w:val="0"/>
          <w:marRight w:val="0"/>
          <w:marTop w:val="0"/>
          <w:marBottom w:val="0"/>
          <w:divBdr>
            <w:top w:val="none" w:sz="0" w:space="0" w:color="auto"/>
            <w:left w:val="none" w:sz="0" w:space="0" w:color="auto"/>
            <w:bottom w:val="none" w:sz="0" w:space="0" w:color="auto"/>
            <w:right w:val="none" w:sz="0" w:space="0" w:color="auto"/>
          </w:divBdr>
        </w:div>
        <w:div w:id="865796159">
          <w:marLeft w:val="0"/>
          <w:marRight w:val="0"/>
          <w:marTop w:val="0"/>
          <w:marBottom w:val="0"/>
          <w:divBdr>
            <w:top w:val="none" w:sz="0" w:space="0" w:color="auto"/>
            <w:left w:val="none" w:sz="0" w:space="0" w:color="auto"/>
            <w:bottom w:val="none" w:sz="0" w:space="0" w:color="auto"/>
            <w:right w:val="none" w:sz="0" w:space="0" w:color="auto"/>
          </w:divBdr>
        </w:div>
        <w:div w:id="876966861">
          <w:marLeft w:val="0"/>
          <w:marRight w:val="0"/>
          <w:marTop w:val="0"/>
          <w:marBottom w:val="0"/>
          <w:divBdr>
            <w:top w:val="none" w:sz="0" w:space="0" w:color="auto"/>
            <w:left w:val="none" w:sz="0" w:space="0" w:color="auto"/>
            <w:bottom w:val="none" w:sz="0" w:space="0" w:color="auto"/>
            <w:right w:val="none" w:sz="0" w:space="0" w:color="auto"/>
          </w:divBdr>
        </w:div>
        <w:div w:id="888954011">
          <w:marLeft w:val="0"/>
          <w:marRight w:val="0"/>
          <w:marTop w:val="0"/>
          <w:marBottom w:val="0"/>
          <w:divBdr>
            <w:top w:val="none" w:sz="0" w:space="0" w:color="auto"/>
            <w:left w:val="none" w:sz="0" w:space="0" w:color="auto"/>
            <w:bottom w:val="none" w:sz="0" w:space="0" w:color="auto"/>
            <w:right w:val="none" w:sz="0" w:space="0" w:color="auto"/>
          </w:divBdr>
        </w:div>
        <w:div w:id="900479192">
          <w:marLeft w:val="0"/>
          <w:marRight w:val="0"/>
          <w:marTop w:val="0"/>
          <w:marBottom w:val="0"/>
          <w:divBdr>
            <w:top w:val="none" w:sz="0" w:space="0" w:color="auto"/>
            <w:left w:val="none" w:sz="0" w:space="0" w:color="auto"/>
            <w:bottom w:val="none" w:sz="0" w:space="0" w:color="auto"/>
            <w:right w:val="none" w:sz="0" w:space="0" w:color="auto"/>
          </w:divBdr>
        </w:div>
        <w:div w:id="927346775">
          <w:marLeft w:val="0"/>
          <w:marRight w:val="0"/>
          <w:marTop w:val="0"/>
          <w:marBottom w:val="0"/>
          <w:divBdr>
            <w:top w:val="none" w:sz="0" w:space="0" w:color="auto"/>
            <w:left w:val="none" w:sz="0" w:space="0" w:color="auto"/>
            <w:bottom w:val="none" w:sz="0" w:space="0" w:color="auto"/>
            <w:right w:val="none" w:sz="0" w:space="0" w:color="auto"/>
          </w:divBdr>
        </w:div>
        <w:div w:id="970474749">
          <w:marLeft w:val="0"/>
          <w:marRight w:val="0"/>
          <w:marTop w:val="0"/>
          <w:marBottom w:val="0"/>
          <w:divBdr>
            <w:top w:val="none" w:sz="0" w:space="0" w:color="auto"/>
            <w:left w:val="none" w:sz="0" w:space="0" w:color="auto"/>
            <w:bottom w:val="none" w:sz="0" w:space="0" w:color="auto"/>
            <w:right w:val="none" w:sz="0" w:space="0" w:color="auto"/>
          </w:divBdr>
        </w:div>
        <w:div w:id="984286433">
          <w:marLeft w:val="0"/>
          <w:marRight w:val="0"/>
          <w:marTop w:val="0"/>
          <w:marBottom w:val="0"/>
          <w:divBdr>
            <w:top w:val="none" w:sz="0" w:space="0" w:color="auto"/>
            <w:left w:val="none" w:sz="0" w:space="0" w:color="auto"/>
            <w:bottom w:val="none" w:sz="0" w:space="0" w:color="auto"/>
            <w:right w:val="none" w:sz="0" w:space="0" w:color="auto"/>
          </w:divBdr>
        </w:div>
        <w:div w:id="1076783945">
          <w:marLeft w:val="0"/>
          <w:marRight w:val="0"/>
          <w:marTop w:val="0"/>
          <w:marBottom w:val="0"/>
          <w:divBdr>
            <w:top w:val="none" w:sz="0" w:space="0" w:color="auto"/>
            <w:left w:val="none" w:sz="0" w:space="0" w:color="auto"/>
            <w:bottom w:val="none" w:sz="0" w:space="0" w:color="auto"/>
            <w:right w:val="none" w:sz="0" w:space="0" w:color="auto"/>
          </w:divBdr>
        </w:div>
        <w:div w:id="1115979445">
          <w:marLeft w:val="0"/>
          <w:marRight w:val="0"/>
          <w:marTop w:val="0"/>
          <w:marBottom w:val="0"/>
          <w:divBdr>
            <w:top w:val="none" w:sz="0" w:space="0" w:color="auto"/>
            <w:left w:val="none" w:sz="0" w:space="0" w:color="auto"/>
            <w:bottom w:val="none" w:sz="0" w:space="0" w:color="auto"/>
            <w:right w:val="none" w:sz="0" w:space="0" w:color="auto"/>
          </w:divBdr>
        </w:div>
        <w:div w:id="1118060295">
          <w:marLeft w:val="0"/>
          <w:marRight w:val="0"/>
          <w:marTop w:val="0"/>
          <w:marBottom w:val="0"/>
          <w:divBdr>
            <w:top w:val="none" w:sz="0" w:space="0" w:color="auto"/>
            <w:left w:val="none" w:sz="0" w:space="0" w:color="auto"/>
            <w:bottom w:val="none" w:sz="0" w:space="0" w:color="auto"/>
            <w:right w:val="none" w:sz="0" w:space="0" w:color="auto"/>
          </w:divBdr>
        </w:div>
        <w:div w:id="1167554076">
          <w:marLeft w:val="0"/>
          <w:marRight w:val="0"/>
          <w:marTop w:val="0"/>
          <w:marBottom w:val="0"/>
          <w:divBdr>
            <w:top w:val="none" w:sz="0" w:space="0" w:color="auto"/>
            <w:left w:val="none" w:sz="0" w:space="0" w:color="auto"/>
            <w:bottom w:val="none" w:sz="0" w:space="0" w:color="auto"/>
            <w:right w:val="none" w:sz="0" w:space="0" w:color="auto"/>
          </w:divBdr>
        </w:div>
        <w:div w:id="1170024105">
          <w:marLeft w:val="0"/>
          <w:marRight w:val="0"/>
          <w:marTop w:val="0"/>
          <w:marBottom w:val="0"/>
          <w:divBdr>
            <w:top w:val="none" w:sz="0" w:space="0" w:color="auto"/>
            <w:left w:val="none" w:sz="0" w:space="0" w:color="auto"/>
            <w:bottom w:val="none" w:sz="0" w:space="0" w:color="auto"/>
            <w:right w:val="none" w:sz="0" w:space="0" w:color="auto"/>
          </w:divBdr>
        </w:div>
        <w:div w:id="1186748590">
          <w:marLeft w:val="0"/>
          <w:marRight w:val="0"/>
          <w:marTop w:val="0"/>
          <w:marBottom w:val="0"/>
          <w:divBdr>
            <w:top w:val="none" w:sz="0" w:space="0" w:color="auto"/>
            <w:left w:val="none" w:sz="0" w:space="0" w:color="auto"/>
            <w:bottom w:val="none" w:sz="0" w:space="0" w:color="auto"/>
            <w:right w:val="none" w:sz="0" w:space="0" w:color="auto"/>
          </w:divBdr>
        </w:div>
        <w:div w:id="1218517616">
          <w:marLeft w:val="0"/>
          <w:marRight w:val="0"/>
          <w:marTop w:val="0"/>
          <w:marBottom w:val="0"/>
          <w:divBdr>
            <w:top w:val="none" w:sz="0" w:space="0" w:color="auto"/>
            <w:left w:val="none" w:sz="0" w:space="0" w:color="auto"/>
            <w:bottom w:val="none" w:sz="0" w:space="0" w:color="auto"/>
            <w:right w:val="none" w:sz="0" w:space="0" w:color="auto"/>
          </w:divBdr>
        </w:div>
        <w:div w:id="1251887053">
          <w:marLeft w:val="0"/>
          <w:marRight w:val="0"/>
          <w:marTop w:val="0"/>
          <w:marBottom w:val="0"/>
          <w:divBdr>
            <w:top w:val="none" w:sz="0" w:space="0" w:color="auto"/>
            <w:left w:val="none" w:sz="0" w:space="0" w:color="auto"/>
            <w:bottom w:val="none" w:sz="0" w:space="0" w:color="auto"/>
            <w:right w:val="none" w:sz="0" w:space="0" w:color="auto"/>
          </w:divBdr>
        </w:div>
        <w:div w:id="1279988525">
          <w:marLeft w:val="0"/>
          <w:marRight w:val="0"/>
          <w:marTop w:val="0"/>
          <w:marBottom w:val="0"/>
          <w:divBdr>
            <w:top w:val="none" w:sz="0" w:space="0" w:color="auto"/>
            <w:left w:val="none" w:sz="0" w:space="0" w:color="auto"/>
            <w:bottom w:val="none" w:sz="0" w:space="0" w:color="auto"/>
            <w:right w:val="none" w:sz="0" w:space="0" w:color="auto"/>
          </w:divBdr>
        </w:div>
        <w:div w:id="1295867408">
          <w:marLeft w:val="0"/>
          <w:marRight w:val="0"/>
          <w:marTop w:val="0"/>
          <w:marBottom w:val="0"/>
          <w:divBdr>
            <w:top w:val="none" w:sz="0" w:space="0" w:color="auto"/>
            <w:left w:val="none" w:sz="0" w:space="0" w:color="auto"/>
            <w:bottom w:val="none" w:sz="0" w:space="0" w:color="auto"/>
            <w:right w:val="none" w:sz="0" w:space="0" w:color="auto"/>
          </w:divBdr>
        </w:div>
        <w:div w:id="1313946500">
          <w:marLeft w:val="0"/>
          <w:marRight w:val="0"/>
          <w:marTop w:val="0"/>
          <w:marBottom w:val="0"/>
          <w:divBdr>
            <w:top w:val="none" w:sz="0" w:space="0" w:color="auto"/>
            <w:left w:val="none" w:sz="0" w:space="0" w:color="auto"/>
            <w:bottom w:val="none" w:sz="0" w:space="0" w:color="auto"/>
            <w:right w:val="none" w:sz="0" w:space="0" w:color="auto"/>
          </w:divBdr>
        </w:div>
        <w:div w:id="1336688387">
          <w:marLeft w:val="0"/>
          <w:marRight w:val="0"/>
          <w:marTop w:val="0"/>
          <w:marBottom w:val="0"/>
          <w:divBdr>
            <w:top w:val="none" w:sz="0" w:space="0" w:color="auto"/>
            <w:left w:val="none" w:sz="0" w:space="0" w:color="auto"/>
            <w:bottom w:val="none" w:sz="0" w:space="0" w:color="auto"/>
            <w:right w:val="none" w:sz="0" w:space="0" w:color="auto"/>
          </w:divBdr>
        </w:div>
        <w:div w:id="1367171742">
          <w:marLeft w:val="0"/>
          <w:marRight w:val="0"/>
          <w:marTop w:val="0"/>
          <w:marBottom w:val="0"/>
          <w:divBdr>
            <w:top w:val="none" w:sz="0" w:space="0" w:color="auto"/>
            <w:left w:val="none" w:sz="0" w:space="0" w:color="auto"/>
            <w:bottom w:val="none" w:sz="0" w:space="0" w:color="auto"/>
            <w:right w:val="none" w:sz="0" w:space="0" w:color="auto"/>
          </w:divBdr>
        </w:div>
        <w:div w:id="1427112023">
          <w:marLeft w:val="0"/>
          <w:marRight w:val="0"/>
          <w:marTop w:val="0"/>
          <w:marBottom w:val="0"/>
          <w:divBdr>
            <w:top w:val="none" w:sz="0" w:space="0" w:color="auto"/>
            <w:left w:val="none" w:sz="0" w:space="0" w:color="auto"/>
            <w:bottom w:val="none" w:sz="0" w:space="0" w:color="auto"/>
            <w:right w:val="none" w:sz="0" w:space="0" w:color="auto"/>
          </w:divBdr>
        </w:div>
        <w:div w:id="1432580826">
          <w:marLeft w:val="0"/>
          <w:marRight w:val="0"/>
          <w:marTop w:val="0"/>
          <w:marBottom w:val="0"/>
          <w:divBdr>
            <w:top w:val="none" w:sz="0" w:space="0" w:color="auto"/>
            <w:left w:val="none" w:sz="0" w:space="0" w:color="auto"/>
            <w:bottom w:val="none" w:sz="0" w:space="0" w:color="auto"/>
            <w:right w:val="none" w:sz="0" w:space="0" w:color="auto"/>
          </w:divBdr>
        </w:div>
        <w:div w:id="1438909096">
          <w:marLeft w:val="0"/>
          <w:marRight w:val="0"/>
          <w:marTop w:val="0"/>
          <w:marBottom w:val="0"/>
          <w:divBdr>
            <w:top w:val="none" w:sz="0" w:space="0" w:color="auto"/>
            <w:left w:val="none" w:sz="0" w:space="0" w:color="auto"/>
            <w:bottom w:val="none" w:sz="0" w:space="0" w:color="auto"/>
            <w:right w:val="none" w:sz="0" w:space="0" w:color="auto"/>
          </w:divBdr>
        </w:div>
        <w:div w:id="1441072968">
          <w:marLeft w:val="0"/>
          <w:marRight w:val="0"/>
          <w:marTop w:val="0"/>
          <w:marBottom w:val="0"/>
          <w:divBdr>
            <w:top w:val="none" w:sz="0" w:space="0" w:color="auto"/>
            <w:left w:val="none" w:sz="0" w:space="0" w:color="auto"/>
            <w:bottom w:val="none" w:sz="0" w:space="0" w:color="auto"/>
            <w:right w:val="none" w:sz="0" w:space="0" w:color="auto"/>
          </w:divBdr>
        </w:div>
        <w:div w:id="1441611753">
          <w:marLeft w:val="0"/>
          <w:marRight w:val="0"/>
          <w:marTop w:val="0"/>
          <w:marBottom w:val="0"/>
          <w:divBdr>
            <w:top w:val="none" w:sz="0" w:space="0" w:color="auto"/>
            <w:left w:val="none" w:sz="0" w:space="0" w:color="auto"/>
            <w:bottom w:val="none" w:sz="0" w:space="0" w:color="auto"/>
            <w:right w:val="none" w:sz="0" w:space="0" w:color="auto"/>
          </w:divBdr>
        </w:div>
        <w:div w:id="1450662902">
          <w:marLeft w:val="0"/>
          <w:marRight w:val="0"/>
          <w:marTop w:val="0"/>
          <w:marBottom w:val="0"/>
          <w:divBdr>
            <w:top w:val="none" w:sz="0" w:space="0" w:color="auto"/>
            <w:left w:val="none" w:sz="0" w:space="0" w:color="auto"/>
            <w:bottom w:val="none" w:sz="0" w:space="0" w:color="auto"/>
            <w:right w:val="none" w:sz="0" w:space="0" w:color="auto"/>
          </w:divBdr>
        </w:div>
        <w:div w:id="1450901690">
          <w:marLeft w:val="0"/>
          <w:marRight w:val="0"/>
          <w:marTop w:val="0"/>
          <w:marBottom w:val="0"/>
          <w:divBdr>
            <w:top w:val="none" w:sz="0" w:space="0" w:color="auto"/>
            <w:left w:val="none" w:sz="0" w:space="0" w:color="auto"/>
            <w:bottom w:val="none" w:sz="0" w:space="0" w:color="auto"/>
            <w:right w:val="none" w:sz="0" w:space="0" w:color="auto"/>
          </w:divBdr>
        </w:div>
        <w:div w:id="1629627742">
          <w:marLeft w:val="0"/>
          <w:marRight w:val="0"/>
          <w:marTop w:val="0"/>
          <w:marBottom w:val="0"/>
          <w:divBdr>
            <w:top w:val="none" w:sz="0" w:space="0" w:color="auto"/>
            <w:left w:val="none" w:sz="0" w:space="0" w:color="auto"/>
            <w:bottom w:val="none" w:sz="0" w:space="0" w:color="auto"/>
            <w:right w:val="none" w:sz="0" w:space="0" w:color="auto"/>
          </w:divBdr>
        </w:div>
        <w:div w:id="1659185533">
          <w:marLeft w:val="0"/>
          <w:marRight w:val="0"/>
          <w:marTop w:val="0"/>
          <w:marBottom w:val="0"/>
          <w:divBdr>
            <w:top w:val="none" w:sz="0" w:space="0" w:color="auto"/>
            <w:left w:val="none" w:sz="0" w:space="0" w:color="auto"/>
            <w:bottom w:val="none" w:sz="0" w:space="0" w:color="auto"/>
            <w:right w:val="none" w:sz="0" w:space="0" w:color="auto"/>
          </w:divBdr>
        </w:div>
        <w:div w:id="1664620121">
          <w:marLeft w:val="0"/>
          <w:marRight w:val="0"/>
          <w:marTop w:val="0"/>
          <w:marBottom w:val="0"/>
          <w:divBdr>
            <w:top w:val="none" w:sz="0" w:space="0" w:color="auto"/>
            <w:left w:val="none" w:sz="0" w:space="0" w:color="auto"/>
            <w:bottom w:val="none" w:sz="0" w:space="0" w:color="auto"/>
            <w:right w:val="none" w:sz="0" w:space="0" w:color="auto"/>
          </w:divBdr>
        </w:div>
        <w:div w:id="1678534103">
          <w:marLeft w:val="0"/>
          <w:marRight w:val="0"/>
          <w:marTop w:val="0"/>
          <w:marBottom w:val="0"/>
          <w:divBdr>
            <w:top w:val="none" w:sz="0" w:space="0" w:color="auto"/>
            <w:left w:val="none" w:sz="0" w:space="0" w:color="auto"/>
            <w:bottom w:val="none" w:sz="0" w:space="0" w:color="auto"/>
            <w:right w:val="none" w:sz="0" w:space="0" w:color="auto"/>
          </w:divBdr>
        </w:div>
        <w:div w:id="1732657397">
          <w:marLeft w:val="0"/>
          <w:marRight w:val="0"/>
          <w:marTop w:val="0"/>
          <w:marBottom w:val="0"/>
          <w:divBdr>
            <w:top w:val="none" w:sz="0" w:space="0" w:color="auto"/>
            <w:left w:val="none" w:sz="0" w:space="0" w:color="auto"/>
            <w:bottom w:val="none" w:sz="0" w:space="0" w:color="auto"/>
            <w:right w:val="none" w:sz="0" w:space="0" w:color="auto"/>
          </w:divBdr>
        </w:div>
        <w:div w:id="1736851467">
          <w:marLeft w:val="0"/>
          <w:marRight w:val="0"/>
          <w:marTop w:val="0"/>
          <w:marBottom w:val="0"/>
          <w:divBdr>
            <w:top w:val="none" w:sz="0" w:space="0" w:color="auto"/>
            <w:left w:val="none" w:sz="0" w:space="0" w:color="auto"/>
            <w:bottom w:val="none" w:sz="0" w:space="0" w:color="auto"/>
            <w:right w:val="none" w:sz="0" w:space="0" w:color="auto"/>
          </w:divBdr>
        </w:div>
        <w:div w:id="1782147329">
          <w:marLeft w:val="0"/>
          <w:marRight w:val="0"/>
          <w:marTop w:val="0"/>
          <w:marBottom w:val="0"/>
          <w:divBdr>
            <w:top w:val="none" w:sz="0" w:space="0" w:color="auto"/>
            <w:left w:val="none" w:sz="0" w:space="0" w:color="auto"/>
            <w:bottom w:val="none" w:sz="0" w:space="0" w:color="auto"/>
            <w:right w:val="none" w:sz="0" w:space="0" w:color="auto"/>
          </w:divBdr>
        </w:div>
        <w:div w:id="1875146410">
          <w:marLeft w:val="0"/>
          <w:marRight w:val="0"/>
          <w:marTop w:val="0"/>
          <w:marBottom w:val="0"/>
          <w:divBdr>
            <w:top w:val="none" w:sz="0" w:space="0" w:color="auto"/>
            <w:left w:val="none" w:sz="0" w:space="0" w:color="auto"/>
            <w:bottom w:val="none" w:sz="0" w:space="0" w:color="auto"/>
            <w:right w:val="none" w:sz="0" w:space="0" w:color="auto"/>
          </w:divBdr>
        </w:div>
        <w:div w:id="1891769693">
          <w:marLeft w:val="0"/>
          <w:marRight w:val="0"/>
          <w:marTop w:val="0"/>
          <w:marBottom w:val="0"/>
          <w:divBdr>
            <w:top w:val="none" w:sz="0" w:space="0" w:color="auto"/>
            <w:left w:val="none" w:sz="0" w:space="0" w:color="auto"/>
            <w:bottom w:val="none" w:sz="0" w:space="0" w:color="auto"/>
            <w:right w:val="none" w:sz="0" w:space="0" w:color="auto"/>
          </w:divBdr>
        </w:div>
        <w:div w:id="1899048868">
          <w:marLeft w:val="0"/>
          <w:marRight w:val="0"/>
          <w:marTop w:val="0"/>
          <w:marBottom w:val="0"/>
          <w:divBdr>
            <w:top w:val="none" w:sz="0" w:space="0" w:color="auto"/>
            <w:left w:val="none" w:sz="0" w:space="0" w:color="auto"/>
            <w:bottom w:val="none" w:sz="0" w:space="0" w:color="auto"/>
            <w:right w:val="none" w:sz="0" w:space="0" w:color="auto"/>
          </w:divBdr>
        </w:div>
        <w:div w:id="1900169047">
          <w:marLeft w:val="0"/>
          <w:marRight w:val="0"/>
          <w:marTop w:val="0"/>
          <w:marBottom w:val="0"/>
          <w:divBdr>
            <w:top w:val="none" w:sz="0" w:space="0" w:color="auto"/>
            <w:left w:val="none" w:sz="0" w:space="0" w:color="auto"/>
            <w:bottom w:val="none" w:sz="0" w:space="0" w:color="auto"/>
            <w:right w:val="none" w:sz="0" w:space="0" w:color="auto"/>
          </w:divBdr>
        </w:div>
        <w:div w:id="1904833882">
          <w:marLeft w:val="0"/>
          <w:marRight w:val="0"/>
          <w:marTop w:val="0"/>
          <w:marBottom w:val="0"/>
          <w:divBdr>
            <w:top w:val="none" w:sz="0" w:space="0" w:color="auto"/>
            <w:left w:val="none" w:sz="0" w:space="0" w:color="auto"/>
            <w:bottom w:val="none" w:sz="0" w:space="0" w:color="auto"/>
            <w:right w:val="none" w:sz="0" w:space="0" w:color="auto"/>
          </w:divBdr>
        </w:div>
        <w:div w:id="1907449950">
          <w:marLeft w:val="0"/>
          <w:marRight w:val="0"/>
          <w:marTop w:val="0"/>
          <w:marBottom w:val="0"/>
          <w:divBdr>
            <w:top w:val="none" w:sz="0" w:space="0" w:color="auto"/>
            <w:left w:val="none" w:sz="0" w:space="0" w:color="auto"/>
            <w:bottom w:val="none" w:sz="0" w:space="0" w:color="auto"/>
            <w:right w:val="none" w:sz="0" w:space="0" w:color="auto"/>
          </w:divBdr>
        </w:div>
        <w:div w:id="1933270346">
          <w:marLeft w:val="0"/>
          <w:marRight w:val="0"/>
          <w:marTop w:val="0"/>
          <w:marBottom w:val="0"/>
          <w:divBdr>
            <w:top w:val="none" w:sz="0" w:space="0" w:color="auto"/>
            <w:left w:val="none" w:sz="0" w:space="0" w:color="auto"/>
            <w:bottom w:val="none" w:sz="0" w:space="0" w:color="auto"/>
            <w:right w:val="none" w:sz="0" w:space="0" w:color="auto"/>
          </w:divBdr>
        </w:div>
        <w:div w:id="1962884824">
          <w:marLeft w:val="0"/>
          <w:marRight w:val="0"/>
          <w:marTop w:val="0"/>
          <w:marBottom w:val="0"/>
          <w:divBdr>
            <w:top w:val="none" w:sz="0" w:space="0" w:color="auto"/>
            <w:left w:val="none" w:sz="0" w:space="0" w:color="auto"/>
            <w:bottom w:val="none" w:sz="0" w:space="0" w:color="auto"/>
            <w:right w:val="none" w:sz="0" w:space="0" w:color="auto"/>
          </w:divBdr>
        </w:div>
        <w:div w:id="1991715579">
          <w:marLeft w:val="0"/>
          <w:marRight w:val="0"/>
          <w:marTop w:val="0"/>
          <w:marBottom w:val="0"/>
          <w:divBdr>
            <w:top w:val="none" w:sz="0" w:space="0" w:color="auto"/>
            <w:left w:val="none" w:sz="0" w:space="0" w:color="auto"/>
            <w:bottom w:val="none" w:sz="0" w:space="0" w:color="auto"/>
            <w:right w:val="none" w:sz="0" w:space="0" w:color="auto"/>
          </w:divBdr>
        </w:div>
        <w:div w:id="1992633932">
          <w:marLeft w:val="0"/>
          <w:marRight w:val="0"/>
          <w:marTop w:val="0"/>
          <w:marBottom w:val="0"/>
          <w:divBdr>
            <w:top w:val="none" w:sz="0" w:space="0" w:color="auto"/>
            <w:left w:val="none" w:sz="0" w:space="0" w:color="auto"/>
            <w:bottom w:val="none" w:sz="0" w:space="0" w:color="auto"/>
            <w:right w:val="none" w:sz="0" w:space="0" w:color="auto"/>
          </w:divBdr>
        </w:div>
        <w:div w:id="2009400657">
          <w:marLeft w:val="0"/>
          <w:marRight w:val="0"/>
          <w:marTop w:val="0"/>
          <w:marBottom w:val="0"/>
          <w:divBdr>
            <w:top w:val="none" w:sz="0" w:space="0" w:color="auto"/>
            <w:left w:val="none" w:sz="0" w:space="0" w:color="auto"/>
            <w:bottom w:val="none" w:sz="0" w:space="0" w:color="auto"/>
            <w:right w:val="none" w:sz="0" w:space="0" w:color="auto"/>
          </w:divBdr>
        </w:div>
        <w:div w:id="2032796901">
          <w:marLeft w:val="0"/>
          <w:marRight w:val="0"/>
          <w:marTop w:val="0"/>
          <w:marBottom w:val="0"/>
          <w:divBdr>
            <w:top w:val="none" w:sz="0" w:space="0" w:color="auto"/>
            <w:left w:val="none" w:sz="0" w:space="0" w:color="auto"/>
            <w:bottom w:val="none" w:sz="0" w:space="0" w:color="auto"/>
            <w:right w:val="none" w:sz="0" w:space="0" w:color="auto"/>
          </w:divBdr>
        </w:div>
        <w:div w:id="2032797017">
          <w:marLeft w:val="0"/>
          <w:marRight w:val="0"/>
          <w:marTop w:val="0"/>
          <w:marBottom w:val="0"/>
          <w:divBdr>
            <w:top w:val="none" w:sz="0" w:space="0" w:color="auto"/>
            <w:left w:val="none" w:sz="0" w:space="0" w:color="auto"/>
            <w:bottom w:val="none" w:sz="0" w:space="0" w:color="auto"/>
            <w:right w:val="none" w:sz="0" w:space="0" w:color="auto"/>
          </w:divBdr>
        </w:div>
        <w:div w:id="2041784222">
          <w:marLeft w:val="0"/>
          <w:marRight w:val="0"/>
          <w:marTop w:val="0"/>
          <w:marBottom w:val="0"/>
          <w:divBdr>
            <w:top w:val="none" w:sz="0" w:space="0" w:color="auto"/>
            <w:left w:val="none" w:sz="0" w:space="0" w:color="auto"/>
            <w:bottom w:val="none" w:sz="0" w:space="0" w:color="auto"/>
            <w:right w:val="none" w:sz="0" w:space="0" w:color="auto"/>
          </w:divBdr>
        </w:div>
        <w:div w:id="2064718698">
          <w:marLeft w:val="0"/>
          <w:marRight w:val="0"/>
          <w:marTop w:val="0"/>
          <w:marBottom w:val="0"/>
          <w:divBdr>
            <w:top w:val="none" w:sz="0" w:space="0" w:color="auto"/>
            <w:left w:val="none" w:sz="0" w:space="0" w:color="auto"/>
            <w:bottom w:val="none" w:sz="0" w:space="0" w:color="auto"/>
            <w:right w:val="none" w:sz="0" w:space="0" w:color="auto"/>
          </w:divBdr>
        </w:div>
        <w:div w:id="2080785812">
          <w:marLeft w:val="0"/>
          <w:marRight w:val="0"/>
          <w:marTop w:val="0"/>
          <w:marBottom w:val="0"/>
          <w:divBdr>
            <w:top w:val="none" w:sz="0" w:space="0" w:color="auto"/>
            <w:left w:val="none" w:sz="0" w:space="0" w:color="auto"/>
            <w:bottom w:val="none" w:sz="0" w:space="0" w:color="auto"/>
            <w:right w:val="none" w:sz="0" w:space="0" w:color="auto"/>
          </w:divBdr>
        </w:div>
        <w:div w:id="2111923578">
          <w:marLeft w:val="0"/>
          <w:marRight w:val="0"/>
          <w:marTop w:val="0"/>
          <w:marBottom w:val="0"/>
          <w:divBdr>
            <w:top w:val="none" w:sz="0" w:space="0" w:color="auto"/>
            <w:left w:val="none" w:sz="0" w:space="0" w:color="auto"/>
            <w:bottom w:val="none" w:sz="0" w:space="0" w:color="auto"/>
            <w:right w:val="none" w:sz="0" w:space="0" w:color="auto"/>
          </w:divBdr>
        </w:div>
        <w:div w:id="2137554894">
          <w:marLeft w:val="0"/>
          <w:marRight w:val="0"/>
          <w:marTop w:val="0"/>
          <w:marBottom w:val="0"/>
          <w:divBdr>
            <w:top w:val="none" w:sz="0" w:space="0" w:color="auto"/>
            <w:left w:val="none" w:sz="0" w:space="0" w:color="auto"/>
            <w:bottom w:val="none" w:sz="0" w:space="0" w:color="auto"/>
            <w:right w:val="none" w:sz="0" w:space="0" w:color="auto"/>
          </w:divBdr>
        </w:div>
      </w:divsChild>
    </w:div>
    <w:div w:id="1781873723">
      <w:bodyDiv w:val="1"/>
      <w:marLeft w:val="0"/>
      <w:marRight w:val="0"/>
      <w:marTop w:val="0"/>
      <w:marBottom w:val="0"/>
      <w:divBdr>
        <w:top w:val="none" w:sz="0" w:space="0" w:color="auto"/>
        <w:left w:val="none" w:sz="0" w:space="0" w:color="auto"/>
        <w:bottom w:val="none" w:sz="0" w:space="0" w:color="auto"/>
        <w:right w:val="none" w:sz="0" w:space="0" w:color="auto"/>
      </w:divBdr>
    </w:div>
    <w:div w:id="1809199146">
      <w:bodyDiv w:val="1"/>
      <w:marLeft w:val="0"/>
      <w:marRight w:val="0"/>
      <w:marTop w:val="0"/>
      <w:marBottom w:val="0"/>
      <w:divBdr>
        <w:top w:val="none" w:sz="0" w:space="0" w:color="auto"/>
        <w:left w:val="none" w:sz="0" w:space="0" w:color="auto"/>
        <w:bottom w:val="none" w:sz="0" w:space="0" w:color="auto"/>
        <w:right w:val="none" w:sz="0" w:space="0" w:color="auto"/>
      </w:divBdr>
    </w:div>
    <w:div w:id="1821118105">
      <w:bodyDiv w:val="1"/>
      <w:marLeft w:val="0"/>
      <w:marRight w:val="0"/>
      <w:marTop w:val="0"/>
      <w:marBottom w:val="0"/>
      <w:divBdr>
        <w:top w:val="none" w:sz="0" w:space="0" w:color="auto"/>
        <w:left w:val="none" w:sz="0" w:space="0" w:color="auto"/>
        <w:bottom w:val="none" w:sz="0" w:space="0" w:color="auto"/>
        <w:right w:val="none" w:sz="0" w:space="0" w:color="auto"/>
      </w:divBdr>
      <w:divsChild>
        <w:div w:id="67072869">
          <w:marLeft w:val="0"/>
          <w:marRight w:val="0"/>
          <w:marTop w:val="0"/>
          <w:marBottom w:val="0"/>
          <w:divBdr>
            <w:top w:val="none" w:sz="0" w:space="0" w:color="auto"/>
            <w:left w:val="none" w:sz="0" w:space="0" w:color="auto"/>
            <w:bottom w:val="none" w:sz="0" w:space="0" w:color="auto"/>
            <w:right w:val="none" w:sz="0" w:space="0" w:color="auto"/>
          </w:divBdr>
        </w:div>
        <w:div w:id="112213438">
          <w:marLeft w:val="0"/>
          <w:marRight w:val="0"/>
          <w:marTop w:val="0"/>
          <w:marBottom w:val="0"/>
          <w:divBdr>
            <w:top w:val="none" w:sz="0" w:space="0" w:color="auto"/>
            <w:left w:val="none" w:sz="0" w:space="0" w:color="auto"/>
            <w:bottom w:val="none" w:sz="0" w:space="0" w:color="auto"/>
            <w:right w:val="none" w:sz="0" w:space="0" w:color="auto"/>
          </w:divBdr>
        </w:div>
        <w:div w:id="191193132">
          <w:marLeft w:val="0"/>
          <w:marRight w:val="0"/>
          <w:marTop w:val="0"/>
          <w:marBottom w:val="0"/>
          <w:divBdr>
            <w:top w:val="none" w:sz="0" w:space="0" w:color="auto"/>
            <w:left w:val="none" w:sz="0" w:space="0" w:color="auto"/>
            <w:bottom w:val="none" w:sz="0" w:space="0" w:color="auto"/>
            <w:right w:val="none" w:sz="0" w:space="0" w:color="auto"/>
          </w:divBdr>
        </w:div>
        <w:div w:id="214661877">
          <w:marLeft w:val="0"/>
          <w:marRight w:val="0"/>
          <w:marTop w:val="0"/>
          <w:marBottom w:val="0"/>
          <w:divBdr>
            <w:top w:val="none" w:sz="0" w:space="0" w:color="auto"/>
            <w:left w:val="none" w:sz="0" w:space="0" w:color="auto"/>
            <w:bottom w:val="none" w:sz="0" w:space="0" w:color="auto"/>
            <w:right w:val="none" w:sz="0" w:space="0" w:color="auto"/>
          </w:divBdr>
        </w:div>
        <w:div w:id="280764187">
          <w:marLeft w:val="0"/>
          <w:marRight w:val="0"/>
          <w:marTop w:val="0"/>
          <w:marBottom w:val="0"/>
          <w:divBdr>
            <w:top w:val="none" w:sz="0" w:space="0" w:color="auto"/>
            <w:left w:val="none" w:sz="0" w:space="0" w:color="auto"/>
            <w:bottom w:val="none" w:sz="0" w:space="0" w:color="auto"/>
            <w:right w:val="none" w:sz="0" w:space="0" w:color="auto"/>
          </w:divBdr>
        </w:div>
        <w:div w:id="349528323">
          <w:marLeft w:val="0"/>
          <w:marRight w:val="0"/>
          <w:marTop w:val="0"/>
          <w:marBottom w:val="0"/>
          <w:divBdr>
            <w:top w:val="none" w:sz="0" w:space="0" w:color="auto"/>
            <w:left w:val="none" w:sz="0" w:space="0" w:color="auto"/>
            <w:bottom w:val="none" w:sz="0" w:space="0" w:color="auto"/>
            <w:right w:val="none" w:sz="0" w:space="0" w:color="auto"/>
          </w:divBdr>
        </w:div>
        <w:div w:id="497769885">
          <w:marLeft w:val="0"/>
          <w:marRight w:val="0"/>
          <w:marTop w:val="0"/>
          <w:marBottom w:val="0"/>
          <w:divBdr>
            <w:top w:val="none" w:sz="0" w:space="0" w:color="auto"/>
            <w:left w:val="none" w:sz="0" w:space="0" w:color="auto"/>
            <w:bottom w:val="none" w:sz="0" w:space="0" w:color="auto"/>
            <w:right w:val="none" w:sz="0" w:space="0" w:color="auto"/>
          </w:divBdr>
        </w:div>
        <w:div w:id="610011130">
          <w:marLeft w:val="0"/>
          <w:marRight w:val="0"/>
          <w:marTop w:val="0"/>
          <w:marBottom w:val="0"/>
          <w:divBdr>
            <w:top w:val="none" w:sz="0" w:space="0" w:color="auto"/>
            <w:left w:val="none" w:sz="0" w:space="0" w:color="auto"/>
            <w:bottom w:val="none" w:sz="0" w:space="0" w:color="auto"/>
            <w:right w:val="none" w:sz="0" w:space="0" w:color="auto"/>
          </w:divBdr>
        </w:div>
        <w:div w:id="643120096">
          <w:marLeft w:val="0"/>
          <w:marRight w:val="0"/>
          <w:marTop w:val="0"/>
          <w:marBottom w:val="0"/>
          <w:divBdr>
            <w:top w:val="none" w:sz="0" w:space="0" w:color="auto"/>
            <w:left w:val="none" w:sz="0" w:space="0" w:color="auto"/>
            <w:bottom w:val="none" w:sz="0" w:space="0" w:color="auto"/>
            <w:right w:val="none" w:sz="0" w:space="0" w:color="auto"/>
          </w:divBdr>
        </w:div>
        <w:div w:id="737283585">
          <w:marLeft w:val="0"/>
          <w:marRight w:val="0"/>
          <w:marTop w:val="0"/>
          <w:marBottom w:val="0"/>
          <w:divBdr>
            <w:top w:val="none" w:sz="0" w:space="0" w:color="auto"/>
            <w:left w:val="none" w:sz="0" w:space="0" w:color="auto"/>
            <w:bottom w:val="none" w:sz="0" w:space="0" w:color="auto"/>
            <w:right w:val="none" w:sz="0" w:space="0" w:color="auto"/>
          </w:divBdr>
        </w:div>
        <w:div w:id="787312173">
          <w:marLeft w:val="0"/>
          <w:marRight w:val="0"/>
          <w:marTop w:val="0"/>
          <w:marBottom w:val="0"/>
          <w:divBdr>
            <w:top w:val="none" w:sz="0" w:space="0" w:color="auto"/>
            <w:left w:val="none" w:sz="0" w:space="0" w:color="auto"/>
            <w:bottom w:val="none" w:sz="0" w:space="0" w:color="auto"/>
            <w:right w:val="none" w:sz="0" w:space="0" w:color="auto"/>
          </w:divBdr>
        </w:div>
        <w:div w:id="797457695">
          <w:marLeft w:val="0"/>
          <w:marRight w:val="0"/>
          <w:marTop w:val="0"/>
          <w:marBottom w:val="0"/>
          <w:divBdr>
            <w:top w:val="none" w:sz="0" w:space="0" w:color="auto"/>
            <w:left w:val="none" w:sz="0" w:space="0" w:color="auto"/>
            <w:bottom w:val="none" w:sz="0" w:space="0" w:color="auto"/>
            <w:right w:val="none" w:sz="0" w:space="0" w:color="auto"/>
          </w:divBdr>
        </w:div>
        <w:div w:id="799961855">
          <w:marLeft w:val="0"/>
          <w:marRight w:val="0"/>
          <w:marTop w:val="0"/>
          <w:marBottom w:val="0"/>
          <w:divBdr>
            <w:top w:val="none" w:sz="0" w:space="0" w:color="auto"/>
            <w:left w:val="none" w:sz="0" w:space="0" w:color="auto"/>
            <w:bottom w:val="none" w:sz="0" w:space="0" w:color="auto"/>
            <w:right w:val="none" w:sz="0" w:space="0" w:color="auto"/>
          </w:divBdr>
        </w:div>
        <w:div w:id="839001812">
          <w:marLeft w:val="0"/>
          <w:marRight w:val="0"/>
          <w:marTop w:val="0"/>
          <w:marBottom w:val="0"/>
          <w:divBdr>
            <w:top w:val="none" w:sz="0" w:space="0" w:color="auto"/>
            <w:left w:val="none" w:sz="0" w:space="0" w:color="auto"/>
            <w:bottom w:val="none" w:sz="0" w:space="0" w:color="auto"/>
            <w:right w:val="none" w:sz="0" w:space="0" w:color="auto"/>
          </w:divBdr>
        </w:div>
        <w:div w:id="946739294">
          <w:marLeft w:val="0"/>
          <w:marRight w:val="0"/>
          <w:marTop w:val="0"/>
          <w:marBottom w:val="0"/>
          <w:divBdr>
            <w:top w:val="none" w:sz="0" w:space="0" w:color="auto"/>
            <w:left w:val="none" w:sz="0" w:space="0" w:color="auto"/>
            <w:bottom w:val="none" w:sz="0" w:space="0" w:color="auto"/>
            <w:right w:val="none" w:sz="0" w:space="0" w:color="auto"/>
          </w:divBdr>
        </w:div>
        <w:div w:id="1018503539">
          <w:marLeft w:val="0"/>
          <w:marRight w:val="0"/>
          <w:marTop w:val="0"/>
          <w:marBottom w:val="0"/>
          <w:divBdr>
            <w:top w:val="none" w:sz="0" w:space="0" w:color="auto"/>
            <w:left w:val="none" w:sz="0" w:space="0" w:color="auto"/>
            <w:bottom w:val="none" w:sz="0" w:space="0" w:color="auto"/>
            <w:right w:val="none" w:sz="0" w:space="0" w:color="auto"/>
          </w:divBdr>
        </w:div>
        <w:div w:id="1112935585">
          <w:marLeft w:val="0"/>
          <w:marRight w:val="0"/>
          <w:marTop w:val="0"/>
          <w:marBottom w:val="0"/>
          <w:divBdr>
            <w:top w:val="none" w:sz="0" w:space="0" w:color="auto"/>
            <w:left w:val="none" w:sz="0" w:space="0" w:color="auto"/>
            <w:bottom w:val="none" w:sz="0" w:space="0" w:color="auto"/>
            <w:right w:val="none" w:sz="0" w:space="0" w:color="auto"/>
          </w:divBdr>
        </w:div>
        <w:div w:id="1121605077">
          <w:marLeft w:val="0"/>
          <w:marRight w:val="0"/>
          <w:marTop w:val="0"/>
          <w:marBottom w:val="0"/>
          <w:divBdr>
            <w:top w:val="none" w:sz="0" w:space="0" w:color="auto"/>
            <w:left w:val="none" w:sz="0" w:space="0" w:color="auto"/>
            <w:bottom w:val="none" w:sz="0" w:space="0" w:color="auto"/>
            <w:right w:val="none" w:sz="0" w:space="0" w:color="auto"/>
          </w:divBdr>
        </w:div>
        <w:div w:id="1206483915">
          <w:marLeft w:val="0"/>
          <w:marRight w:val="0"/>
          <w:marTop w:val="0"/>
          <w:marBottom w:val="0"/>
          <w:divBdr>
            <w:top w:val="none" w:sz="0" w:space="0" w:color="auto"/>
            <w:left w:val="none" w:sz="0" w:space="0" w:color="auto"/>
            <w:bottom w:val="none" w:sz="0" w:space="0" w:color="auto"/>
            <w:right w:val="none" w:sz="0" w:space="0" w:color="auto"/>
          </w:divBdr>
        </w:div>
        <w:div w:id="1234852061">
          <w:marLeft w:val="0"/>
          <w:marRight w:val="0"/>
          <w:marTop w:val="0"/>
          <w:marBottom w:val="0"/>
          <w:divBdr>
            <w:top w:val="none" w:sz="0" w:space="0" w:color="auto"/>
            <w:left w:val="none" w:sz="0" w:space="0" w:color="auto"/>
            <w:bottom w:val="none" w:sz="0" w:space="0" w:color="auto"/>
            <w:right w:val="none" w:sz="0" w:space="0" w:color="auto"/>
          </w:divBdr>
        </w:div>
        <w:div w:id="1239904232">
          <w:marLeft w:val="0"/>
          <w:marRight w:val="0"/>
          <w:marTop w:val="0"/>
          <w:marBottom w:val="0"/>
          <w:divBdr>
            <w:top w:val="none" w:sz="0" w:space="0" w:color="auto"/>
            <w:left w:val="none" w:sz="0" w:space="0" w:color="auto"/>
            <w:bottom w:val="none" w:sz="0" w:space="0" w:color="auto"/>
            <w:right w:val="none" w:sz="0" w:space="0" w:color="auto"/>
          </w:divBdr>
        </w:div>
        <w:div w:id="1251281621">
          <w:marLeft w:val="0"/>
          <w:marRight w:val="0"/>
          <w:marTop w:val="0"/>
          <w:marBottom w:val="0"/>
          <w:divBdr>
            <w:top w:val="none" w:sz="0" w:space="0" w:color="auto"/>
            <w:left w:val="none" w:sz="0" w:space="0" w:color="auto"/>
            <w:bottom w:val="none" w:sz="0" w:space="0" w:color="auto"/>
            <w:right w:val="none" w:sz="0" w:space="0" w:color="auto"/>
          </w:divBdr>
        </w:div>
        <w:div w:id="1258253404">
          <w:marLeft w:val="0"/>
          <w:marRight w:val="0"/>
          <w:marTop w:val="0"/>
          <w:marBottom w:val="0"/>
          <w:divBdr>
            <w:top w:val="none" w:sz="0" w:space="0" w:color="auto"/>
            <w:left w:val="none" w:sz="0" w:space="0" w:color="auto"/>
            <w:bottom w:val="none" w:sz="0" w:space="0" w:color="auto"/>
            <w:right w:val="none" w:sz="0" w:space="0" w:color="auto"/>
          </w:divBdr>
        </w:div>
        <w:div w:id="1340694769">
          <w:marLeft w:val="0"/>
          <w:marRight w:val="0"/>
          <w:marTop w:val="0"/>
          <w:marBottom w:val="0"/>
          <w:divBdr>
            <w:top w:val="none" w:sz="0" w:space="0" w:color="auto"/>
            <w:left w:val="none" w:sz="0" w:space="0" w:color="auto"/>
            <w:bottom w:val="none" w:sz="0" w:space="0" w:color="auto"/>
            <w:right w:val="none" w:sz="0" w:space="0" w:color="auto"/>
          </w:divBdr>
        </w:div>
        <w:div w:id="1355229252">
          <w:marLeft w:val="0"/>
          <w:marRight w:val="0"/>
          <w:marTop w:val="0"/>
          <w:marBottom w:val="0"/>
          <w:divBdr>
            <w:top w:val="none" w:sz="0" w:space="0" w:color="auto"/>
            <w:left w:val="none" w:sz="0" w:space="0" w:color="auto"/>
            <w:bottom w:val="none" w:sz="0" w:space="0" w:color="auto"/>
            <w:right w:val="none" w:sz="0" w:space="0" w:color="auto"/>
          </w:divBdr>
        </w:div>
        <w:div w:id="1441685558">
          <w:marLeft w:val="0"/>
          <w:marRight w:val="0"/>
          <w:marTop w:val="0"/>
          <w:marBottom w:val="0"/>
          <w:divBdr>
            <w:top w:val="none" w:sz="0" w:space="0" w:color="auto"/>
            <w:left w:val="none" w:sz="0" w:space="0" w:color="auto"/>
            <w:bottom w:val="none" w:sz="0" w:space="0" w:color="auto"/>
            <w:right w:val="none" w:sz="0" w:space="0" w:color="auto"/>
          </w:divBdr>
        </w:div>
        <w:div w:id="1575235203">
          <w:marLeft w:val="0"/>
          <w:marRight w:val="0"/>
          <w:marTop w:val="0"/>
          <w:marBottom w:val="0"/>
          <w:divBdr>
            <w:top w:val="none" w:sz="0" w:space="0" w:color="auto"/>
            <w:left w:val="none" w:sz="0" w:space="0" w:color="auto"/>
            <w:bottom w:val="none" w:sz="0" w:space="0" w:color="auto"/>
            <w:right w:val="none" w:sz="0" w:space="0" w:color="auto"/>
          </w:divBdr>
        </w:div>
        <w:div w:id="1606185640">
          <w:marLeft w:val="0"/>
          <w:marRight w:val="0"/>
          <w:marTop w:val="0"/>
          <w:marBottom w:val="0"/>
          <w:divBdr>
            <w:top w:val="none" w:sz="0" w:space="0" w:color="auto"/>
            <w:left w:val="none" w:sz="0" w:space="0" w:color="auto"/>
            <w:bottom w:val="none" w:sz="0" w:space="0" w:color="auto"/>
            <w:right w:val="none" w:sz="0" w:space="0" w:color="auto"/>
          </w:divBdr>
        </w:div>
        <w:div w:id="1618635936">
          <w:marLeft w:val="0"/>
          <w:marRight w:val="0"/>
          <w:marTop w:val="0"/>
          <w:marBottom w:val="0"/>
          <w:divBdr>
            <w:top w:val="none" w:sz="0" w:space="0" w:color="auto"/>
            <w:left w:val="none" w:sz="0" w:space="0" w:color="auto"/>
            <w:bottom w:val="none" w:sz="0" w:space="0" w:color="auto"/>
            <w:right w:val="none" w:sz="0" w:space="0" w:color="auto"/>
          </w:divBdr>
        </w:div>
        <w:div w:id="1771000528">
          <w:marLeft w:val="0"/>
          <w:marRight w:val="0"/>
          <w:marTop w:val="0"/>
          <w:marBottom w:val="0"/>
          <w:divBdr>
            <w:top w:val="none" w:sz="0" w:space="0" w:color="auto"/>
            <w:left w:val="none" w:sz="0" w:space="0" w:color="auto"/>
            <w:bottom w:val="none" w:sz="0" w:space="0" w:color="auto"/>
            <w:right w:val="none" w:sz="0" w:space="0" w:color="auto"/>
          </w:divBdr>
        </w:div>
        <w:div w:id="1771657757">
          <w:marLeft w:val="0"/>
          <w:marRight w:val="0"/>
          <w:marTop w:val="0"/>
          <w:marBottom w:val="0"/>
          <w:divBdr>
            <w:top w:val="none" w:sz="0" w:space="0" w:color="auto"/>
            <w:left w:val="none" w:sz="0" w:space="0" w:color="auto"/>
            <w:bottom w:val="none" w:sz="0" w:space="0" w:color="auto"/>
            <w:right w:val="none" w:sz="0" w:space="0" w:color="auto"/>
          </w:divBdr>
        </w:div>
        <w:div w:id="1782409093">
          <w:marLeft w:val="0"/>
          <w:marRight w:val="0"/>
          <w:marTop w:val="0"/>
          <w:marBottom w:val="0"/>
          <w:divBdr>
            <w:top w:val="none" w:sz="0" w:space="0" w:color="auto"/>
            <w:left w:val="none" w:sz="0" w:space="0" w:color="auto"/>
            <w:bottom w:val="none" w:sz="0" w:space="0" w:color="auto"/>
            <w:right w:val="none" w:sz="0" w:space="0" w:color="auto"/>
          </w:divBdr>
        </w:div>
        <w:div w:id="1888182562">
          <w:marLeft w:val="0"/>
          <w:marRight w:val="0"/>
          <w:marTop w:val="0"/>
          <w:marBottom w:val="0"/>
          <w:divBdr>
            <w:top w:val="none" w:sz="0" w:space="0" w:color="auto"/>
            <w:left w:val="none" w:sz="0" w:space="0" w:color="auto"/>
            <w:bottom w:val="none" w:sz="0" w:space="0" w:color="auto"/>
            <w:right w:val="none" w:sz="0" w:space="0" w:color="auto"/>
          </w:divBdr>
        </w:div>
        <w:div w:id="2038044917">
          <w:marLeft w:val="0"/>
          <w:marRight w:val="0"/>
          <w:marTop w:val="0"/>
          <w:marBottom w:val="0"/>
          <w:divBdr>
            <w:top w:val="none" w:sz="0" w:space="0" w:color="auto"/>
            <w:left w:val="none" w:sz="0" w:space="0" w:color="auto"/>
            <w:bottom w:val="none" w:sz="0" w:space="0" w:color="auto"/>
            <w:right w:val="none" w:sz="0" w:space="0" w:color="auto"/>
          </w:divBdr>
        </w:div>
        <w:div w:id="2131362458">
          <w:marLeft w:val="0"/>
          <w:marRight w:val="0"/>
          <w:marTop w:val="0"/>
          <w:marBottom w:val="0"/>
          <w:divBdr>
            <w:top w:val="none" w:sz="0" w:space="0" w:color="auto"/>
            <w:left w:val="none" w:sz="0" w:space="0" w:color="auto"/>
            <w:bottom w:val="none" w:sz="0" w:space="0" w:color="auto"/>
            <w:right w:val="none" w:sz="0" w:space="0" w:color="auto"/>
          </w:divBdr>
        </w:div>
      </w:divsChild>
    </w:div>
    <w:div w:id="1884052712">
      <w:bodyDiv w:val="1"/>
      <w:marLeft w:val="0"/>
      <w:marRight w:val="0"/>
      <w:marTop w:val="0"/>
      <w:marBottom w:val="0"/>
      <w:divBdr>
        <w:top w:val="none" w:sz="0" w:space="0" w:color="auto"/>
        <w:left w:val="none" w:sz="0" w:space="0" w:color="auto"/>
        <w:bottom w:val="none" w:sz="0" w:space="0" w:color="auto"/>
        <w:right w:val="none" w:sz="0" w:space="0" w:color="auto"/>
      </w:divBdr>
    </w:div>
    <w:div w:id="1897936489">
      <w:bodyDiv w:val="1"/>
      <w:marLeft w:val="0"/>
      <w:marRight w:val="0"/>
      <w:marTop w:val="0"/>
      <w:marBottom w:val="0"/>
      <w:divBdr>
        <w:top w:val="none" w:sz="0" w:space="0" w:color="auto"/>
        <w:left w:val="none" w:sz="0" w:space="0" w:color="auto"/>
        <w:bottom w:val="none" w:sz="0" w:space="0" w:color="auto"/>
        <w:right w:val="none" w:sz="0" w:space="0" w:color="auto"/>
      </w:divBdr>
    </w:div>
    <w:div w:id="1945992835">
      <w:bodyDiv w:val="1"/>
      <w:marLeft w:val="0"/>
      <w:marRight w:val="0"/>
      <w:marTop w:val="0"/>
      <w:marBottom w:val="0"/>
      <w:divBdr>
        <w:top w:val="none" w:sz="0" w:space="0" w:color="auto"/>
        <w:left w:val="none" w:sz="0" w:space="0" w:color="auto"/>
        <w:bottom w:val="none" w:sz="0" w:space="0" w:color="auto"/>
        <w:right w:val="none" w:sz="0" w:space="0" w:color="auto"/>
      </w:divBdr>
    </w:div>
    <w:div w:id="1946419429">
      <w:bodyDiv w:val="1"/>
      <w:marLeft w:val="0"/>
      <w:marRight w:val="0"/>
      <w:marTop w:val="0"/>
      <w:marBottom w:val="0"/>
      <w:divBdr>
        <w:top w:val="none" w:sz="0" w:space="0" w:color="auto"/>
        <w:left w:val="none" w:sz="0" w:space="0" w:color="auto"/>
        <w:bottom w:val="none" w:sz="0" w:space="0" w:color="auto"/>
        <w:right w:val="none" w:sz="0" w:space="0" w:color="auto"/>
      </w:divBdr>
    </w:div>
    <w:div w:id="1974822601">
      <w:bodyDiv w:val="1"/>
      <w:marLeft w:val="0"/>
      <w:marRight w:val="0"/>
      <w:marTop w:val="0"/>
      <w:marBottom w:val="0"/>
      <w:divBdr>
        <w:top w:val="none" w:sz="0" w:space="0" w:color="auto"/>
        <w:left w:val="none" w:sz="0" w:space="0" w:color="auto"/>
        <w:bottom w:val="none" w:sz="0" w:space="0" w:color="auto"/>
        <w:right w:val="none" w:sz="0" w:space="0" w:color="auto"/>
      </w:divBdr>
    </w:div>
    <w:div w:id="2043047899">
      <w:bodyDiv w:val="1"/>
      <w:marLeft w:val="0"/>
      <w:marRight w:val="0"/>
      <w:marTop w:val="0"/>
      <w:marBottom w:val="0"/>
      <w:divBdr>
        <w:top w:val="none" w:sz="0" w:space="0" w:color="auto"/>
        <w:left w:val="none" w:sz="0" w:space="0" w:color="auto"/>
        <w:bottom w:val="none" w:sz="0" w:space="0" w:color="auto"/>
        <w:right w:val="none" w:sz="0" w:space="0" w:color="auto"/>
      </w:divBdr>
    </w:div>
    <w:div w:id="2053458577">
      <w:bodyDiv w:val="1"/>
      <w:marLeft w:val="0"/>
      <w:marRight w:val="0"/>
      <w:marTop w:val="0"/>
      <w:marBottom w:val="0"/>
      <w:divBdr>
        <w:top w:val="none" w:sz="0" w:space="0" w:color="auto"/>
        <w:left w:val="none" w:sz="0" w:space="0" w:color="auto"/>
        <w:bottom w:val="none" w:sz="0" w:space="0" w:color="auto"/>
        <w:right w:val="none" w:sz="0" w:space="0" w:color="auto"/>
      </w:divBdr>
    </w:div>
    <w:div w:id="2072074095">
      <w:bodyDiv w:val="1"/>
      <w:marLeft w:val="0"/>
      <w:marRight w:val="0"/>
      <w:marTop w:val="0"/>
      <w:marBottom w:val="0"/>
      <w:divBdr>
        <w:top w:val="none" w:sz="0" w:space="0" w:color="auto"/>
        <w:left w:val="none" w:sz="0" w:space="0" w:color="auto"/>
        <w:bottom w:val="none" w:sz="0" w:space="0" w:color="auto"/>
        <w:right w:val="none" w:sz="0" w:space="0" w:color="auto"/>
      </w:divBdr>
      <w:divsChild>
        <w:div w:id="56171633">
          <w:marLeft w:val="0"/>
          <w:marRight w:val="0"/>
          <w:marTop w:val="0"/>
          <w:marBottom w:val="0"/>
          <w:divBdr>
            <w:top w:val="none" w:sz="0" w:space="0" w:color="auto"/>
            <w:left w:val="none" w:sz="0" w:space="0" w:color="auto"/>
            <w:bottom w:val="none" w:sz="0" w:space="0" w:color="auto"/>
            <w:right w:val="none" w:sz="0" w:space="0" w:color="auto"/>
          </w:divBdr>
        </w:div>
        <w:div w:id="187066183">
          <w:marLeft w:val="0"/>
          <w:marRight w:val="0"/>
          <w:marTop w:val="0"/>
          <w:marBottom w:val="0"/>
          <w:divBdr>
            <w:top w:val="none" w:sz="0" w:space="0" w:color="auto"/>
            <w:left w:val="none" w:sz="0" w:space="0" w:color="auto"/>
            <w:bottom w:val="none" w:sz="0" w:space="0" w:color="auto"/>
            <w:right w:val="none" w:sz="0" w:space="0" w:color="auto"/>
          </w:divBdr>
        </w:div>
        <w:div w:id="232278171">
          <w:marLeft w:val="0"/>
          <w:marRight w:val="0"/>
          <w:marTop w:val="0"/>
          <w:marBottom w:val="0"/>
          <w:divBdr>
            <w:top w:val="none" w:sz="0" w:space="0" w:color="auto"/>
            <w:left w:val="none" w:sz="0" w:space="0" w:color="auto"/>
            <w:bottom w:val="none" w:sz="0" w:space="0" w:color="auto"/>
            <w:right w:val="none" w:sz="0" w:space="0" w:color="auto"/>
          </w:divBdr>
        </w:div>
        <w:div w:id="266698735">
          <w:marLeft w:val="0"/>
          <w:marRight w:val="0"/>
          <w:marTop w:val="0"/>
          <w:marBottom w:val="0"/>
          <w:divBdr>
            <w:top w:val="none" w:sz="0" w:space="0" w:color="auto"/>
            <w:left w:val="none" w:sz="0" w:space="0" w:color="auto"/>
            <w:bottom w:val="none" w:sz="0" w:space="0" w:color="auto"/>
            <w:right w:val="none" w:sz="0" w:space="0" w:color="auto"/>
          </w:divBdr>
        </w:div>
        <w:div w:id="316543159">
          <w:marLeft w:val="0"/>
          <w:marRight w:val="0"/>
          <w:marTop w:val="0"/>
          <w:marBottom w:val="0"/>
          <w:divBdr>
            <w:top w:val="none" w:sz="0" w:space="0" w:color="auto"/>
            <w:left w:val="none" w:sz="0" w:space="0" w:color="auto"/>
            <w:bottom w:val="none" w:sz="0" w:space="0" w:color="auto"/>
            <w:right w:val="none" w:sz="0" w:space="0" w:color="auto"/>
          </w:divBdr>
        </w:div>
        <w:div w:id="338234094">
          <w:marLeft w:val="0"/>
          <w:marRight w:val="0"/>
          <w:marTop w:val="0"/>
          <w:marBottom w:val="0"/>
          <w:divBdr>
            <w:top w:val="none" w:sz="0" w:space="0" w:color="auto"/>
            <w:left w:val="none" w:sz="0" w:space="0" w:color="auto"/>
            <w:bottom w:val="none" w:sz="0" w:space="0" w:color="auto"/>
            <w:right w:val="none" w:sz="0" w:space="0" w:color="auto"/>
          </w:divBdr>
        </w:div>
        <w:div w:id="403842190">
          <w:marLeft w:val="0"/>
          <w:marRight w:val="0"/>
          <w:marTop w:val="0"/>
          <w:marBottom w:val="0"/>
          <w:divBdr>
            <w:top w:val="none" w:sz="0" w:space="0" w:color="auto"/>
            <w:left w:val="none" w:sz="0" w:space="0" w:color="auto"/>
            <w:bottom w:val="none" w:sz="0" w:space="0" w:color="auto"/>
            <w:right w:val="none" w:sz="0" w:space="0" w:color="auto"/>
          </w:divBdr>
        </w:div>
        <w:div w:id="416023916">
          <w:marLeft w:val="0"/>
          <w:marRight w:val="0"/>
          <w:marTop w:val="0"/>
          <w:marBottom w:val="0"/>
          <w:divBdr>
            <w:top w:val="none" w:sz="0" w:space="0" w:color="auto"/>
            <w:left w:val="none" w:sz="0" w:space="0" w:color="auto"/>
            <w:bottom w:val="none" w:sz="0" w:space="0" w:color="auto"/>
            <w:right w:val="none" w:sz="0" w:space="0" w:color="auto"/>
          </w:divBdr>
        </w:div>
        <w:div w:id="476609160">
          <w:marLeft w:val="0"/>
          <w:marRight w:val="0"/>
          <w:marTop w:val="0"/>
          <w:marBottom w:val="0"/>
          <w:divBdr>
            <w:top w:val="none" w:sz="0" w:space="0" w:color="auto"/>
            <w:left w:val="none" w:sz="0" w:space="0" w:color="auto"/>
            <w:bottom w:val="none" w:sz="0" w:space="0" w:color="auto"/>
            <w:right w:val="none" w:sz="0" w:space="0" w:color="auto"/>
          </w:divBdr>
        </w:div>
        <w:div w:id="569392079">
          <w:marLeft w:val="0"/>
          <w:marRight w:val="0"/>
          <w:marTop w:val="0"/>
          <w:marBottom w:val="0"/>
          <w:divBdr>
            <w:top w:val="none" w:sz="0" w:space="0" w:color="auto"/>
            <w:left w:val="none" w:sz="0" w:space="0" w:color="auto"/>
            <w:bottom w:val="none" w:sz="0" w:space="0" w:color="auto"/>
            <w:right w:val="none" w:sz="0" w:space="0" w:color="auto"/>
          </w:divBdr>
        </w:div>
        <w:div w:id="601110189">
          <w:marLeft w:val="0"/>
          <w:marRight w:val="0"/>
          <w:marTop w:val="0"/>
          <w:marBottom w:val="0"/>
          <w:divBdr>
            <w:top w:val="none" w:sz="0" w:space="0" w:color="auto"/>
            <w:left w:val="none" w:sz="0" w:space="0" w:color="auto"/>
            <w:bottom w:val="none" w:sz="0" w:space="0" w:color="auto"/>
            <w:right w:val="none" w:sz="0" w:space="0" w:color="auto"/>
          </w:divBdr>
        </w:div>
        <w:div w:id="637220462">
          <w:marLeft w:val="0"/>
          <w:marRight w:val="0"/>
          <w:marTop w:val="0"/>
          <w:marBottom w:val="0"/>
          <w:divBdr>
            <w:top w:val="none" w:sz="0" w:space="0" w:color="auto"/>
            <w:left w:val="none" w:sz="0" w:space="0" w:color="auto"/>
            <w:bottom w:val="none" w:sz="0" w:space="0" w:color="auto"/>
            <w:right w:val="none" w:sz="0" w:space="0" w:color="auto"/>
          </w:divBdr>
        </w:div>
        <w:div w:id="880823131">
          <w:marLeft w:val="0"/>
          <w:marRight w:val="0"/>
          <w:marTop w:val="0"/>
          <w:marBottom w:val="0"/>
          <w:divBdr>
            <w:top w:val="none" w:sz="0" w:space="0" w:color="auto"/>
            <w:left w:val="none" w:sz="0" w:space="0" w:color="auto"/>
            <w:bottom w:val="none" w:sz="0" w:space="0" w:color="auto"/>
            <w:right w:val="none" w:sz="0" w:space="0" w:color="auto"/>
          </w:divBdr>
        </w:div>
        <w:div w:id="926962100">
          <w:marLeft w:val="0"/>
          <w:marRight w:val="0"/>
          <w:marTop w:val="0"/>
          <w:marBottom w:val="0"/>
          <w:divBdr>
            <w:top w:val="none" w:sz="0" w:space="0" w:color="auto"/>
            <w:left w:val="none" w:sz="0" w:space="0" w:color="auto"/>
            <w:bottom w:val="none" w:sz="0" w:space="0" w:color="auto"/>
            <w:right w:val="none" w:sz="0" w:space="0" w:color="auto"/>
          </w:divBdr>
        </w:div>
        <w:div w:id="1178618472">
          <w:marLeft w:val="0"/>
          <w:marRight w:val="0"/>
          <w:marTop w:val="0"/>
          <w:marBottom w:val="0"/>
          <w:divBdr>
            <w:top w:val="none" w:sz="0" w:space="0" w:color="auto"/>
            <w:left w:val="none" w:sz="0" w:space="0" w:color="auto"/>
            <w:bottom w:val="none" w:sz="0" w:space="0" w:color="auto"/>
            <w:right w:val="none" w:sz="0" w:space="0" w:color="auto"/>
          </w:divBdr>
        </w:div>
        <w:div w:id="1213736040">
          <w:marLeft w:val="0"/>
          <w:marRight w:val="0"/>
          <w:marTop w:val="0"/>
          <w:marBottom w:val="0"/>
          <w:divBdr>
            <w:top w:val="none" w:sz="0" w:space="0" w:color="auto"/>
            <w:left w:val="none" w:sz="0" w:space="0" w:color="auto"/>
            <w:bottom w:val="none" w:sz="0" w:space="0" w:color="auto"/>
            <w:right w:val="none" w:sz="0" w:space="0" w:color="auto"/>
          </w:divBdr>
        </w:div>
        <w:div w:id="1231887582">
          <w:marLeft w:val="0"/>
          <w:marRight w:val="0"/>
          <w:marTop w:val="0"/>
          <w:marBottom w:val="0"/>
          <w:divBdr>
            <w:top w:val="none" w:sz="0" w:space="0" w:color="auto"/>
            <w:left w:val="none" w:sz="0" w:space="0" w:color="auto"/>
            <w:bottom w:val="none" w:sz="0" w:space="0" w:color="auto"/>
            <w:right w:val="none" w:sz="0" w:space="0" w:color="auto"/>
          </w:divBdr>
        </w:div>
        <w:div w:id="1247543313">
          <w:marLeft w:val="0"/>
          <w:marRight w:val="0"/>
          <w:marTop w:val="0"/>
          <w:marBottom w:val="0"/>
          <w:divBdr>
            <w:top w:val="none" w:sz="0" w:space="0" w:color="auto"/>
            <w:left w:val="none" w:sz="0" w:space="0" w:color="auto"/>
            <w:bottom w:val="none" w:sz="0" w:space="0" w:color="auto"/>
            <w:right w:val="none" w:sz="0" w:space="0" w:color="auto"/>
          </w:divBdr>
        </w:div>
        <w:div w:id="1431581104">
          <w:marLeft w:val="0"/>
          <w:marRight w:val="0"/>
          <w:marTop w:val="0"/>
          <w:marBottom w:val="0"/>
          <w:divBdr>
            <w:top w:val="none" w:sz="0" w:space="0" w:color="auto"/>
            <w:left w:val="none" w:sz="0" w:space="0" w:color="auto"/>
            <w:bottom w:val="none" w:sz="0" w:space="0" w:color="auto"/>
            <w:right w:val="none" w:sz="0" w:space="0" w:color="auto"/>
          </w:divBdr>
        </w:div>
        <w:div w:id="1444614799">
          <w:marLeft w:val="0"/>
          <w:marRight w:val="0"/>
          <w:marTop w:val="0"/>
          <w:marBottom w:val="0"/>
          <w:divBdr>
            <w:top w:val="none" w:sz="0" w:space="0" w:color="auto"/>
            <w:left w:val="none" w:sz="0" w:space="0" w:color="auto"/>
            <w:bottom w:val="none" w:sz="0" w:space="0" w:color="auto"/>
            <w:right w:val="none" w:sz="0" w:space="0" w:color="auto"/>
          </w:divBdr>
        </w:div>
        <w:div w:id="1549997258">
          <w:marLeft w:val="0"/>
          <w:marRight w:val="0"/>
          <w:marTop w:val="0"/>
          <w:marBottom w:val="0"/>
          <w:divBdr>
            <w:top w:val="none" w:sz="0" w:space="0" w:color="auto"/>
            <w:left w:val="none" w:sz="0" w:space="0" w:color="auto"/>
            <w:bottom w:val="none" w:sz="0" w:space="0" w:color="auto"/>
            <w:right w:val="none" w:sz="0" w:space="0" w:color="auto"/>
          </w:divBdr>
        </w:div>
        <w:div w:id="1580481861">
          <w:marLeft w:val="0"/>
          <w:marRight w:val="0"/>
          <w:marTop w:val="0"/>
          <w:marBottom w:val="0"/>
          <w:divBdr>
            <w:top w:val="none" w:sz="0" w:space="0" w:color="auto"/>
            <w:left w:val="none" w:sz="0" w:space="0" w:color="auto"/>
            <w:bottom w:val="none" w:sz="0" w:space="0" w:color="auto"/>
            <w:right w:val="none" w:sz="0" w:space="0" w:color="auto"/>
          </w:divBdr>
        </w:div>
        <w:div w:id="1939556926">
          <w:marLeft w:val="0"/>
          <w:marRight w:val="0"/>
          <w:marTop w:val="0"/>
          <w:marBottom w:val="0"/>
          <w:divBdr>
            <w:top w:val="none" w:sz="0" w:space="0" w:color="auto"/>
            <w:left w:val="none" w:sz="0" w:space="0" w:color="auto"/>
            <w:bottom w:val="none" w:sz="0" w:space="0" w:color="auto"/>
            <w:right w:val="none" w:sz="0" w:space="0" w:color="auto"/>
          </w:divBdr>
        </w:div>
        <w:div w:id="2075347699">
          <w:marLeft w:val="0"/>
          <w:marRight w:val="0"/>
          <w:marTop w:val="0"/>
          <w:marBottom w:val="0"/>
          <w:divBdr>
            <w:top w:val="none" w:sz="0" w:space="0" w:color="auto"/>
            <w:left w:val="none" w:sz="0" w:space="0" w:color="auto"/>
            <w:bottom w:val="none" w:sz="0" w:space="0" w:color="auto"/>
            <w:right w:val="none" w:sz="0" w:space="0" w:color="auto"/>
          </w:divBdr>
        </w:div>
        <w:div w:id="2084913597">
          <w:marLeft w:val="0"/>
          <w:marRight w:val="0"/>
          <w:marTop w:val="0"/>
          <w:marBottom w:val="0"/>
          <w:divBdr>
            <w:top w:val="none" w:sz="0" w:space="0" w:color="auto"/>
            <w:left w:val="none" w:sz="0" w:space="0" w:color="auto"/>
            <w:bottom w:val="none" w:sz="0" w:space="0" w:color="auto"/>
            <w:right w:val="none" w:sz="0" w:space="0" w:color="auto"/>
          </w:divBdr>
        </w:div>
      </w:divsChild>
    </w:div>
    <w:div w:id="20995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jpes.si/Registri/Drugi_registri/Zavezanci_za_informacije_javnega_znacaja/Splos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2-01-1700" TargetMode="External"/><Relationship Id="rId13" Type="http://schemas.openxmlformats.org/officeDocument/2006/relationships/hyperlink" Target="http://www.uradni-list.si/1/objava.jsp?sop=2015-01-3254" TargetMode="External"/><Relationship Id="rId18" Type="http://schemas.openxmlformats.org/officeDocument/2006/relationships/hyperlink" Target="http://www.uradni-list.si/1/objava.jsp?sop=2006-01-2180" TargetMode="External"/><Relationship Id="rId26" Type="http://schemas.openxmlformats.org/officeDocument/2006/relationships/hyperlink" Target="http://www.uradni-list.si/1/objava.jsp?sop=1997-01-2341" TargetMode="External"/><Relationship Id="rId3" Type="http://schemas.openxmlformats.org/officeDocument/2006/relationships/hyperlink" Target="http://www.uradni-list.si/1/objava.jsp?sop=2010-01-3273" TargetMode="External"/><Relationship Id="rId21" Type="http://schemas.openxmlformats.org/officeDocument/2006/relationships/hyperlink" Target="http://www.uradni-list.si/1/objava.jsp?sop=2014-01-2077" TargetMode="External"/><Relationship Id="rId34" Type="http://schemas.openxmlformats.org/officeDocument/2006/relationships/hyperlink" Target="http://www.uradni-list.si/1/objava.jsp?sop=2013-01-1779" TargetMode="External"/><Relationship Id="rId7" Type="http://schemas.openxmlformats.org/officeDocument/2006/relationships/hyperlink" Target="http://www.uradni-list.si/1/objava.jsp?sop=2012-01-1121" TargetMode="External"/><Relationship Id="rId12" Type="http://schemas.openxmlformats.org/officeDocument/2006/relationships/hyperlink" Target="http://www.uradni-list.si/1/objava.jsp?sop=2014-01-3949" TargetMode="External"/><Relationship Id="rId17" Type="http://schemas.openxmlformats.org/officeDocument/2006/relationships/hyperlink" Target="http://www.uradni-list.si/1/objava.jsp?sop=2007-01-4690" TargetMode="External"/><Relationship Id="rId25" Type="http://schemas.openxmlformats.org/officeDocument/2006/relationships/hyperlink" Target="http://www.uradni-list.si/1/objava.jsp?sop=1991-01-1409" TargetMode="External"/><Relationship Id="rId33" Type="http://schemas.openxmlformats.org/officeDocument/2006/relationships/hyperlink" Target="http://www.uradni-list.si/1/objava.jsp?sop=2013-01-1777" TargetMode="External"/><Relationship Id="rId2" Type="http://schemas.openxmlformats.org/officeDocument/2006/relationships/hyperlink" Target="http://www.uradni-list.si/1/objava.jsp?sop=2010-01-0520" TargetMode="External"/><Relationship Id="rId16" Type="http://schemas.openxmlformats.org/officeDocument/2006/relationships/hyperlink" Target="http://www.uradni-list.si/1/objava.jsp?sop=2018-01-4122" TargetMode="External"/><Relationship Id="rId20" Type="http://schemas.openxmlformats.org/officeDocument/2006/relationships/hyperlink" Target="http://www.uradni-list.si/1/objava.jsp?sop=2014-01-0876" TargetMode="External"/><Relationship Id="rId29" Type="http://schemas.openxmlformats.org/officeDocument/2006/relationships/hyperlink" Target="http://www.uradni-list.si/1/objava.jsp?sop=2004-01-3088" TargetMode="External"/><Relationship Id="rId1" Type="http://schemas.openxmlformats.org/officeDocument/2006/relationships/hyperlink" Target="http://www.uradni-list.si/1/objava.jsp?sop=2009-01-4891" TargetMode="External"/><Relationship Id="rId6" Type="http://schemas.openxmlformats.org/officeDocument/2006/relationships/hyperlink" Target="http://www.uradni-list.si/1/objava.jsp?sop=2011-01-1743" TargetMode="External"/><Relationship Id="rId11" Type="http://schemas.openxmlformats.org/officeDocument/2006/relationships/hyperlink" Target="http://www.uradni-list.si/1/objava.jsp?sop=2014-01-2074" TargetMode="External"/><Relationship Id="rId24" Type="http://schemas.openxmlformats.org/officeDocument/2006/relationships/hyperlink" Target="http://www.uradni-list.si/1/objava.jsp?sop=2018-01-0275" TargetMode="External"/><Relationship Id="rId32" Type="http://schemas.openxmlformats.org/officeDocument/2006/relationships/hyperlink" Target="http://www.uradni-list.si/1/objava.jsp?sop=2006-01-2951" TargetMode="External"/><Relationship Id="rId5" Type="http://schemas.openxmlformats.org/officeDocument/2006/relationships/hyperlink" Target="http://www.uradni-list.si/1/objava.jsp?sop=2010-01-5583" TargetMode="External"/><Relationship Id="rId15" Type="http://schemas.openxmlformats.org/officeDocument/2006/relationships/hyperlink" Target="http://www.uradni-list.si/1/objava.jsp?sop=2017-01-3165" TargetMode="External"/><Relationship Id="rId23" Type="http://schemas.openxmlformats.org/officeDocument/2006/relationships/hyperlink" Target="http://www.uradni-list.si/1/objava.jsp?sop=2015-01-4086" TargetMode="External"/><Relationship Id="rId28" Type="http://schemas.openxmlformats.org/officeDocument/2006/relationships/hyperlink" Target="http://www.uradni-list.si/1/objava.jsp?sop=2003-01-0899" TargetMode="External"/><Relationship Id="rId10" Type="http://schemas.openxmlformats.org/officeDocument/2006/relationships/hyperlink" Target="http://www.uradni-list.si/1/objava.jsp?sop=2014-01-0961" TargetMode="External"/><Relationship Id="rId19" Type="http://schemas.openxmlformats.org/officeDocument/2006/relationships/hyperlink" Target="http://www.uradni-list.si/1/objava.jsp?sop=2006-01-5018" TargetMode="External"/><Relationship Id="rId31" Type="http://schemas.openxmlformats.org/officeDocument/2006/relationships/hyperlink" Target="http://www.uradni-list.si/1/objava.jsp?sop=2004-01-3092" TargetMode="External"/><Relationship Id="rId4" Type="http://schemas.openxmlformats.org/officeDocument/2006/relationships/hyperlink" Target="http://www.uradni-list.si/1/objava.jsp?sop=2010-01-4554" TargetMode="External"/><Relationship Id="rId9" Type="http://schemas.openxmlformats.org/officeDocument/2006/relationships/hyperlink" Target="http://www.uradni-list.si/1/objava.jsp?sop=2013-01-1753" TargetMode="External"/><Relationship Id="rId14" Type="http://schemas.openxmlformats.org/officeDocument/2006/relationships/hyperlink" Target="http://www.uradni-list.si/1/objava.jsp?sop=2017-01-1206" TargetMode="External"/><Relationship Id="rId22" Type="http://schemas.openxmlformats.org/officeDocument/2006/relationships/hyperlink" Target="http://www.uradni-list.si/1/objava.jsp?sop=2015-01-0728" TargetMode="External"/><Relationship Id="rId27" Type="http://schemas.openxmlformats.org/officeDocument/2006/relationships/hyperlink" Target="http://www.uradni-list.si/1/objava.jsp?sop=2000-01-3052" TargetMode="External"/><Relationship Id="rId30" Type="http://schemas.openxmlformats.org/officeDocument/2006/relationships/hyperlink" Target="http://www.uradni-list.si/1/objava.jsp?sop=2004-01-3090" TargetMode="External"/><Relationship Id="rId35" Type="http://schemas.openxmlformats.org/officeDocument/2006/relationships/hyperlink" Target="http://www.uradni-list.si/1/objava.jsp?sop=2016-01-32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5A8ACF-8E67-4B32-9E44-F5735709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2426</Words>
  <Characters>14893</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Številka:  001-34/2015/33</vt:lpstr>
    </vt:vector>
  </TitlesOfParts>
  <Company>MJU</Company>
  <LinksUpToDate>false</LinksUpToDate>
  <CharactersWithSpaces>17285</CharactersWithSpaces>
  <SharedDoc>false</SharedDoc>
  <HLinks>
    <vt:vector size="216" baseType="variant">
      <vt:variant>
        <vt:i4>107</vt:i4>
      </vt:variant>
      <vt:variant>
        <vt:i4>0</vt:i4>
      </vt:variant>
      <vt:variant>
        <vt:i4>0</vt:i4>
      </vt:variant>
      <vt:variant>
        <vt:i4>5</vt:i4>
      </vt:variant>
      <vt:variant>
        <vt:lpwstr>https://www.ajpes.si/Registri/Drugi_registri/Zavezanci_za_informacije_javnega_znacaja/Splosno</vt:lpwstr>
      </vt:variant>
      <vt:variant>
        <vt:lpwstr/>
      </vt:variant>
      <vt:variant>
        <vt:i4>7667756</vt:i4>
      </vt:variant>
      <vt:variant>
        <vt:i4>102</vt:i4>
      </vt:variant>
      <vt:variant>
        <vt:i4>0</vt:i4>
      </vt:variant>
      <vt:variant>
        <vt:i4>5</vt:i4>
      </vt:variant>
      <vt:variant>
        <vt:lpwstr>http://www.uradni-list.si/1/objava.jsp?sop=2016-01-3208</vt:lpwstr>
      </vt:variant>
      <vt:variant>
        <vt:lpwstr/>
      </vt:variant>
      <vt:variant>
        <vt:i4>7340076</vt:i4>
      </vt:variant>
      <vt:variant>
        <vt:i4>99</vt:i4>
      </vt:variant>
      <vt:variant>
        <vt:i4>0</vt:i4>
      </vt:variant>
      <vt:variant>
        <vt:i4>5</vt:i4>
      </vt:variant>
      <vt:variant>
        <vt:lpwstr>http://www.uradni-list.si/1/objava.jsp?sop=2013-01-1779</vt:lpwstr>
      </vt:variant>
      <vt:variant>
        <vt:lpwstr/>
      </vt:variant>
      <vt:variant>
        <vt:i4>7340076</vt:i4>
      </vt:variant>
      <vt:variant>
        <vt:i4>96</vt:i4>
      </vt:variant>
      <vt:variant>
        <vt:i4>0</vt:i4>
      </vt:variant>
      <vt:variant>
        <vt:i4>5</vt:i4>
      </vt:variant>
      <vt:variant>
        <vt:lpwstr>http://www.uradni-list.si/1/objava.jsp?sop=2013-01-1777</vt:lpwstr>
      </vt:variant>
      <vt:variant>
        <vt:lpwstr/>
      </vt:variant>
      <vt:variant>
        <vt:i4>7340071</vt:i4>
      </vt:variant>
      <vt:variant>
        <vt:i4>93</vt:i4>
      </vt:variant>
      <vt:variant>
        <vt:i4>0</vt:i4>
      </vt:variant>
      <vt:variant>
        <vt:i4>5</vt:i4>
      </vt:variant>
      <vt:variant>
        <vt:lpwstr>http://www.uradni-list.si/1/objava.jsp?sop=2006-01-2951</vt:lpwstr>
      </vt:variant>
      <vt:variant>
        <vt:lpwstr/>
      </vt:variant>
      <vt:variant>
        <vt:i4>8192044</vt:i4>
      </vt:variant>
      <vt:variant>
        <vt:i4>90</vt:i4>
      </vt:variant>
      <vt:variant>
        <vt:i4>0</vt:i4>
      </vt:variant>
      <vt:variant>
        <vt:i4>5</vt:i4>
      </vt:variant>
      <vt:variant>
        <vt:lpwstr>http://www.uradni-list.si/1/objava.jsp?sop=2004-01-3092</vt:lpwstr>
      </vt:variant>
      <vt:variant>
        <vt:lpwstr/>
      </vt:variant>
      <vt:variant>
        <vt:i4>8192044</vt:i4>
      </vt:variant>
      <vt:variant>
        <vt:i4>87</vt:i4>
      </vt:variant>
      <vt:variant>
        <vt:i4>0</vt:i4>
      </vt:variant>
      <vt:variant>
        <vt:i4>5</vt:i4>
      </vt:variant>
      <vt:variant>
        <vt:lpwstr>http://www.uradni-list.si/1/objava.jsp?sop=2004-01-3090</vt:lpwstr>
      </vt:variant>
      <vt:variant>
        <vt:lpwstr/>
      </vt:variant>
      <vt:variant>
        <vt:i4>8126508</vt:i4>
      </vt:variant>
      <vt:variant>
        <vt:i4>84</vt:i4>
      </vt:variant>
      <vt:variant>
        <vt:i4>0</vt:i4>
      </vt:variant>
      <vt:variant>
        <vt:i4>5</vt:i4>
      </vt:variant>
      <vt:variant>
        <vt:lpwstr>http://www.uradni-list.si/1/objava.jsp?sop=2004-01-3088</vt:lpwstr>
      </vt:variant>
      <vt:variant>
        <vt:lpwstr/>
      </vt:variant>
      <vt:variant>
        <vt:i4>8257571</vt:i4>
      </vt:variant>
      <vt:variant>
        <vt:i4>81</vt:i4>
      </vt:variant>
      <vt:variant>
        <vt:i4>0</vt:i4>
      </vt:variant>
      <vt:variant>
        <vt:i4>5</vt:i4>
      </vt:variant>
      <vt:variant>
        <vt:lpwstr>http://www.uradni-list.si/1/objava.jsp?sop=2003-01-0899</vt:lpwstr>
      </vt:variant>
      <vt:variant>
        <vt:lpwstr/>
      </vt:variant>
      <vt:variant>
        <vt:i4>7405608</vt:i4>
      </vt:variant>
      <vt:variant>
        <vt:i4>78</vt:i4>
      </vt:variant>
      <vt:variant>
        <vt:i4>0</vt:i4>
      </vt:variant>
      <vt:variant>
        <vt:i4>5</vt:i4>
      </vt:variant>
      <vt:variant>
        <vt:lpwstr>http://www.uradni-list.si/1/objava.jsp?sop=2000-01-3052</vt:lpwstr>
      </vt:variant>
      <vt:variant>
        <vt:lpwstr/>
      </vt:variant>
      <vt:variant>
        <vt:i4>8060965</vt:i4>
      </vt:variant>
      <vt:variant>
        <vt:i4>75</vt:i4>
      </vt:variant>
      <vt:variant>
        <vt:i4>0</vt:i4>
      </vt:variant>
      <vt:variant>
        <vt:i4>5</vt:i4>
      </vt:variant>
      <vt:variant>
        <vt:lpwstr>http://www.uradni-list.si/1/objava.jsp?sop=1997-01-2341</vt:lpwstr>
      </vt:variant>
      <vt:variant>
        <vt:lpwstr/>
      </vt:variant>
      <vt:variant>
        <vt:i4>8126500</vt:i4>
      </vt:variant>
      <vt:variant>
        <vt:i4>72</vt:i4>
      </vt:variant>
      <vt:variant>
        <vt:i4>0</vt:i4>
      </vt:variant>
      <vt:variant>
        <vt:i4>5</vt:i4>
      </vt:variant>
      <vt:variant>
        <vt:lpwstr>http://www.uradni-list.si/1/objava.jsp?sop=1991-01-1409</vt:lpwstr>
      </vt:variant>
      <vt:variant>
        <vt:lpwstr/>
      </vt:variant>
      <vt:variant>
        <vt:i4>7405602</vt:i4>
      </vt:variant>
      <vt:variant>
        <vt:i4>69</vt:i4>
      </vt:variant>
      <vt:variant>
        <vt:i4>0</vt:i4>
      </vt:variant>
      <vt:variant>
        <vt:i4>5</vt:i4>
      </vt:variant>
      <vt:variant>
        <vt:lpwstr>http://www.uradni-list.si/1/objava.jsp?sop=2018-01-0275</vt:lpwstr>
      </vt:variant>
      <vt:variant>
        <vt:lpwstr/>
      </vt:variant>
      <vt:variant>
        <vt:i4>7995437</vt:i4>
      </vt:variant>
      <vt:variant>
        <vt:i4>66</vt:i4>
      </vt:variant>
      <vt:variant>
        <vt:i4>0</vt:i4>
      </vt:variant>
      <vt:variant>
        <vt:i4>5</vt:i4>
      </vt:variant>
      <vt:variant>
        <vt:lpwstr>http://www.uradni-list.si/1/objava.jsp?sop=2015-01-4086</vt:lpwstr>
      </vt:variant>
      <vt:variant>
        <vt:lpwstr/>
      </vt:variant>
      <vt:variant>
        <vt:i4>7602218</vt:i4>
      </vt:variant>
      <vt:variant>
        <vt:i4>63</vt:i4>
      </vt:variant>
      <vt:variant>
        <vt:i4>0</vt:i4>
      </vt:variant>
      <vt:variant>
        <vt:i4>5</vt:i4>
      </vt:variant>
      <vt:variant>
        <vt:lpwstr>http://www.uradni-list.si/1/objava.jsp?sop=2015-01-0728</vt:lpwstr>
      </vt:variant>
      <vt:variant>
        <vt:lpwstr/>
      </vt:variant>
      <vt:variant>
        <vt:i4>7536684</vt:i4>
      </vt:variant>
      <vt:variant>
        <vt:i4>60</vt:i4>
      </vt:variant>
      <vt:variant>
        <vt:i4>0</vt:i4>
      </vt:variant>
      <vt:variant>
        <vt:i4>5</vt:i4>
      </vt:variant>
      <vt:variant>
        <vt:lpwstr>http://www.uradni-list.si/1/objava.jsp?sop=2014-01-2077</vt:lpwstr>
      </vt:variant>
      <vt:variant>
        <vt:lpwstr/>
      </vt:variant>
      <vt:variant>
        <vt:i4>7405604</vt:i4>
      </vt:variant>
      <vt:variant>
        <vt:i4>57</vt:i4>
      </vt:variant>
      <vt:variant>
        <vt:i4>0</vt:i4>
      </vt:variant>
      <vt:variant>
        <vt:i4>5</vt:i4>
      </vt:variant>
      <vt:variant>
        <vt:lpwstr>http://www.uradni-list.si/1/objava.jsp?sop=2014-01-0876</vt:lpwstr>
      </vt:variant>
      <vt:variant>
        <vt:lpwstr/>
      </vt:variant>
      <vt:variant>
        <vt:i4>7536686</vt:i4>
      </vt:variant>
      <vt:variant>
        <vt:i4>54</vt:i4>
      </vt:variant>
      <vt:variant>
        <vt:i4>0</vt:i4>
      </vt:variant>
      <vt:variant>
        <vt:i4>5</vt:i4>
      </vt:variant>
      <vt:variant>
        <vt:lpwstr>http://www.uradni-list.si/1/objava.jsp?sop=2006-01-5018</vt:lpwstr>
      </vt:variant>
      <vt:variant>
        <vt:lpwstr/>
      </vt:variant>
      <vt:variant>
        <vt:i4>8192047</vt:i4>
      </vt:variant>
      <vt:variant>
        <vt:i4>51</vt:i4>
      </vt:variant>
      <vt:variant>
        <vt:i4>0</vt:i4>
      </vt:variant>
      <vt:variant>
        <vt:i4>5</vt:i4>
      </vt:variant>
      <vt:variant>
        <vt:lpwstr>http://www.uradni-list.si/1/objava.jsp?sop=2006-01-2180</vt:lpwstr>
      </vt:variant>
      <vt:variant>
        <vt:lpwstr/>
      </vt:variant>
      <vt:variant>
        <vt:i4>7995433</vt:i4>
      </vt:variant>
      <vt:variant>
        <vt:i4>48</vt:i4>
      </vt:variant>
      <vt:variant>
        <vt:i4>0</vt:i4>
      </vt:variant>
      <vt:variant>
        <vt:i4>5</vt:i4>
      </vt:variant>
      <vt:variant>
        <vt:lpwstr>http://www.uradni-list.si/1/objava.jsp?sop=2007-01-4690</vt:lpwstr>
      </vt:variant>
      <vt:variant>
        <vt:lpwstr/>
      </vt:variant>
      <vt:variant>
        <vt:i4>7340065</vt:i4>
      </vt:variant>
      <vt:variant>
        <vt:i4>45</vt:i4>
      </vt:variant>
      <vt:variant>
        <vt:i4>0</vt:i4>
      </vt:variant>
      <vt:variant>
        <vt:i4>5</vt:i4>
      </vt:variant>
      <vt:variant>
        <vt:lpwstr>http://www.uradni-list.si/1/objava.jsp?sop=2018-01-4122</vt:lpwstr>
      </vt:variant>
      <vt:variant>
        <vt:lpwstr/>
      </vt:variant>
      <vt:variant>
        <vt:i4>7536686</vt:i4>
      </vt:variant>
      <vt:variant>
        <vt:i4>42</vt:i4>
      </vt:variant>
      <vt:variant>
        <vt:i4>0</vt:i4>
      </vt:variant>
      <vt:variant>
        <vt:i4>5</vt:i4>
      </vt:variant>
      <vt:variant>
        <vt:lpwstr>http://www.uradni-list.si/1/objava.jsp?sop=2017-01-3165</vt:lpwstr>
      </vt:variant>
      <vt:variant>
        <vt:lpwstr/>
      </vt:variant>
      <vt:variant>
        <vt:i4>7798829</vt:i4>
      </vt:variant>
      <vt:variant>
        <vt:i4>39</vt:i4>
      </vt:variant>
      <vt:variant>
        <vt:i4>0</vt:i4>
      </vt:variant>
      <vt:variant>
        <vt:i4>5</vt:i4>
      </vt:variant>
      <vt:variant>
        <vt:lpwstr>http://www.uradni-list.si/1/objava.jsp?sop=2017-01-1206</vt:lpwstr>
      </vt:variant>
      <vt:variant>
        <vt:lpwstr/>
      </vt:variant>
      <vt:variant>
        <vt:i4>7340079</vt:i4>
      </vt:variant>
      <vt:variant>
        <vt:i4>36</vt:i4>
      </vt:variant>
      <vt:variant>
        <vt:i4>0</vt:i4>
      </vt:variant>
      <vt:variant>
        <vt:i4>5</vt:i4>
      </vt:variant>
      <vt:variant>
        <vt:lpwstr>http://www.uradni-list.si/1/objava.jsp?sop=2015-01-3254</vt:lpwstr>
      </vt:variant>
      <vt:variant>
        <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001-34/2015/33</dc:title>
  <dc:subject/>
  <dc:creator>Ciril.Repnik@gov.si</dc:creator>
  <cp:keywords/>
  <cp:lastModifiedBy>Alenka Pšeničnik</cp:lastModifiedBy>
  <cp:revision>5</cp:revision>
  <cp:lastPrinted>2020-06-15T09:06:00Z</cp:lastPrinted>
  <dcterms:created xsi:type="dcterms:W3CDTF">2021-09-01T11:02:00Z</dcterms:created>
  <dcterms:modified xsi:type="dcterms:W3CDTF">2021-09-01T13:35:00Z</dcterms:modified>
  <cp:contentStatus/>
</cp:coreProperties>
</file>