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F4C1D" w14:textId="77777777" w:rsidR="00DC47A4" w:rsidRDefault="00DC47A4" w:rsidP="00837915">
      <w:pPr>
        <w:pStyle w:val="datumtevilka"/>
        <w:spacing w:line="240" w:lineRule="auto"/>
        <w:jc w:val="both"/>
        <w:rPr>
          <w:rFonts w:cs="Arial"/>
        </w:rPr>
      </w:pPr>
      <w:r w:rsidRPr="005B07D1">
        <w:rPr>
          <w:rFonts w:cs="Arial"/>
        </w:rPr>
        <w:t>G</w:t>
      </w:r>
      <w:r>
        <w:rPr>
          <w:rFonts w:cs="Arial"/>
        </w:rPr>
        <w:t>ospod</w:t>
      </w:r>
    </w:p>
    <w:p w14:paraId="2CC7CBE7" w14:textId="77777777" w:rsidR="004C27BD" w:rsidRDefault="006C4D1A" w:rsidP="00837915">
      <w:pPr>
        <w:pStyle w:val="datumtevilka"/>
        <w:spacing w:line="240" w:lineRule="auto"/>
        <w:jc w:val="both"/>
        <w:rPr>
          <w:rFonts w:cs="Arial"/>
        </w:rPr>
      </w:pPr>
      <w:r>
        <w:rPr>
          <w:rFonts w:cs="Arial"/>
        </w:rPr>
        <w:t>___________________</w:t>
      </w:r>
    </w:p>
    <w:p w14:paraId="07E62ED1" w14:textId="77777777" w:rsidR="006C4D1A" w:rsidRPr="005B07D1" w:rsidRDefault="006C4D1A" w:rsidP="00837915">
      <w:pPr>
        <w:pStyle w:val="datumtevilka"/>
        <w:spacing w:line="240" w:lineRule="auto"/>
        <w:jc w:val="both"/>
        <w:rPr>
          <w:rFonts w:cs="Arial"/>
        </w:rPr>
      </w:pPr>
    </w:p>
    <w:p w14:paraId="249ECFDC" w14:textId="77777777" w:rsidR="004C27BD" w:rsidRPr="005B07D1" w:rsidRDefault="00DC47A4" w:rsidP="00837915">
      <w:pPr>
        <w:pStyle w:val="datumtevilka"/>
        <w:spacing w:line="240" w:lineRule="auto"/>
        <w:jc w:val="both"/>
        <w:rPr>
          <w:rFonts w:cs="Arial"/>
        </w:rPr>
      </w:pPr>
      <w:r>
        <w:rPr>
          <w:rFonts w:cs="Arial"/>
          <w:color w:val="000000"/>
        </w:rPr>
        <w:t xml:space="preserve">E: </w:t>
      </w:r>
      <w:r w:rsidR="006C4D1A">
        <w:rPr>
          <w:rFonts w:cs="Arial"/>
          <w:color w:val="000000"/>
        </w:rPr>
        <w:t>_________________</w:t>
      </w:r>
    </w:p>
    <w:p w14:paraId="7B98ECC8" w14:textId="77777777" w:rsidR="004C27BD" w:rsidRPr="00364F19" w:rsidRDefault="004C27BD" w:rsidP="00837915">
      <w:pPr>
        <w:pStyle w:val="datumtevilka"/>
        <w:spacing w:line="240" w:lineRule="auto"/>
        <w:jc w:val="both"/>
        <w:rPr>
          <w:rFonts w:cs="Arial"/>
        </w:rPr>
      </w:pPr>
    </w:p>
    <w:p w14:paraId="34C0A7E6" w14:textId="77777777" w:rsidR="004C78DF" w:rsidRPr="00746147" w:rsidRDefault="004C78DF" w:rsidP="00837915">
      <w:pPr>
        <w:pStyle w:val="datumtevilka"/>
        <w:spacing w:line="240" w:lineRule="auto"/>
        <w:jc w:val="both"/>
        <w:rPr>
          <w:rFonts w:cs="Arial"/>
        </w:rPr>
      </w:pPr>
    </w:p>
    <w:p w14:paraId="5DF5E41E" w14:textId="77777777" w:rsidR="004C78DF" w:rsidRPr="00746147" w:rsidRDefault="004C78DF" w:rsidP="00837915">
      <w:pPr>
        <w:pStyle w:val="datumtevilka"/>
        <w:spacing w:line="240" w:lineRule="auto"/>
        <w:jc w:val="both"/>
        <w:rPr>
          <w:rFonts w:cs="Arial"/>
        </w:rPr>
      </w:pPr>
    </w:p>
    <w:p w14:paraId="3D3D2A44" w14:textId="77777777" w:rsidR="0056612C" w:rsidRDefault="0056612C" w:rsidP="00837915">
      <w:pPr>
        <w:pStyle w:val="datumtevilka"/>
        <w:spacing w:line="240" w:lineRule="auto"/>
        <w:jc w:val="both"/>
        <w:rPr>
          <w:rFonts w:cs="Arial"/>
        </w:rPr>
      </w:pPr>
    </w:p>
    <w:p w14:paraId="6E8B4499" w14:textId="77777777" w:rsidR="00DD4B49" w:rsidRDefault="00DD4B49" w:rsidP="00837915">
      <w:pPr>
        <w:pStyle w:val="datumtevilka"/>
        <w:spacing w:line="240" w:lineRule="auto"/>
        <w:jc w:val="both"/>
        <w:rPr>
          <w:rFonts w:cs="Arial"/>
        </w:rPr>
      </w:pPr>
    </w:p>
    <w:p w14:paraId="6FD38FE0" w14:textId="77777777" w:rsidR="002B25EC" w:rsidRDefault="004C78DF" w:rsidP="00837915">
      <w:pPr>
        <w:pStyle w:val="datumtevilka"/>
        <w:spacing w:line="240" w:lineRule="auto"/>
        <w:jc w:val="both"/>
        <w:rPr>
          <w:rFonts w:cs="Arial"/>
        </w:rPr>
      </w:pPr>
      <w:r w:rsidRPr="00746147">
        <w:rPr>
          <w:rFonts w:cs="Arial"/>
        </w:rPr>
        <w:t>Številka:</w:t>
      </w:r>
      <w:r w:rsidR="00601267" w:rsidRPr="00746147">
        <w:rPr>
          <w:rFonts w:cs="Arial"/>
        </w:rPr>
        <w:t xml:space="preserve">  </w:t>
      </w:r>
      <w:r w:rsidR="00B60E08">
        <w:rPr>
          <w:rFonts w:cs="Arial"/>
        </w:rPr>
        <w:t>090-1</w:t>
      </w:r>
      <w:r w:rsidR="00DD4B49">
        <w:rPr>
          <w:rFonts w:cs="Arial"/>
        </w:rPr>
        <w:t>13</w:t>
      </w:r>
      <w:r w:rsidR="00B60E08">
        <w:rPr>
          <w:rFonts w:cs="Arial"/>
        </w:rPr>
        <w:t>/2020/2</w:t>
      </w:r>
    </w:p>
    <w:p w14:paraId="22436C9A" w14:textId="77777777" w:rsidR="004C78DF" w:rsidRPr="00746147" w:rsidRDefault="004C78DF" w:rsidP="00837915">
      <w:pPr>
        <w:pStyle w:val="datumtevilka"/>
        <w:spacing w:line="240" w:lineRule="auto"/>
        <w:jc w:val="both"/>
        <w:rPr>
          <w:rFonts w:cs="Arial"/>
        </w:rPr>
      </w:pPr>
      <w:r w:rsidRPr="00746147">
        <w:rPr>
          <w:rFonts w:cs="Arial"/>
        </w:rPr>
        <w:t xml:space="preserve">Datum: </w:t>
      </w:r>
      <w:r w:rsidR="00601267" w:rsidRPr="00746147">
        <w:rPr>
          <w:rFonts w:cs="Arial"/>
        </w:rPr>
        <w:t xml:space="preserve">   </w:t>
      </w:r>
      <w:r w:rsidR="00DD4B49">
        <w:rPr>
          <w:rFonts w:cs="Arial"/>
        </w:rPr>
        <w:t>1</w:t>
      </w:r>
      <w:r w:rsidR="002102BF">
        <w:rPr>
          <w:rFonts w:cs="Arial"/>
        </w:rPr>
        <w:t>7</w:t>
      </w:r>
      <w:r w:rsidRPr="00746147">
        <w:rPr>
          <w:rFonts w:cs="Arial"/>
        </w:rPr>
        <w:t xml:space="preserve">. </w:t>
      </w:r>
      <w:r w:rsidR="00DD4B49">
        <w:rPr>
          <w:rFonts w:cs="Arial"/>
        </w:rPr>
        <w:t>11</w:t>
      </w:r>
      <w:r w:rsidRPr="00746147">
        <w:rPr>
          <w:rFonts w:cs="Arial"/>
        </w:rPr>
        <w:t xml:space="preserve">. 2020  </w:t>
      </w:r>
    </w:p>
    <w:p w14:paraId="0FAA1CE6" w14:textId="77777777" w:rsidR="004C78DF" w:rsidRPr="00746147" w:rsidRDefault="004C78DF" w:rsidP="00837915">
      <w:pPr>
        <w:spacing w:line="240" w:lineRule="auto"/>
        <w:jc w:val="both"/>
        <w:rPr>
          <w:rFonts w:cs="Arial"/>
          <w:szCs w:val="20"/>
        </w:rPr>
      </w:pPr>
    </w:p>
    <w:p w14:paraId="0C236BF0" w14:textId="77777777" w:rsidR="00F16BA3" w:rsidRPr="00746147" w:rsidRDefault="00F16BA3" w:rsidP="00837915">
      <w:pPr>
        <w:spacing w:line="240" w:lineRule="auto"/>
        <w:jc w:val="both"/>
        <w:rPr>
          <w:rFonts w:cs="Arial"/>
          <w:szCs w:val="20"/>
        </w:rPr>
      </w:pPr>
    </w:p>
    <w:p w14:paraId="45F09B7F" w14:textId="77777777" w:rsidR="002B25EC" w:rsidRDefault="004C78DF" w:rsidP="00837915">
      <w:pPr>
        <w:pStyle w:val="ZADEVA"/>
        <w:spacing w:line="240" w:lineRule="auto"/>
        <w:ind w:left="0" w:firstLine="0"/>
        <w:jc w:val="both"/>
        <w:rPr>
          <w:rFonts w:cs="Arial"/>
          <w:szCs w:val="20"/>
          <w:lang w:val="sl-SI"/>
        </w:rPr>
      </w:pPr>
      <w:r w:rsidRPr="00746147">
        <w:rPr>
          <w:rFonts w:cs="Arial"/>
          <w:szCs w:val="20"/>
          <w:lang w:val="sl-SI"/>
        </w:rPr>
        <w:t>Zadeva:</w:t>
      </w:r>
      <w:r w:rsidR="00601267" w:rsidRPr="00746147">
        <w:rPr>
          <w:rFonts w:cs="Arial"/>
          <w:szCs w:val="20"/>
          <w:lang w:val="sl-SI"/>
        </w:rPr>
        <w:t xml:space="preserve"> </w:t>
      </w:r>
      <w:r w:rsidR="00AC5489">
        <w:rPr>
          <w:rFonts w:cs="Arial"/>
          <w:szCs w:val="20"/>
          <w:lang w:val="sl-SI"/>
        </w:rPr>
        <w:t xml:space="preserve"> </w:t>
      </w:r>
      <w:r w:rsidR="00520A18">
        <w:rPr>
          <w:rFonts w:cs="Arial"/>
          <w:szCs w:val="20"/>
          <w:lang w:val="sl-SI"/>
        </w:rPr>
        <w:t>mnenje</w:t>
      </w:r>
      <w:r w:rsidR="009B5104">
        <w:rPr>
          <w:rFonts w:cs="Arial"/>
          <w:szCs w:val="20"/>
          <w:lang w:val="sl-SI"/>
        </w:rPr>
        <w:t xml:space="preserve"> ministrstva glede </w:t>
      </w:r>
      <w:r w:rsidR="0056612C">
        <w:rPr>
          <w:rFonts w:cs="Arial"/>
          <w:szCs w:val="20"/>
          <w:lang w:val="sl-SI"/>
        </w:rPr>
        <w:t>posredovanj</w:t>
      </w:r>
      <w:r w:rsidR="009B5104">
        <w:rPr>
          <w:rFonts w:cs="Arial"/>
          <w:szCs w:val="20"/>
          <w:lang w:val="sl-SI"/>
        </w:rPr>
        <w:t>a</w:t>
      </w:r>
      <w:r w:rsidR="0056612C">
        <w:rPr>
          <w:rFonts w:cs="Arial"/>
          <w:szCs w:val="20"/>
          <w:lang w:val="sl-SI"/>
        </w:rPr>
        <w:t xml:space="preserve"> informacij javnega značaja</w:t>
      </w:r>
    </w:p>
    <w:p w14:paraId="3A8A31A7" w14:textId="77777777" w:rsidR="00601267" w:rsidRPr="00746147" w:rsidRDefault="00601267" w:rsidP="00837915">
      <w:pPr>
        <w:pStyle w:val="ZADEVA"/>
        <w:spacing w:line="240" w:lineRule="auto"/>
        <w:ind w:left="0" w:firstLine="0"/>
        <w:jc w:val="both"/>
        <w:rPr>
          <w:rFonts w:cs="Arial"/>
          <w:b w:val="0"/>
          <w:szCs w:val="20"/>
          <w:lang w:val="sl-SI"/>
        </w:rPr>
      </w:pPr>
      <w:r w:rsidRPr="00746147">
        <w:rPr>
          <w:rFonts w:cs="Arial"/>
          <w:b w:val="0"/>
          <w:szCs w:val="20"/>
          <w:lang w:val="sl-SI"/>
        </w:rPr>
        <w:t xml:space="preserve">Zveza:     vaša vloga z dne </w:t>
      </w:r>
      <w:r w:rsidR="004058B0">
        <w:rPr>
          <w:rFonts w:cs="Arial"/>
          <w:b w:val="0"/>
          <w:szCs w:val="20"/>
          <w:lang w:val="sl-SI"/>
        </w:rPr>
        <w:t>5</w:t>
      </w:r>
      <w:r w:rsidRPr="00746147">
        <w:rPr>
          <w:rFonts w:cs="Arial"/>
          <w:b w:val="0"/>
          <w:szCs w:val="20"/>
          <w:lang w:val="sl-SI"/>
        </w:rPr>
        <w:t>. 1</w:t>
      </w:r>
      <w:r w:rsidR="00440B2E">
        <w:rPr>
          <w:rFonts w:cs="Arial"/>
          <w:b w:val="0"/>
          <w:szCs w:val="20"/>
          <w:lang w:val="sl-SI"/>
        </w:rPr>
        <w:t>1</w:t>
      </w:r>
      <w:r w:rsidRPr="00746147">
        <w:rPr>
          <w:rFonts w:cs="Arial"/>
          <w:b w:val="0"/>
          <w:szCs w:val="20"/>
          <w:lang w:val="sl-SI"/>
        </w:rPr>
        <w:t>. 2020</w:t>
      </w:r>
    </w:p>
    <w:p w14:paraId="629F9754" w14:textId="77777777" w:rsidR="004C78DF" w:rsidRPr="00746147" w:rsidRDefault="004C78DF" w:rsidP="00837915">
      <w:pPr>
        <w:spacing w:line="240" w:lineRule="auto"/>
        <w:jc w:val="both"/>
        <w:rPr>
          <w:rFonts w:cs="Arial"/>
          <w:szCs w:val="20"/>
        </w:rPr>
      </w:pPr>
    </w:p>
    <w:p w14:paraId="1F7D4C2E" w14:textId="77777777" w:rsidR="004C78DF" w:rsidRPr="00746147" w:rsidRDefault="004C78DF" w:rsidP="00837915">
      <w:pPr>
        <w:spacing w:line="240" w:lineRule="auto"/>
        <w:jc w:val="both"/>
        <w:rPr>
          <w:rFonts w:cs="Arial"/>
          <w:szCs w:val="20"/>
        </w:rPr>
      </w:pPr>
    </w:p>
    <w:p w14:paraId="24E0524F" w14:textId="77777777" w:rsidR="002C0C9C" w:rsidRDefault="002C0C9C" w:rsidP="00837915">
      <w:pPr>
        <w:spacing w:line="240" w:lineRule="auto"/>
        <w:rPr>
          <w:b/>
        </w:rPr>
      </w:pPr>
      <w:r>
        <w:rPr>
          <w:b/>
        </w:rPr>
        <w:t>Spoštovani,</w:t>
      </w:r>
    </w:p>
    <w:p w14:paraId="4CC2731F" w14:textId="77777777" w:rsidR="00AC5489" w:rsidRDefault="00AC5489" w:rsidP="00837915">
      <w:pPr>
        <w:spacing w:line="240" w:lineRule="auto"/>
        <w:jc w:val="both"/>
        <w:rPr>
          <w:rFonts w:cs="Arial"/>
          <w:szCs w:val="20"/>
          <w:lang w:eastAsia="sl-SI"/>
        </w:rPr>
      </w:pPr>
    </w:p>
    <w:p w14:paraId="5AC73E9B" w14:textId="77777777" w:rsidR="00764A17" w:rsidRDefault="002963F1" w:rsidP="00837915">
      <w:pPr>
        <w:pStyle w:val="Brezrazmikov"/>
        <w:jc w:val="both"/>
        <w:rPr>
          <w:rFonts w:cs="Arial"/>
          <w:color w:val="000000"/>
          <w:szCs w:val="20"/>
          <w:lang w:eastAsia="sl-SI"/>
        </w:rPr>
      </w:pPr>
      <w:r>
        <w:rPr>
          <w:rFonts w:cs="Arial"/>
          <w:szCs w:val="20"/>
        </w:rPr>
        <w:t>na Ministrstvo za javno upravo ste dne 5</w:t>
      </w:r>
      <w:r w:rsidRPr="00364F19">
        <w:rPr>
          <w:rFonts w:cs="Arial"/>
          <w:szCs w:val="20"/>
        </w:rPr>
        <w:t>. </w:t>
      </w:r>
      <w:r>
        <w:rPr>
          <w:rFonts w:cs="Arial"/>
          <w:szCs w:val="20"/>
        </w:rPr>
        <w:t>1</w:t>
      </w:r>
      <w:r w:rsidRPr="00364F19">
        <w:rPr>
          <w:rFonts w:cs="Arial"/>
          <w:szCs w:val="20"/>
        </w:rPr>
        <w:t xml:space="preserve">1. 2020 </w:t>
      </w:r>
      <w:r w:rsidRPr="00F202C2">
        <w:rPr>
          <w:rFonts w:cs="Arial"/>
          <w:szCs w:val="20"/>
        </w:rPr>
        <w:t xml:space="preserve">posredovali zaprosilo za </w:t>
      </w:r>
      <w:r w:rsidRPr="00F202C2">
        <w:rPr>
          <w:rFonts w:cs="Arial"/>
          <w:color w:val="000000"/>
          <w:szCs w:val="20"/>
          <w:lang w:eastAsia="sl-SI"/>
        </w:rPr>
        <w:t xml:space="preserve">razlago določb </w:t>
      </w:r>
      <w:r w:rsidR="00DD4B49" w:rsidRPr="00F202C2">
        <w:rPr>
          <w:rFonts w:cs="Arial"/>
          <w:color w:val="000000"/>
          <w:szCs w:val="20"/>
          <w:lang w:eastAsia="sl-SI"/>
        </w:rPr>
        <w:t>Zakona o dostopu do informacij javnega značaja (v nadaljevanju: ZDIJZ)</w:t>
      </w:r>
      <w:r w:rsidR="00DD4B49" w:rsidRPr="00F202C2">
        <w:rPr>
          <w:rStyle w:val="Sprotnaopomba-sklic"/>
          <w:rFonts w:cs="Arial"/>
          <w:color w:val="000000"/>
          <w:szCs w:val="20"/>
          <w:lang w:eastAsia="sl-SI"/>
        </w:rPr>
        <w:footnoteReference w:id="1"/>
      </w:r>
      <w:r w:rsidR="00DD4B49" w:rsidRPr="00F202C2">
        <w:rPr>
          <w:rFonts w:cs="Arial"/>
          <w:color w:val="000000"/>
          <w:szCs w:val="20"/>
          <w:lang w:eastAsia="sl-SI"/>
        </w:rPr>
        <w:t xml:space="preserve"> </w:t>
      </w:r>
      <w:r w:rsidRPr="00F202C2">
        <w:rPr>
          <w:rFonts w:cs="Arial"/>
          <w:color w:val="000000"/>
          <w:szCs w:val="20"/>
          <w:lang w:eastAsia="sl-SI"/>
        </w:rPr>
        <w:t>glede določitve zavezanca za podajo informacije javnega značaja v primeru krajevn</w:t>
      </w:r>
      <w:r w:rsidR="00643819" w:rsidRPr="00F202C2">
        <w:rPr>
          <w:rFonts w:cs="Arial"/>
          <w:color w:val="000000"/>
          <w:szCs w:val="20"/>
          <w:lang w:eastAsia="sl-SI"/>
        </w:rPr>
        <w:t>e</w:t>
      </w:r>
      <w:r w:rsidRPr="00F202C2">
        <w:rPr>
          <w:rFonts w:cs="Arial"/>
          <w:color w:val="000000"/>
          <w:szCs w:val="20"/>
          <w:lang w:eastAsia="sl-SI"/>
        </w:rPr>
        <w:t xml:space="preserve"> skupnost</w:t>
      </w:r>
      <w:r w:rsidR="00643819" w:rsidRPr="00F202C2">
        <w:rPr>
          <w:rFonts w:cs="Arial"/>
          <w:color w:val="000000"/>
          <w:szCs w:val="20"/>
          <w:lang w:eastAsia="sl-SI"/>
        </w:rPr>
        <w:t>i</w:t>
      </w:r>
      <w:r w:rsidRPr="00F202C2">
        <w:rPr>
          <w:rFonts w:cs="Arial"/>
          <w:color w:val="000000"/>
          <w:szCs w:val="20"/>
          <w:lang w:eastAsia="sl-SI"/>
        </w:rPr>
        <w:t xml:space="preserve">. </w:t>
      </w:r>
      <w:r w:rsidR="00764A17" w:rsidRPr="00F202C2">
        <w:rPr>
          <w:rFonts w:cs="Arial"/>
          <w:color w:val="000000"/>
          <w:szCs w:val="20"/>
          <w:lang w:eastAsia="sl-SI"/>
        </w:rPr>
        <w:t>Navaj</w:t>
      </w:r>
      <w:r w:rsidR="009D7266" w:rsidRPr="00F202C2">
        <w:rPr>
          <w:rFonts w:cs="Arial"/>
          <w:color w:val="000000"/>
          <w:szCs w:val="20"/>
          <w:lang w:eastAsia="sl-SI"/>
        </w:rPr>
        <w:t>ate</w:t>
      </w:r>
      <w:r w:rsidR="00764A17" w:rsidRPr="00F202C2">
        <w:rPr>
          <w:rFonts w:cs="Arial"/>
          <w:color w:val="000000"/>
          <w:szCs w:val="20"/>
          <w:lang w:eastAsia="sl-SI"/>
        </w:rPr>
        <w:t>, da je o</w:t>
      </w:r>
      <w:r w:rsidRPr="00F202C2">
        <w:rPr>
          <w:rFonts w:cs="Arial"/>
          <w:color w:val="000000"/>
          <w:szCs w:val="20"/>
          <w:lang w:eastAsia="sl-SI"/>
        </w:rPr>
        <w:t>bčina s Statutom občine (v nadalj</w:t>
      </w:r>
      <w:r w:rsidR="00764A17" w:rsidRPr="00F202C2">
        <w:rPr>
          <w:rFonts w:cs="Arial"/>
          <w:color w:val="000000"/>
          <w:szCs w:val="20"/>
          <w:lang w:eastAsia="sl-SI"/>
        </w:rPr>
        <w:t>njem besedilu</w:t>
      </w:r>
      <w:r w:rsidRPr="00F202C2">
        <w:rPr>
          <w:rFonts w:cs="Arial"/>
          <w:color w:val="000000"/>
          <w:szCs w:val="20"/>
          <w:lang w:eastAsia="sl-SI"/>
        </w:rPr>
        <w:t>: statut) ustanovila krajevno skupnost in ji skladno s prvim odstavkom 19.c člena Zakona o lokalni samoupravi (v nadaljevanju: ZLS)</w:t>
      </w:r>
      <w:r w:rsidR="00EB5B20" w:rsidRPr="00F202C2">
        <w:rPr>
          <w:rStyle w:val="Sprotnaopomba-sklic"/>
          <w:rFonts w:cs="Arial"/>
          <w:color w:val="000000"/>
          <w:szCs w:val="20"/>
          <w:lang w:eastAsia="sl-SI"/>
        </w:rPr>
        <w:footnoteReference w:id="2"/>
      </w:r>
      <w:r w:rsidRPr="00F202C2">
        <w:rPr>
          <w:rFonts w:cs="Arial"/>
          <w:color w:val="000000"/>
          <w:szCs w:val="20"/>
          <w:lang w:eastAsia="sl-SI"/>
        </w:rPr>
        <w:t xml:space="preserve"> podelila status pravne osebe javnega prava</w:t>
      </w:r>
      <w:r w:rsidR="009D7266" w:rsidRPr="00F202C2">
        <w:rPr>
          <w:rFonts w:cs="Arial"/>
          <w:color w:val="000000"/>
          <w:szCs w:val="20"/>
          <w:lang w:eastAsia="sl-SI"/>
        </w:rPr>
        <w:t>, ki na podlagi</w:t>
      </w:r>
      <w:r w:rsidRPr="00F202C2">
        <w:rPr>
          <w:rFonts w:cs="Arial"/>
          <w:color w:val="000000"/>
          <w:szCs w:val="20"/>
          <w:lang w:eastAsia="sl-SI"/>
        </w:rPr>
        <w:t xml:space="preserve"> </w:t>
      </w:r>
      <w:r w:rsidR="009D7266" w:rsidRPr="00F202C2">
        <w:rPr>
          <w:rFonts w:cs="Arial"/>
          <w:color w:val="000000"/>
          <w:szCs w:val="20"/>
          <w:lang w:eastAsia="sl-SI"/>
        </w:rPr>
        <w:t xml:space="preserve">statuta nastopa </w:t>
      </w:r>
      <w:r w:rsidRPr="00F202C2">
        <w:rPr>
          <w:rFonts w:cs="Arial"/>
          <w:color w:val="000000"/>
          <w:szCs w:val="20"/>
          <w:lang w:eastAsia="sl-SI"/>
        </w:rPr>
        <w:t xml:space="preserve">v pravnem prometu v svojem imenu in za svoj račun v okviru nalog, določenih s statutom in posebnim </w:t>
      </w:r>
      <w:r w:rsidR="009D7266" w:rsidRPr="00F202C2">
        <w:rPr>
          <w:rFonts w:cs="Arial"/>
          <w:color w:val="000000"/>
          <w:szCs w:val="20"/>
          <w:lang w:eastAsia="sl-SI"/>
        </w:rPr>
        <w:t xml:space="preserve">občinskim </w:t>
      </w:r>
      <w:r w:rsidRPr="00F202C2">
        <w:rPr>
          <w:rFonts w:cs="Arial"/>
          <w:color w:val="000000"/>
          <w:szCs w:val="20"/>
          <w:lang w:eastAsia="sl-SI"/>
        </w:rPr>
        <w:t xml:space="preserve">odlokom. Za administrativna opravila, pomoč predsednikom in svetom krajevnih skupnosti skrbi </w:t>
      </w:r>
      <w:r w:rsidR="00A339FA" w:rsidRPr="00F202C2">
        <w:rPr>
          <w:rFonts w:cs="Arial"/>
          <w:color w:val="000000"/>
          <w:szCs w:val="20"/>
          <w:lang w:eastAsia="sl-SI"/>
        </w:rPr>
        <w:t>uslužbenec občinske uprave</w:t>
      </w:r>
      <w:r w:rsidRPr="00F202C2">
        <w:rPr>
          <w:rFonts w:cs="Arial"/>
          <w:color w:val="000000"/>
          <w:szCs w:val="20"/>
          <w:lang w:eastAsia="sl-SI"/>
        </w:rPr>
        <w:t xml:space="preserve">. </w:t>
      </w:r>
      <w:r w:rsidR="009D7266" w:rsidRPr="00F202C2">
        <w:rPr>
          <w:rFonts w:cs="Arial"/>
          <w:color w:val="000000"/>
          <w:szCs w:val="20"/>
          <w:lang w:eastAsia="sl-SI"/>
        </w:rPr>
        <w:t>K</w:t>
      </w:r>
      <w:r w:rsidRPr="00F202C2">
        <w:rPr>
          <w:rFonts w:cs="Arial"/>
          <w:color w:val="000000"/>
          <w:szCs w:val="20"/>
          <w:lang w:eastAsia="sl-SI"/>
        </w:rPr>
        <w:t xml:space="preserve">rajevno skupnost predstavlja in zastopa predsednik sveta krajevne skupnosti. </w:t>
      </w:r>
      <w:r w:rsidR="009D7266" w:rsidRPr="00F202C2">
        <w:rPr>
          <w:rFonts w:cs="Arial"/>
          <w:color w:val="000000"/>
          <w:szCs w:val="20"/>
          <w:lang w:eastAsia="sl-SI"/>
        </w:rPr>
        <w:t>K</w:t>
      </w:r>
      <w:r w:rsidRPr="00F202C2">
        <w:rPr>
          <w:rFonts w:cs="Arial"/>
          <w:color w:val="000000"/>
          <w:szCs w:val="20"/>
          <w:lang w:eastAsia="sl-SI"/>
        </w:rPr>
        <w:t xml:space="preserve">rajevna skupnost </w:t>
      </w:r>
      <w:r w:rsidR="009D7266" w:rsidRPr="00F202C2">
        <w:rPr>
          <w:rFonts w:cs="Arial"/>
          <w:color w:val="000000"/>
          <w:szCs w:val="20"/>
          <w:lang w:eastAsia="sl-SI"/>
        </w:rPr>
        <w:t>je kot</w:t>
      </w:r>
      <w:r w:rsidRPr="00F202C2">
        <w:rPr>
          <w:rFonts w:cs="Arial"/>
          <w:color w:val="000000"/>
          <w:szCs w:val="20"/>
          <w:lang w:eastAsia="sl-SI"/>
        </w:rPr>
        <w:t xml:space="preserve"> "druga oseba javnega prava"</w:t>
      </w:r>
      <w:r w:rsidR="009D7266" w:rsidRPr="00F202C2">
        <w:rPr>
          <w:rFonts w:cs="Arial"/>
          <w:color w:val="000000"/>
          <w:szCs w:val="20"/>
          <w:lang w:eastAsia="sl-SI"/>
        </w:rPr>
        <w:t xml:space="preserve"> </w:t>
      </w:r>
      <w:r w:rsidRPr="00F202C2">
        <w:rPr>
          <w:rFonts w:cs="Arial"/>
          <w:color w:val="000000"/>
          <w:szCs w:val="20"/>
          <w:lang w:eastAsia="sl-SI"/>
        </w:rPr>
        <w:t xml:space="preserve">uvrščena v </w:t>
      </w:r>
      <w:hyperlink r:id="rId8" w:tgtFrame="_blank" w:history="1">
        <w:r w:rsidR="002E2A19" w:rsidRPr="00F202C2">
          <w:rPr>
            <w:rStyle w:val="Hiperpovezava"/>
            <w:rFonts w:cs="Arial"/>
            <w:bCs/>
            <w:color w:val="000000"/>
            <w:szCs w:val="20"/>
            <w:u w:val="none"/>
          </w:rPr>
          <w:t>Register zavezancev za informacije javnega značaja (RZIJZ)</w:t>
        </w:r>
      </w:hyperlink>
      <w:r w:rsidR="002E2A19" w:rsidRPr="00F202C2">
        <w:rPr>
          <w:rFonts w:cs="Arial"/>
          <w:color w:val="000000"/>
          <w:szCs w:val="20"/>
        </w:rPr>
        <w:t>, ki ga vodi Agencija</w:t>
      </w:r>
      <w:r w:rsidR="002E2A19" w:rsidRPr="00F202C2">
        <w:rPr>
          <w:rFonts w:cs="Arial"/>
          <w:szCs w:val="20"/>
        </w:rPr>
        <w:t xml:space="preserve"> Republike Slovenije za javnopravne evidence in storitve (</w:t>
      </w:r>
      <w:r w:rsidR="002E2A19" w:rsidRPr="00F202C2">
        <w:rPr>
          <w:rStyle w:val="Krepko"/>
          <w:rFonts w:cs="Arial"/>
          <w:b w:val="0"/>
          <w:bCs w:val="0"/>
          <w:szCs w:val="20"/>
        </w:rPr>
        <w:t>A</w:t>
      </w:r>
      <w:r w:rsidR="00C30091">
        <w:rPr>
          <w:rStyle w:val="Krepko"/>
          <w:rFonts w:cs="Arial"/>
          <w:b w:val="0"/>
          <w:bCs w:val="0"/>
          <w:szCs w:val="20"/>
        </w:rPr>
        <w:t>JPES</w:t>
      </w:r>
      <w:r w:rsidR="002E2A19" w:rsidRPr="00F202C2">
        <w:rPr>
          <w:rStyle w:val="Krepko"/>
          <w:rFonts w:cs="Arial"/>
          <w:szCs w:val="20"/>
        </w:rPr>
        <w:t>)</w:t>
      </w:r>
      <w:r w:rsidR="009D7266" w:rsidRPr="00F202C2">
        <w:rPr>
          <w:rFonts w:cs="Arial"/>
          <w:color w:val="000000"/>
          <w:szCs w:val="20"/>
          <w:lang w:eastAsia="sl-SI"/>
        </w:rPr>
        <w:t>, nima pa</w:t>
      </w:r>
      <w:r w:rsidR="00764A17" w:rsidRPr="00F202C2">
        <w:rPr>
          <w:rFonts w:cs="Arial"/>
          <w:color w:val="000000"/>
          <w:szCs w:val="20"/>
          <w:lang w:eastAsia="sl-SI"/>
        </w:rPr>
        <w:t xml:space="preserve"> določene uradne osebe, pristojne za posredovanje informacij javnega</w:t>
      </w:r>
      <w:r w:rsidR="00764A17" w:rsidRPr="005B07D1">
        <w:rPr>
          <w:rFonts w:cs="Arial"/>
          <w:color w:val="000000"/>
          <w:szCs w:val="20"/>
          <w:lang w:eastAsia="sl-SI"/>
        </w:rPr>
        <w:t xml:space="preserve"> značaja.</w:t>
      </w:r>
      <w:r w:rsidR="005D186C">
        <w:rPr>
          <w:rFonts w:cs="Arial"/>
          <w:color w:val="000000"/>
          <w:szCs w:val="20"/>
          <w:lang w:eastAsia="sl-SI"/>
        </w:rPr>
        <w:t xml:space="preserve"> V zvezi z navedenim </w:t>
      </w:r>
      <w:r w:rsidR="009C0942" w:rsidRPr="003963E6">
        <w:rPr>
          <w:rFonts w:cs="Arial"/>
          <w:color w:val="000000"/>
          <w:szCs w:val="20"/>
          <w:lang w:eastAsia="sl-SI"/>
        </w:rPr>
        <w:t xml:space="preserve">ste </w:t>
      </w:r>
      <w:r w:rsidR="003963E6" w:rsidRPr="003963E6">
        <w:rPr>
          <w:rFonts w:cs="Arial"/>
          <w:color w:val="000000"/>
          <w:szCs w:val="20"/>
          <w:lang w:eastAsia="sl-SI"/>
        </w:rPr>
        <w:t>ministrstvu posredovali tudi več konkretnih vprašanj.</w:t>
      </w:r>
    </w:p>
    <w:p w14:paraId="28B9B20D" w14:textId="77777777" w:rsidR="002963F1" w:rsidRPr="005B07D1" w:rsidRDefault="002963F1" w:rsidP="00837915">
      <w:pPr>
        <w:autoSpaceDE w:val="0"/>
        <w:autoSpaceDN w:val="0"/>
        <w:adjustRightInd w:val="0"/>
        <w:spacing w:line="240" w:lineRule="auto"/>
        <w:jc w:val="both"/>
        <w:rPr>
          <w:rFonts w:cs="Arial"/>
          <w:color w:val="000000"/>
          <w:szCs w:val="20"/>
          <w:lang w:eastAsia="sl-SI"/>
        </w:rPr>
      </w:pPr>
    </w:p>
    <w:p w14:paraId="76F06C38" w14:textId="77777777" w:rsidR="002C0C9C" w:rsidRDefault="002C0C9C" w:rsidP="00837915">
      <w:pPr>
        <w:spacing w:line="240" w:lineRule="auto"/>
        <w:jc w:val="both"/>
        <w:rPr>
          <w:rFonts w:cs="Arial"/>
          <w:szCs w:val="20"/>
          <w:lang w:eastAsia="sl-SI"/>
        </w:rPr>
      </w:pPr>
      <w:r>
        <w:rPr>
          <w:rFonts w:cs="Arial"/>
          <w:szCs w:val="20"/>
          <w:lang w:eastAsia="sl-SI"/>
        </w:rPr>
        <w:t xml:space="preserve">Ministrstvo za javno upravo kot resorno pristojno ministrstvo za sistemsko urejanje področja informacij javnega značaja, vam v nadaljevanju skladno s 32. členom </w:t>
      </w:r>
      <w:r w:rsidR="00CB260C">
        <w:rPr>
          <w:rFonts w:cs="Arial"/>
          <w:szCs w:val="20"/>
          <w:lang w:eastAsia="sl-SI"/>
        </w:rPr>
        <w:t>ZDIJZ</w:t>
      </w:r>
      <w:r>
        <w:rPr>
          <w:rFonts w:cs="Arial"/>
          <w:szCs w:val="20"/>
          <w:lang w:eastAsia="sl-SI"/>
        </w:rPr>
        <w:t>, posreduje neobvezno pravno mnenje.</w:t>
      </w:r>
    </w:p>
    <w:p w14:paraId="007495D6" w14:textId="77777777" w:rsidR="00F4612C" w:rsidRPr="00364F19" w:rsidRDefault="00F4612C" w:rsidP="00837915">
      <w:pPr>
        <w:spacing w:line="240" w:lineRule="auto"/>
        <w:jc w:val="both"/>
        <w:rPr>
          <w:rFonts w:cs="Arial"/>
          <w:szCs w:val="20"/>
        </w:rPr>
      </w:pPr>
    </w:p>
    <w:p w14:paraId="13A4DF07" w14:textId="77777777" w:rsidR="00FF125F" w:rsidRPr="00364F19" w:rsidRDefault="008241B9" w:rsidP="00837915">
      <w:pPr>
        <w:spacing w:line="240" w:lineRule="auto"/>
        <w:jc w:val="both"/>
        <w:rPr>
          <w:rFonts w:cs="Arial"/>
          <w:szCs w:val="20"/>
        </w:rPr>
      </w:pPr>
      <w:r>
        <w:rPr>
          <w:rFonts w:cs="Arial"/>
          <w:szCs w:val="20"/>
        </w:rPr>
        <w:t xml:space="preserve">Na podlagi </w:t>
      </w:r>
      <w:r w:rsidR="00B36265">
        <w:rPr>
          <w:rFonts w:cs="Arial"/>
          <w:szCs w:val="20"/>
        </w:rPr>
        <w:t>ZDIJZ</w:t>
      </w:r>
      <w:r>
        <w:rPr>
          <w:rFonts w:cs="Arial"/>
          <w:szCs w:val="20"/>
        </w:rPr>
        <w:t xml:space="preserve"> </w:t>
      </w:r>
      <w:r w:rsidR="00FF125F">
        <w:rPr>
          <w:rFonts w:cs="Arial"/>
          <w:szCs w:val="20"/>
        </w:rPr>
        <w:t>sta j</w:t>
      </w:r>
      <w:r w:rsidR="00FF125F" w:rsidRPr="00364F19">
        <w:rPr>
          <w:rFonts w:cs="Arial"/>
          <w:szCs w:val="20"/>
        </w:rPr>
        <w:t>avnost in odprtost delovanja predpisani za državne organe, organe lokalnih skupnosti, javne agencije, javne sklade in druge osebe javnega prava, nosilce javnih pooblastil, izvajalce javnih služb ter za pravne subjekte (gospodarske družbe in druge pravne osebe) pod prevladujočim vplivom države, občin ali drugih oseb javnega prava. </w:t>
      </w:r>
    </w:p>
    <w:p w14:paraId="370CD06F" w14:textId="77777777" w:rsidR="00FF125F" w:rsidRDefault="00FF125F" w:rsidP="00837915">
      <w:pPr>
        <w:pStyle w:val="Navadensplet"/>
        <w:spacing w:before="0" w:beforeAutospacing="0" w:after="0" w:afterAutospacing="0"/>
        <w:jc w:val="both"/>
        <w:rPr>
          <w:rFonts w:ascii="Arial" w:hAnsi="Arial" w:cs="Arial"/>
          <w:sz w:val="20"/>
          <w:szCs w:val="20"/>
        </w:rPr>
      </w:pPr>
    </w:p>
    <w:p w14:paraId="01A4FCD8" w14:textId="77777777" w:rsidR="00F677D9" w:rsidRPr="002E2A19" w:rsidRDefault="00CB260C" w:rsidP="00837915">
      <w:pPr>
        <w:tabs>
          <w:tab w:val="left" w:pos="5114"/>
        </w:tabs>
        <w:spacing w:line="240" w:lineRule="auto"/>
        <w:jc w:val="both"/>
      </w:pPr>
      <w:r>
        <w:t>ZLS</w:t>
      </w:r>
      <w:r w:rsidR="00F677D9">
        <w:t xml:space="preserve"> v 1. členu določa, da so občine temeljne samoupravne lokalne skupnosti. 1. odstavek 18. člena ZLS pa določa, da se na območju občine lahko ustanovijo ožji deli občine (krajevne, vaške ali četrtne skupnosti). Ime in območje ožjega dela občine se določita s statutom občine. Prav tako se v statutu občine lahko določi, da je ožji del občine pravna oseba javnega prava.  V primeru, da </w:t>
      </w:r>
      <w:r w:rsidR="00F677D9">
        <w:lastRenderedPageBreak/>
        <w:t xml:space="preserve">je ožji del občine pravna oseba, nastopa v pravnem prometu v okviru nalog, ki so določene s statutom občine oziroma z odlokom iz drugega odstavka 19. b člena tega zakona. V primeru, da je ožji del občine pravna oseba, ga zastopa njegov svet. </w:t>
      </w:r>
      <w:r w:rsidR="00E9092F" w:rsidRPr="001316EC">
        <w:rPr>
          <w:color w:val="000000"/>
        </w:rPr>
        <w:t>Statut občine lahko določi, da zastopa ožji del občine predsednik njegovega sveta</w:t>
      </w:r>
      <w:r>
        <w:rPr>
          <w:color w:val="000000"/>
        </w:rPr>
        <w:t xml:space="preserve"> (tako </w:t>
      </w:r>
      <w:r w:rsidR="00791794">
        <w:rPr>
          <w:color w:val="000000"/>
        </w:rPr>
        <w:t xml:space="preserve">tudi </w:t>
      </w:r>
      <w:r>
        <w:rPr>
          <w:color w:val="000000"/>
        </w:rPr>
        <w:t>v konkretnem primeru)</w:t>
      </w:r>
      <w:r w:rsidR="00E9092F" w:rsidRPr="001316EC">
        <w:rPr>
          <w:color w:val="000000"/>
        </w:rPr>
        <w:t>.</w:t>
      </w:r>
      <w:r w:rsidR="00E9092F" w:rsidRPr="001316EC">
        <w:rPr>
          <w:rStyle w:val="Sprotnaopomba-sklic"/>
          <w:color w:val="000000"/>
        </w:rPr>
        <w:footnoteReference w:id="3"/>
      </w:r>
      <w:r w:rsidR="00E9092F" w:rsidRPr="001316EC">
        <w:rPr>
          <w:color w:val="000000"/>
        </w:rPr>
        <w:t xml:space="preserve"> </w:t>
      </w:r>
    </w:p>
    <w:p w14:paraId="3184A36A" w14:textId="77777777" w:rsidR="00F677D9" w:rsidRDefault="00F677D9" w:rsidP="00837915">
      <w:pPr>
        <w:pStyle w:val="Navadensplet"/>
        <w:spacing w:before="0" w:beforeAutospacing="0" w:after="0" w:afterAutospacing="0"/>
        <w:jc w:val="both"/>
        <w:rPr>
          <w:rFonts w:ascii="Arial" w:hAnsi="Arial" w:cs="Arial"/>
          <w:sz w:val="20"/>
          <w:szCs w:val="20"/>
        </w:rPr>
      </w:pPr>
    </w:p>
    <w:p w14:paraId="487DF525" w14:textId="77777777" w:rsidR="00EC6B3F" w:rsidRPr="00C717F8" w:rsidRDefault="00EC6B3F" w:rsidP="00C717F8">
      <w:pPr>
        <w:pStyle w:val="Navadensplet"/>
        <w:spacing w:before="0" w:beforeAutospacing="0" w:after="0" w:afterAutospacing="0"/>
        <w:jc w:val="both"/>
        <w:rPr>
          <w:rFonts w:ascii="Arial" w:hAnsi="Arial" w:cs="Arial"/>
          <w:sz w:val="20"/>
          <w:szCs w:val="20"/>
        </w:rPr>
      </w:pPr>
      <w:r w:rsidRPr="00C717F8">
        <w:rPr>
          <w:rFonts w:ascii="Arial" w:hAnsi="Arial" w:cs="Arial"/>
          <w:sz w:val="20"/>
          <w:szCs w:val="20"/>
        </w:rPr>
        <w:t xml:space="preserve">Glede na to, da ima </w:t>
      </w:r>
      <w:r w:rsidR="00C717F8" w:rsidRPr="00C717F8">
        <w:rPr>
          <w:rFonts w:ascii="Arial" w:hAnsi="Arial" w:cs="Arial"/>
          <w:sz w:val="20"/>
          <w:szCs w:val="20"/>
        </w:rPr>
        <w:t>k</w:t>
      </w:r>
      <w:r w:rsidRPr="00C717F8">
        <w:rPr>
          <w:rFonts w:ascii="Arial" w:hAnsi="Arial" w:cs="Arial"/>
          <w:sz w:val="20"/>
          <w:szCs w:val="20"/>
        </w:rPr>
        <w:t xml:space="preserve">rajevna skupnost status pravne osebe javnega prava  je zavezanec za dostop do informacij javnega značaja (v nadaljnjem besedilu: zavezanec) </w:t>
      </w:r>
      <w:r w:rsidR="00214A94" w:rsidRPr="00C717F8">
        <w:rPr>
          <w:rFonts w:ascii="Arial" w:hAnsi="Arial" w:cs="Arial"/>
          <w:sz w:val="20"/>
          <w:szCs w:val="20"/>
        </w:rPr>
        <w:t xml:space="preserve">v skladu s 1. odstavku 1. člena ZDIJZ </w:t>
      </w:r>
      <w:r w:rsidR="00C717F8" w:rsidRPr="00C717F8">
        <w:rPr>
          <w:rFonts w:ascii="Arial" w:hAnsi="Arial" w:cs="Arial"/>
          <w:sz w:val="20"/>
          <w:szCs w:val="20"/>
        </w:rPr>
        <w:t xml:space="preserve"> </w:t>
      </w:r>
      <w:r w:rsidRPr="00C717F8">
        <w:rPr>
          <w:rFonts w:ascii="Arial" w:hAnsi="Arial" w:cs="Arial"/>
          <w:sz w:val="20"/>
          <w:szCs w:val="20"/>
        </w:rPr>
        <w:t xml:space="preserve">zato mora na zahtevo prosilcu posredovati vse informacije javnega značaja s katerimi razpolaga, pri čemer status oziroma pravnoorganizacijska oblika prosilca oziroma njegovo razmerje do zavezanca nimata nobenega vpliva. </w:t>
      </w:r>
      <w:r w:rsidR="002E2A19" w:rsidRPr="00C717F8">
        <w:rPr>
          <w:rFonts w:ascii="Arial" w:hAnsi="Arial" w:cs="Arial"/>
          <w:sz w:val="20"/>
          <w:szCs w:val="20"/>
        </w:rPr>
        <w:t xml:space="preserve">Zavezanca zastopa </w:t>
      </w:r>
      <w:r w:rsidR="00C717F8" w:rsidRPr="00C717F8">
        <w:rPr>
          <w:rFonts w:ascii="Arial" w:hAnsi="Arial" w:cs="Arial"/>
          <w:color w:val="000000"/>
          <w:sz w:val="20"/>
          <w:szCs w:val="20"/>
        </w:rPr>
        <w:t>predsednik sveta</w:t>
      </w:r>
      <w:r w:rsidR="002E2A19" w:rsidRPr="00C717F8">
        <w:rPr>
          <w:rFonts w:ascii="Arial" w:hAnsi="Arial" w:cs="Arial"/>
          <w:sz w:val="20"/>
          <w:szCs w:val="20"/>
        </w:rPr>
        <w:t xml:space="preserve"> krajevne skupnosti</w:t>
      </w:r>
      <w:r w:rsidR="00791794" w:rsidRPr="00C717F8">
        <w:rPr>
          <w:rFonts w:ascii="Arial" w:hAnsi="Arial" w:cs="Arial"/>
          <w:sz w:val="20"/>
          <w:szCs w:val="20"/>
        </w:rPr>
        <w:t xml:space="preserve">, ki ima </w:t>
      </w:r>
      <w:r w:rsidR="00FB3141" w:rsidRPr="00C717F8">
        <w:rPr>
          <w:rFonts w:ascii="Arial" w:hAnsi="Arial" w:cs="Arial"/>
          <w:sz w:val="20"/>
          <w:szCs w:val="20"/>
        </w:rPr>
        <w:t>glede na določbe ZDIJZ položaj predstojnika</w:t>
      </w:r>
      <w:r w:rsidR="002E2A19" w:rsidRPr="00C717F8">
        <w:rPr>
          <w:rFonts w:ascii="Arial" w:hAnsi="Arial" w:cs="Arial"/>
          <w:sz w:val="20"/>
          <w:szCs w:val="20"/>
        </w:rPr>
        <w:t>.</w:t>
      </w:r>
    </w:p>
    <w:p w14:paraId="23327767" w14:textId="77777777" w:rsidR="00640A55" w:rsidRPr="001316EC" w:rsidRDefault="00640A55" w:rsidP="00837915">
      <w:pPr>
        <w:pStyle w:val="odstavek1"/>
        <w:spacing w:before="0"/>
        <w:ind w:firstLine="0"/>
        <w:rPr>
          <w:color w:val="000000"/>
          <w:sz w:val="20"/>
          <w:szCs w:val="20"/>
        </w:rPr>
      </w:pPr>
    </w:p>
    <w:p w14:paraId="621B7C3D" w14:textId="77777777" w:rsidR="00BB6054" w:rsidRPr="001316EC" w:rsidRDefault="00BB6054" w:rsidP="00837915">
      <w:pPr>
        <w:spacing w:line="240" w:lineRule="auto"/>
        <w:jc w:val="both"/>
        <w:rPr>
          <w:color w:val="000000"/>
          <w:szCs w:val="20"/>
        </w:rPr>
      </w:pPr>
      <w:r w:rsidRPr="00F202C2">
        <w:rPr>
          <w:color w:val="000000"/>
          <w:szCs w:val="20"/>
        </w:rPr>
        <w:t>Postopek z zahtevo za dostop do informacije javnega značaja ali ponovno uporabo v organu vodi in v njem odloča predstojnik ali uradna oseba iz 9. člena zakona, v skladu z določbami zakona, ki ureja splošni upravni postopek.</w:t>
      </w:r>
      <w:r w:rsidR="000E0FF7" w:rsidRPr="00F202C2">
        <w:rPr>
          <w:rStyle w:val="Sprotnaopomba-sklic"/>
          <w:color w:val="000000"/>
          <w:szCs w:val="20"/>
        </w:rPr>
        <w:footnoteReference w:id="4"/>
      </w:r>
      <w:r w:rsidRPr="00F202C2">
        <w:rPr>
          <w:color w:val="000000"/>
          <w:szCs w:val="20"/>
        </w:rPr>
        <w:t xml:space="preserve"> Če organ zahtevi za dostop ugodi, ne izda posebne odločbe, temveč o tem napravi uradni zaznamek. </w:t>
      </w:r>
      <w:r w:rsidR="001C3282" w:rsidRPr="00F202C2">
        <w:rPr>
          <w:color w:val="000000"/>
          <w:szCs w:val="20"/>
        </w:rPr>
        <w:t xml:space="preserve">Predsednik </w:t>
      </w:r>
      <w:r w:rsidR="00F51278" w:rsidRPr="00F202C2">
        <w:rPr>
          <w:color w:val="000000"/>
          <w:szCs w:val="20"/>
        </w:rPr>
        <w:t xml:space="preserve">sveta </w:t>
      </w:r>
      <w:r w:rsidR="001C3282" w:rsidRPr="00F202C2">
        <w:rPr>
          <w:color w:val="000000"/>
          <w:szCs w:val="20"/>
        </w:rPr>
        <w:t>krajevne skupnosti</w:t>
      </w:r>
      <w:r w:rsidR="009D4F39" w:rsidRPr="00F202C2">
        <w:t xml:space="preserve"> ali drug za to pooblaščen član sveta </w:t>
      </w:r>
      <w:r w:rsidR="00435957" w:rsidRPr="00F202C2">
        <w:t>krajevne skupnosti</w:t>
      </w:r>
      <w:r w:rsidR="009D4F39" w:rsidRPr="00F202C2">
        <w:t xml:space="preserve">, lahko čeprav ne izpolnjuje pogojev iz 31. člena ZUP naredi uradni zaznamek za tiste zadeve, ko je zahtevku dostopa do </w:t>
      </w:r>
      <w:r w:rsidR="00435957" w:rsidRPr="00F202C2">
        <w:t>informacije javnega značaja</w:t>
      </w:r>
      <w:r w:rsidR="009D4F39" w:rsidRPr="00F202C2">
        <w:t xml:space="preserve"> v celoti ugodeno. </w:t>
      </w:r>
      <w:r w:rsidRPr="00F202C2">
        <w:rPr>
          <w:color w:val="000000"/>
          <w:szCs w:val="20"/>
        </w:rPr>
        <w:t>Če organ zahtevo za dostop delno ali v celoti zavrne, o tem izda pisno odločbo. O zahtevi</w:t>
      </w:r>
      <w:r w:rsidRPr="001316EC">
        <w:rPr>
          <w:color w:val="000000"/>
          <w:szCs w:val="20"/>
        </w:rPr>
        <w:t xml:space="preserve"> za ponovno uporabo organ odloči s pisno odločbo. Če je edini pogoj ponovne uporabe navedba vira, organ ne glede na prejšnji stavek o tem napravi zgolj uradni zaznamek.</w:t>
      </w:r>
      <w:r w:rsidR="000E0FF7" w:rsidRPr="001316EC">
        <w:rPr>
          <w:rStyle w:val="Sprotnaopomba-sklic"/>
          <w:color w:val="000000"/>
          <w:szCs w:val="20"/>
        </w:rPr>
        <w:footnoteReference w:id="5"/>
      </w:r>
    </w:p>
    <w:p w14:paraId="537A177C" w14:textId="77777777" w:rsidR="00BB6054" w:rsidRDefault="00BB6054" w:rsidP="00837915">
      <w:pPr>
        <w:tabs>
          <w:tab w:val="left" w:pos="5114"/>
        </w:tabs>
        <w:spacing w:line="240" w:lineRule="auto"/>
        <w:rPr>
          <w:szCs w:val="20"/>
        </w:rPr>
      </w:pPr>
    </w:p>
    <w:p w14:paraId="0DE3DC66" w14:textId="77777777" w:rsidR="00B03683" w:rsidRPr="004264D5" w:rsidRDefault="00A447BB" w:rsidP="004264D5">
      <w:pPr>
        <w:pStyle w:val="Sprotnaopomba-besedilo"/>
        <w:spacing w:line="240" w:lineRule="auto"/>
        <w:jc w:val="both"/>
      </w:pPr>
      <w:r w:rsidRPr="00A447BB">
        <w:t>P</w:t>
      </w:r>
      <w:r w:rsidR="001C3282" w:rsidRPr="00A447BB">
        <w:t>red</w:t>
      </w:r>
      <w:r w:rsidR="00837915" w:rsidRPr="00A447BB">
        <w:t>s</w:t>
      </w:r>
      <w:r w:rsidR="001C3282" w:rsidRPr="00A447BB">
        <w:t xml:space="preserve">ednik </w:t>
      </w:r>
      <w:r w:rsidR="007B02E6" w:rsidRPr="00A447BB">
        <w:t xml:space="preserve">sveta </w:t>
      </w:r>
      <w:r w:rsidR="001C3282" w:rsidRPr="00A447BB">
        <w:t>krajevne skupnosti</w:t>
      </w:r>
      <w:r w:rsidR="00B03683" w:rsidRPr="004264D5">
        <w:t xml:space="preserve"> za vodenje in odločanje v zadevah ZDIJZ, ki predstavljajo upravni postopek ne more pooblastiti nekoga, ki ne izpolnjuje zakonskih pogojev iz 31. člena ZUP, </w:t>
      </w:r>
      <w:r w:rsidR="00B03683" w:rsidRPr="00A447BB">
        <w:t xml:space="preserve">lahko </w:t>
      </w:r>
      <w:r w:rsidR="004264D5" w:rsidRPr="00A447BB">
        <w:t>pa</w:t>
      </w:r>
      <w:r w:rsidR="004264D5" w:rsidRPr="00A447BB">
        <w:rPr>
          <w:b/>
          <w:bCs/>
        </w:rPr>
        <w:t xml:space="preserve"> </w:t>
      </w:r>
      <w:r w:rsidR="004264D5" w:rsidRPr="00A447BB">
        <w:rPr>
          <w:b/>
          <w:bCs/>
          <w:color w:val="000000"/>
        </w:rPr>
        <w:t>skupaj z občino določi eno ali več uradnih oseb, pristojnih za posredovanje informacij javnega značaja</w:t>
      </w:r>
      <w:r w:rsidR="004264D5" w:rsidRPr="00240BAD">
        <w:rPr>
          <w:color w:val="000000"/>
        </w:rPr>
        <w:t>.</w:t>
      </w:r>
      <w:r w:rsidR="0072073B" w:rsidRPr="00240BAD">
        <w:rPr>
          <w:rStyle w:val="Sprotnaopomba-sklic"/>
        </w:rPr>
        <w:footnoteReference w:id="6"/>
      </w:r>
      <w:r w:rsidR="00B03683" w:rsidRPr="00240BAD">
        <w:t xml:space="preserve"> </w:t>
      </w:r>
      <w:r w:rsidR="00B03683" w:rsidRPr="004264D5">
        <w:t xml:space="preserve">Podatki o odgovorni osebi pa morajo biti javno objavljeni, da je javnost seznanjena, kam naslavljati zahteve za dostop do </w:t>
      </w:r>
      <w:r w:rsidR="00435957" w:rsidRPr="004264D5">
        <w:t>informacij javnega značaja</w:t>
      </w:r>
      <w:r w:rsidR="00B03683" w:rsidRPr="004264D5">
        <w:t xml:space="preserve">, za krajevno skupnost. </w:t>
      </w:r>
    </w:p>
    <w:p w14:paraId="798ADB31" w14:textId="77777777" w:rsidR="00B03683" w:rsidRPr="00837915" w:rsidRDefault="00B03683" w:rsidP="00837915">
      <w:pPr>
        <w:spacing w:line="240" w:lineRule="auto"/>
        <w:jc w:val="both"/>
      </w:pPr>
    </w:p>
    <w:p w14:paraId="5F07D219" w14:textId="77777777" w:rsidR="00B03683" w:rsidRPr="00837915" w:rsidRDefault="00B03683" w:rsidP="00837915">
      <w:pPr>
        <w:spacing w:line="240" w:lineRule="auto"/>
        <w:jc w:val="both"/>
        <w:rPr>
          <w:lang w:val="it-IT"/>
        </w:rPr>
      </w:pPr>
      <w:r w:rsidRPr="00837915">
        <w:t xml:space="preserve">V primeru, ko je </w:t>
      </w:r>
      <w:r w:rsidR="00BE36CB">
        <w:t>predsednik krajevne skupnosti</w:t>
      </w:r>
      <w:r w:rsidRPr="00837915">
        <w:t xml:space="preserve"> pooblastil za odločanje po ZDIJZ odgovorno osebo in le ta izpolnjuje pogoje iz 31. člena ZUP, pa se ta pri odločanju o zahtevi prosilca za dostop do </w:t>
      </w:r>
      <w:r w:rsidR="001C0291">
        <w:t>informacij javnega značaja</w:t>
      </w:r>
      <w:r w:rsidRPr="00837915">
        <w:t xml:space="preserve"> ne odziva, čeprav razpolaga z dokumentacijo in informacijami, navedeno pomeni dejansko neodzivnost organa zavezanca. Odgovorna oseba  v primeru obstoja razlogov proti razkritju izda zavrnilno odločbo, kolikor pa ne sprejme odločitve, nastopi molk organa (rok za odločitev je 20 delovnih dni). V obeh primerih ima prosilec možnost pritožbe na Urad Informacijskega pooblaščenca.</w:t>
      </w:r>
    </w:p>
    <w:p w14:paraId="4A13E71E" w14:textId="77777777" w:rsidR="00BE36CB" w:rsidRDefault="00BE36CB" w:rsidP="00BE36CB">
      <w:pPr>
        <w:pStyle w:val="odstavek1"/>
        <w:spacing w:before="0"/>
        <w:ind w:firstLine="0"/>
        <w:rPr>
          <w:color w:val="000000"/>
          <w:sz w:val="20"/>
          <w:szCs w:val="20"/>
        </w:rPr>
      </w:pPr>
    </w:p>
    <w:p w14:paraId="78964229" w14:textId="77777777" w:rsidR="005147A0" w:rsidRPr="00820FE4" w:rsidRDefault="00820FE4" w:rsidP="00837915">
      <w:pPr>
        <w:pStyle w:val="len"/>
        <w:spacing w:before="0" w:beforeAutospacing="0" w:after="0" w:afterAutospacing="0"/>
        <w:jc w:val="both"/>
        <w:rPr>
          <w:rFonts w:ascii="Arial" w:hAnsi="Arial" w:cs="Arial"/>
          <w:color w:val="000000"/>
          <w:sz w:val="20"/>
          <w:szCs w:val="20"/>
        </w:rPr>
      </w:pPr>
      <w:r w:rsidRPr="00820FE4">
        <w:rPr>
          <w:rFonts w:ascii="Arial" w:hAnsi="Arial" w:cs="Arial"/>
          <w:sz w:val="20"/>
          <w:szCs w:val="20"/>
        </w:rPr>
        <w:t>Posebej poudarjamo, da s</w:t>
      </w:r>
      <w:r w:rsidR="005147A0" w:rsidRPr="00820FE4">
        <w:rPr>
          <w:rFonts w:ascii="Arial" w:hAnsi="Arial" w:cs="Arial"/>
          <w:sz w:val="20"/>
          <w:szCs w:val="20"/>
        </w:rPr>
        <w:t>trokovni</w:t>
      </w:r>
      <w:r w:rsidR="005147A0" w:rsidRPr="00820FE4">
        <w:rPr>
          <w:rFonts w:ascii="Arial" w:hAnsi="Arial" w:cs="Arial"/>
          <w:sz w:val="20"/>
          <w:szCs w:val="20"/>
          <w:lang w:val="x-none"/>
        </w:rPr>
        <w:t xml:space="preserve"> izpit iz upravnega postopka ni potreben za vodenje in odločanje v enostavnih upravnih zadevah, ki jih določi vlada z uredbo</w:t>
      </w:r>
      <w:r w:rsidR="005147A0" w:rsidRPr="00820FE4">
        <w:rPr>
          <w:rFonts w:ascii="Arial" w:hAnsi="Arial" w:cs="Arial"/>
          <w:sz w:val="20"/>
          <w:szCs w:val="20"/>
        </w:rPr>
        <w:t xml:space="preserve"> (31. člen ZUP)</w:t>
      </w:r>
      <w:r w:rsidR="005147A0" w:rsidRPr="00820FE4">
        <w:rPr>
          <w:rFonts w:ascii="Arial" w:hAnsi="Arial" w:cs="Arial"/>
          <w:sz w:val="20"/>
          <w:szCs w:val="20"/>
          <w:lang w:val="x-none"/>
        </w:rPr>
        <w:t>.</w:t>
      </w:r>
      <w:r w:rsidR="005147A0" w:rsidRPr="00820FE4">
        <w:rPr>
          <w:rFonts w:ascii="Arial" w:hAnsi="Arial" w:cs="Arial"/>
          <w:sz w:val="20"/>
          <w:szCs w:val="20"/>
        </w:rPr>
        <w:t xml:space="preserve"> Delovna področja, kjer ni potreben izpit iz upravnega postopka </w:t>
      </w:r>
      <w:r w:rsidR="005147A0" w:rsidRPr="00820FE4">
        <w:rPr>
          <w:rFonts w:ascii="Arial" w:hAnsi="Arial" w:cs="Arial"/>
          <w:sz w:val="20"/>
          <w:szCs w:val="20"/>
          <w:lang w:val="x-none"/>
        </w:rPr>
        <w:t>za vodenje in odločanje v enostavnih upravnih zadevah</w:t>
      </w:r>
      <w:r w:rsidR="005147A0" w:rsidRPr="00820FE4">
        <w:rPr>
          <w:rFonts w:ascii="Arial" w:hAnsi="Arial" w:cs="Arial"/>
          <w:sz w:val="20"/>
          <w:szCs w:val="20"/>
        </w:rPr>
        <w:t xml:space="preserve"> in </w:t>
      </w:r>
      <w:r w:rsidR="005147A0" w:rsidRPr="00820FE4">
        <w:rPr>
          <w:rFonts w:ascii="Arial" w:hAnsi="Arial" w:cs="Arial"/>
          <w:sz w:val="20"/>
          <w:szCs w:val="20"/>
          <w:lang w:val="x-none"/>
        </w:rPr>
        <w:t>materialna dejanja, za katera ni treba opravljati izpita</w:t>
      </w:r>
      <w:r w:rsidR="005147A0" w:rsidRPr="00820FE4">
        <w:rPr>
          <w:rFonts w:ascii="Arial" w:hAnsi="Arial" w:cs="Arial"/>
          <w:sz w:val="20"/>
          <w:szCs w:val="20"/>
        </w:rPr>
        <w:t xml:space="preserve"> določa Uredba o izobrazbi in strokovnem izpitu za vodenje in </w:t>
      </w:r>
      <w:r w:rsidR="005147A0" w:rsidRPr="00820FE4">
        <w:rPr>
          <w:rFonts w:ascii="Arial" w:hAnsi="Arial" w:cs="Arial"/>
          <w:color w:val="000000"/>
          <w:sz w:val="20"/>
          <w:szCs w:val="20"/>
        </w:rPr>
        <w:t>odločanje v upravnem postopku</w:t>
      </w:r>
      <w:r w:rsidR="005147A0" w:rsidRPr="00820FE4">
        <w:rPr>
          <w:rStyle w:val="Sprotnaopomba-sklic"/>
          <w:rFonts w:ascii="Arial" w:hAnsi="Arial" w:cs="Arial"/>
          <w:sz w:val="20"/>
          <w:szCs w:val="20"/>
        </w:rPr>
        <w:footnoteReference w:id="7"/>
      </w:r>
      <w:r w:rsidR="005147A0" w:rsidRPr="00820FE4">
        <w:rPr>
          <w:rFonts w:ascii="Arial" w:hAnsi="Arial" w:cs="Arial"/>
          <w:color w:val="000000"/>
          <w:sz w:val="20"/>
          <w:szCs w:val="20"/>
        </w:rPr>
        <w:t xml:space="preserve">, kjer pa </w:t>
      </w:r>
      <w:r w:rsidR="005147A0" w:rsidRPr="00820FE4">
        <w:rPr>
          <w:rFonts w:ascii="Arial" w:hAnsi="Arial" w:cs="Arial"/>
          <w:sz w:val="20"/>
          <w:szCs w:val="20"/>
        </w:rPr>
        <w:t>področje posredovanja informacij javnega značaja ni zajeto.</w:t>
      </w:r>
    </w:p>
    <w:p w14:paraId="37751E0C" w14:textId="77777777" w:rsidR="005147A0" w:rsidRPr="00820FE4" w:rsidRDefault="005147A0" w:rsidP="00837915">
      <w:pPr>
        <w:pStyle w:val="len"/>
        <w:spacing w:before="0" w:beforeAutospacing="0" w:after="0" w:afterAutospacing="0"/>
        <w:jc w:val="both"/>
        <w:rPr>
          <w:rFonts w:ascii="Arial" w:hAnsi="Arial" w:cs="Arial"/>
          <w:sz w:val="20"/>
          <w:szCs w:val="20"/>
        </w:rPr>
      </w:pPr>
    </w:p>
    <w:p w14:paraId="230E95A4" w14:textId="77777777" w:rsidR="005147A0" w:rsidRPr="00820FE4" w:rsidRDefault="005147A0" w:rsidP="00837915">
      <w:pPr>
        <w:pStyle w:val="len"/>
        <w:spacing w:before="0" w:beforeAutospacing="0" w:after="0" w:afterAutospacing="0"/>
        <w:jc w:val="both"/>
        <w:rPr>
          <w:rFonts w:ascii="Arial" w:hAnsi="Arial" w:cs="Arial"/>
          <w:sz w:val="20"/>
          <w:szCs w:val="20"/>
        </w:rPr>
      </w:pPr>
      <w:r w:rsidRPr="00820FE4">
        <w:rPr>
          <w:rFonts w:ascii="Arial" w:hAnsi="Arial" w:cs="Arial"/>
          <w:sz w:val="20"/>
          <w:szCs w:val="20"/>
        </w:rPr>
        <w:t>ZUP in na njegovi podlagi izdana uredba določata minimalne pogoje, ki jih morajo izpolnjevati uradne osebe, da lahko vodijo in odločajo o zadevi na podlagi podeljenega pooblastila, prav tako pa tudi omejujejo pravico predstojnika, da sam vodi postopek, če teh pogojev ne izpolnjuje. Kršitev te določbe pomeni, da je prišlo do kršitve pravil postopka, ki jo je mogoče uveljavljati v pritožbenem postopku, pa tudi v obnovi postopka (7. točka 260 člena ZUP).</w:t>
      </w:r>
      <w:r w:rsidRPr="00820FE4">
        <w:rPr>
          <w:rStyle w:val="Sprotnaopomba-sklic"/>
          <w:rFonts w:ascii="Arial" w:hAnsi="Arial" w:cs="Arial"/>
          <w:sz w:val="20"/>
          <w:szCs w:val="20"/>
        </w:rPr>
        <w:footnoteReference w:id="8"/>
      </w:r>
      <w:r w:rsidRPr="00820FE4">
        <w:rPr>
          <w:rFonts w:ascii="Arial" w:hAnsi="Arial" w:cs="Arial"/>
          <w:sz w:val="20"/>
          <w:szCs w:val="20"/>
        </w:rPr>
        <w:t xml:space="preserve"> </w:t>
      </w:r>
    </w:p>
    <w:p w14:paraId="018F81E9" w14:textId="77777777" w:rsidR="005147A0" w:rsidRPr="00820FE4" w:rsidRDefault="005147A0" w:rsidP="00837915">
      <w:pPr>
        <w:pStyle w:val="Odstavekseznama"/>
        <w:ind w:left="0"/>
        <w:contextualSpacing w:val="0"/>
        <w:rPr>
          <w:rFonts w:eastAsia="Times New Roman"/>
          <w:color w:val="FF0000"/>
          <w:lang w:eastAsia="en-US"/>
        </w:rPr>
      </w:pPr>
    </w:p>
    <w:p w14:paraId="79776623" w14:textId="77777777" w:rsidR="005147A0" w:rsidRPr="00820FE4" w:rsidRDefault="005147A0" w:rsidP="00837915">
      <w:pPr>
        <w:pStyle w:val="len"/>
        <w:spacing w:before="0" w:beforeAutospacing="0" w:after="0" w:afterAutospacing="0"/>
        <w:jc w:val="both"/>
        <w:rPr>
          <w:rFonts w:ascii="Arial" w:hAnsi="Arial" w:cs="Arial"/>
          <w:sz w:val="20"/>
          <w:szCs w:val="20"/>
        </w:rPr>
      </w:pPr>
      <w:r w:rsidRPr="00820FE4">
        <w:rPr>
          <w:rFonts w:ascii="Arial" w:hAnsi="Arial" w:cs="Arial"/>
          <w:sz w:val="20"/>
          <w:szCs w:val="20"/>
        </w:rPr>
        <w:t xml:space="preserve">Če bi odločbo izdala uradna oseba, ki je sicer imela pooblastilo, ni pa izpolnjevala predpisanih pogojev (izobrazba, strokovni izpit) oziroma, če je postopek vodil predstojnik, ki ni izpolnjeval </w:t>
      </w:r>
      <w:r w:rsidRPr="00820FE4">
        <w:rPr>
          <w:rFonts w:ascii="Arial" w:hAnsi="Arial" w:cs="Arial"/>
          <w:sz w:val="20"/>
          <w:szCs w:val="20"/>
        </w:rPr>
        <w:lastRenderedPageBreak/>
        <w:t>predpisanih pogojev gre za kršitev pravil postopka, ki pa ni nujno bistvena. Pri presoji bistvenosti te kršitve je treba upoštevati okoliščine vsakega primera posebej, zlasti pa v kolikšni meri je nezakonitost odločbe povezana z neizpolnjevanjem pogojev (vpliv kršitve pravil na ne/zakonitost odločbe).</w:t>
      </w:r>
    </w:p>
    <w:p w14:paraId="74964A25" w14:textId="77777777" w:rsidR="005147A0" w:rsidRPr="00820FE4" w:rsidRDefault="005147A0" w:rsidP="00837915">
      <w:pPr>
        <w:pStyle w:val="len"/>
        <w:spacing w:before="0" w:beforeAutospacing="0" w:after="0" w:afterAutospacing="0"/>
        <w:jc w:val="both"/>
      </w:pPr>
    </w:p>
    <w:p w14:paraId="44A7555E" w14:textId="77777777" w:rsidR="005147A0" w:rsidRPr="00820FE4" w:rsidRDefault="005147A0" w:rsidP="00837915">
      <w:pPr>
        <w:pStyle w:val="odstavek"/>
        <w:spacing w:before="0" w:beforeAutospacing="0" w:after="0" w:afterAutospacing="0"/>
        <w:jc w:val="both"/>
        <w:rPr>
          <w:rFonts w:ascii="Arial" w:hAnsi="Arial" w:cs="Arial"/>
          <w:sz w:val="20"/>
          <w:szCs w:val="20"/>
        </w:rPr>
      </w:pPr>
      <w:r w:rsidRPr="00820FE4">
        <w:rPr>
          <w:rFonts w:ascii="Arial" w:hAnsi="Arial" w:cs="Arial"/>
          <w:sz w:val="20"/>
          <w:szCs w:val="20"/>
        </w:rPr>
        <w:t xml:space="preserve">Izi zgoraj navedenega izhaja, da </w:t>
      </w:r>
      <w:r w:rsidR="00EE3E56" w:rsidRPr="00820FE4">
        <w:rPr>
          <w:rFonts w:ascii="Arial" w:hAnsi="Arial" w:cs="Arial"/>
          <w:sz w:val="20"/>
          <w:szCs w:val="20"/>
        </w:rPr>
        <w:t>krajevn</w:t>
      </w:r>
      <w:r w:rsidR="0014740D" w:rsidRPr="00820FE4">
        <w:rPr>
          <w:rFonts w:ascii="Arial" w:hAnsi="Arial" w:cs="Arial"/>
          <w:sz w:val="20"/>
          <w:szCs w:val="20"/>
        </w:rPr>
        <w:t>a</w:t>
      </w:r>
      <w:r w:rsidR="00EE3E56" w:rsidRPr="00820FE4">
        <w:rPr>
          <w:rFonts w:ascii="Arial" w:hAnsi="Arial" w:cs="Arial"/>
          <w:sz w:val="20"/>
          <w:szCs w:val="20"/>
        </w:rPr>
        <w:t xml:space="preserve"> skupnost </w:t>
      </w:r>
      <w:r w:rsidRPr="00820FE4">
        <w:rPr>
          <w:rFonts w:ascii="Arial" w:hAnsi="Arial" w:cs="Arial"/>
          <w:sz w:val="20"/>
          <w:szCs w:val="20"/>
        </w:rPr>
        <w:t xml:space="preserve"> kot zavezanec po ZDIJZ mora določiti eno ali več oseb pristojnih za posredovanje informacij javnega značaja, ki bo/bodo obravnavala/e tako neformalne kot pisne zahteve za posredovanje teh informacij. Določbo 21. člena ZDIJZ je treba ob </w:t>
      </w:r>
      <w:r w:rsidR="004264D5" w:rsidRPr="00412EAD">
        <w:rPr>
          <w:rFonts w:ascii="Arial" w:hAnsi="Arial" w:cs="Arial"/>
          <w:sz w:val="20"/>
          <w:szCs w:val="20"/>
        </w:rPr>
        <w:t>subsidiarni</w:t>
      </w:r>
      <w:r w:rsidR="004264D5">
        <w:rPr>
          <w:rFonts w:ascii="Arial" w:hAnsi="Arial" w:cs="Arial"/>
          <w:sz w:val="20"/>
          <w:szCs w:val="20"/>
        </w:rPr>
        <w:t xml:space="preserve"> </w:t>
      </w:r>
      <w:r w:rsidRPr="00820FE4">
        <w:rPr>
          <w:rFonts w:ascii="Arial" w:hAnsi="Arial" w:cs="Arial"/>
          <w:sz w:val="20"/>
          <w:szCs w:val="20"/>
        </w:rPr>
        <w:t xml:space="preserve">uporabi ZUP razumeti tako, da </w:t>
      </w:r>
      <w:r w:rsidRPr="00820FE4">
        <w:rPr>
          <w:rFonts w:ascii="Arial" w:hAnsi="Arial" w:cs="Arial"/>
          <w:color w:val="000000"/>
          <w:sz w:val="20"/>
          <w:szCs w:val="20"/>
        </w:rPr>
        <w:t xml:space="preserve">postopek z zahtevo za dostop do informacije javnega značaja ali ponovno uporabo v organu lahko vodi </w:t>
      </w:r>
      <w:r w:rsidR="007A56F1">
        <w:rPr>
          <w:rFonts w:ascii="Arial" w:hAnsi="Arial" w:cs="Arial"/>
          <w:color w:val="000000"/>
          <w:sz w:val="20"/>
          <w:szCs w:val="20"/>
        </w:rPr>
        <w:t xml:space="preserve">predsednik krajevne skupnosti (predstojnik) </w:t>
      </w:r>
      <w:r w:rsidRPr="00820FE4">
        <w:rPr>
          <w:rFonts w:ascii="Arial" w:hAnsi="Arial" w:cs="Arial"/>
          <w:color w:val="000000"/>
          <w:sz w:val="20"/>
          <w:szCs w:val="20"/>
        </w:rPr>
        <w:t xml:space="preserve">sam, če izpolnjuje </w:t>
      </w:r>
      <w:r w:rsidRPr="00820FE4">
        <w:rPr>
          <w:rFonts w:ascii="Arial" w:hAnsi="Arial" w:cs="Arial"/>
          <w:sz w:val="20"/>
          <w:szCs w:val="20"/>
        </w:rPr>
        <w:t xml:space="preserve">predpisane pogoje (izobrazba, strokovni izpit iz ZUP), sicer mora za vodenje postopka podeliti pooblastilo drugi uradni osebi. Za izdajo odločb ali sklepov s katerimi se konča upravni postopek  </w:t>
      </w:r>
      <w:r w:rsidR="007A56F1">
        <w:rPr>
          <w:rFonts w:ascii="Arial" w:hAnsi="Arial" w:cs="Arial"/>
          <w:sz w:val="20"/>
          <w:szCs w:val="20"/>
        </w:rPr>
        <w:t xml:space="preserve">predsedniku krajevne skupnosti </w:t>
      </w:r>
      <w:r w:rsidRPr="00820FE4">
        <w:rPr>
          <w:rFonts w:ascii="Arial" w:hAnsi="Arial" w:cs="Arial"/>
          <w:sz w:val="20"/>
          <w:szCs w:val="20"/>
        </w:rPr>
        <w:t xml:space="preserve">ni treba izpolnjevati predpisanih pogojev.  </w:t>
      </w:r>
    </w:p>
    <w:p w14:paraId="6282CE97" w14:textId="77777777" w:rsidR="0077271B" w:rsidRDefault="0077271B" w:rsidP="00837915">
      <w:pPr>
        <w:pStyle w:val="Navadensplet"/>
        <w:spacing w:before="0" w:beforeAutospacing="0" w:after="0" w:afterAutospacing="0"/>
        <w:jc w:val="both"/>
        <w:rPr>
          <w:rFonts w:ascii="Arial" w:hAnsi="Arial" w:cs="Arial"/>
          <w:sz w:val="20"/>
          <w:szCs w:val="20"/>
        </w:rPr>
      </w:pPr>
    </w:p>
    <w:p w14:paraId="4F3C4FB8" w14:textId="77777777" w:rsidR="00C0036F" w:rsidRPr="00364F19" w:rsidRDefault="00C0036F" w:rsidP="00837915">
      <w:pPr>
        <w:spacing w:line="240" w:lineRule="auto"/>
        <w:jc w:val="both"/>
        <w:rPr>
          <w:rFonts w:cs="Arial"/>
          <w:szCs w:val="20"/>
          <w:lang w:eastAsia="sl-SI"/>
        </w:rPr>
      </w:pPr>
      <w:r>
        <w:rPr>
          <w:rFonts w:cs="Arial"/>
          <w:szCs w:val="20"/>
          <w:lang w:eastAsia="sl-SI"/>
        </w:rPr>
        <w:t>Lep pozdrav,</w:t>
      </w:r>
    </w:p>
    <w:p w14:paraId="57CB3004" w14:textId="77777777" w:rsidR="00A458E4" w:rsidRDefault="00A458E4" w:rsidP="00837915">
      <w:pPr>
        <w:spacing w:line="240" w:lineRule="auto"/>
        <w:jc w:val="both"/>
        <w:rPr>
          <w:rFonts w:cs="Arial"/>
          <w:szCs w:val="20"/>
          <w:lang w:eastAsia="sl-SI"/>
        </w:rPr>
      </w:pPr>
    </w:p>
    <w:p w14:paraId="28FDF20E" w14:textId="77777777" w:rsidR="00B512A9" w:rsidRDefault="00C0036F" w:rsidP="00837915">
      <w:pPr>
        <w:spacing w:line="240" w:lineRule="auto"/>
        <w:jc w:val="both"/>
        <w:rPr>
          <w:rFonts w:cs="Arial"/>
          <w:szCs w:val="20"/>
          <w:lang w:eastAsia="sl-SI"/>
        </w:rPr>
      </w:pPr>
      <w:r>
        <w:rPr>
          <w:rFonts w:cs="Arial"/>
          <w:szCs w:val="20"/>
          <w:lang w:eastAsia="sl-SI"/>
        </w:rPr>
        <w:t xml:space="preserve">                                                                               </w:t>
      </w:r>
    </w:p>
    <w:p w14:paraId="313BCC71" w14:textId="77777777" w:rsidR="00C0036F" w:rsidRDefault="00C0036F" w:rsidP="00837915">
      <w:pPr>
        <w:spacing w:line="240" w:lineRule="auto"/>
        <w:jc w:val="both"/>
        <w:rPr>
          <w:rFonts w:cs="Arial"/>
          <w:szCs w:val="20"/>
          <w:lang w:eastAsia="sl-SI"/>
        </w:rPr>
      </w:pPr>
      <w:r>
        <w:rPr>
          <w:rFonts w:cs="Arial"/>
          <w:szCs w:val="20"/>
          <w:lang w:eastAsia="sl-SI"/>
        </w:rPr>
        <w:t xml:space="preserve">                              </w:t>
      </w:r>
    </w:p>
    <w:p w14:paraId="5E1EDE38" w14:textId="77777777" w:rsidR="00183800" w:rsidRDefault="00183800" w:rsidP="00837915">
      <w:pPr>
        <w:spacing w:line="240" w:lineRule="auto"/>
        <w:jc w:val="both"/>
        <w:rPr>
          <w:rFonts w:cs="Arial"/>
          <w:szCs w:val="20"/>
          <w:lang w:eastAsia="sl-SI"/>
        </w:rPr>
      </w:pPr>
      <w:r>
        <w:rPr>
          <w:rFonts w:cs="Arial"/>
          <w:szCs w:val="20"/>
          <w:lang w:eastAsia="sl-SI"/>
        </w:rPr>
        <w:t>Pripravil:</w:t>
      </w:r>
      <w:r w:rsidR="00EA441C" w:rsidRPr="00EA441C">
        <w:rPr>
          <w:rFonts w:cs="Arial"/>
          <w:szCs w:val="20"/>
          <w:lang w:eastAsia="sl-SI"/>
        </w:rPr>
        <w:t xml:space="preserve"> </w:t>
      </w:r>
      <w:r w:rsidR="00EA441C">
        <w:rPr>
          <w:rFonts w:cs="Arial"/>
          <w:szCs w:val="20"/>
          <w:lang w:eastAsia="sl-SI"/>
        </w:rPr>
        <w:tab/>
      </w:r>
      <w:r w:rsidR="00EA441C">
        <w:rPr>
          <w:rFonts w:cs="Arial"/>
          <w:szCs w:val="20"/>
          <w:lang w:eastAsia="sl-SI"/>
        </w:rPr>
        <w:tab/>
      </w:r>
      <w:r w:rsidR="00EA441C">
        <w:rPr>
          <w:rFonts w:cs="Arial"/>
          <w:szCs w:val="20"/>
          <w:lang w:eastAsia="sl-SI"/>
        </w:rPr>
        <w:tab/>
      </w:r>
      <w:r w:rsidR="00EA441C">
        <w:rPr>
          <w:rFonts w:cs="Arial"/>
          <w:szCs w:val="20"/>
          <w:lang w:eastAsia="sl-SI"/>
        </w:rPr>
        <w:tab/>
      </w:r>
      <w:r w:rsidR="00EA441C">
        <w:rPr>
          <w:rFonts w:cs="Arial"/>
          <w:szCs w:val="20"/>
          <w:lang w:eastAsia="sl-SI"/>
        </w:rPr>
        <w:tab/>
      </w:r>
      <w:r w:rsidR="00EA441C">
        <w:rPr>
          <w:rFonts w:cs="Arial"/>
          <w:szCs w:val="20"/>
          <w:lang w:eastAsia="sl-SI"/>
        </w:rPr>
        <w:tab/>
      </w:r>
      <w:r w:rsidR="00EA441C">
        <w:rPr>
          <w:rFonts w:cs="Arial"/>
          <w:szCs w:val="20"/>
          <w:lang w:eastAsia="sl-SI"/>
        </w:rPr>
        <w:tab/>
        <w:t>Natalija Drnovšek</w:t>
      </w:r>
    </w:p>
    <w:p w14:paraId="613FFC02" w14:textId="77777777" w:rsidR="00EA441C" w:rsidRDefault="00183800" w:rsidP="00EA441C">
      <w:pPr>
        <w:spacing w:line="240" w:lineRule="auto"/>
        <w:jc w:val="both"/>
        <w:rPr>
          <w:rFonts w:cs="Arial"/>
          <w:szCs w:val="20"/>
          <w:lang w:eastAsia="sl-SI"/>
        </w:rPr>
      </w:pPr>
      <w:r>
        <w:rPr>
          <w:rFonts w:cs="Arial"/>
          <w:szCs w:val="20"/>
          <w:lang w:eastAsia="sl-SI"/>
        </w:rPr>
        <w:t>Ciril Repnik</w:t>
      </w:r>
      <w:r w:rsidRPr="00183800">
        <w:rPr>
          <w:rFonts w:cs="Arial"/>
          <w:szCs w:val="20"/>
          <w:lang w:eastAsia="sl-SI"/>
        </w:rPr>
        <w:t xml:space="preserve"> </w:t>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sidR="00EA441C">
        <w:rPr>
          <w:rFonts w:cs="Arial"/>
          <w:szCs w:val="20"/>
          <w:lang w:eastAsia="sl-SI"/>
        </w:rPr>
        <w:t xml:space="preserve">           vodja službe po pooblastilu ministra</w:t>
      </w:r>
    </w:p>
    <w:p w14:paraId="6EB3C79E" w14:textId="77777777" w:rsidR="00183800" w:rsidRDefault="001E7A7B" w:rsidP="00837915">
      <w:pPr>
        <w:spacing w:line="240" w:lineRule="auto"/>
        <w:jc w:val="both"/>
        <w:rPr>
          <w:rFonts w:cs="Arial"/>
          <w:szCs w:val="20"/>
          <w:lang w:eastAsia="sl-SI"/>
        </w:rPr>
      </w:pPr>
      <w:r>
        <w:rPr>
          <w:rFonts w:cs="Arial"/>
          <w:szCs w:val="20"/>
          <w:lang w:eastAsia="sl-SI"/>
        </w:rPr>
        <w:t>s</w:t>
      </w:r>
      <w:r w:rsidR="0012475B">
        <w:rPr>
          <w:rFonts w:cs="Arial"/>
          <w:szCs w:val="20"/>
          <w:lang w:eastAsia="sl-SI"/>
        </w:rPr>
        <w:t>ekretar</w:t>
      </w:r>
      <w:r w:rsidR="0012475B">
        <w:rPr>
          <w:rFonts w:cs="Arial"/>
          <w:szCs w:val="20"/>
          <w:lang w:eastAsia="sl-SI"/>
        </w:rPr>
        <w:tab/>
      </w:r>
      <w:r w:rsidR="0012475B">
        <w:rPr>
          <w:rFonts w:cs="Arial"/>
          <w:szCs w:val="20"/>
          <w:lang w:eastAsia="sl-SI"/>
        </w:rPr>
        <w:tab/>
      </w:r>
      <w:r w:rsidR="0012475B">
        <w:rPr>
          <w:rFonts w:cs="Arial"/>
          <w:szCs w:val="20"/>
          <w:lang w:eastAsia="sl-SI"/>
        </w:rPr>
        <w:tab/>
      </w:r>
      <w:r w:rsidR="0012475B">
        <w:rPr>
          <w:rFonts w:cs="Arial"/>
          <w:szCs w:val="20"/>
          <w:lang w:eastAsia="sl-SI"/>
        </w:rPr>
        <w:tab/>
      </w:r>
      <w:r w:rsidR="0012475B">
        <w:rPr>
          <w:rFonts w:cs="Arial"/>
          <w:szCs w:val="20"/>
          <w:lang w:eastAsia="sl-SI"/>
        </w:rPr>
        <w:tab/>
      </w:r>
      <w:r w:rsidR="0012475B">
        <w:rPr>
          <w:rFonts w:cs="Arial"/>
          <w:szCs w:val="20"/>
          <w:lang w:eastAsia="sl-SI"/>
        </w:rPr>
        <w:tab/>
      </w:r>
      <w:r w:rsidR="0012475B">
        <w:rPr>
          <w:rFonts w:cs="Arial"/>
          <w:szCs w:val="20"/>
          <w:lang w:eastAsia="sl-SI"/>
        </w:rPr>
        <w:tab/>
      </w:r>
    </w:p>
    <w:p w14:paraId="01FDF203" w14:textId="77777777" w:rsidR="00C0036F" w:rsidRDefault="00C0036F" w:rsidP="00837915">
      <w:pPr>
        <w:pStyle w:val="Navadensplet"/>
        <w:spacing w:before="0" w:beforeAutospacing="0" w:after="0" w:afterAutospacing="0"/>
        <w:jc w:val="both"/>
        <w:rPr>
          <w:rFonts w:ascii="Arial" w:hAnsi="Arial" w:cs="Arial"/>
          <w:sz w:val="20"/>
          <w:szCs w:val="20"/>
        </w:rPr>
      </w:pPr>
    </w:p>
    <w:p w14:paraId="063A0914" w14:textId="77777777" w:rsidR="00C0036F" w:rsidRDefault="00C0036F" w:rsidP="00837915">
      <w:pPr>
        <w:pStyle w:val="Navadensplet"/>
        <w:spacing w:before="0" w:beforeAutospacing="0" w:after="0" w:afterAutospacing="0"/>
        <w:jc w:val="both"/>
        <w:rPr>
          <w:rFonts w:ascii="Arial" w:hAnsi="Arial" w:cs="Arial"/>
          <w:sz w:val="20"/>
          <w:szCs w:val="20"/>
        </w:rPr>
      </w:pPr>
    </w:p>
    <w:p w14:paraId="7B7AE947" w14:textId="77777777" w:rsidR="00183800" w:rsidRDefault="00183800" w:rsidP="00837915">
      <w:pPr>
        <w:pStyle w:val="Navadensplet"/>
        <w:spacing w:before="0" w:beforeAutospacing="0" w:after="0" w:afterAutospacing="0"/>
        <w:jc w:val="both"/>
        <w:rPr>
          <w:rFonts w:ascii="Arial" w:hAnsi="Arial" w:cs="Arial"/>
          <w:sz w:val="20"/>
          <w:szCs w:val="20"/>
        </w:rPr>
      </w:pPr>
    </w:p>
    <w:p w14:paraId="355455A6" w14:textId="77777777" w:rsidR="00C0036F" w:rsidRDefault="00183800" w:rsidP="00837915">
      <w:pPr>
        <w:pStyle w:val="Navadensplet"/>
        <w:spacing w:before="0" w:beforeAutospacing="0" w:after="0" w:afterAutospacing="0"/>
        <w:jc w:val="both"/>
        <w:rPr>
          <w:rFonts w:ascii="Arial" w:hAnsi="Arial" w:cs="Arial"/>
          <w:sz w:val="20"/>
          <w:szCs w:val="20"/>
        </w:rPr>
      </w:pPr>
      <w:r>
        <w:rPr>
          <w:rFonts w:ascii="Arial" w:hAnsi="Arial" w:cs="Arial"/>
          <w:sz w:val="20"/>
          <w:szCs w:val="20"/>
        </w:rPr>
        <w:t>Poslati</w:t>
      </w:r>
      <w:r w:rsidR="00C0036F">
        <w:rPr>
          <w:rFonts w:ascii="Arial" w:hAnsi="Arial" w:cs="Arial"/>
          <w:sz w:val="20"/>
          <w:szCs w:val="20"/>
        </w:rPr>
        <w:t>:</w:t>
      </w:r>
    </w:p>
    <w:p w14:paraId="7F669E96" w14:textId="77777777" w:rsidR="00281BB1" w:rsidRPr="00421DAD" w:rsidRDefault="00183800" w:rsidP="00837915">
      <w:pPr>
        <w:pStyle w:val="datumtevilka"/>
        <w:spacing w:line="240" w:lineRule="auto"/>
        <w:jc w:val="both"/>
        <w:rPr>
          <w:rFonts w:cs="Arial"/>
        </w:rPr>
      </w:pPr>
      <w:r w:rsidRPr="005B07D1">
        <w:rPr>
          <w:rFonts w:cs="Arial"/>
        </w:rPr>
        <w:t xml:space="preserve">naslovniku po E-pošti: </w:t>
      </w:r>
      <w:r w:rsidR="00421DAD">
        <w:rPr>
          <w:rFonts w:cs="Arial"/>
        </w:rPr>
        <w:t>_______________</w:t>
      </w:r>
    </w:p>
    <w:p w14:paraId="1EDEE62B" w14:textId="77777777" w:rsidR="00183800" w:rsidRDefault="00183800" w:rsidP="00837915">
      <w:pPr>
        <w:autoSpaceDE w:val="0"/>
        <w:autoSpaceDN w:val="0"/>
        <w:spacing w:line="240" w:lineRule="auto"/>
        <w:rPr>
          <w:rFonts w:cs="Arial"/>
          <w:szCs w:val="20"/>
        </w:rPr>
      </w:pPr>
    </w:p>
    <w:p w14:paraId="6830B4E5" w14:textId="77777777" w:rsidR="005B07D1" w:rsidRDefault="005B07D1" w:rsidP="00837915">
      <w:pPr>
        <w:autoSpaceDE w:val="0"/>
        <w:autoSpaceDN w:val="0"/>
        <w:spacing w:line="240" w:lineRule="auto"/>
        <w:rPr>
          <w:rFonts w:cs="Arial"/>
          <w:szCs w:val="20"/>
        </w:rPr>
      </w:pPr>
    </w:p>
    <w:p w14:paraId="2F9894A7" w14:textId="77777777" w:rsidR="005B07D1" w:rsidRDefault="005B07D1" w:rsidP="00837915">
      <w:pPr>
        <w:autoSpaceDE w:val="0"/>
        <w:autoSpaceDN w:val="0"/>
        <w:spacing w:line="240" w:lineRule="auto"/>
        <w:rPr>
          <w:rFonts w:cs="Arial"/>
          <w:szCs w:val="20"/>
        </w:rPr>
      </w:pPr>
    </w:p>
    <w:p w14:paraId="0B8B8DE2" w14:textId="77777777" w:rsidR="009D3A69" w:rsidRDefault="009D3A69" w:rsidP="00837915">
      <w:pPr>
        <w:spacing w:line="240" w:lineRule="auto"/>
        <w:jc w:val="both"/>
        <w:rPr>
          <w:rFonts w:cs="Arial"/>
          <w:szCs w:val="20"/>
          <w:lang w:eastAsia="sl-SI"/>
        </w:rPr>
      </w:pPr>
    </w:p>
    <w:p w14:paraId="03CEC7F5" w14:textId="77777777" w:rsidR="000B7854" w:rsidRDefault="000B7854" w:rsidP="00837915">
      <w:pPr>
        <w:tabs>
          <w:tab w:val="left" w:pos="5114"/>
        </w:tabs>
        <w:spacing w:line="240" w:lineRule="auto"/>
        <w:rPr>
          <w:rFonts w:cs="Arial"/>
          <w:szCs w:val="20"/>
        </w:rPr>
      </w:pPr>
    </w:p>
    <w:p w14:paraId="2ED9C5F7" w14:textId="77777777" w:rsidR="00065F66" w:rsidRDefault="00065F66" w:rsidP="00837915">
      <w:pPr>
        <w:tabs>
          <w:tab w:val="left" w:pos="5114"/>
        </w:tabs>
        <w:spacing w:line="240" w:lineRule="auto"/>
        <w:rPr>
          <w:rFonts w:cs="Arial"/>
          <w:szCs w:val="20"/>
        </w:rPr>
      </w:pPr>
    </w:p>
    <w:p w14:paraId="738C64E7" w14:textId="77777777" w:rsidR="00543DA7" w:rsidRDefault="00543DA7" w:rsidP="00837915">
      <w:pPr>
        <w:tabs>
          <w:tab w:val="left" w:pos="5114"/>
        </w:tabs>
        <w:spacing w:line="240" w:lineRule="auto"/>
        <w:rPr>
          <w:szCs w:val="20"/>
        </w:rPr>
      </w:pPr>
    </w:p>
    <w:p w14:paraId="6C07D964" w14:textId="77777777" w:rsidR="00BB6054" w:rsidRDefault="00BB6054" w:rsidP="00837915">
      <w:pPr>
        <w:pStyle w:val="odstavek1"/>
        <w:spacing w:before="0"/>
        <w:ind w:firstLine="0"/>
        <w:rPr>
          <w:color w:val="626060"/>
        </w:rPr>
      </w:pPr>
    </w:p>
    <w:p w14:paraId="042BCBB1" w14:textId="77777777" w:rsidR="009E608E" w:rsidRDefault="009E608E" w:rsidP="00837915">
      <w:pPr>
        <w:tabs>
          <w:tab w:val="left" w:pos="5114"/>
        </w:tabs>
        <w:spacing w:line="240" w:lineRule="auto"/>
      </w:pPr>
    </w:p>
    <w:p w14:paraId="1F31EA3E" w14:textId="77777777" w:rsidR="00F10056" w:rsidRDefault="00F10056" w:rsidP="00837915">
      <w:pPr>
        <w:tabs>
          <w:tab w:val="left" w:pos="5114"/>
        </w:tabs>
        <w:spacing w:line="240" w:lineRule="auto"/>
      </w:pPr>
    </w:p>
    <w:p w14:paraId="58F4150E" w14:textId="77777777" w:rsidR="00124C04" w:rsidRDefault="00124C04" w:rsidP="00837915">
      <w:pPr>
        <w:tabs>
          <w:tab w:val="left" w:pos="5114"/>
        </w:tabs>
        <w:spacing w:line="240" w:lineRule="auto"/>
      </w:pPr>
    </w:p>
    <w:p w14:paraId="26D88D55" w14:textId="77777777" w:rsidR="000460EF" w:rsidRDefault="000460EF" w:rsidP="00837915">
      <w:pPr>
        <w:tabs>
          <w:tab w:val="left" w:pos="5114"/>
        </w:tabs>
        <w:spacing w:line="240" w:lineRule="auto"/>
      </w:pPr>
    </w:p>
    <w:p w14:paraId="5CB2C826" w14:textId="77777777" w:rsidR="000460EF" w:rsidRDefault="000460EF" w:rsidP="00837915">
      <w:pPr>
        <w:tabs>
          <w:tab w:val="left" w:pos="5114"/>
        </w:tabs>
        <w:spacing w:line="240" w:lineRule="auto"/>
      </w:pPr>
    </w:p>
    <w:p w14:paraId="51B54494" w14:textId="77777777" w:rsidR="00124C04" w:rsidRPr="00746147" w:rsidRDefault="00124C04" w:rsidP="00837915">
      <w:pPr>
        <w:tabs>
          <w:tab w:val="left" w:pos="5114"/>
        </w:tabs>
        <w:spacing w:line="240" w:lineRule="auto"/>
        <w:rPr>
          <w:rFonts w:cs="Arial"/>
          <w:szCs w:val="20"/>
        </w:rPr>
      </w:pPr>
    </w:p>
    <w:sectPr w:rsidR="00124C04" w:rsidRPr="00746147" w:rsidSect="00696C49">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7019C" w14:textId="77777777" w:rsidR="0097535F" w:rsidRDefault="0097535F">
      <w:r>
        <w:separator/>
      </w:r>
    </w:p>
  </w:endnote>
  <w:endnote w:type="continuationSeparator" w:id="0">
    <w:p w14:paraId="7C13FDA2" w14:textId="77777777" w:rsidR="0097535F" w:rsidRDefault="0097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A71B9"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99BBD9"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4779" w14:textId="77777777" w:rsidR="00BD3E00" w:rsidRDefault="00BD3E00">
    <w:pPr>
      <w:pStyle w:val="Noga"/>
      <w:jc w:val="right"/>
    </w:pPr>
    <w:r>
      <w:fldChar w:fldCharType="begin"/>
    </w:r>
    <w:r>
      <w:instrText>PAGE   \* MERGEFORMAT</w:instrText>
    </w:r>
    <w:r>
      <w:fldChar w:fldCharType="separate"/>
    </w:r>
    <w:r>
      <w:t>2</w:t>
    </w:r>
    <w:r>
      <w:fldChar w:fldCharType="end"/>
    </w:r>
  </w:p>
  <w:p w14:paraId="033FCAFF"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B563" w14:textId="77777777" w:rsidR="0097535F" w:rsidRDefault="0097535F">
      <w:r>
        <w:separator/>
      </w:r>
    </w:p>
  </w:footnote>
  <w:footnote w:type="continuationSeparator" w:id="0">
    <w:p w14:paraId="356DF3A6" w14:textId="77777777" w:rsidR="0097535F" w:rsidRDefault="0097535F">
      <w:r>
        <w:continuationSeparator/>
      </w:r>
    </w:p>
  </w:footnote>
  <w:footnote w:id="1">
    <w:p w14:paraId="310ACC5E" w14:textId="77777777" w:rsidR="00562387" w:rsidRDefault="00DD4B49" w:rsidP="00562387">
      <w:pPr>
        <w:pStyle w:val="Sprotnaopomba-besedilo"/>
        <w:spacing w:line="240" w:lineRule="auto"/>
        <w:rPr>
          <w:color w:val="000000"/>
          <w:sz w:val="16"/>
          <w:szCs w:val="16"/>
        </w:rPr>
      </w:pPr>
      <w:r w:rsidRPr="00EB5B20">
        <w:rPr>
          <w:rStyle w:val="Sprotnaopomba-sklic"/>
          <w:sz w:val="16"/>
          <w:szCs w:val="16"/>
        </w:rPr>
        <w:footnoteRef/>
      </w:r>
      <w:r w:rsidRPr="00EB5B20">
        <w:rPr>
          <w:sz w:val="16"/>
          <w:szCs w:val="16"/>
        </w:rPr>
        <w:t xml:space="preserve"> </w:t>
      </w:r>
      <w:r w:rsidRPr="00EB5B20">
        <w:rPr>
          <w:color w:val="000000"/>
          <w:sz w:val="16"/>
          <w:szCs w:val="16"/>
        </w:rPr>
        <w:t xml:space="preserve">Uradni list RS, št. </w:t>
      </w:r>
      <w:hyperlink r:id="rId1" w:tgtFrame="_blank" w:tooltip="Zakon o dostopu do informacij javnega značaja (uradno prečiščeno besedilo)" w:history="1">
        <w:r w:rsidRPr="00EB5B20">
          <w:rPr>
            <w:rStyle w:val="Hiperpovezava"/>
            <w:color w:val="000000"/>
            <w:sz w:val="16"/>
            <w:szCs w:val="16"/>
            <w:u w:val="none"/>
          </w:rPr>
          <w:t>51/06</w:t>
        </w:r>
      </w:hyperlink>
      <w:r w:rsidRPr="00EB5B20">
        <w:rPr>
          <w:color w:val="000000"/>
          <w:sz w:val="16"/>
          <w:szCs w:val="16"/>
        </w:rPr>
        <w:t xml:space="preserve"> – uradno prečiščeno besedilo, </w:t>
      </w:r>
      <w:hyperlink r:id="rId2" w:tgtFrame="_blank" w:tooltip="Zakon o davčnem postopku" w:history="1">
        <w:r w:rsidRPr="00EB5B20">
          <w:rPr>
            <w:rStyle w:val="Hiperpovezava"/>
            <w:color w:val="000000"/>
            <w:sz w:val="16"/>
            <w:szCs w:val="16"/>
            <w:u w:val="none"/>
          </w:rPr>
          <w:t>117/06</w:t>
        </w:r>
      </w:hyperlink>
      <w:r w:rsidRPr="00EB5B20">
        <w:rPr>
          <w:color w:val="000000"/>
          <w:sz w:val="16"/>
          <w:szCs w:val="16"/>
        </w:rPr>
        <w:t xml:space="preserve"> – ZDavP-2, </w:t>
      </w:r>
      <w:hyperlink r:id="rId3" w:tgtFrame="_blank" w:tooltip="Zakon o spremembah in dopolnitvah Zakona o dostopu do informacij javnega značaja" w:history="1">
        <w:r w:rsidRPr="00EB5B20">
          <w:rPr>
            <w:rStyle w:val="Hiperpovezava"/>
            <w:color w:val="000000"/>
            <w:sz w:val="16"/>
            <w:szCs w:val="16"/>
            <w:u w:val="none"/>
          </w:rPr>
          <w:t>23/14</w:t>
        </w:r>
      </w:hyperlink>
      <w:r w:rsidRPr="00EB5B20">
        <w:rPr>
          <w:color w:val="000000"/>
          <w:sz w:val="16"/>
          <w:szCs w:val="16"/>
        </w:rPr>
        <w:t xml:space="preserve">, </w:t>
      </w:r>
      <w:hyperlink r:id="rId4" w:tgtFrame="_blank" w:tooltip="Zakon o spremembah in dopolnitvah Zakona o dostopu do informacij javnega značaja" w:history="1">
        <w:r w:rsidRPr="00EB5B20">
          <w:rPr>
            <w:rStyle w:val="Hiperpovezava"/>
            <w:color w:val="000000"/>
            <w:sz w:val="16"/>
            <w:szCs w:val="16"/>
            <w:u w:val="none"/>
          </w:rPr>
          <w:t>50/14</w:t>
        </w:r>
      </w:hyperlink>
      <w:r w:rsidRPr="00EB5B20">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EB5B20">
          <w:rPr>
            <w:rStyle w:val="Hiperpovezava"/>
            <w:color w:val="000000"/>
            <w:sz w:val="16"/>
            <w:szCs w:val="16"/>
            <w:u w:val="none"/>
          </w:rPr>
          <w:t>19/15</w:t>
        </w:r>
      </w:hyperlink>
      <w:r w:rsidRPr="00EB5B20">
        <w:rPr>
          <w:color w:val="000000"/>
          <w:sz w:val="16"/>
          <w:szCs w:val="16"/>
        </w:rPr>
        <w:t xml:space="preserve"> – </w:t>
      </w:r>
      <w:proofErr w:type="spellStart"/>
      <w:r w:rsidRPr="00EB5B20">
        <w:rPr>
          <w:color w:val="000000"/>
          <w:sz w:val="16"/>
          <w:szCs w:val="16"/>
        </w:rPr>
        <w:t>odl</w:t>
      </w:r>
      <w:proofErr w:type="spellEnd"/>
      <w:r w:rsidRPr="00EB5B20">
        <w:rPr>
          <w:color w:val="000000"/>
          <w:sz w:val="16"/>
          <w:szCs w:val="16"/>
        </w:rPr>
        <w:t xml:space="preserve">. US, </w:t>
      </w:r>
      <w:hyperlink r:id="rId6" w:tgtFrame="_blank" w:tooltip="Zakon o spremembah in dopolnitvah Zakona o dostopu do informacij javnega značaja" w:history="1">
        <w:r w:rsidRPr="00EB5B20">
          <w:rPr>
            <w:rStyle w:val="Hiperpovezava"/>
            <w:color w:val="000000"/>
            <w:sz w:val="16"/>
            <w:szCs w:val="16"/>
            <w:u w:val="none"/>
          </w:rPr>
          <w:t>102/15</w:t>
        </w:r>
      </w:hyperlink>
      <w:r w:rsidRPr="00EB5B20">
        <w:rPr>
          <w:color w:val="000000"/>
          <w:sz w:val="16"/>
          <w:szCs w:val="16"/>
        </w:rPr>
        <w:t xml:space="preserve"> in </w:t>
      </w:r>
    </w:p>
    <w:p w14:paraId="064EFFEE" w14:textId="77777777" w:rsidR="00DD4B49" w:rsidRPr="00EB5B20" w:rsidRDefault="00562387" w:rsidP="00562387">
      <w:pPr>
        <w:pStyle w:val="Sprotnaopomba-besedilo"/>
        <w:spacing w:line="240" w:lineRule="auto"/>
        <w:rPr>
          <w:sz w:val="16"/>
          <w:szCs w:val="16"/>
        </w:rPr>
      </w:pPr>
      <w:r>
        <w:rPr>
          <w:color w:val="000000"/>
          <w:sz w:val="16"/>
          <w:szCs w:val="16"/>
        </w:rPr>
        <w:t xml:space="preserve">  </w:t>
      </w:r>
      <w:hyperlink r:id="rId7" w:tgtFrame="_blank" w:tooltip="Zakon o dopolnitvi Zakona o dostopu do informacij javnega značaja" w:history="1">
        <w:r w:rsidR="00DD4B49" w:rsidRPr="00EB5B20">
          <w:rPr>
            <w:rStyle w:val="Hiperpovezava"/>
            <w:color w:val="000000"/>
            <w:sz w:val="16"/>
            <w:szCs w:val="16"/>
            <w:u w:val="none"/>
          </w:rPr>
          <w:t>7/18</w:t>
        </w:r>
      </w:hyperlink>
      <w:r w:rsidR="00DD4B49" w:rsidRPr="00EB5B20">
        <w:rPr>
          <w:color w:val="000000"/>
          <w:sz w:val="16"/>
          <w:szCs w:val="16"/>
        </w:rPr>
        <w:t>.</w:t>
      </w:r>
    </w:p>
  </w:footnote>
  <w:footnote w:id="2">
    <w:p w14:paraId="1FBCEF68" w14:textId="77777777" w:rsidR="00562387" w:rsidRPr="00BC6025" w:rsidRDefault="00EB5B20" w:rsidP="00562387">
      <w:pPr>
        <w:tabs>
          <w:tab w:val="left" w:pos="5114"/>
        </w:tabs>
        <w:spacing w:line="240" w:lineRule="auto"/>
        <w:rPr>
          <w:rFonts w:cs="Arial"/>
          <w:color w:val="000000"/>
          <w:sz w:val="16"/>
          <w:szCs w:val="16"/>
        </w:rPr>
      </w:pPr>
      <w:r w:rsidRPr="00BC6025">
        <w:rPr>
          <w:rStyle w:val="Sprotnaopomba-sklic"/>
          <w:sz w:val="16"/>
          <w:szCs w:val="16"/>
        </w:rPr>
        <w:footnoteRef/>
      </w:r>
      <w:r w:rsidRPr="00BC6025">
        <w:rPr>
          <w:sz w:val="16"/>
          <w:szCs w:val="16"/>
        </w:rPr>
        <w:t xml:space="preserve"> </w:t>
      </w:r>
      <w:r w:rsidRPr="00BC6025">
        <w:rPr>
          <w:rFonts w:cs="Arial"/>
          <w:color w:val="000000"/>
          <w:sz w:val="16"/>
          <w:szCs w:val="16"/>
        </w:rPr>
        <w:t xml:space="preserve">Uradni list RS, št. </w:t>
      </w:r>
      <w:hyperlink r:id="rId8" w:tgtFrame="_blank" w:tooltip="Zakon o lokalni samoupravi (uradno prečiščeno besedilo)" w:history="1">
        <w:r w:rsidRPr="00BC6025">
          <w:rPr>
            <w:rFonts w:cs="Arial"/>
            <w:color w:val="000000"/>
            <w:sz w:val="16"/>
            <w:szCs w:val="16"/>
          </w:rPr>
          <w:t>94/07</w:t>
        </w:r>
      </w:hyperlink>
      <w:r w:rsidRPr="00BC6025">
        <w:rPr>
          <w:rFonts w:cs="Arial"/>
          <w:color w:val="000000"/>
          <w:sz w:val="16"/>
          <w:szCs w:val="16"/>
        </w:rPr>
        <w:t xml:space="preserve"> – uradno prečiščeno besedilo, </w:t>
      </w:r>
      <w:hyperlink r:id="rId9" w:tgtFrame="_blank" w:tooltip="Zakon o dopolnitvi Zakona o lokalni samoupravi" w:history="1">
        <w:r w:rsidRPr="00BC6025">
          <w:rPr>
            <w:rFonts w:cs="Arial"/>
            <w:color w:val="000000"/>
            <w:sz w:val="16"/>
            <w:szCs w:val="16"/>
          </w:rPr>
          <w:t>76/08</w:t>
        </w:r>
      </w:hyperlink>
      <w:r w:rsidRPr="00BC6025">
        <w:rPr>
          <w:rFonts w:cs="Arial"/>
          <w:color w:val="000000"/>
          <w:sz w:val="16"/>
          <w:szCs w:val="16"/>
        </w:rPr>
        <w:t xml:space="preserve">, </w:t>
      </w:r>
      <w:hyperlink r:id="rId10" w:tgtFrame="_blank" w:tooltip="Zakon o spremembah in dopolnitvah Zakona o lokalni samoupravi" w:history="1">
        <w:r w:rsidRPr="00BC6025">
          <w:rPr>
            <w:rFonts w:cs="Arial"/>
            <w:color w:val="000000"/>
            <w:sz w:val="16"/>
            <w:szCs w:val="16"/>
          </w:rPr>
          <w:t>79/09</w:t>
        </w:r>
      </w:hyperlink>
      <w:r w:rsidRPr="00BC6025">
        <w:rPr>
          <w:rFonts w:cs="Arial"/>
          <w:color w:val="000000"/>
          <w:sz w:val="16"/>
          <w:szCs w:val="16"/>
        </w:rPr>
        <w:t xml:space="preserve">, </w:t>
      </w:r>
      <w:hyperlink r:id="rId11" w:tgtFrame="_blank" w:tooltip="Zakon o spremembah in dopolnitvah Zakona o lokalni samoupravi" w:history="1">
        <w:r w:rsidRPr="00BC6025">
          <w:rPr>
            <w:rFonts w:cs="Arial"/>
            <w:color w:val="000000"/>
            <w:sz w:val="16"/>
            <w:szCs w:val="16"/>
          </w:rPr>
          <w:t>51/10</w:t>
        </w:r>
      </w:hyperlink>
      <w:r w:rsidRPr="00BC6025">
        <w:rPr>
          <w:rFonts w:cs="Arial"/>
          <w:color w:val="000000"/>
          <w:sz w:val="16"/>
          <w:szCs w:val="16"/>
        </w:rPr>
        <w:t xml:space="preserve">, </w:t>
      </w:r>
      <w:hyperlink r:id="rId12" w:tgtFrame="_blank" w:tooltip="Zakon za uravnoteženje javnih financ" w:history="1">
        <w:r w:rsidRPr="00BC6025">
          <w:rPr>
            <w:rFonts w:cs="Arial"/>
            <w:color w:val="000000"/>
            <w:sz w:val="16"/>
            <w:szCs w:val="16"/>
          </w:rPr>
          <w:t>40/12</w:t>
        </w:r>
      </w:hyperlink>
      <w:r w:rsidRPr="00BC6025">
        <w:rPr>
          <w:rFonts w:cs="Arial"/>
          <w:color w:val="000000"/>
          <w:sz w:val="16"/>
          <w:szCs w:val="16"/>
        </w:rPr>
        <w:t xml:space="preserve"> – ZUJF, </w:t>
      </w:r>
      <w:hyperlink r:id="rId13" w:tgtFrame="_blank" w:tooltip="Zakon o ukrepih za uravnoteženje javnih financ občin" w:history="1">
        <w:r w:rsidRPr="00BC6025">
          <w:rPr>
            <w:rFonts w:cs="Arial"/>
            <w:color w:val="000000"/>
            <w:sz w:val="16"/>
            <w:szCs w:val="16"/>
          </w:rPr>
          <w:t>14/15</w:t>
        </w:r>
      </w:hyperlink>
      <w:r w:rsidRPr="00BC6025">
        <w:rPr>
          <w:rFonts w:cs="Arial"/>
          <w:color w:val="000000"/>
          <w:sz w:val="16"/>
          <w:szCs w:val="16"/>
        </w:rPr>
        <w:t xml:space="preserve"> – ZUUJFO, </w:t>
      </w:r>
      <w:hyperlink r:id="rId14" w:tgtFrame="_blank" w:tooltip="Zakon o stvarnem premoženju države in samoupravnih lokalnih skupnosti" w:history="1">
        <w:r w:rsidRPr="00BC6025">
          <w:rPr>
            <w:rFonts w:cs="Arial"/>
            <w:color w:val="000000"/>
            <w:sz w:val="16"/>
            <w:szCs w:val="16"/>
          </w:rPr>
          <w:t>11/18</w:t>
        </w:r>
      </w:hyperlink>
      <w:r w:rsidRPr="00BC6025">
        <w:rPr>
          <w:rFonts w:cs="Arial"/>
          <w:color w:val="000000"/>
          <w:sz w:val="16"/>
          <w:szCs w:val="16"/>
        </w:rPr>
        <w:t xml:space="preserve"> – </w:t>
      </w:r>
    </w:p>
    <w:p w14:paraId="2E39271F" w14:textId="77777777" w:rsidR="00EB5B20" w:rsidRPr="00BC6025" w:rsidRDefault="00562387" w:rsidP="00562387">
      <w:pPr>
        <w:tabs>
          <w:tab w:val="left" w:pos="5114"/>
        </w:tabs>
        <w:spacing w:line="240" w:lineRule="auto"/>
        <w:rPr>
          <w:sz w:val="16"/>
          <w:szCs w:val="16"/>
        </w:rPr>
      </w:pPr>
      <w:r w:rsidRPr="00BC6025">
        <w:rPr>
          <w:rFonts w:cs="Arial"/>
          <w:color w:val="000000"/>
          <w:sz w:val="16"/>
          <w:szCs w:val="16"/>
        </w:rPr>
        <w:t xml:space="preserve">   </w:t>
      </w:r>
      <w:r w:rsidR="00EB5B20" w:rsidRPr="00BC6025">
        <w:rPr>
          <w:rFonts w:cs="Arial"/>
          <w:color w:val="000000"/>
          <w:sz w:val="16"/>
          <w:szCs w:val="16"/>
        </w:rPr>
        <w:t xml:space="preserve">ZSPDSLS-1, </w:t>
      </w:r>
      <w:hyperlink r:id="rId15" w:tgtFrame="_blank" w:tooltip="Zakon o spremembah in dopolnitvah Zakona o lokalni samoupravi" w:history="1">
        <w:r w:rsidR="00EB5B20" w:rsidRPr="00BC6025">
          <w:rPr>
            <w:rFonts w:cs="Arial"/>
            <w:color w:val="000000"/>
            <w:sz w:val="16"/>
            <w:szCs w:val="16"/>
          </w:rPr>
          <w:t>30/18</w:t>
        </w:r>
      </w:hyperlink>
      <w:r w:rsidR="00EB5B20" w:rsidRPr="00BC6025">
        <w:rPr>
          <w:rFonts w:cs="Arial"/>
          <w:color w:val="000000"/>
          <w:sz w:val="16"/>
          <w:szCs w:val="16"/>
        </w:rPr>
        <w:t xml:space="preserve">, </w:t>
      </w:r>
      <w:hyperlink r:id="rId16" w:tgtFrame="_blank" w:tooltip="Zakon o spremembah in dopolnitvah Zakona o interventnih ukrepih za zajezitev epidemije COVID-19 in omilitev njenih posledic za državljane in gospodarstvo" w:history="1">
        <w:r w:rsidR="00EB5B20" w:rsidRPr="00BC6025">
          <w:rPr>
            <w:rFonts w:cs="Arial"/>
            <w:color w:val="000000"/>
            <w:sz w:val="16"/>
            <w:szCs w:val="16"/>
          </w:rPr>
          <w:t>61/20</w:t>
        </w:r>
      </w:hyperlink>
      <w:r w:rsidR="00EB5B20" w:rsidRPr="00BC6025">
        <w:rPr>
          <w:rFonts w:cs="Arial"/>
          <w:color w:val="000000"/>
          <w:sz w:val="16"/>
          <w:szCs w:val="16"/>
        </w:rPr>
        <w:t xml:space="preserve"> – ZIUZEOP-A in </w:t>
      </w:r>
      <w:hyperlink r:id="rId17" w:tgtFrame="_blank" w:tooltip="Zakon o interventnih ukrepih za omilitev in odpravo posledic epidemije COVID-19" w:history="1">
        <w:r w:rsidR="00EB5B20" w:rsidRPr="00BC6025">
          <w:rPr>
            <w:rFonts w:cs="Arial"/>
            <w:color w:val="000000"/>
            <w:sz w:val="16"/>
            <w:szCs w:val="16"/>
          </w:rPr>
          <w:t>80/20</w:t>
        </w:r>
      </w:hyperlink>
      <w:r w:rsidR="00EB5B20" w:rsidRPr="00BC6025">
        <w:rPr>
          <w:rFonts w:cs="Arial"/>
          <w:color w:val="000000"/>
          <w:sz w:val="16"/>
          <w:szCs w:val="16"/>
        </w:rPr>
        <w:t xml:space="preserve"> – ZIUOOPE.</w:t>
      </w:r>
    </w:p>
  </w:footnote>
  <w:footnote w:id="3">
    <w:p w14:paraId="619EAEE5" w14:textId="77777777" w:rsidR="00E9092F" w:rsidRPr="00976A8B" w:rsidRDefault="00E9092F" w:rsidP="0072073B">
      <w:pPr>
        <w:pStyle w:val="Sprotnaopomba-besedilo"/>
        <w:spacing w:line="240" w:lineRule="auto"/>
        <w:jc w:val="both"/>
        <w:rPr>
          <w:sz w:val="16"/>
          <w:szCs w:val="16"/>
        </w:rPr>
      </w:pPr>
      <w:r w:rsidRPr="00976A8B">
        <w:rPr>
          <w:rStyle w:val="Sprotnaopomba-sklic"/>
          <w:sz w:val="16"/>
          <w:szCs w:val="16"/>
        </w:rPr>
        <w:footnoteRef/>
      </w:r>
      <w:r w:rsidRPr="00976A8B">
        <w:rPr>
          <w:sz w:val="16"/>
          <w:szCs w:val="16"/>
        </w:rPr>
        <w:t xml:space="preserve"> ZLS, člen 19c.</w:t>
      </w:r>
    </w:p>
  </w:footnote>
  <w:footnote w:id="4">
    <w:p w14:paraId="1FA870D8" w14:textId="77777777" w:rsidR="000E0FF7" w:rsidRPr="00976A8B" w:rsidRDefault="000E0FF7" w:rsidP="0072073B">
      <w:pPr>
        <w:pStyle w:val="Sprotnaopomba-besedilo"/>
        <w:spacing w:line="240" w:lineRule="auto"/>
        <w:jc w:val="both"/>
        <w:rPr>
          <w:sz w:val="16"/>
          <w:szCs w:val="16"/>
        </w:rPr>
      </w:pPr>
      <w:r w:rsidRPr="00976A8B">
        <w:rPr>
          <w:rStyle w:val="Sprotnaopomba-sklic"/>
          <w:sz w:val="16"/>
          <w:szCs w:val="16"/>
        </w:rPr>
        <w:footnoteRef/>
      </w:r>
      <w:r w:rsidRPr="00976A8B">
        <w:rPr>
          <w:sz w:val="16"/>
          <w:szCs w:val="16"/>
        </w:rPr>
        <w:t xml:space="preserve"> ZDIJZ; člen 21.</w:t>
      </w:r>
    </w:p>
  </w:footnote>
  <w:footnote w:id="5">
    <w:p w14:paraId="1BFDC64B" w14:textId="77777777" w:rsidR="000E0FF7" w:rsidRPr="00976A8B" w:rsidRDefault="000E0FF7" w:rsidP="0072073B">
      <w:pPr>
        <w:pStyle w:val="Sprotnaopomba-besedilo"/>
        <w:spacing w:line="240" w:lineRule="auto"/>
        <w:jc w:val="both"/>
        <w:rPr>
          <w:sz w:val="16"/>
          <w:szCs w:val="16"/>
        </w:rPr>
      </w:pPr>
      <w:r w:rsidRPr="00976A8B">
        <w:rPr>
          <w:rStyle w:val="Sprotnaopomba-sklic"/>
          <w:sz w:val="16"/>
          <w:szCs w:val="16"/>
        </w:rPr>
        <w:footnoteRef/>
      </w:r>
      <w:r w:rsidRPr="00976A8B">
        <w:rPr>
          <w:sz w:val="16"/>
          <w:szCs w:val="16"/>
        </w:rPr>
        <w:t xml:space="preserve"> ZDIJZ; člen 22.</w:t>
      </w:r>
    </w:p>
  </w:footnote>
  <w:footnote w:id="6">
    <w:p w14:paraId="71ACEB15" w14:textId="77777777" w:rsidR="0072073B" w:rsidRDefault="0072073B" w:rsidP="0072073B">
      <w:pPr>
        <w:pStyle w:val="Sprotnaopomba-besedilo"/>
        <w:spacing w:line="240" w:lineRule="auto"/>
        <w:jc w:val="both"/>
        <w:rPr>
          <w:color w:val="000000"/>
          <w:sz w:val="16"/>
          <w:szCs w:val="16"/>
        </w:rPr>
      </w:pPr>
      <w:r w:rsidRPr="0072073B">
        <w:rPr>
          <w:rStyle w:val="Sprotnaopomba-sklic"/>
          <w:sz w:val="16"/>
          <w:szCs w:val="16"/>
        </w:rPr>
        <w:footnoteRef/>
      </w:r>
      <w:r w:rsidRPr="0072073B">
        <w:rPr>
          <w:sz w:val="16"/>
          <w:szCs w:val="16"/>
        </w:rPr>
        <w:t xml:space="preserve"> </w:t>
      </w:r>
      <w:r w:rsidRPr="0072073B">
        <w:rPr>
          <w:color w:val="000000"/>
          <w:sz w:val="16"/>
          <w:szCs w:val="16"/>
        </w:rPr>
        <w:t>ZDIJZ; člen 9. določa</w:t>
      </w:r>
      <w:r w:rsidR="002B63B6">
        <w:rPr>
          <w:color w:val="000000"/>
          <w:sz w:val="16"/>
          <w:szCs w:val="16"/>
        </w:rPr>
        <w:t>:</w:t>
      </w:r>
      <w:r w:rsidRPr="0072073B">
        <w:rPr>
          <w:color w:val="000000"/>
          <w:sz w:val="16"/>
          <w:szCs w:val="16"/>
        </w:rPr>
        <w:t xml:space="preserve"> da vsak organ določi eno ali več uradnih oseb, pristojnih za posredovanje informacij javnega</w:t>
      </w:r>
    </w:p>
    <w:p w14:paraId="11C37B8B" w14:textId="77777777" w:rsidR="0072073B" w:rsidRDefault="0072073B" w:rsidP="0072073B">
      <w:pPr>
        <w:pStyle w:val="Sprotnaopomba-besedilo"/>
        <w:spacing w:line="240" w:lineRule="auto"/>
        <w:jc w:val="both"/>
        <w:rPr>
          <w:color w:val="000000"/>
          <w:sz w:val="16"/>
          <w:szCs w:val="16"/>
        </w:rPr>
      </w:pPr>
      <w:r>
        <w:rPr>
          <w:color w:val="000000"/>
          <w:sz w:val="16"/>
          <w:szCs w:val="16"/>
        </w:rPr>
        <w:t xml:space="preserve">  </w:t>
      </w:r>
      <w:r w:rsidRPr="0072073B">
        <w:rPr>
          <w:color w:val="000000"/>
          <w:sz w:val="16"/>
          <w:szCs w:val="16"/>
        </w:rPr>
        <w:t xml:space="preserve">značaja, lahko pa več organov skupaj določi eno ali več uradnih oseb, pristojnih za posredovanje informacij javnega </w:t>
      </w:r>
    </w:p>
    <w:p w14:paraId="1367412A" w14:textId="77777777" w:rsidR="0072073B" w:rsidRPr="0072073B" w:rsidRDefault="0072073B" w:rsidP="0072073B">
      <w:pPr>
        <w:pStyle w:val="Sprotnaopomba-besedilo"/>
        <w:spacing w:line="240" w:lineRule="auto"/>
        <w:jc w:val="both"/>
        <w:rPr>
          <w:sz w:val="16"/>
          <w:szCs w:val="16"/>
        </w:rPr>
      </w:pPr>
      <w:r>
        <w:rPr>
          <w:color w:val="000000"/>
          <w:sz w:val="16"/>
          <w:szCs w:val="16"/>
        </w:rPr>
        <w:t xml:space="preserve">  </w:t>
      </w:r>
      <w:r w:rsidRPr="0072073B">
        <w:rPr>
          <w:color w:val="000000"/>
          <w:sz w:val="16"/>
          <w:szCs w:val="16"/>
        </w:rPr>
        <w:t>značaja.</w:t>
      </w:r>
    </w:p>
  </w:footnote>
  <w:footnote w:id="7">
    <w:p w14:paraId="7B3BAE8A" w14:textId="77777777" w:rsidR="005147A0" w:rsidRPr="006835BE" w:rsidRDefault="005147A0" w:rsidP="005147A0">
      <w:pPr>
        <w:pStyle w:val="Sprotnaopomba-besedilo"/>
        <w:spacing w:line="240" w:lineRule="auto"/>
        <w:jc w:val="both"/>
        <w:rPr>
          <w:color w:val="000000"/>
          <w:sz w:val="16"/>
          <w:szCs w:val="16"/>
        </w:rPr>
      </w:pPr>
      <w:r w:rsidRPr="006835BE">
        <w:rPr>
          <w:rStyle w:val="Sprotnaopomba-sklic"/>
          <w:color w:val="000000"/>
          <w:sz w:val="16"/>
          <w:szCs w:val="16"/>
        </w:rPr>
        <w:footnoteRef/>
      </w:r>
      <w:r w:rsidRPr="006835BE">
        <w:rPr>
          <w:color w:val="000000"/>
          <w:sz w:val="16"/>
          <w:szCs w:val="16"/>
        </w:rPr>
        <w:t xml:space="preserve"> Uradni list RS, št. </w:t>
      </w:r>
      <w:hyperlink r:id="rId18" w:tgtFrame="_blank" w:tooltip="Uredba o izobrazbi in strokovnem izpitu za vodenje in odločanje v upravnem postopku" w:history="1">
        <w:r w:rsidRPr="006835BE">
          <w:rPr>
            <w:rStyle w:val="Hiperpovezava"/>
            <w:color w:val="000000"/>
            <w:sz w:val="16"/>
            <w:szCs w:val="16"/>
            <w:u w:val="none"/>
          </w:rPr>
          <w:t>12/13</w:t>
        </w:r>
      </w:hyperlink>
      <w:r w:rsidRPr="006835BE">
        <w:rPr>
          <w:color w:val="000000"/>
          <w:sz w:val="16"/>
          <w:szCs w:val="16"/>
        </w:rPr>
        <w:t xml:space="preserve"> in </w:t>
      </w:r>
      <w:hyperlink r:id="rId19" w:tgtFrame="_blank" w:tooltip="Uredba o spremembah Uredbe o izobrazbi in strokovnem izpitu za vodenje in odločanje v upravnem postopku" w:history="1">
        <w:r w:rsidRPr="006835BE">
          <w:rPr>
            <w:rStyle w:val="Hiperpovezava"/>
            <w:color w:val="000000"/>
            <w:sz w:val="16"/>
            <w:szCs w:val="16"/>
            <w:u w:val="none"/>
          </w:rPr>
          <w:t>61/19</w:t>
        </w:r>
      </w:hyperlink>
      <w:r w:rsidR="00562387">
        <w:rPr>
          <w:color w:val="000000"/>
          <w:sz w:val="16"/>
          <w:szCs w:val="16"/>
        </w:rPr>
        <w:t>;</w:t>
      </w:r>
      <w:r w:rsidRPr="006835BE">
        <w:rPr>
          <w:color w:val="000000"/>
          <w:sz w:val="16"/>
          <w:szCs w:val="16"/>
        </w:rPr>
        <w:t xml:space="preserve"> </w:t>
      </w:r>
      <w:r w:rsidR="00562387">
        <w:rPr>
          <w:color w:val="000000"/>
          <w:sz w:val="16"/>
          <w:szCs w:val="16"/>
        </w:rPr>
        <w:t xml:space="preserve">člena </w:t>
      </w:r>
      <w:r w:rsidRPr="006835BE">
        <w:rPr>
          <w:color w:val="000000"/>
          <w:sz w:val="16"/>
          <w:szCs w:val="16"/>
        </w:rPr>
        <w:t>29. in 30.</w:t>
      </w:r>
    </w:p>
  </w:footnote>
  <w:footnote w:id="8">
    <w:p w14:paraId="3BA3CC82" w14:textId="77777777" w:rsidR="005147A0" w:rsidRPr="003B2CA2" w:rsidRDefault="005147A0" w:rsidP="005147A0">
      <w:pPr>
        <w:pStyle w:val="Sprotnaopomba-besedilo"/>
        <w:spacing w:line="240" w:lineRule="auto"/>
        <w:jc w:val="both"/>
        <w:rPr>
          <w:sz w:val="16"/>
          <w:szCs w:val="16"/>
        </w:rPr>
      </w:pPr>
      <w:r w:rsidRPr="003B2CA2">
        <w:rPr>
          <w:rStyle w:val="Sprotnaopomba-sklic"/>
          <w:sz w:val="16"/>
          <w:szCs w:val="16"/>
        </w:rPr>
        <w:footnoteRef/>
      </w:r>
      <w:r w:rsidRPr="003B2CA2">
        <w:rPr>
          <w:sz w:val="16"/>
          <w:szCs w:val="16"/>
        </w:rPr>
        <w:t xml:space="preserve"> </w:t>
      </w:r>
      <w:r>
        <w:rPr>
          <w:sz w:val="16"/>
          <w:szCs w:val="16"/>
        </w:rPr>
        <w:t xml:space="preserve"> </w:t>
      </w:r>
      <w:r w:rsidRPr="003B2CA2">
        <w:rPr>
          <w:sz w:val="16"/>
          <w:szCs w:val="16"/>
        </w:rPr>
        <w:t>Androjna V., Kerševan E., Upravno procesno pravo, GV Založba, Ljubljana 2006, str. 152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68EC" w14:textId="16ABB022" w:rsidR="00BD3E00" w:rsidRDefault="000D5BE4"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71A2D9C8" wp14:editId="14A7F0A8">
          <wp:simplePos x="0" y="0"/>
          <wp:positionH relativeFrom="margin">
            <wp:align>left</wp:align>
          </wp:positionH>
          <wp:positionV relativeFrom="page">
            <wp:posOffset>634048</wp:posOffset>
          </wp:positionV>
          <wp:extent cx="2406015" cy="683260"/>
          <wp:effectExtent l="0" t="0" r="0" b="2540"/>
          <wp:wrapNone/>
          <wp:docPr id="4" name="Slika 33" descr="Uradna glava dopisa: Ministrstvo za javno upravo, Služba za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dopisa: Ministrstvo za javno upravo, Služba za integriteto in politični si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5C911FF1" w14:textId="77777777" w:rsidR="00BD3E00" w:rsidRDefault="00BD3E00" w:rsidP="00320FD0">
    <w:pPr>
      <w:pStyle w:val="Glava"/>
      <w:tabs>
        <w:tab w:val="clear" w:pos="4320"/>
        <w:tab w:val="left" w:pos="5112"/>
      </w:tabs>
      <w:spacing w:line="240" w:lineRule="exact"/>
      <w:rPr>
        <w:rFonts w:cs="Arial"/>
        <w:sz w:val="16"/>
      </w:rPr>
    </w:pPr>
  </w:p>
  <w:p w14:paraId="46834435" w14:textId="77777777" w:rsidR="00BD3E00" w:rsidRDefault="00BD3E00" w:rsidP="00320FD0">
    <w:pPr>
      <w:pStyle w:val="Glava"/>
      <w:tabs>
        <w:tab w:val="clear" w:pos="4320"/>
        <w:tab w:val="left" w:pos="5112"/>
      </w:tabs>
      <w:spacing w:line="240" w:lineRule="exact"/>
      <w:rPr>
        <w:rFonts w:cs="Arial"/>
        <w:sz w:val="16"/>
      </w:rPr>
    </w:pPr>
  </w:p>
  <w:p w14:paraId="34DC6F0F" w14:textId="49E94FEA" w:rsidR="00BD3E00" w:rsidRDefault="00C36453" w:rsidP="00320FD0">
    <w:pPr>
      <w:pStyle w:val="Glava"/>
      <w:tabs>
        <w:tab w:val="clear" w:pos="4320"/>
        <w:tab w:val="left" w:pos="5112"/>
      </w:tabs>
      <w:spacing w:line="240" w:lineRule="exact"/>
      <w:rPr>
        <w:rFonts w:cs="Arial"/>
        <w:sz w:val="16"/>
      </w:rPr>
    </w:pPr>
    <w:r>
      <w:rPr>
        <w:noProof/>
        <w:lang w:val="en-US"/>
      </w:rPr>
      <mc:AlternateContent>
        <mc:Choice Requires="wps">
          <w:drawing>
            <wp:anchor distT="0" distB="0" distL="114300" distR="114300" simplePos="0" relativeHeight="251657216" behindDoc="0" locked="0" layoutInCell="0" allowOverlap="1" wp14:anchorId="0F89B5A9" wp14:editId="258D1C3E">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BDF2F"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079D6912"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3CD48A1E" w14:textId="73209E92" w:rsidR="00BD3E00" w:rsidRDefault="00BD3E00" w:rsidP="000D5BE4">
    <w:pPr>
      <w:pStyle w:val="Glava"/>
      <w:tabs>
        <w:tab w:val="clear" w:pos="4320"/>
        <w:tab w:val="left" w:pos="3195"/>
        <w:tab w:val="left" w:pos="5112"/>
      </w:tabs>
      <w:spacing w:line="240" w:lineRule="exact"/>
      <w:rPr>
        <w:rFonts w:cs="Arial"/>
        <w:sz w:val="16"/>
      </w:rPr>
    </w:pPr>
    <w:r>
      <w:rPr>
        <w:rFonts w:cs="Arial"/>
        <w:sz w:val="16"/>
      </w:rPr>
      <w:tab/>
    </w:r>
    <w:r w:rsidR="000D5BE4">
      <w:rPr>
        <w:rFonts w:cs="Arial"/>
        <w:sz w:val="16"/>
      </w:rPr>
      <w:tab/>
    </w:r>
    <w:r>
      <w:rPr>
        <w:rFonts w:cs="Arial"/>
        <w:sz w:val="16"/>
      </w:rPr>
      <w:t>E: gp.mju@gov.si</w:t>
    </w:r>
  </w:p>
  <w:p w14:paraId="40C36BAD"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2406B054" w14:textId="77777777" w:rsidR="00BD3E00" w:rsidRDefault="00BD3E00" w:rsidP="00320FD0">
    <w:pPr>
      <w:pStyle w:val="Glava"/>
      <w:tabs>
        <w:tab w:val="clear" w:pos="4320"/>
        <w:tab w:val="left" w:pos="5112"/>
      </w:tabs>
    </w:pPr>
  </w:p>
  <w:p w14:paraId="2FA7503F"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F7228C0"/>
    <w:lvl w:ilvl="0">
      <w:numFmt w:val="bullet"/>
      <w:lvlText w:val="*"/>
      <w:lvlJc w:val="left"/>
    </w:lvl>
  </w:abstractNum>
  <w:abstractNum w:abstractNumId="1" w15:restartNumberingAfterBreak="0">
    <w:nsid w:val="04851979"/>
    <w:multiLevelType w:val="hybridMultilevel"/>
    <w:tmpl w:val="B4CEF1AA"/>
    <w:lvl w:ilvl="0" w:tplc="83EED7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A62C1"/>
    <w:multiLevelType w:val="hybridMultilevel"/>
    <w:tmpl w:val="C50C0372"/>
    <w:lvl w:ilvl="0" w:tplc="BBB6BB06">
      <w:start w:val="1"/>
      <w:numFmt w:val="decimal"/>
      <w:lvlText w:val="%1."/>
      <w:lvlJc w:val="left"/>
      <w:pPr>
        <w:tabs>
          <w:tab w:val="num" w:pos="567"/>
        </w:tabs>
        <w:ind w:left="567" w:hanging="397"/>
      </w:pPr>
      <w:rPr>
        <w:rFonts w:ascii="Arial" w:hAnsi="Arial" w:hint="default"/>
        <w:b w:val="0"/>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963EDB"/>
    <w:multiLevelType w:val="hybridMultilevel"/>
    <w:tmpl w:val="5BFA05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CEA1F28"/>
    <w:multiLevelType w:val="multilevel"/>
    <w:tmpl w:val="DB1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0733F"/>
    <w:multiLevelType w:val="hybridMultilevel"/>
    <w:tmpl w:val="F036C732"/>
    <w:lvl w:ilvl="0" w:tplc="BBB6BB06">
      <w:start w:val="1"/>
      <w:numFmt w:val="decimal"/>
      <w:lvlText w:val="%1."/>
      <w:lvlJc w:val="left"/>
      <w:pPr>
        <w:tabs>
          <w:tab w:val="num" w:pos="567"/>
        </w:tabs>
        <w:ind w:left="567" w:hanging="397"/>
      </w:pPr>
      <w:rPr>
        <w:rFonts w:ascii="Arial" w:hAnsi="Arial" w:hint="default"/>
        <w:b w:val="0"/>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A216B1"/>
    <w:multiLevelType w:val="multilevel"/>
    <w:tmpl w:val="A62ECDD8"/>
    <w:lvl w:ilvl="0">
      <w:start w:val="1"/>
      <w:numFmt w:val="bullet"/>
      <w:lvlText w:val="˗"/>
      <w:lvlJc w:val="left"/>
      <w:pPr>
        <w:tabs>
          <w:tab w:val="num" w:pos="397"/>
        </w:tabs>
        <w:ind w:left="397" w:hanging="3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3518C"/>
    <w:multiLevelType w:val="hybridMultilevel"/>
    <w:tmpl w:val="56D2222E"/>
    <w:lvl w:ilvl="0" w:tplc="9D52D0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F763C5"/>
    <w:multiLevelType w:val="multilevel"/>
    <w:tmpl w:val="A9D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F78B0"/>
    <w:multiLevelType w:val="hybridMultilevel"/>
    <w:tmpl w:val="04E07E3A"/>
    <w:lvl w:ilvl="0" w:tplc="101EB346">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7A849B7"/>
    <w:multiLevelType w:val="multilevel"/>
    <w:tmpl w:val="04E07E3A"/>
    <w:lvl w:ilvl="0">
      <w:start w:val="100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5D411E"/>
    <w:multiLevelType w:val="hybridMultilevel"/>
    <w:tmpl w:val="DBF022B8"/>
    <w:lvl w:ilvl="0" w:tplc="013CD60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3417F"/>
    <w:multiLevelType w:val="multilevel"/>
    <w:tmpl w:val="04E07E3A"/>
    <w:lvl w:ilvl="0">
      <w:start w:val="100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6E6E78"/>
    <w:multiLevelType w:val="hybridMultilevel"/>
    <w:tmpl w:val="1A98A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C20D50"/>
    <w:multiLevelType w:val="hybridMultilevel"/>
    <w:tmpl w:val="DE10B902"/>
    <w:lvl w:ilvl="0" w:tplc="4EBE1FCC">
      <w:start w:val="49"/>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B460A7"/>
    <w:multiLevelType w:val="hybridMultilevel"/>
    <w:tmpl w:val="C89EEFCE"/>
    <w:lvl w:ilvl="0" w:tplc="76AC1A7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D5693"/>
    <w:multiLevelType w:val="hybridMultilevel"/>
    <w:tmpl w:val="0164D140"/>
    <w:lvl w:ilvl="0" w:tplc="DEB8B4CC">
      <w:start w:val="1"/>
      <w:numFmt w:val="bullet"/>
      <w:lvlText w:val="˗"/>
      <w:lvlJc w:val="left"/>
      <w:pPr>
        <w:tabs>
          <w:tab w:val="num" w:pos="397"/>
        </w:tabs>
        <w:ind w:left="397" w:hanging="34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B666F"/>
    <w:multiLevelType w:val="hybridMultilevel"/>
    <w:tmpl w:val="537E6884"/>
    <w:lvl w:ilvl="0" w:tplc="342C05B6">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5147441"/>
    <w:multiLevelType w:val="hybridMultilevel"/>
    <w:tmpl w:val="488205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AC359D"/>
    <w:multiLevelType w:val="hybridMultilevel"/>
    <w:tmpl w:val="B42203A8"/>
    <w:lvl w:ilvl="0" w:tplc="AB5A3B42">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22" w15:restartNumberingAfterBreak="0">
    <w:nsid w:val="3B5D1CFD"/>
    <w:multiLevelType w:val="hybridMultilevel"/>
    <w:tmpl w:val="AF885F8A"/>
    <w:lvl w:ilvl="0" w:tplc="5D04C1F6">
      <w:start w:val="1"/>
      <w:numFmt w:val="bullet"/>
      <w:lvlText w:val="–"/>
      <w:lvlJc w:val="left"/>
      <w:pPr>
        <w:tabs>
          <w:tab w:val="num" w:pos="720"/>
        </w:tabs>
        <w:ind w:left="720" w:hanging="360"/>
      </w:pPr>
      <w:rPr>
        <w:rFonts w:ascii="Sylfaen" w:hAnsi="Sylfae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A10C71"/>
    <w:multiLevelType w:val="hybridMultilevel"/>
    <w:tmpl w:val="5D0AD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1C662B"/>
    <w:multiLevelType w:val="multilevel"/>
    <w:tmpl w:val="9B10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654DCA"/>
    <w:multiLevelType w:val="hybridMultilevel"/>
    <w:tmpl w:val="166819EE"/>
    <w:lvl w:ilvl="0" w:tplc="EA487AB4">
      <w:start w:val="5"/>
      <w:numFmt w:val="bullet"/>
      <w:lvlText w:val="-"/>
      <w:lvlJc w:val="left"/>
      <w:pPr>
        <w:ind w:left="720" w:hanging="360"/>
      </w:pPr>
      <w:rPr>
        <w:rFonts w:ascii="Courier" w:eastAsia="Times New Roman" w:hAnsi="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4DD1966"/>
    <w:multiLevelType w:val="hybridMultilevel"/>
    <w:tmpl w:val="2B5247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245B6C"/>
    <w:multiLevelType w:val="hybridMultilevel"/>
    <w:tmpl w:val="EB746D48"/>
    <w:lvl w:ilvl="0" w:tplc="DEB8B4CC">
      <w:start w:val="1"/>
      <w:numFmt w:val="bullet"/>
      <w:lvlText w:val="˗"/>
      <w:lvlJc w:val="left"/>
      <w:pPr>
        <w:tabs>
          <w:tab w:val="num" w:pos="397"/>
        </w:tabs>
        <w:ind w:left="397" w:hanging="34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93B1C3C"/>
    <w:multiLevelType w:val="hybridMultilevel"/>
    <w:tmpl w:val="DBCCE546"/>
    <w:lvl w:ilvl="0" w:tplc="834EB31E">
      <w:start w:val="3"/>
      <w:numFmt w:val="bullet"/>
      <w:lvlText w:val="-"/>
      <w:lvlJc w:val="left"/>
      <w:pPr>
        <w:tabs>
          <w:tab w:val="num" w:pos="705"/>
        </w:tabs>
        <w:ind w:left="70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A75164"/>
    <w:multiLevelType w:val="multilevel"/>
    <w:tmpl w:val="82B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6123FB"/>
    <w:multiLevelType w:val="hybridMultilevel"/>
    <w:tmpl w:val="E3DE5772"/>
    <w:lvl w:ilvl="0" w:tplc="5D9C8F9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E00714"/>
    <w:multiLevelType w:val="hybridMultilevel"/>
    <w:tmpl w:val="CB225430"/>
    <w:lvl w:ilvl="0" w:tplc="0E9E0F88">
      <w:start w:val="2"/>
      <w:numFmt w:val="bullet"/>
      <w:lvlText w:val="-"/>
      <w:lvlJc w:val="left"/>
      <w:pPr>
        <w:tabs>
          <w:tab w:val="num" w:pos="170"/>
        </w:tabs>
        <w:ind w:left="170" w:hanging="170"/>
      </w:pPr>
      <w:rPr>
        <w:rFonts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86C83"/>
    <w:multiLevelType w:val="multilevel"/>
    <w:tmpl w:val="5C8C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832FA"/>
    <w:multiLevelType w:val="hybridMultilevel"/>
    <w:tmpl w:val="8E98DB7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B050C0A"/>
    <w:multiLevelType w:val="hybridMultilevel"/>
    <w:tmpl w:val="26D072E0"/>
    <w:lvl w:ilvl="0" w:tplc="BB38C77E">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D44879"/>
    <w:multiLevelType w:val="hybridMultilevel"/>
    <w:tmpl w:val="0D5A773E"/>
    <w:lvl w:ilvl="0" w:tplc="DEB8B4CC">
      <w:start w:val="1"/>
      <w:numFmt w:val="bullet"/>
      <w:lvlText w:val="˗"/>
      <w:lvlJc w:val="left"/>
      <w:pPr>
        <w:tabs>
          <w:tab w:val="num" w:pos="340"/>
        </w:tabs>
        <w:ind w:left="340" w:hanging="340"/>
      </w:pPr>
      <w:rPr>
        <w:rFonts w:ascii="Arial" w:hAnsi="Arial" w:hint="default"/>
      </w:rPr>
    </w:lvl>
    <w:lvl w:ilvl="1" w:tplc="01824E3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EAC319F"/>
    <w:multiLevelType w:val="hybridMultilevel"/>
    <w:tmpl w:val="A62ECDD8"/>
    <w:lvl w:ilvl="0" w:tplc="DEB8B4CC">
      <w:start w:val="1"/>
      <w:numFmt w:val="bullet"/>
      <w:lvlText w:val="˗"/>
      <w:lvlJc w:val="left"/>
      <w:pPr>
        <w:tabs>
          <w:tab w:val="num" w:pos="397"/>
        </w:tabs>
        <w:ind w:left="397" w:hanging="34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020999"/>
    <w:multiLevelType w:val="hybridMultilevel"/>
    <w:tmpl w:val="DC10E88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01E2638"/>
    <w:multiLevelType w:val="hybridMultilevel"/>
    <w:tmpl w:val="31248624"/>
    <w:lvl w:ilvl="0" w:tplc="DEB8B4CC">
      <w:start w:val="1"/>
      <w:numFmt w:val="bullet"/>
      <w:lvlText w:val="˗"/>
      <w:lvlJc w:val="left"/>
      <w:pPr>
        <w:tabs>
          <w:tab w:val="num" w:pos="397"/>
        </w:tabs>
        <w:ind w:left="397" w:hanging="34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42C3124"/>
    <w:multiLevelType w:val="hybridMultilevel"/>
    <w:tmpl w:val="F83EF8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46D0900"/>
    <w:multiLevelType w:val="multilevel"/>
    <w:tmpl w:val="E2C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DC7397"/>
    <w:multiLevelType w:val="multilevel"/>
    <w:tmpl w:val="6D02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CA82644"/>
    <w:multiLevelType w:val="hybridMultilevel"/>
    <w:tmpl w:val="66F8D944"/>
    <w:lvl w:ilvl="0" w:tplc="DEB8B4CC">
      <w:start w:val="1"/>
      <w:numFmt w:val="bullet"/>
      <w:lvlText w:val="˗"/>
      <w:lvlJc w:val="left"/>
      <w:pPr>
        <w:tabs>
          <w:tab w:val="num" w:pos="397"/>
        </w:tabs>
        <w:ind w:left="397" w:hanging="34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CE59C0"/>
    <w:multiLevelType w:val="hybridMultilevel"/>
    <w:tmpl w:val="A26ECD2A"/>
    <w:lvl w:ilvl="0" w:tplc="16820000">
      <w:numFmt w:val="bullet"/>
      <w:lvlText w:val="-"/>
      <w:lvlJc w:val="left"/>
      <w:pPr>
        <w:ind w:left="720" w:hanging="360"/>
      </w:pPr>
      <w:rPr>
        <w:rFonts w:ascii="Arial" w:eastAsia="Mincho"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8"/>
  </w:num>
  <w:num w:numId="8">
    <w:abstractNumId w:val="2"/>
  </w:num>
  <w:num w:numId="9">
    <w:abstractNumId w:val="20"/>
  </w:num>
  <w:num w:numId="10">
    <w:abstractNumId w:val="9"/>
  </w:num>
  <w:num w:numId="11">
    <w:abstractNumId w:val="13"/>
  </w:num>
  <w:num w:numId="12">
    <w:abstractNumId w:val="36"/>
  </w:num>
  <w:num w:numId="13">
    <w:abstractNumId w:val="39"/>
  </w:num>
  <w:num w:numId="14">
    <w:abstractNumId w:val="31"/>
  </w:num>
  <w:num w:numId="15">
    <w:abstractNumId w:val="10"/>
  </w:num>
  <w:num w:numId="16">
    <w:abstractNumId w:val="28"/>
  </w:num>
  <w:num w:numId="17">
    <w:abstractNumId w:val="46"/>
  </w:num>
  <w:num w:numId="18">
    <w:abstractNumId w:val="37"/>
  </w:num>
  <w:num w:numId="19">
    <w:abstractNumId w:val="6"/>
  </w:num>
  <w:num w:numId="20">
    <w:abstractNumId w:val="17"/>
  </w:num>
  <w:num w:numId="21">
    <w:abstractNumId w:val="38"/>
  </w:num>
  <w:num w:numId="22">
    <w:abstractNumId w:val="3"/>
  </w:num>
  <w:num w:numId="23">
    <w:abstractNumId w:val="34"/>
  </w:num>
  <w:num w:numId="24">
    <w:abstractNumId w:val="47"/>
  </w:num>
  <w:num w:numId="25">
    <w:abstractNumId w:val="29"/>
  </w:num>
  <w:num w:numId="26">
    <w:abstractNumId w:val="7"/>
  </w:num>
  <w:num w:numId="27">
    <w:abstractNumId w:val="26"/>
  </w:num>
  <w:num w:numId="28">
    <w:abstractNumId w:val="40"/>
  </w:num>
  <w:num w:numId="29">
    <w:abstractNumId w:val="32"/>
  </w:num>
  <w:num w:numId="30">
    <w:abstractNumId w:val="42"/>
  </w:num>
  <w:num w:numId="31">
    <w:abstractNumId w:val="23"/>
  </w:num>
  <w:num w:numId="32">
    <w:abstractNumId w:val="14"/>
  </w:num>
  <w:num w:numId="33">
    <w:abstractNumId w:val="11"/>
  </w:num>
  <w:num w:numId="34">
    <w:abstractNumId w:val="45"/>
  </w:num>
  <w:num w:numId="35">
    <w:abstractNumId w:val="48"/>
  </w:num>
  <w:num w:numId="36">
    <w:abstractNumId w:val="25"/>
  </w:num>
  <w:num w:numId="37">
    <w:abstractNumId w:val="15"/>
  </w:num>
  <w:num w:numId="38">
    <w:abstractNumId w:val="41"/>
  </w:num>
  <w:num w:numId="39">
    <w:abstractNumId w:val="43"/>
  </w:num>
  <w:num w:numId="40">
    <w:abstractNumId w:val="24"/>
  </w:num>
  <w:num w:numId="41">
    <w:abstractNumId w:val="30"/>
  </w:num>
  <w:num w:numId="42">
    <w:abstractNumId w:val="4"/>
  </w:num>
  <w:num w:numId="43">
    <w:abstractNumId w:val="8"/>
  </w:num>
  <w:num w:numId="44">
    <w:abstractNumId w:val="33"/>
  </w:num>
  <w:num w:numId="45">
    <w:abstractNumId w:val="44"/>
  </w:num>
  <w:num w:numId="46">
    <w:abstractNumId w:val="12"/>
  </w:num>
  <w:num w:numId="47">
    <w:abstractNumId w:val="1"/>
  </w:num>
  <w:num w:numId="48">
    <w:abstractNumId w:val="0"/>
    <w:lvlOverride w:ilvl="0">
      <w:lvl w:ilvl="0">
        <w:numFmt w:val="bullet"/>
        <w:lvlText w:val=""/>
        <w:legacy w:legacy="1" w:legacySpace="0" w:legacyIndent="0"/>
        <w:lvlJc w:val="left"/>
        <w:rPr>
          <w:rFonts w:ascii="Symbol" w:hAnsi="Symbol" w:hint="default"/>
          <w:sz w:val="22"/>
        </w:rPr>
      </w:lvl>
    </w:lvlOverride>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4B64"/>
    <w:rsid w:val="0000655A"/>
    <w:rsid w:val="00017A62"/>
    <w:rsid w:val="00021EF8"/>
    <w:rsid w:val="00021F6C"/>
    <w:rsid w:val="0002718E"/>
    <w:rsid w:val="00034A72"/>
    <w:rsid w:val="00042A47"/>
    <w:rsid w:val="00042C6F"/>
    <w:rsid w:val="000460EF"/>
    <w:rsid w:val="000519DE"/>
    <w:rsid w:val="00052E9B"/>
    <w:rsid w:val="00060DF1"/>
    <w:rsid w:val="0006463A"/>
    <w:rsid w:val="000653E0"/>
    <w:rsid w:val="00065F66"/>
    <w:rsid w:val="000665E9"/>
    <w:rsid w:val="00073357"/>
    <w:rsid w:val="00076D8E"/>
    <w:rsid w:val="00076E06"/>
    <w:rsid w:val="000A081B"/>
    <w:rsid w:val="000A4BD9"/>
    <w:rsid w:val="000A65D1"/>
    <w:rsid w:val="000B7854"/>
    <w:rsid w:val="000C5E57"/>
    <w:rsid w:val="000C6321"/>
    <w:rsid w:val="000D0FBB"/>
    <w:rsid w:val="000D391F"/>
    <w:rsid w:val="000D45A2"/>
    <w:rsid w:val="000D5BE4"/>
    <w:rsid w:val="000D5EB1"/>
    <w:rsid w:val="000D5FA4"/>
    <w:rsid w:val="000E0FF7"/>
    <w:rsid w:val="000E7B90"/>
    <w:rsid w:val="000F0205"/>
    <w:rsid w:val="000F3C8D"/>
    <w:rsid w:val="00110BD9"/>
    <w:rsid w:val="0011350E"/>
    <w:rsid w:val="00115A54"/>
    <w:rsid w:val="0012475B"/>
    <w:rsid w:val="00124C04"/>
    <w:rsid w:val="0012581C"/>
    <w:rsid w:val="00127005"/>
    <w:rsid w:val="0012752F"/>
    <w:rsid w:val="00130065"/>
    <w:rsid w:val="001316EC"/>
    <w:rsid w:val="001379A0"/>
    <w:rsid w:val="00146090"/>
    <w:rsid w:val="00146E62"/>
    <w:rsid w:val="00147366"/>
    <w:rsid w:val="0014740D"/>
    <w:rsid w:val="0015781C"/>
    <w:rsid w:val="00162BC4"/>
    <w:rsid w:val="00167098"/>
    <w:rsid w:val="001677E1"/>
    <w:rsid w:val="00167C54"/>
    <w:rsid w:val="00171743"/>
    <w:rsid w:val="00181AD6"/>
    <w:rsid w:val="00183800"/>
    <w:rsid w:val="00184107"/>
    <w:rsid w:val="001865FA"/>
    <w:rsid w:val="00190537"/>
    <w:rsid w:val="00191082"/>
    <w:rsid w:val="00195DE0"/>
    <w:rsid w:val="00196C16"/>
    <w:rsid w:val="001A5A59"/>
    <w:rsid w:val="001B0AF2"/>
    <w:rsid w:val="001B4139"/>
    <w:rsid w:val="001B44C8"/>
    <w:rsid w:val="001B4805"/>
    <w:rsid w:val="001B68A4"/>
    <w:rsid w:val="001C0291"/>
    <w:rsid w:val="001C2955"/>
    <w:rsid w:val="001C3282"/>
    <w:rsid w:val="001E30AF"/>
    <w:rsid w:val="001E3C65"/>
    <w:rsid w:val="001E409B"/>
    <w:rsid w:val="001E672A"/>
    <w:rsid w:val="001E7A7B"/>
    <w:rsid w:val="001F2423"/>
    <w:rsid w:val="001F298B"/>
    <w:rsid w:val="001F2D34"/>
    <w:rsid w:val="001F51AF"/>
    <w:rsid w:val="001F68FA"/>
    <w:rsid w:val="00205102"/>
    <w:rsid w:val="002102BF"/>
    <w:rsid w:val="0021190A"/>
    <w:rsid w:val="00211B05"/>
    <w:rsid w:val="00211F96"/>
    <w:rsid w:val="00214A94"/>
    <w:rsid w:val="00216BF9"/>
    <w:rsid w:val="00223C56"/>
    <w:rsid w:val="00224F17"/>
    <w:rsid w:val="00230F2C"/>
    <w:rsid w:val="00231907"/>
    <w:rsid w:val="00240BAD"/>
    <w:rsid w:val="00246DDD"/>
    <w:rsid w:val="002504E1"/>
    <w:rsid w:val="00251A85"/>
    <w:rsid w:val="00251E75"/>
    <w:rsid w:val="00252596"/>
    <w:rsid w:val="00256ADC"/>
    <w:rsid w:val="00264A0E"/>
    <w:rsid w:val="00266060"/>
    <w:rsid w:val="00267887"/>
    <w:rsid w:val="002722AD"/>
    <w:rsid w:val="00276630"/>
    <w:rsid w:val="00281237"/>
    <w:rsid w:val="00281BB1"/>
    <w:rsid w:val="002840EA"/>
    <w:rsid w:val="002846D6"/>
    <w:rsid w:val="002963F1"/>
    <w:rsid w:val="002A3233"/>
    <w:rsid w:val="002A43D0"/>
    <w:rsid w:val="002B0D6B"/>
    <w:rsid w:val="002B25EC"/>
    <w:rsid w:val="002B63B6"/>
    <w:rsid w:val="002C0C9C"/>
    <w:rsid w:val="002C318E"/>
    <w:rsid w:val="002C530C"/>
    <w:rsid w:val="002D278E"/>
    <w:rsid w:val="002E2781"/>
    <w:rsid w:val="002E2A19"/>
    <w:rsid w:val="002E7814"/>
    <w:rsid w:val="002F7EBF"/>
    <w:rsid w:val="003045A1"/>
    <w:rsid w:val="00306FBF"/>
    <w:rsid w:val="00317094"/>
    <w:rsid w:val="00320FD0"/>
    <w:rsid w:val="00325860"/>
    <w:rsid w:val="003274AF"/>
    <w:rsid w:val="003308F3"/>
    <w:rsid w:val="00331B5D"/>
    <w:rsid w:val="0033526B"/>
    <w:rsid w:val="00343B88"/>
    <w:rsid w:val="00361556"/>
    <w:rsid w:val="00364F19"/>
    <w:rsid w:val="00365250"/>
    <w:rsid w:val="00372027"/>
    <w:rsid w:val="0037388F"/>
    <w:rsid w:val="0038202C"/>
    <w:rsid w:val="003846DE"/>
    <w:rsid w:val="0038695A"/>
    <w:rsid w:val="003923BD"/>
    <w:rsid w:val="003929F3"/>
    <w:rsid w:val="003963E6"/>
    <w:rsid w:val="003B7190"/>
    <w:rsid w:val="003C0C1B"/>
    <w:rsid w:val="003C2FB0"/>
    <w:rsid w:val="003C4572"/>
    <w:rsid w:val="003C4F24"/>
    <w:rsid w:val="003D10D0"/>
    <w:rsid w:val="003D25E5"/>
    <w:rsid w:val="003D7F2A"/>
    <w:rsid w:val="003E7AD9"/>
    <w:rsid w:val="003F6D22"/>
    <w:rsid w:val="003F7BF8"/>
    <w:rsid w:val="004058B0"/>
    <w:rsid w:val="00412EAD"/>
    <w:rsid w:val="004177F0"/>
    <w:rsid w:val="00421DAD"/>
    <w:rsid w:val="00424F0D"/>
    <w:rsid w:val="004264D5"/>
    <w:rsid w:val="0043351D"/>
    <w:rsid w:val="00435957"/>
    <w:rsid w:val="00440B2E"/>
    <w:rsid w:val="00442976"/>
    <w:rsid w:val="00445A89"/>
    <w:rsid w:val="00447673"/>
    <w:rsid w:val="0044796B"/>
    <w:rsid w:val="004544BB"/>
    <w:rsid w:val="00455DF9"/>
    <w:rsid w:val="00471676"/>
    <w:rsid w:val="00480F73"/>
    <w:rsid w:val="0048232E"/>
    <w:rsid w:val="00483121"/>
    <w:rsid w:val="004916F2"/>
    <w:rsid w:val="00492146"/>
    <w:rsid w:val="00493740"/>
    <w:rsid w:val="004A1B8B"/>
    <w:rsid w:val="004A3D34"/>
    <w:rsid w:val="004A722D"/>
    <w:rsid w:val="004B377F"/>
    <w:rsid w:val="004B5DF7"/>
    <w:rsid w:val="004C0523"/>
    <w:rsid w:val="004C18F2"/>
    <w:rsid w:val="004C27BD"/>
    <w:rsid w:val="004C78DF"/>
    <w:rsid w:val="004E1746"/>
    <w:rsid w:val="004E1AE0"/>
    <w:rsid w:val="004E41F3"/>
    <w:rsid w:val="004F3335"/>
    <w:rsid w:val="004F427C"/>
    <w:rsid w:val="004F4B2F"/>
    <w:rsid w:val="00502BE1"/>
    <w:rsid w:val="00510AD7"/>
    <w:rsid w:val="005147A0"/>
    <w:rsid w:val="005147DB"/>
    <w:rsid w:val="00520A18"/>
    <w:rsid w:val="0052183C"/>
    <w:rsid w:val="00527D99"/>
    <w:rsid w:val="00543DA7"/>
    <w:rsid w:val="00544207"/>
    <w:rsid w:val="00551DA5"/>
    <w:rsid w:val="00562387"/>
    <w:rsid w:val="0056612C"/>
    <w:rsid w:val="0056789D"/>
    <w:rsid w:val="00573079"/>
    <w:rsid w:val="005744A2"/>
    <w:rsid w:val="005751F0"/>
    <w:rsid w:val="005820D7"/>
    <w:rsid w:val="00583F3B"/>
    <w:rsid w:val="00584C48"/>
    <w:rsid w:val="005857A7"/>
    <w:rsid w:val="00586BB3"/>
    <w:rsid w:val="00590898"/>
    <w:rsid w:val="00590EEA"/>
    <w:rsid w:val="005942A6"/>
    <w:rsid w:val="0059642F"/>
    <w:rsid w:val="005A08B4"/>
    <w:rsid w:val="005A22DD"/>
    <w:rsid w:val="005A3728"/>
    <w:rsid w:val="005B07D1"/>
    <w:rsid w:val="005B56BE"/>
    <w:rsid w:val="005C0E88"/>
    <w:rsid w:val="005C4D70"/>
    <w:rsid w:val="005C65F2"/>
    <w:rsid w:val="005C69B7"/>
    <w:rsid w:val="005D1856"/>
    <w:rsid w:val="005D186C"/>
    <w:rsid w:val="005E5214"/>
    <w:rsid w:val="005F0F1A"/>
    <w:rsid w:val="005F555E"/>
    <w:rsid w:val="005F590A"/>
    <w:rsid w:val="00601267"/>
    <w:rsid w:val="00614A2D"/>
    <w:rsid w:val="00615CE3"/>
    <w:rsid w:val="0061696A"/>
    <w:rsid w:val="006259D7"/>
    <w:rsid w:val="00630654"/>
    <w:rsid w:val="006309C9"/>
    <w:rsid w:val="00632B70"/>
    <w:rsid w:val="00636F76"/>
    <w:rsid w:val="00640A55"/>
    <w:rsid w:val="00643819"/>
    <w:rsid w:val="00644FF3"/>
    <w:rsid w:val="00646AA0"/>
    <w:rsid w:val="00650748"/>
    <w:rsid w:val="00652696"/>
    <w:rsid w:val="00652B2D"/>
    <w:rsid w:val="0065514D"/>
    <w:rsid w:val="00670629"/>
    <w:rsid w:val="006726C3"/>
    <w:rsid w:val="00680414"/>
    <w:rsid w:val="006837F9"/>
    <w:rsid w:val="00687679"/>
    <w:rsid w:val="006909F7"/>
    <w:rsid w:val="00691343"/>
    <w:rsid w:val="00692264"/>
    <w:rsid w:val="00694946"/>
    <w:rsid w:val="00695C27"/>
    <w:rsid w:val="00696493"/>
    <w:rsid w:val="00696C49"/>
    <w:rsid w:val="006A50FC"/>
    <w:rsid w:val="006A5878"/>
    <w:rsid w:val="006A6AE6"/>
    <w:rsid w:val="006C0699"/>
    <w:rsid w:val="006C128B"/>
    <w:rsid w:val="006C2887"/>
    <w:rsid w:val="006C4296"/>
    <w:rsid w:val="006C4D1A"/>
    <w:rsid w:val="006D2904"/>
    <w:rsid w:val="006D3B72"/>
    <w:rsid w:val="006D6E1C"/>
    <w:rsid w:val="006E22D1"/>
    <w:rsid w:val="006E444B"/>
    <w:rsid w:val="006E79AF"/>
    <w:rsid w:val="006F08A4"/>
    <w:rsid w:val="006F2EE3"/>
    <w:rsid w:val="00707BB5"/>
    <w:rsid w:val="00712AF9"/>
    <w:rsid w:val="007179D3"/>
    <w:rsid w:val="0072073B"/>
    <w:rsid w:val="007235BB"/>
    <w:rsid w:val="00725D7E"/>
    <w:rsid w:val="00727A6F"/>
    <w:rsid w:val="00746147"/>
    <w:rsid w:val="00747DDD"/>
    <w:rsid w:val="00751B48"/>
    <w:rsid w:val="007530EE"/>
    <w:rsid w:val="00755792"/>
    <w:rsid w:val="00757176"/>
    <w:rsid w:val="00764A17"/>
    <w:rsid w:val="00764F70"/>
    <w:rsid w:val="0076753B"/>
    <w:rsid w:val="007714EC"/>
    <w:rsid w:val="0077180B"/>
    <w:rsid w:val="0077271B"/>
    <w:rsid w:val="00775B52"/>
    <w:rsid w:val="00781C39"/>
    <w:rsid w:val="00791794"/>
    <w:rsid w:val="0079291E"/>
    <w:rsid w:val="007A2C92"/>
    <w:rsid w:val="007A438A"/>
    <w:rsid w:val="007A52CC"/>
    <w:rsid w:val="007A56F1"/>
    <w:rsid w:val="007B02E6"/>
    <w:rsid w:val="007B0407"/>
    <w:rsid w:val="007B3692"/>
    <w:rsid w:val="007B5D8A"/>
    <w:rsid w:val="007D16FB"/>
    <w:rsid w:val="007D1F59"/>
    <w:rsid w:val="007D59F9"/>
    <w:rsid w:val="007D72BA"/>
    <w:rsid w:val="007E091B"/>
    <w:rsid w:val="007E74A5"/>
    <w:rsid w:val="007F11A2"/>
    <w:rsid w:val="007F24E3"/>
    <w:rsid w:val="007F4CB9"/>
    <w:rsid w:val="007F5488"/>
    <w:rsid w:val="00813F0D"/>
    <w:rsid w:val="008150BA"/>
    <w:rsid w:val="00820FE4"/>
    <w:rsid w:val="008241B9"/>
    <w:rsid w:val="00827F31"/>
    <w:rsid w:val="00831BA4"/>
    <w:rsid w:val="00837915"/>
    <w:rsid w:val="00847BEE"/>
    <w:rsid w:val="00854D7E"/>
    <w:rsid w:val="0087088B"/>
    <w:rsid w:val="00874113"/>
    <w:rsid w:val="008746CC"/>
    <w:rsid w:val="00880C74"/>
    <w:rsid w:val="008855CF"/>
    <w:rsid w:val="008858BF"/>
    <w:rsid w:val="008918E2"/>
    <w:rsid w:val="008A787E"/>
    <w:rsid w:val="008B1A82"/>
    <w:rsid w:val="008B2CE5"/>
    <w:rsid w:val="008B3EEB"/>
    <w:rsid w:val="008D08D4"/>
    <w:rsid w:val="008D3A82"/>
    <w:rsid w:val="008D49A5"/>
    <w:rsid w:val="008D59AA"/>
    <w:rsid w:val="008E1D13"/>
    <w:rsid w:val="008E29E7"/>
    <w:rsid w:val="008F0341"/>
    <w:rsid w:val="008F4247"/>
    <w:rsid w:val="008F6BA9"/>
    <w:rsid w:val="0090212E"/>
    <w:rsid w:val="00902722"/>
    <w:rsid w:val="009070C0"/>
    <w:rsid w:val="00912B94"/>
    <w:rsid w:val="00920CD3"/>
    <w:rsid w:val="0092309A"/>
    <w:rsid w:val="00924335"/>
    <w:rsid w:val="0092564A"/>
    <w:rsid w:val="0092739D"/>
    <w:rsid w:val="0093130F"/>
    <w:rsid w:val="00942559"/>
    <w:rsid w:val="0094404C"/>
    <w:rsid w:val="009470CF"/>
    <w:rsid w:val="009572F0"/>
    <w:rsid w:val="00964320"/>
    <w:rsid w:val="00966843"/>
    <w:rsid w:val="00972CA1"/>
    <w:rsid w:val="00973570"/>
    <w:rsid w:val="0097535F"/>
    <w:rsid w:val="00976398"/>
    <w:rsid w:val="00976A8B"/>
    <w:rsid w:val="0099071D"/>
    <w:rsid w:val="00992DCA"/>
    <w:rsid w:val="009A0079"/>
    <w:rsid w:val="009A1C92"/>
    <w:rsid w:val="009B50CD"/>
    <w:rsid w:val="009B5104"/>
    <w:rsid w:val="009C0942"/>
    <w:rsid w:val="009C45A9"/>
    <w:rsid w:val="009C46C8"/>
    <w:rsid w:val="009D2423"/>
    <w:rsid w:val="009D3A69"/>
    <w:rsid w:val="009D4F39"/>
    <w:rsid w:val="009D5152"/>
    <w:rsid w:val="009D62B0"/>
    <w:rsid w:val="009D6555"/>
    <w:rsid w:val="009D7266"/>
    <w:rsid w:val="009E608E"/>
    <w:rsid w:val="009E7965"/>
    <w:rsid w:val="009F13FD"/>
    <w:rsid w:val="009F42B0"/>
    <w:rsid w:val="009F784F"/>
    <w:rsid w:val="009F7D32"/>
    <w:rsid w:val="00A05A72"/>
    <w:rsid w:val="00A078DB"/>
    <w:rsid w:val="00A14507"/>
    <w:rsid w:val="00A1510B"/>
    <w:rsid w:val="00A23E7C"/>
    <w:rsid w:val="00A241CD"/>
    <w:rsid w:val="00A24CEF"/>
    <w:rsid w:val="00A267EA"/>
    <w:rsid w:val="00A305D2"/>
    <w:rsid w:val="00A339FA"/>
    <w:rsid w:val="00A341A6"/>
    <w:rsid w:val="00A3421D"/>
    <w:rsid w:val="00A374F0"/>
    <w:rsid w:val="00A40186"/>
    <w:rsid w:val="00A42CAC"/>
    <w:rsid w:val="00A447BB"/>
    <w:rsid w:val="00A458E4"/>
    <w:rsid w:val="00A5081C"/>
    <w:rsid w:val="00A508B3"/>
    <w:rsid w:val="00A51D62"/>
    <w:rsid w:val="00A5423B"/>
    <w:rsid w:val="00A54608"/>
    <w:rsid w:val="00A64EC4"/>
    <w:rsid w:val="00A64F32"/>
    <w:rsid w:val="00A678B4"/>
    <w:rsid w:val="00A70DC3"/>
    <w:rsid w:val="00A76261"/>
    <w:rsid w:val="00A8260C"/>
    <w:rsid w:val="00A84369"/>
    <w:rsid w:val="00A902C9"/>
    <w:rsid w:val="00AA61CF"/>
    <w:rsid w:val="00AB265C"/>
    <w:rsid w:val="00AB5B66"/>
    <w:rsid w:val="00AC0018"/>
    <w:rsid w:val="00AC3D3E"/>
    <w:rsid w:val="00AC5489"/>
    <w:rsid w:val="00AD37A4"/>
    <w:rsid w:val="00AD7F5D"/>
    <w:rsid w:val="00AE5A98"/>
    <w:rsid w:val="00AE62AD"/>
    <w:rsid w:val="00AE797D"/>
    <w:rsid w:val="00AF1FA8"/>
    <w:rsid w:val="00AF26DE"/>
    <w:rsid w:val="00AF38E6"/>
    <w:rsid w:val="00AF5D54"/>
    <w:rsid w:val="00AF70AA"/>
    <w:rsid w:val="00B00D7C"/>
    <w:rsid w:val="00B01998"/>
    <w:rsid w:val="00B03683"/>
    <w:rsid w:val="00B06E54"/>
    <w:rsid w:val="00B07E21"/>
    <w:rsid w:val="00B1387D"/>
    <w:rsid w:val="00B15BB9"/>
    <w:rsid w:val="00B162A1"/>
    <w:rsid w:val="00B31DC4"/>
    <w:rsid w:val="00B327A6"/>
    <w:rsid w:val="00B33849"/>
    <w:rsid w:val="00B35230"/>
    <w:rsid w:val="00B36265"/>
    <w:rsid w:val="00B41672"/>
    <w:rsid w:val="00B4762E"/>
    <w:rsid w:val="00B50396"/>
    <w:rsid w:val="00B5040F"/>
    <w:rsid w:val="00B512A9"/>
    <w:rsid w:val="00B51A59"/>
    <w:rsid w:val="00B51B3D"/>
    <w:rsid w:val="00B552D7"/>
    <w:rsid w:val="00B60E08"/>
    <w:rsid w:val="00B63013"/>
    <w:rsid w:val="00B65731"/>
    <w:rsid w:val="00B671F3"/>
    <w:rsid w:val="00B71B8A"/>
    <w:rsid w:val="00B8170E"/>
    <w:rsid w:val="00B96288"/>
    <w:rsid w:val="00BA1F8A"/>
    <w:rsid w:val="00BA3427"/>
    <w:rsid w:val="00BB4FBA"/>
    <w:rsid w:val="00BB6054"/>
    <w:rsid w:val="00BC3CFC"/>
    <w:rsid w:val="00BC6025"/>
    <w:rsid w:val="00BC7775"/>
    <w:rsid w:val="00BD11AA"/>
    <w:rsid w:val="00BD20E1"/>
    <w:rsid w:val="00BD3E00"/>
    <w:rsid w:val="00BE0D57"/>
    <w:rsid w:val="00BE36CB"/>
    <w:rsid w:val="00BF6844"/>
    <w:rsid w:val="00BF7E93"/>
    <w:rsid w:val="00C0036F"/>
    <w:rsid w:val="00C02496"/>
    <w:rsid w:val="00C0280F"/>
    <w:rsid w:val="00C14620"/>
    <w:rsid w:val="00C20169"/>
    <w:rsid w:val="00C30091"/>
    <w:rsid w:val="00C3203E"/>
    <w:rsid w:val="00C35C52"/>
    <w:rsid w:val="00C35D7F"/>
    <w:rsid w:val="00C36453"/>
    <w:rsid w:val="00C43584"/>
    <w:rsid w:val="00C43C37"/>
    <w:rsid w:val="00C45B59"/>
    <w:rsid w:val="00C46EC7"/>
    <w:rsid w:val="00C53B46"/>
    <w:rsid w:val="00C576DF"/>
    <w:rsid w:val="00C65F40"/>
    <w:rsid w:val="00C717F8"/>
    <w:rsid w:val="00C7564B"/>
    <w:rsid w:val="00C82BEF"/>
    <w:rsid w:val="00C85E66"/>
    <w:rsid w:val="00C86BE3"/>
    <w:rsid w:val="00C90A3C"/>
    <w:rsid w:val="00C94833"/>
    <w:rsid w:val="00C94F57"/>
    <w:rsid w:val="00CA1449"/>
    <w:rsid w:val="00CA567B"/>
    <w:rsid w:val="00CB1A9D"/>
    <w:rsid w:val="00CB260C"/>
    <w:rsid w:val="00CB4302"/>
    <w:rsid w:val="00CC0359"/>
    <w:rsid w:val="00CC038F"/>
    <w:rsid w:val="00CC1DDF"/>
    <w:rsid w:val="00CC2669"/>
    <w:rsid w:val="00CC3AFF"/>
    <w:rsid w:val="00CC4A40"/>
    <w:rsid w:val="00CC4F78"/>
    <w:rsid w:val="00CD10C6"/>
    <w:rsid w:val="00CD3495"/>
    <w:rsid w:val="00CE0DF3"/>
    <w:rsid w:val="00CE2723"/>
    <w:rsid w:val="00CF0A93"/>
    <w:rsid w:val="00CF361F"/>
    <w:rsid w:val="00CF6DFC"/>
    <w:rsid w:val="00D01B85"/>
    <w:rsid w:val="00D030B6"/>
    <w:rsid w:val="00D040EC"/>
    <w:rsid w:val="00D0707C"/>
    <w:rsid w:val="00D0723A"/>
    <w:rsid w:val="00D14A65"/>
    <w:rsid w:val="00D226D5"/>
    <w:rsid w:val="00D22989"/>
    <w:rsid w:val="00D255A6"/>
    <w:rsid w:val="00D3658B"/>
    <w:rsid w:val="00D41E3A"/>
    <w:rsid w:val="00D42375"/>
    <w:rsid w:val="00D4377B"/>
    <w:rsid w:val="00D45C87"/>
    <w:rsid w:val="00D47544"/>
    <w:rsid w:val="00D52DD1"/>
    <w:rsid w:val="00D56213"/>
    <w:rsid w:val="00D5763A"/>
    <w:rsid w:val="00D60B41"/>
    <w:rsid w:val="00D6268A"/>
    <w:rsid w:val="00D64C9D"/>
    <w:rsid w:val="00D85BE2"/>
    <w:rsid w:val="00D91F4E"/>
    <w:rsid w:val="00D92E0F"/>
    <w:rsid w:val="00D95E1F"/>
    <w:rsid w:val="00D97E30"/>
    <w:rsid w:val="00DA38B8"/>
    <w:rsid w:val="00DA4AE0"/>
    <w:rsid w:val="00DB3D46"/>
    <w:rsid w:val="00DC47A4"/>
    <w:rsid w:val="00DC6801"/>
    <w:rsid w:val="00DD4B49"/>
    <w:rsid w:val="00DD4F30"/>
    <w:rsid w:val="00DE0E76"/>
    <w:rsid w:val="00DE19B9"/>
    <w:rsid w:val="00DE4F6C"/>
    <w:rsid w:val="00E0042F"/>
    <w:rsid w:val="00E00A4E"/>
    <w:rsid w:val="00E0186E"/>
    <w:rsid w:val="00E02C83"/>
    <w:rsid w:val="00E06017"/>
    <w:rsid w:val="00E1124A"/>
    <w:rsid w:val="00E206FE"/>
    <w:rsid w:val="00E2303A"/>
    <w:rsid w:val="00E3045F"/>
    <w:rsid w:val="00E31F57"/>
    <w:rsid w:val="00E35C69"/>
    <w:rsid w:val="00E35F08"/>
    <w:rsid w:val="00E42DFF"/>
    <w:rsid w:val="00E52594"/>
    <w:rsid w:val="00E60D7C"/>
    <w:rsid w:val="00E61167"/>
    <w:rsid w:val="00E6210F"/>
    <w:rsid w:val="00E62B17"/>
    <w:rsid w:val="00E649CA"/>
    <w:rsid w:val="00E664CA"/>
    <w:rsid w:val="00E740E9"/>
    <w:rsid w:val="00E806F5"/>
    <w:rsid w:val="00E83FC2"/>
    <w:rsid w:val="00E8410C"/>
    <w:rsid w:val="00E9092F"/>
    <w:rsid w:val="00E92251"/>
    <w:rsid w:val="00E94DE1"/>
    <w:rsid w:val="00E95547"/>
    <w:rsid w:val="00E96C22"/>
    <w:rsid w:val="00EA441C"/>
    <w:rsid w:val="00EA5CC3"/>
    <w:rsid w:val="00EB385F"/>
    <w:rsid w:val="00EB5B20"/>
    <w:rsid w:val="00EB7597"/>
    <w:rsid w:val="00EC1105"/>
    <w:rsid w:val="00EC6B3F"/>
    <w:rsid w:val="00ED097A"/>
    <w:rsid w:val="00ED4A9F"/>
    <w:rsid w:val="00EE3E56"/>
    <w:rsid w:val="00EE4D08"/>
    <w:rsid w:val="00EE5C28"/>
    <w:rsid w:val="00EF7E11"/>
    <w:rsid w:val="00F0514B"/>
    <w:rsid w:val="00F10056"/>
    <w:rsid w:val="00F13A8C"/>
    <w:rsid w:val="00F14A30"/>
    <w:rsid w:val="00F16BA3"/>
    <w:rsid w:val="00F17206"/>
    <w:rsid w:val="00F202C2"/>
    <w:rsid w:val="00F204FA"/>
    <w:rsid w:val="00F2055F"/>
    <w:rsid w:val="00F2144D"/>
    <w:rsid w:val="00F23631"/>
    <w:rsid w:val="00F23AC5"/>
    <w:rsid w:val="00F30286"/>
    <w:rsid w:val="00F35B94"/>
    <w:rsid w:val="00F36F7A"/>
    <w:rsid w:val="00F4612C"/>
    <w:rsid w:val="00F4660D"/>
    <w:rsid w:val="00F51278"/>
    <w:rsid w:val="00F5188C"/>
    <w:rsid w:val="00F522D2"/>
    <w:rsid w:val="00F5589F"/>
    <w:rsid w:val="00F61BAE"/>
    <w:rsid w:val="00F645ED"/>
    <w:rsid w:val="00F677D9"/>
    <w:rsid w:val="00F7379D"/>
    <w:rsid w:val="00F7533E"/>
    <w:rsid w:val="00F76CC2"/>
    <w:rsid w:val="00F81A0E"/>
    <w:rsid w:val="00F87D2D"/>
    <w:rsid w:val="00FA0B09"/>
    <w:rsid w:val="00FA1EDE"/>
    <w:rsid w:val="00FA2257"/>
    <w:rsid w:val="00FA64FD"/>
    <w:rsid w:val="00FA6D84"/>
    <w:rsid w:val="00FB20D8"/>
    <w:rsid w:val="00FB3141"/>
    <w:rsid w:val="00FB3443"/>
    <w:rsid w:val="00FB5C04"/>
    <w:rsid w:val="00FB6D66"/>
    <w:rsid w:val="00FC242B"/>
    <w:rsid w:val="00FD09C8"/>
    <w:rsid w:val="00FE36E9"/>
    <w:rsid w:val="00FE51CA"/>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20AAB1"/>
  <w15:chartTrackingRefBased/>
  <w15:docId w15:val="{11EDD66C-008C-417D-8AE8-5787F3F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lang w:val="sl-SI" w:eastAsia="sl-SI" w:bidi="ar-SA"/>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uiPriority w:val="99"/>
    <w:rsid w:val="007F4CB9"/>
    <w:rPr>
      <w:szCs w:val="20"/>
    </w:rPr>
  </w:style>
  <w:style w:type="character" w:customStyle="1" w:styleId="Sprotnaopomba-besediloZnak">
    <w:name w:val="Sprotna opomba - besedilo Znak"/>
    <w:link w:val="Sprotnaopomba-besedilo"/>
    <w:uiPriority w:val="99"/>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0B7854"/>
    <w:pPr>
      <w:spacing w:before="480" w:line="240" w:lineRule="auto"/>
      <w:jc w:val="center"/>
    </w:pPr>
    <w:rPr>
      <w:rFonts w:cs="Arial"/>
      <w:b/>
      <w:bCs/>
      <w:sz w:val="22"/>
      <w:szCs w:val="22"/>
      <w:lang w:eastAsia="sl-SI"/>
    </w:rPr>
  </w:style>
  <w:style w:type="paragraph" w:customStyle="1" w:styleId="odstavek1">
    <w:name w:val="odstavek1"/>
    <w:basedOn w:val="Navaden"/>
    <w:rsid w:val="000B7854"/>
    <w:pPr>
      <w:spacing w:before="240" w:line="240" w:lineRule="auto"/>
      <w:ind w:firstLine="1021"/>
      <w:jc w:val="both"/>
    </w:pPr>
    <w:rPr>
      <w:rFonts w:cs="Arial"/>
      <w:sz w:val="22"/>
      <w:szCs w:val="22"/>
      <w:lang w:eastAsia="sl-SI"/>
    </w:rPr>
  </w:style>
  <w:style w:type="paragraph" w:customStyle="1" w:styleId="lennaslov1">
    <w:name w:val="lennaslov1"/>
    <w:basedOn w:val="Navaden"/>
    <w:rsid w:val="009E608E"/>
    <w:pPr>
      <w:spacing w:line="240" w:lineRule="auto"/>
      <w:jc w:val="center"/>
    </w:pPr>
    <w:rPr>
      <w:rFonts w:cs="Arial"/>
      <w:b/>
      <w:bCs/>
      <w:sz w:val="22"/>
      <w:szCs w:val="22"/>
      <w:lang w:eastAsia="sl-SI"/>
    </w:rPr>
  </w:style>
  <w:style w:type="character" w:styleId="Pripombasklic">
    <w:name w:val="annotation reference"/>
    <w:rsid w:val="000D391F"/>
    <w:rPr>
      <w:sz w:val="16"/>
      <w:szCs w:val="16"/>
    </w:rPr>
  </w:style>
  <w:style w:type="paragraph" w:styleId="Pripombabesedilo">
    <w:name w:val="annotation text"/>
    <w:basedOn w:val="Navaden"/>
    <w:link w:val="PripombabesediloZnak"/>
    <w:rsid w:val="000D391F"/>
    <w:rPr>
      <w:szCs w:val="20"/>
    </w:rPr>
  </w:style>
  <w:style w:type="character" w:customStyle="1" w:styleId="PripombabesediloZnak">
    <w:name w:val="Pripomba – besedilo Znak"/>
    <w:link w:val="Pripombabesedilo"/>
    <w:rsid w:val="000D391F"/>
    <w:rPr>
      <w:rFonts w:ascii="Arial" w:hAnsi="Arial"/>
      <w:lang w:eastAsia="en-US"/>
    </w:rPr>
  </w:style>
  <w:style w:type="paragraph" w:styleId="Zadevapripombe">
    <w:name w:val="annotation subject"/>
    <w:basedOn w:val="Pripombabesedilo"/>
    <w:next w:val="Pripombabesedilo"/>
    <w:link w:val="ZadevapripombeZnak"/>
    <w:rsid w:val="000D391F"/>
    <w:rPr>
      <w:b/>
      <w:bCs/>
    </w:rPr>
  </w:style>
  <w:style w:type="character" w:customStyle="1" w:styleId="ZadevapripombeZnak">
    <w:name w:val="Zadeva pripombe Znak"/>
    <w:link w:val="Zadevapripombe"/>
    <w:rsid w:val="000D391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3772">
      <w:bodyDiv w:val="1"/>
      <w:marLeft w:val="0"/>
      <w:marRight w:val="0"/>
      <w:marTop w:val="0"/>
      <w:marBottom w:val="0"/>
      <w:divBdr>
        <w:top w:val="none" w:sz="0" w:space="0" w:color="auto"/>
        <w:left w:val="none" w:sz="0" w:space="0" w:color="auto"/>
        <w:bottom w:val="none" w:sz="0" w:space="0" w:color="auto"/>
        <w:right w:val="none" w:sz="0" w:space="0" w:color="auto"/>
      </w:divBdr>
      <w:divsChild>
        <w:div w:id="572736297">
          <w:marLeft w:val="0"/>
          <w:marRight w:val="0"/>
          <w:marTop w:val="0"/>
          <w:marBottom w:val="0"/>
          <w:divBdr>
            <w:top w:val="none" w:sz="0" w:space="0" w:color="auto"/>
            <w:left w:val="none" w:sz="0" w:space="0" w:color="auto"/>
            <w:bottom w:val="none" w:sz="0" w:space="0" w:color="auto"/>
            <w:right w:val="none" w:sz="0" w:space="0" w:color="auto"/>
          </w:divBdr>
          <w:divsChild>
            <w:div w:id="81462400">
              <w:marLeft w:val="0"/>
              <w:marRight w:val="0"/>
              <w:marTop w:val="100"/>
              <w:marBottom w:val="100"/>
              <w:divBdr>
                <w:top w:val="none" w:sz="0" w:space="0" w:color="auto"/>
                <w:left w:val="none" w:sz="0" w:space="0" w:color="auto"/>
                <w:bottom w:val="none" w:sz="0" w:space="0" w:color="auto"/>
                <w:right w:val="none" w:sz="0" w:space="0" w:color="auto"/>
              </w:divBdr>
              <w:divsChild>
                <w:div w:id="168914982">
                  <w:marLeft w:val="0"/>
                  <w:marRight w:val="0"/>
                  <w:marTop w:val="0"/>
                  <w:marBottom w:val="0"/>
                  <w:divBdr>
                    <w:top w:val="none" w:sz="0" w:space="0" w:color="auto"/>
                    <w:left w:val="none" w:sz="0" w:space="0" w:color="auto"/>
                    <w:bottom w:val="none" w:sz="0" w:space="0" w:color="auto"/>
                    <w:right w:val="none" w:sz="0" w:space="0" w:color="auto"/>
                  </w:divBdr>
                  <w:divsChild>
                    <w:div w:id="322781265">
                      <w:marLeft w:val="0"/>
                      <w:marRight w:val="0"/>
                      <w:marTop w:val="0"/>
                      <w:marBottom w:val="0"/>
                      <w:divBdr>
                        <w:top w:val="none" w:sz="0" w:space="0" w:color="auto"/>
                        <w:left w:val="none" w:sz="0" w:space="0" w:color="auto"/>
                        <w:bottom w:val="none" w:sz="0" w:space="0" w:color="auto"/>
                        <w:right w:val="none" w:sz="0" w:space="0" w:color="auto"/>
                      </w:divBdr>
                      <w:divsChild>
                        <w:div w:id="657661010">
                          <w:marLeft w:val="0"/>
                          <w:marRight w:val="0"/>
                          <w:marTop w:val="0"/>
                          <w:marBottom w:val="0"/>
                          <w:divBdr>
                            <w:top w:val="none" w:sz="0" w:space="0" w:color="auto"/>
                            <w:left w:val="none" w:sz="0" w:space="0" w:color="auto"/>
                            <w:bottom w:val="none" w:sz="0" w:space="0" w:color="auto"/>
                            <w:right w:val="none" w:sz="0" w:space="0" w:color="auto"/>
                          </w:divBdr>
                          <w:divsChild>
                            <w:div w:id="1447693077">
                              <w:marLeft w:val="0"/>
                              <w:marRight w:val="0"/>
                              <w:marTop w:val="0"/>
                              <w:marBottom w:val="0"/>
                              <w:divBdr>
                                <w:top w:val="none" w:sz="0" w:space="0" w:color="auto"/>
                                <w:left w:val="none" w:sz="0" w:space="0" w:color="auto"/>
                                <w:bottom w:val="none" w:sz="0" w:space="0" w:color="auto"/>
                                <w:right w:val="none" w:sz="0" w:space="0" w:color="auto"/>
                              </w:divBdr>
                              <w:divsChild>
                                <w:div w:id="1301500896">
                                  <w:marLeft w:val="0"/>
                                  <w:marRight w:val="0"/>
                                  <w:marTop w:val="0"/>
                                  <w:marBottom w:val="0"/>
                                  <w:divBdr>
                                    <w:top w:val="none" w:sz="0" w:space="0" w:color="auto"/>
                                    <w:left w:val="none" w:sz="0" w:space="0" w:color="auto"/>
                                    <w:bottom w:val="none" w:sz="0" w:space="0" w:color="auto"/>
                                    <w:right w:val="none" w:sz="0" w:space="0" w:color="auto"/>
                                  </w:divBdr>
                                  <w:divsChild>
                                    <w:div w:id="1959948795">
                                      <w:marLeft w:val="0"/>
                                      <w:marRight w:val="0"/>
                                      <w:marTop w:val="0"/>
                                      <w:marBottom w:val="0"/>
                                      <w:divBdr>
                                        <w:top w:val="none" w:sz="0" w:space="0" w:color="auto"/>
                                        <w:left w:val="none" w:sz="0" w:space="0" w:color="auto"/>
                                        <w:bottom w:val="none" w:sz="0" w:space="0" w:color="auto"/>
                                        <w:right w:val="none" w:sz="0" w:space="0" w:color="auto"/>
                                      </w:divBdr>
                                      <w:divsChild>
                                        <w:div w:id="17974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00318">
      <w:bodyDiv w:val="1"/>
      <w:marLeft w:val="0"/>
      <w:marRight w:val="0"/>
      <w:marTop w:val="0"/>
      <w:marBottom w:val="0"/>
      <w:divBdr>
        <w:top w:val="none" w:sz="0" w:space="0" w:color="auto"/>
        <w:left w:val="none" w:sz="0" w:space="0" w:color="auto"/>
        <w:bottom w:val="none" w:sz="0" w:space="0" w:color="auto"/>
        <w:right w:val="none" w:sz="0" w:space="0" w:color="auto"/>
      </w:divBdr>
      <w:divsChild>
        <w:div w:id="360516529">
          <w:marLeft w:val="0"/>
          <w:marRight w:val="0"/>
          <w:marTop w:val="0"/>
          <w:marBottom w:val="0"/>
          <w:divBdr>
            <w:top w:val="none" w:sz="0" w:space="0" w:color="auto"/>
            <w:left w:val="none" w:sz="0" w:space="0" w:color="auto"/>
            <w:bottom w:val="none" w:sz="0" w:space="0" w:color="auto"/>
            <w:right w:val="none" w:sz="0" w:space="0" w:color="auto"/>
          </w:divBdr>
          <w:divsChild>
            <w:div w:id="420295420">
              <w:marLeft w:val="0"/>
              <w:marRight w:val="0"/>
              <w:marTop w:val="100"/>
              <w:marBottom w:val="100"/>
              <w:divBdr>
                <w:top w:val="none" w:sz="0" w:space="0" w:color="auto"/>
                <w:left w:val="none" w:sz="0" w:space="0" w:color="auto"/>
                <w:bottom w:val="none" w:sz="0" w:space="0" w:color="auto"/>
                <w:right w:val="none" w:sz="0" w:space="0" w:color="auto"/>
              </w:divBdr>
              <w:divsChild>
                <w:div w:id="448862270">
                  <w:marLeft w:val="0"/>
                  <w:marRight w:val="0"/>
                  <w:marTop w:val="0"/>
                  <w:marBottom w:val="0"/>
                  <w:divBdr>
                    <w:top w:val="none" w:sz="0" w:space="0" w:color="auto"/>
                    <w:left w:val="none" w:sz="0" w:space="0" w:color="auto"/>
                    <w:bottom w:val="none" w:sz="0" w:space="0" w:color="auto"/>
                    <w:right w:val="none" w:sz="0" w:space="0" w:color="auto"/>
                  </w:divBdr>
                  <w:divsChild>
                    <w:div w:id="1794790383">
                      <w:marLeft w:val="0"/>
                      <w:marRight w:val="0"/>
                      <w:marTop w:val="0"/>
                      <w:marBottom w:val="0"/>
                      <w:divBdr>
                        <w:top w:val="none" w:sz="0" w:space="0" w:color="auto"/>
                        <w:left w:val="none" w:sz="0" w:space="0" w:color="auto"/>
                        <w:bottom w:val="none" w:sz="0" w:space="0" w:color="auto"/>
                        <w:right w:val="none" w:sz="0" w:space="0" w:color="auto"/>
                      </w:divBdr>
                      <w:divsChild>
                        <w:div w:id="756286450">
                          <w:marLeft w:val="0"/>
                          <w:marRight w:val="0"/>
                          <w:marTop w:val="0"/>
                          <w:marBottom w:val="0"/>
                          <w:divBdr>
                            <w:top w:val="none" w:sz="0" w:space="0" w:color="auto"/>
                            <w:left w:val="none" w:sz="0" w:space="0" w:color="auto"/>
                            <w:bottom w:val="none" w:sz="0" w:space="0" w:color="auto"/>
                            <w:right w:val="none" w:sz="0" w:space="0" w:color="auto"/>
                          </w:divBdr>
                          <w:divsChild>
                            <w:div w:id="1817793766">
                              <w:marLeft w:val="0"/>
                              <w:marRight w:val="0"/>
                              <w:marTop w:val="0"/>
                              <w:marBottom w:val="0"/>
                              <w:divBdr>
                                <w:top w:val="none" w:sz="0" w:space="0" w:color="auto"/>
                                <w:left w:val="none" w:sz="0" w:space="0" w:color="auto"/>
                                <w:bottom w:val="none" w:sz="0" w:space="0" w:color="auto"/>
                                <w:right w:val="none" w:sz="0" w:space="0" w:color="auto"/>
                              </w:divBdr>
                              <w:divsChild>
                                <w:div w:id="84962631">
                                  <w:marLeft w:val="0"/>
                                  <w:marRight w:val="0"/>
                                  <w:marTop w:val="0"/>
                                  <w:marBottom w:val="0"/>
                                  <w:divBdr>
                                    <w:top w:val="none" w:sz="0" w:space="0" w:color="auto"/>
                                    <w:left w:val="none" w:sz="0" w:space="0" w:color="auto"/>
                                    <w:bottom w:val="none" w:sz="0" w:space="0" w:color="auto"/>
                                    <w:right w:val="none" w:sz="0" w:space="0" w:color="auto"/>
                                  </w:divBdr>
                                  <w:divsChild>
                                    <w:div w:id="1517957567">
                                      <w:marLeft w:val="0"/>
                                      <w:marRight w:val="0"/>
                                      <w:marTop w:val="0"/>
                                      <w:marBottom w:val="0"/>
                                      <w:divBdr>
                                        <w:top w:val="none" w:sz="0" w:space="0" w:color="auto"/>
                                        <w:left w:val="none" w:sz="0" w:space="0" w:color="auto"/>
                                        <w:bottom w:val="none" w:sz="0" w:space="0" w:color="auto"/>
                                        <w:right w:val="none" w:sz="0" w:space="0" w:color="auto"/>
                                      </w:divBdr>
                                      <w:divsChild>
                                        <w:div w:id="171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67410457">
      <w:bodyDiv w:val="1"/>
      <w:marLeft w:val="0"/>
      <w:marRight w:val="0"/>
      <w:marTop w:val="0"/>
      <w:marBottom w:val="0"/>
      <w:divBdr>
        <w:top w:val="none" w:sz="0" w:space="0" w:color="auto"/>
        <w:left w:val="none" w:sz="0" w:space="0" w:color="auto"/>
        <w:bottom w:val="none" w:sz="0" w:space="0" w:color="auto"/>
        <w:right w:val="none" w:sz="0" w:space="0" w:color="auto"/>
      </w:divBdr>
      <w:divsChild>
        <w:div w:id="988248310">
          <w:marLeft w:val="0"/>
          <w:marRight w:val="0"/>
          <w:marTop w:val="0"/>
          <w:marBottom w:val="0"/>
          <w:divBdr>
            <w:top w:val="none" w:sz="0" w:space="0" w:color="auto"/>
            <w:left w:val="none" w:sz="0" w:space="0" w:color="auto"/>
            <w:bottom w:val="none" w:sz="0" w:space="0" w:color="auto"/>
            <w:right w:val="none" w:sz="0" w:space="0" w:color="auto"/>
          </w:divBdr>
          <w:divsChild>
            <w:div w:id="1280187592">
              <w:marLeft w:val="0"/>
              <w:marRight w:val="0"/>
              <w:marTop w:val="100"/>
              <w:marBottom w:val="100"/>
              <w:divBdr>
                <w:top w:val="none" w:sz="0" w:space="0" w:color="auto"/>
                <w:left w:val="none" w:sz="0" w:space="0" w:color="auto"/>
                <w:bottom w:val="none" w:sz="0" w:space="0" w:color="auto"/>
                <w:right w:val="none" w:sz="0" w:space="0" w:color="auto"/>
              </w:divBdr>
              <w:divsChild>
                <w:div w:id="386760558">
                  <w:marLeft w:val="0"/>
                  <w:marRight w:val="0"/>
                  <w:marTop w:val="0"/>
                  <w:marBottom w:val="0"/>
                  <w:divBdr>
                    <w:top w:val="none" w:sz="0" w:space="0" w:color="auto"/>
                    <w:left w:val="none" w:sz="0" w:space="0" w:color="auto"/>
                    <w:bottom w:val="none" w:sz="0" w:space="0" w:color="auto"/>
                    <w:right w:val="none" w:sz="0" w:space="0" w:color="auto"/>
                  </w:divBdr>
                  <w:divsChild>
                    <w:div w:id="1629360510">
                      <w:marLeft w:val="0"/>
                      <w:marRight w:val="0"/>
                      <w:marTop w:val="0"/>
                      <w:marBottom w:val="0"/>
                      <w:divBdr>
                        <w:top w:val="none" w:sz="0" w:space="0" w:color="auto"/>
                        <w:left w:val="none" w:sz="0" w:space="0" w:color="auto"/>
                        <w:bottom w:val="none" w:sz="0" w:space="0" w:color="auto"/>
                        <w:right w:val="none" w:sz="0" w:space="0" w:color="auto"/>
                      </w:divBdr>
                      <w:divsChild>
                        <w:div w:id="1394698753">
                          <w:marLeft w:val="0"/>
                          <w:marRight w:val="0"/>
                          <w:marTop w:val="0"/>
                          <w:marBottom w:val="0"/>
                          <w:divBdr>
                            <w:top w:val="none" w:sz="0" w:space="0" w:color="auto"/>
                            <w:left w:val="none" w:sz="0" w:space="0" w:color="auto"/>
                            <w:bottom w:val="none" w:sz="0" w:space="0" w:color="auto"/>
                            <w:right w:val="none" w:sz="0" w:space="0" w:color="auto"/>
                          </w:divBdr>
                          <w:divsChild>
                            <w:div w:id="763576223">
                              <w:marLeft w:val="0"/>
                              <w:marRight w:val="0"/>
                              <w:marTop w:val="0"/>
                              <w:marBottom w:val="0"/>
                              <w:divBdr>
                                <w:top w:val="none" w:sz="0" w:space="0" w:color="auto"/>
                                <w:left w:val="none" w:sz="0" w:space="0" w:color="auto"/>
                                <w:bottom w:val="none" w:sz="0" w:space="0" w:color="auto"/>
                                <w:right w:val="none" w:sz="0" w:space="0" w:color="auto"/>
                              </w:divBdr>
                              <w:divsChild>
                                <w:div w:id="1281958552">
                                  <w:marLeft w:val="0"/>
                                  <w:marRight w:val="0"/>
                                  <w:marTop w:val="0"/>
                                  <w:marBottom w:val="0"/>
                                  <w:divBdr>
                                    <w:top w:val="none" w:sz="0" w:space="0" w:color="auto"/>
                                    <w:left w:val="none" w:sz="0" w:space="0" w:color="auto"/>
                                    <w:bottom w:val="none" w:sz="0" w:space="0" w:color="auto"/>
                                    <w:right w:val="none" w:sz="0" w:space="0" w:color="auto"/>
                                  </w:divBdr>
                                  <w:divsChild>
                                    <w:div w:id="1673068836">
                                      <w:marLeft w:val="0"/>
                                      <w:marRight w:val="0"/>
                                      <w:marTop w:val="0"/>
                                      <w:marBottom w:val="0"/>
                                      <w:divBdr>
                                        <w:top w:val="none" w:sz="0" w:space="0" w:color="auto"/>
                                        <w:left w:val="none" w:sz="0" w:space="0" w:color="auto"/>
                                        <w:bottom w:val="none" w:sz="0" w:space="0" w:color="auto"/>
                                        <w:right w:val="none" w:sz="0" w:space="0" w:color="auto"/>
                                      </w:divBdr>
                                      <w:divsChild>
                                        <w:div w:id="14794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6701222">
      <w:bodyDiv w:val="1"/>
      <w:marLeft w:val="0"/>
      <w:marRight w:val="0"/>
      <w:marTop w:val="0"/>
      <w:marBottom w:val="0"/>
      <w:divBdr>
        <w:top w:val="none" w:sz="0" w:space="0" w:color="auto"/>
        <w:left w:val="none" w:sz="0" w:space="0" w:color="auto"/>
        <w:bottom w:val="none" w:sz="0" w:space="0" w:color="auto"/>
        <w:right w:val="none" w:sz="0" w:space="0" w:color="auto"/>
      </w:divBdr>
      <w:divsChild>
        <w:div w:id="1454209063">
          <w:marLeft w:val="0"/>
          <w:marRight w:val="0"/>
          <w:marTop w:val="0"/>
          <w:marBottom w:val="0"/>
          <w:divBdr>
            <w:top w:val="none" w:sz="0" w:space="0" w:color="auto"/>
            <w:left w:val="none" w:sz="0" w:space="0" w:color="auto"/>
            <w:bottom w:val="none" w:sz="0" w:space="0" w:color="auto"/>
            <w:right w:val="none" w:sz="0" w:space="0" w:color="auto"/>
          </w:divBdr>
          <w:divsChild>
            <w:div w:id="317923239">
              <w:marLeft w:val="0"/>
              <w:marRight w:val="0"/>
              <w:marTop w:val="100"/>
              <w:marBottom w:val="100"/>
              <w:divBdr>
                <w:top w:val="none" w:sz="0" w:space="0" w:color="auto"/>
                <w:left w:val="none" w:sz="0" w:space="0" w:color="auto"/>
                <w:bottom w:val="none" w:sz="0" w:space="0" w:color="auto"/>
                <w:right w:val="none" w:sz="0" w:space="0" w:color="auto"/>
              </w:divBdr>
              <w:divsChild>
                <w:div w:id="233204997">
                  <w:marLeft w:val="0"/>
                  <w:marRight w:val="0"/>
                  <w:marTop w:val="0"/>
                  <w:marBottom w:val="0"/>
                  <w:divBdr>
                    <w:top w:val="none" w:sz="0" w:space="0" w:color="auto"/>
                    <w:left w:val="none" w:sz="0" w:space="0" w:color="auto"/>
                    <w:bottom w:val="none" w:sz="0" w:space="0" w:color="auto"/>
                    <w:right w:val="none" w:sz="0" w:space="0" w:color="auto"/>
                  </w:divBdr>
                  <w:divsChild>
                    <w:div w:id="1380472748">
                      <w:marLeft w:val="0"/>
                      <w:marRight w:val="0"/>
                      <w:marTop w:val="0"/>
                      <w:marBottom w:val="0"/>
                      <w:divBdr>
                        <w:top w:val="none" w:sz="0" w:space="0" w:color="auto"/>
                        <w:left w:val="none" w:sz="0" w:space="0" w:color="auto"/>
                        <w:bottom w:val="none" w:sz="0" w:space="0" w:color="auto"/>
                        <w:right w:val="none" w:sz="0" w:space="0" w:color="auto"/>
                      </w:divBdr>
                      <w:divsChild>
                        <w:div w:id="1637831431">
                          <w:marLeft w:val="0"/>
                          <w:marRight w:val="0"/>
                          <w:marTop w:val="0"/>
                          <w:marBottom w:val="0"/>
                          <w:divBdr>
                            <w:top w:val="none" w:sz="0" w:space="0" w:color="auto"/>
                            <w:left w:val="none" w:sz="0" w:space="0" w:color="auto"/>
                            <w:bottom w:val="none" w:sz="0" w:space="0" w:color="auto"/>
                            <w:right w:val="none" w:sz="0" w:space="0" w:color="auto"/>
                          </w:divBdr>
                          <w:divsChild>
                            <w:div w:id="1419206295">
                              <w:marLeft w:val="0"/>
                              <w:marRight w:val="0"/>
                              <w:marTop w:val="0"/>
                              <w:marBottom w:val="0"/>
                              <w:divBdr>
                                <w:top w:val="none" w:sz="0" w:space="0" w:color="auto"/>
                                <w:left w:val="none" w:sz="0" w:space="0" w:color="auto"/>
                                <w:bottom w:val="none" w:sz="0" w:space="0" w:color="auto"/>
                                <w:right w:val="none" w:sz="0" w:space="0" w:color="auto"/>
                              </w:divBdr>
                              <w:divsChild>
                                <w:div w:id="1669595598">
                                  <w:marLeft w:val="0"/>
                                  <w:marRight w:val="0"/>
                                  <w:marTop w:val="0"/>
                                  <w:marBottom w:val="0"/>
                                  <w:divBdr>
                                    <w:top w:val="none" w:sz="0" w:space="0" w:color="auto"/>
                                    <w:left w:val="none" w:sz="0" w:space="0" w:color="auto"/>
                                    <w:bottom w:val="none" w:sz="0" w:space="0" w:color="auto"/>
                                    <w:right w:val="none" w:sz="0" w:space="0" w:color="auto"/>
                                  </w:divBdr>
                                  <w:divsChild>
                                    <w:div w:id="1845853909">
                                      <w:marLeft w:val="0"/>
                                      <w:marRight w:val="0"/>
                                      <w:marTop w:val="0"/>
                                      <w:marBottom w:val="0"/>
                                      <w:divBdr>
                                        <w:top w:val="none" w:sz="0" w:space="0" w:color="auto"/>
                                        <w:left w:val="none" w:sz="0" w:space="0" w:color="auto"/>
                                        <w:bottom w:val="none" w:sz="0" w:space="0" w:color="auto"/>
                                        <w:right w:val="none" w:sz="0" w:space="0" w:color="auto"/>
                                      </w:divBdr>
                                      <w:divsChild>
                                        <w:div w:id="1822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1017316969">
      <w:bodyDiv w:val="1"/>
      <w:marLeft w:val="0"/>
      <w:marRight w:val="0"/>
      <w:marTop w:val="0"/>
      <w:marBottom w:val="0"/>
      <w:divBdr>
        <w:top w:val="none" w:sz="0" w:space="0" w:color="auto"/>
        <w:left w:val="none" w:sz="0" w:space="0" w:color="auto"/>
        <w:bottom w:val="none" w:sz="0" w:space="0" w:color="auto"/>
        <w:right w:val="none" w:sz="0" w:space="0" w:color="auto"/>
      </w:divBdr>
      <w:divsChild>
        <w:div w:id="638460188">
          <w:marLeft w:val="0"/>
          <w:marRight w:val="0"/>
          <w:marTop w:val="0"/>
          <w:marBottom w:val="0"/>
          <w:divBdr>
            <w:top w:val="none" w:sz="0" w:space="0" w:color="auto"/>
            <w:left w:val="none" w:sz="0" w:space="0" w:color="auto"/>
            <w:bottom w:val="none" w:sz="0" w:space="0" w:color="auto"/>
            <w:right w:val="none" w:sz="0" w:space="0" w:color="auto"/>
          </w:divBdr>
          <w:divsChild>
            <w:div w:id="1251962075">
              <w:marLeft w:val="0"/>
              <w:marRight w:val="0"/>
              <w:marTop w:val="100"/>
              <w:marBottom w:val="100"/>
              <w:divBdr>
                <w:top w:val="none" w:sz="0" w:space="0" w:color="auto"/>
                <w:left w:val="none" w:sz="0" w:space="0" w:color="auto"/>
                <w:bottom w:val="none" w:sz="0" w:space="0" w:color="auto"/>
                <w:right w:val="none" w:sz="0" w:space="0" w:color="auto"/>
              </w:divBdr>
              <w:divsChild>
                <w:div w:id="1328899835">
                  <w:marLeft w:val="0"/>
                  <w:marRight w:val="0"/>
                  <w:marTop w:val="0"/>
                  <w:marBottom w:val="0"/>
                  <w:divBdr>
                    <w:top w:val="none" w:sz="0" w:space="0" w:color="auto"/>
                    <w:left w:val="none" w:sz="0" w:space="0" w:color="auto"/>
                    <w:bottom w:val="none" w:sz="0" w:space="0" w:color="auto"/>
                    <w:right w:val="none" w:sz="0" w:space="0" w:color="auto"/>
                  </w:divBdr>
                  <w:divsChild>
                    <w:div w:id="256256228">
                      <w:marLeft w:val="0"/>
                      <w:marRight w:val="0"/>
                      <w:marTop w:val="0"/>
                      <w:marBottom w:val="0"/>
                      <w:divBdr>
                        <w:top w:val="none" w:sz="0" w:space="0" w:color="auto"/>
                        <w:left w:val="none" w:sz="0" w:space="0" w:color="auto"/>
                        <w:bottom w:val="none" w:sz="0" w:space="0" w:color="auto"/>
                        <w:right w:val="none" w:sz="0" w:space="0" w:color="auto"/>
                      </w:divBdr>
                      <w:divsChild>
                        <w:div w:id="1544174376">
                          <w:marLeft w:val="0"/>
                          <w:marRight w:val="0"/>
                          <w:marTop w:val="0"/>
                          <w:marBottom w:val="0"/>
                          <w:divBdr>
                            <w:top w:val="none" w:sz="0" w:space="0" w:color="auto"/>
                            <w:left w:val="none" w:sz="0" w:space="0" w:color="auto"/>
                            <w:bottom w:val="none" w:sz="0" w:space="0" w:color="auto"/>
                            <w:right w:val="none" w:sz="0" w:space="0" w:color="auto"/>
                          </w:divBdr>
                          <w:divsChild>
                            <w:div w:id="1455445531">
                              <w:marLeft w:val="0"/>
                              <w:marRight w:val="0"/>
                              <w:marTop w:val="0"/>
                              <w:marBottom w:val="0"/>
                              <w:divBdr>
                                <w:top w:val="none" w:sz="0" w:space="0" w:color="auto"/>
                                <w:left w:val="none" w:sz="0" w:space="0" w:color="auto"/>
                                <w:bottom w:val="none" w:sz="0" w:space="0" w:color="auto"/>
                                <w:right w:val="none" w:sz="0" w:space="0" w:color="auto"/>
                              </w:divBdr>
                              <w:divsChild>
                                <w:div w:id="1415778080">
                                  <w:marLeft w:val="0"/>
                                  <w:marRight w:val="0"/>
                                  <w:marTop w:val="0"/>
                                  <w:marBottom w:val="0"/>
                                  <w:divBdr>
                                    <w:top w:val="none" w:sz="0" w:space="0" w:color="auto"/>
                                    <w:left w:val="none" w:sz="0" w:space="0" w:color="auto"/>
                                    <w:bottom w:val="none" w:sz="0" w:space="0" w:color="auto"/>
                                    <w:right w:val="none" w:sz="0" w:space="0" w:color="auto"/>
                                  </w:divBdr>
                                  <w:divsChild>
                                    <w:div w:id="1411580844">
                                      <w:marLeft w:val="0"/>
                                      <w:marRight w:val="0"/>
                                      <w:marTop w:val="0"/>
                                      <w:marBottom w:val="0"/>
                                      <w:divBdr>
                                        <w:top w:val="none" w:sz="0" w:space="0" w:color="auto"/>
                                        <w:left w:val="none" w:sz="0" w:space="0" w:color="auto"/>
                                        <w:bottom w:val="none" w:sz="0" w:space="0" w:color="auto"/>
                                        <w:right w:val="none" w:sz="0" w:space="0" w:color="auto"/>
                                      </w:divBdr>
                                      <w:divsChild>
                                        <w:div w:id="19859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562372">
      <w:bodyDiv w:val="1"/>
      <w:marLeft w:val="0"/>
      <w:marRight w:val="0"/>
      <w:marTop w:val="0"/>
      <w:marBottom w:val="0"/>
      <w:divBdr>
        <w:top w:val="none" w:sz="0" w:space="0" w:color="auto"/>
        <w:left w:val="none" w:sz="0" w:space="0" w:color="auto"/>
        <w:bottom w:val="none" w:sz="0" w:space="0" w:color="auto"/>
        <w:right w:val="none" w:sz="0" w:space="0" w:color="auto"/>
      </w:divBdr>
      <w:divsChild>
        <w:div w:id="833764051">
          <w:marLeft w:val="0"/>
          <w:marRight w:val="0"/>
          <w:marTop w:val="0"/>
          <w:marBottom w:val="0"/>
          <w:divBdr>
            <w:top w:val="none" w:sz="0" w:space="0" w:color="auto"/>
            <w:left w:val="none" w:sz="0" w:space="0" w:color="auto"/>
            <w:bottom w:val="none" w:sz="0" w:space="0" w:color="auto"/>
            <w:right w:val="none" w:sz="0" w:space="0" w:color="auto"/>
          </w:divBdr>
          <w:divsChild>
            <w:div w:id="739908628">
              <w:marLeft w:val="0"/>
              <w:marRight w:val="0"/>
              <w:marTop w:val="100"/>
              <w:marBottom w:val="100"/>
              <w:divBdr>
                <w:top w:val="none" w:sz="0" w:space="0" w:color="auto"/>
                <w:left w:val="none" w:sz="0" w:space="0" w:color="auto"/>
                <w:bottom w:val="none" w:sz="0" w:space="0" w:color="auto"/>
                <w:right w:val="none" w:sz="0" w:space="0" w:color="auto"/>
              </w:divBdr>
              <w:divsChild>
                <w:div w:id="2076707862">
                  <w:marLeft w:val="0"/>
                  <w:marRight w:val="0"/>
                  <w:marTop w:val="0"/>
                  <w:marBottom w:val="0"/>
                  <w:divBdr>
                    <w:top w:val="none" w:sz="0" w:space="0" w:color="auto"/>
                    <w:left w:val="none" w:sz="0" w:space="0" w:color="auto"/>
                    <w:bottom w:val="none" w:sz="0" w:space="0" w:color="auto"/>
                    <w:right w:val="none" w:sz="0" w:space="0" w:color="auto"/>
                  </w:divBdr>
                  <w:divsChild>
                    <w:div w:id="217017408">
                      <w:marLeft w:val="0"/>
                      <w:marRight w:val="0"/>
                      <w:marTop w:val="0"/>
                      <w:marBottom w:val="0"/>
                      <w:divBdr>
                        <w:top w:val="none" w:sz="0" w:space="0" w:color="auto"/>
                        <w:left w:val="none" w:sz="0" w:space="0" w:color="auto"/>
                        <w:bottom w:val="none" w:sz="0" w:space="0" w:color="auto"/>
                        <w:right w:val="none" w:sz="0" w:space="0" w:color="auto"/>
                      </w:divBdr>
                      <w:divsChild>
                        <w:div w:id="200555124">
                          <w:marLeft w:val="0"/>
                          <w:marRight w:val="0"/>
                          <w:marTop w:val="0"/>
                          <w:marBottom w:val="0"/>
                          <w:divBdr>
                            <w:top w:val="none" w:sz="0" w:space="0" w:color="auto"/>
                            <w:left w:val="none" w:sz="0" w:space="0" w:color="auto"/>
                            <w:bottom w:val="none" w:sz="0" w:space="0" w:color="auto"/>
                            <w:right w:val="none" w:sz="0" w:space="0" w:color="auto"/>
                          </w:divBdr>
                          <w:divsChild>
                            <w:div w:id="2038313984">
                              <w:marLeft w:val="0"/>
                              <w:marRight w:val="0"/>
                              <w:marTop w:val="0"/>
                              <w:marBottom w:val="0"/>
                              <w:divBdr>
                                <w:top w:val="none" w:sz="0" w:space="0" w:color="auto"/>
                                <w:left w:val="none" w:sz="0" w:space="0" w:color="auto"/>
                                <w:bottom w:val="none" w:sz="0" w:space="0" w:color="auto"/>
                                <w:right w:val="none" w:sz="0" w:space="0" w:color="auto"/>
                              </w:divBdr>
                              <w:divsChild>
                                <w:div w:id="1353646740">
                                  <w:marLeft w:val="0"/>
                                  <w:marRight w:val="0"/>
                                  <w:marTop w:val="0"/>
                                  <w:marBottom w:val="0"/>
                                  <w:divBdr>
                                    <w:top w:val="none" w:sz="0" w:space="0" w:color="auto"/>
                                    <w:left w:val="none" w:sz="0" w:space="0" w:color="auto"/>
                                    <w:bottom w:val="none" w:sz="0" w:space="0" w:color="auto"/>
                                    <w:right w:val="none" w:sz="0" w:space="0" w:color="auto"/>
                                  </w:divBdr>
                                  <w:divsChild>
                                    <w:div w:id="1815830677">
                                      <w:marLeft w:val="0"/>
                                      <w:marRight w:val="0"/>
                                      <w:marTop w:val="0"/>
                                      <w:marBottom w:val="0"/>
                                      <w:divBdr>
                                        <w:top w:val="none" w:sz="0" w:space="0" w:color="auto"/>
                                        <w:left w:val="none" w:sz="0" w:space="0" w:color="auto"/>
                                        <w:bottom w:val="none" w:sz="0" w:space="0" w:color="auto"/>
                                        <w:right w:val="none" w:sz="0" w:space="0" w:color="auto"/>
                                      </w:divBdr>
                                      <w:divsChild>
                                        <w:div w:id="1781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6746212">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42799545">
      <w:bodyDiv w:val="1"/>
      <w:marLeft w:val="0"/>
      <w:marRight w:val="0"/>
      <w:marTop w:val="0"/>
      <w:marBottom w:val="0"/>
      <w:divBdr>
        <w:top w:val="none" w:sz="0" w:space="0" w:color="auto"/>
        <w:left w:val="none" w:sz="0" w:space="0" w:color="auto"/>
        <w:bottom w:val="none" w:sz="0" w:space="0" w:color="auto"/>
        <w:right w:val="none" w:sz="0" w:space="0" w:color="auto"/>
      </w:divBdr>
      <w:divsChild>
        <w:div w:id="1057049651">
          <w:marLeft w:val="0"/>
          <w:marRight w:val="0"/>
          <w:marTop w:val="0"/>
          <w:marBottom w:val="0"/>
          <w:divBdr>
            <w:top w:val="none" w:sz="0" w:space="0" w:color="auto"/>
            <w:left w:val="none" w:sz="0" w:space="0" w:color="auto"/>
            <w:bottom w:val="none" w:sz="0" w:space="0" w:color="auto"/>
            <w:right w:val="none" w:sz="0" w:space="0" w:color="auto"/>
          </w:divBdr>
          <w:divsChild>
            <w:div w:id="181208493">
              <w:marLeft w:val="0"/>
              <w:marRight w:val="0"/>
              <w:marTop w:val="100"/>
              <w:marBottom w:val="100"/>
              <w:divBdr>
                <w:top w:val="none" w:sz="0" w:space="0" w:color="auto"/>
                <w:left w:val="none" w:sz="0" w:space="0" w:color="auto"/>
                <w:bottom w:val="none" w:sz="0" w:space="0" w:color="auto"/>
                <w:right w:val="none" w:sz="0" w:space="0" w:color="auto"/>
              </w:divBdr>
              <w:divsChild>
                <w:div w:id="1572816347">
                  <w:marLeft w:val="0"/>
                  <w:marRight w:val="0"/>
                  <w:marTop w:val="0"/>
                  <w:marBottom w:val="0"/>
                  <w:divBdr>
                    <w:top w:val="none" w:sz="0" w:space="0" w:color="auto"/>
                    <w:left w:val="none" w:sz="0" w:space="0" w:color="auto"/>
                    <w:bottom w:val="none" w:sz="0" w:space="0" w:color="auto"/>
                    <w:right w:val="none" w:sz="0" w:space="0" w:color="auto"/>
                  </w:divBdr>
                  <w:divsChild>
                    <w:div w:id="1493250954">
                      <w:marLeft w:val="0"/>
                      <w:marRight w:val="0"/>
                      <w:marTop w:val="0"/>
                      <w:marBottom w:val="0"/>
                      <w:divBdr>
                        <w:top w:val="none" w:sz="0" w:space="0" w:color="auto"/>
                        <w:left w:val="none" w:sz="0" w:space="0" w:color="auto"/>
                        <w:bottom w:val="none" w:sz="0" w:space="0" w:color="auto"/>
                        <w:right w:val="none" w:sz="0" w:space="0" w:color="auto"/>
                      </w:divBdr>
                      <w:divsChild>
                        <w:div w:id="849610978">
                          <w:marLeft w:val="0"/>
                          <w:marRight w:val="0"/>
                          <w:marTop w:val="0"/>
                          <w:marBottom w:val="0"/>
                          <w:divBdr>
                            <w:top w:val="none" w:sz="0" w:space="0" w:color="auto"/>
                            <w:left w:val="none" w:sz="0" w:space="0" w:color="auto"/>
                            <w:bottom w:val="none" w:sz="0" w:space="0" w:color="auto"/>
                            <w:right w:val="none" w:sz="0" w:space="0" w:color="auto"/>
                          </w:divBdr>
                          <w:divsChild>
                            <w:div w:id="1514227812">
                              <w:marLeft w:val="0"/>
                              <w:marRight w:val="0"/>
                              <w:marTop w:val="0"/>
                              <w:marBottom w:val="0"/>
                              <w:divBdr>
                                <w:top w:val="none" w:sz="0" w:space="0" w:color="auto"/>
                                <w:left w:val="none" w:sz="0" w:space="0" w:color="auto"/>
                                <w:bottom w:val="none" w:sz="0" w:space="0" w:color="auto"/>
                                <w:right w:val="none" w:sz="0" w:space="0" w:color="auto"/>
                              </w:divBdr>
                              <w:divsChild>
                                <w:div w:id="167333192">
                                  <w:marLeft w:val="0"/>
                                  <w:marRight w:val="0"/>
                                  <w:marTop w:val="0"/>
                                  <w:marBottom w:val="0"/>
                                  <w:divBdr>
                                    <w:top w:val="none" w:sz="0" w:space="0" w:color="auto"/>
                                    <w:left w:val="none" w:sz="0" w:space="0" w:color="auto"/>
                                    <w:bottom w:val="none" w:sz="0" w:space="0" w:color="auto"/>
                                    <w:right w:val="none" w:sz="0" w:space="0" w:color="auto"/>
                                  </w:divBdr>
                                  <w:divsChild>
                                    <w:div w:id="801651483">
                                      <w:marLeft w:val="0"/>
                                      <w:marRight w:val="0"/>
                                      <w:marTop w:val="0"/>
                                      <w:marBottom w:val="0"/>
                                      <w:divBdr>
                                        <w:top w:val="none" w:sz="0" w:space="0" w:color="auto"/>
                                        <w:left w:val="none" w:sz="0" w:space="0" w:color="auto"/>
                                        <w:bottom w:val="none" w:sz="0" w:space="0" w:color="auto"/>
                                        <w:right w:val="none" w:sz="0" w:space="0" w:color="auto"/>
                                      </w:divBdr>
                                      <w:divsChild>
                                        <w:div w:id="1222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27119">
      <w:bodyDiv w:val="1"/>
      <w:marLeft w:val="0"/>
      <w:marRight w:val="0"/>
      <w:marTop w:val="0"/>
      <w:marBottom w:val="0"/>
      <w:divBdr>
        <w:top w:val="none" w:sz="0" w:space="0" w:color="auto"/>
        <w:left w:val="none" w:sz="0" w:space="0" w:color="auto"/>
        <w:bottom w:val="none" w:sz="0" w:space="0" w:color="auto"/>
        <w:right w:val="none" w:sz="0" w:space="0" w:color="auto"/>
      </w:divBdr>
      <w:divsChild>
        <w:div w:id="265314210">
          <w:marLeft w:val="0"/>
          <w:marRight w:val="0"/>
          <w:marTop w:val="0"/>
          <w:marBottom w:val="0"/>
          <w:divBdr>
            <w:top w:val="none" w:sz="0" w:space="0" w:color="auto"/>
            <w:left w:val="none" w:sz="0" w:space="0" w:color="auto"/>
            <w:bottom w:val="none" w:sz="0" w:space="0" w:color="auto"/>
            <w:right w:val="none" w:sz="0" w:space="0" w:color="auto"/>
          </w:divBdr>
          <w:divsChild>
            <w:div w:id="1247225909">
              <w:marLeft w:val="0"/>
              <w:marRight w:val="0"/>
              <w:marTop w:val="100"/>
              <w:marBottom w:val="100"/>
              <w:divBdr>
                <w:top w:val="none" w:sz="0" w:space="0" w:color="auto"/>
                <w:left w:val="none" w:sz="0" w:space="0" w:color="auto"/>
                <w:bottom w:val="none" w:sz="0" w:space="0" w:color="auto"/>
                <w:right w:val="none" w:sz="0" w:space="0" w:color="auto"/>
              </w:divBdr>
              <w:divsChild>
                <w:div w:id="504370192">
                  <w:marLeft w:val="0"/>
                  <w:marRight w:val="0"/>
                  <w:marTop w:val="0"/>
                  <w:marBottom w:val="0"/>
                  <w:divBdr>
                    <w:top w:val="none" w:sz="0" w:space="0" w:color="auto"/>
                    <w:left w:val="none" w:sz="0" w:space="0" w:color="auto"/>
                    <w:bottom w:val="none" w:sz="0" w:space="0" w:color="auto"/>
                    <w:right w:val="none" w:sz="0" w:space="0" w:color="auto"/>
                  </w:divBdr>
                  <w:divsChild>
                    <w:div w:id="890307748">
                      <w:marLeft w:val="0"/>
                      <w:marRight w:val="0"/>
                      <w:marTop w:val="0"/>
                      <w:marBottom w:val="0"/>
                      <w:divBdr>
                        <w:top w:val="none" w:sz="0" w:space="0" w:color="auto"/>
                        <w:left w:val="none" w:sz="0" w:space="0" w:color="auto"/>
                        <w:bottom w:val="none" w:sz="0" w:space="0" w:color="auto"/>
                        <w:right w:val="none" w:sz="0" w:space="0" w:color="auto"/>
                      </w:divBdr>
                      <w:divsChild>
                        <w:div w:id="901214691">
                          <w:marLeft w:val="0"/>
                          <w:marRight w:val="0"/>
                          <w:marTop w:val="0"/>
                          <w:marBottom w:val="0"/>
                          <w:divBdr>
                            <w:top w:val="none" w:sz="0" w:space="0" w:color="auto"/>
                            <w:left w:val="none" w:sz="0" w:space="0" w:color="auto"/>
                            <w:bottom w:val="none" w:sz="0" w:space="0" w:color="auto"/>
                            <w:right w:val="none" w:sz="0" w:space="0" w:color="auto"/>
                          </w:divBdr>
                          <w:divsChild>
                            <w:div w:id="1916427722">
                              <w:marLeft w:val="0"/>
                              <w:marRight w:val="0"/>
                              <w:marTop w:val="0"/>
                              <w:marBottom w:val="0"/>
                              <w:divBdr>
                                <w:top w:val="none" w:sz="0" w:space="0" w:color="auto"/>
                                <w:left w:val="none" w:sz="0" w:space="0" w:color="auto"/>
                                <w:bottom w:val="none" w:sz="0" w:space="0" w:color="auto"/>
                                <w:right w:val="none" w:sz="0" w:space="0" w:color="auto"/>
                              </w:divBdr>
                              <w:divsChild>
                                <w:div w:id="953252705">
                                  <w:marLeft w:val="0"/>
                                  <w:marRight w:val="0"/>
                                  <w:marTop w:val="0"/>
                                  <w:marBottom w:val="0"/>
                                  <w:divBdr>
                                    <w:top w:val="none" w:sz="0" w:space="0" w:color="auto"/>
                                    <w:left w:val="none" w:sz="0" w:space="0" w:color="auto"/>
                                    <w:bottom w:val="none" w:sz="0" w:space="0" w:color="auto"/>
                                    <w:right w:val="none" w:sz="0" w:space="0" w:color="auto"/>
                                  </w:divBdr>
                                  <w:divsChild>
                                    <w:div w:id="132065818">
                                      <w:marLeft w:val="0"/>
                                      <w:marRight w:val="0"/>
                                      <w:marTop w:val="0"/>
                                      <w:marBottom w:val="0"/>
                                      <w:divBdr>
                                        <w:top w:val="none" w:sz="0" w:space="0" w:color="auto"/>
                                        <w:left w:val="none" w:sz="0" w:space="0" w:color="auto"/>
                                        <w:bottom w:val="none" w:sz="0" w:space="0" w:color="auto"/>
                                        <w:right w:val="none" w:sz="0" w:space="0" w:color="auto"/>
                                      </w:divBdr>
                                      <w:divsChild>
                                        <w:div w:id="8212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45240548">
      <w:bodyDiv w:val="1"/>
      <w:marLeft w:val="0"/>
      <w:marRight w:val="0"/>
      <w:marTop w:val="0"/>
      <w:marBottom w:val="0"/>
      <w:divBdr>
        <w:top w:val="none" w:sz="0" w:space="0" w:color="auto"/>
        <w:left w:val="none" w:sz="0" w:space="0" w:color="auto"/>
        <w:bottom w:val="none" w:sz="0" w:space="0" w:color="auto"/>
        <w:right w:val="none" w:sz="0" w:space="0" w:color="auto"/>
      </w:divBdr>
      <w:divsChild>
        <w:div w:id="1575629130">
          <w:marLeft w:val="0"/>
          <w:marRight w:val="0"/>
          <w:marTop w:val="0"/>
          <w:marBottom w:val="0"/>
          <w:divBdr>
            <w:top w:val="none" w:sz="0" w:space="0" w:color="auto"/>
            <w:left w:val="none" w:sz="0" w:space="0" w:color="auto"/>
            <w:bottom w:val="none" w:sz="0" w:space="0" w:color="auto"/>
            <w:right w:val="none" w:sz="0" w:space="0" w:color="auto"/>
          </w:divBdr>
          <w:divsChild>
            <w:div w:id="1116296734">
              <w:marLeft w:val="0"/>
              <w:marRight w:val="0"/>
              <w:marTop w:val="100"/>
              <w:marBottom w:val="100"/>
              <w:divBdr>
                <w:top w:val="none" w:sz="0" w:space="0" w:color="auto"/>
                <w:left w:val="none" w:sz="0" w:space="0" w:color="auto"/>
                <w:bottom w:val="none" w:sz="0" w:space="0" w:color="auto"/>
                <w:right w:val="none" w:sz="0" w:space="0" w:color="auto"/>
              </w:divBdr>
              <w:divsChild>
                <w:div w:id="536742144">
                  <w:marLeft w:val="0"/>
                  <w:marRight w:val="0"/>
                  <w:marTop w:val="0"/>
                  <w:marBottom w:val="0"/>
                  <w:divBdr>
                    <w:top w:val="none" w:sz="0" w:space="0" w:color="auto"/>
                    <w:left w:val="none" w:sz="0" w:space="0" w:color="auto"/>
                    <w:bottom w:val="none" w:sz="0" w:space="0" w:color="auto"/>
                    <w:right w:val="none" w:sz="0" w:space="0" w:color="auto"/>
                  </w:divBdr>
                  <w:divsChild>
                    <w:div w:id="1343316703">
                      <w:marLeft w:val="0"/>
                      <w:marRight w:val="0"/>
                      <w:marTop w:val="0"/>
                      <w:marBottom w:val="0"/>
                      <w:divBdr>
                        <w:top w:val="none" w:sz="0" w:space="0" w:color="auto"/>
                        <w:left w:val="none" w:sz="0" w:space="0" w:color="auto"/>
                        <w:bottom w:val="none" w:sz="0" w:space="0" w:color="auto"/>
                        <w:right w:val="none" w:sz="0" w:space="0" w:color="auto"/>
                      </w:divBdr>
                      <w:divsChild>
                        <w:div w:id="761268210">
                          <w:marLeft w:val="0"/>
                          <w:marRight w:val="0"/>
                          <w:marTop w:val="0"/>
                          <w:marBottom w:val="0"/>
                          <w:divBdr>
                            <w:top w:val="none" w:sz="0" w:space="0" w:color="auto"/>
                            <w:left w:val="none" w:sz="0" w:space="0" w:color="auto"/>
                            <w:bottom w:val="none" w:sz="0" w:space="0" w:color="auto"/>
                            <w:right w:val="none" w:sz="0" w:space="0" w:color="auto"/>
                          </w:divBdr>
                          <w:divsChild>
                            <w:div w:id="1535652211">
                              <w:marLeft w:val="0"/>
                              <w:marRight w:val="0"/>
                              <w:marTop w:val="0"/>
                              <w:marBottom w:val="0"/>
                              <w:divBdr>
                                <w:top w:val="none" w:sz="0" w:space="0" w:color="auto"/>
                                <w:left w:val="none" w:sz="0" w:space="0" w:color="auto"/>
                                <w:bottom w:val="none" w:sz="0" w:space="0" w:color="auto"/>
                                <w:right w:val="none" w:sz="0" w:space="0" w:color="auto"/>
                              </w:divBdr>
                              <w:divsChild>
                                <w:div w:id="1311835435">
                                  <w:marLeft w:val="0"/>
                                  <w:marRight w:val="0"/>
                                  <w:marTop w:val="0"/>
                                  <w:marBottom w:val="0"/>
                                  <w:divBdr>
                                    <w:top w:val="none" w:sz="0" w:space="0" w:color="auto"/>
                                    <w:left w:val="none" w:sz="0" w:space="0" w:color="auto"/>
                                    <w:bottom w:val="none" w:sz="0" w:space="0" w:color="auto"/>
                                    <w:right w:val="none" w:sz="0" w:space="0" w:color="auto"/>
                                  </w:divBdr>
                                  <w:divsChild>
                                    <w:div w:id="1459377060">
                                      <w:marLeft w:val="0"/>
                                      <w:marRight w:val="0"/>
                                      <w:marTop w:val="0"/>
                                      <w:marBottom w:val="0"/>
                                      <w:divBdr>
                                        <w:top w:val="none" w:sz="0" w:space="0" w:color="auto"/>
                                        <w:left w:val="none" w:sz="0" w:space="0" w:color="auto"/>
                                        <w:bottom w:val="none" w:sz="0" w:space="0" w:color="auto"/>
                                        <w:right w:val="none" w:sz="0" w:space="0" w:color="auto"/>
                                      </w:divBdr>
                                      <w:divsChild>
                                        <w:div w:id="2006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40609426">
      <w:bodyDiv w:val="1"/>
      <w:marLeft w:val="0"/>
      <w:marRight w:val="0"/>
      <w:marTop w:val="0"/>
      <w:marBottom w:val="0"/>
      <w:divBdr>
        <w:top w:val="none" w:sz="0" w:space="0" w:color="auto"/>
        <w:left w:val="none" w:sz="0" w:space="0" w:color="auto"/>
        <w:bottom w:val="none" w:sz="0" w:space="0" w:color="auto"/>
        <w:right w:val="none" w:sz="0" w:space="0" w:color="auto"/>
      </w:divBdr>
      <w:divsChild>
        <w:div w:id="1279264725">
          <w:marLeft w:val="0"/>
          <w:marRight w:val="0"/>
          <w:marTop w:val="0"/>
          <w:marBottom w:val="0"/>
          <w:divBdr>
            <w:top w:val="none" w:sz="0" w:space="0" w:color="auto"/>
            <w:left w:val="none" w:sz="0" w:space="0" w:color="auto"/>
            <w:bottom w:val="none" w:sz="0" w:space="0" w:color="auto"/>
            <w:right w:val="none" w:sz="0" w:space="0" w:color="auto"/>
          </w:divBdr>
          <w:divsChild>
            <w:div w:id="1929845207">
              <w:marLeft w:val="0"/>
              <w:marRight w:val="0"/>
              <w:marTop w:val="100"/>
              <w:marBottom w:val="100"/>
              <w:divBdr>
                <w:top w:val="none" w:sz="0" w:space="0" w:color="auto"/>
                <w:left w:val="none" w:sz="0" w:space="0" w:color="auto"/>
                <w:bottom w:val="none" w:sz="0" w:space="0" w:color="auto"/>
                <w:right w:val="none" w:sz="0" w:space="0" w:color="auto"/>
              </w:divBdr>
              <w:divsChild>
                <w:div w:id="1883785911">
                  <w:marLeft w:val="0"/>
                  <w:marRight w:val="0"/>
                  <w:marTop w:val="0"/>
                  <w:marBottom w:val="0"/>
                  <w:divBdr>
                    <w:top w:val="none" w:sz="0" w:space="0" w:color="auto"/>
                    <w:left w:val="none" w:sz="0" w:space="0" w:color="auto"/>
                    <w:bottom w:val="none" w:sz="0" w:space="0" w:color="auto"/>
                    <w:right w:val="none" w:sz="0" w:space="0" w:color="auto"/>
                  </w:divBdr>
                  <w:divsChild>
                    <w:div w:id="1650591047">
                      <w:marLeft w:val="0"/>
                      <w:marRight w:val="0"/>
                      <w:marTop w:val="0"/>
                      <w:marBottom w:val="0"/>
                      <w:divBdr>
                        <w:top w:val="none" w:sz="0" w:space="0" w:color="auto"/>
                        <w:left w:val="none" w:sz="0" w:space="0" w:color="auto"/>
                        <w:bottom w:val="none" w:sz="0" w:space="0" w:color="auto"/>
                        <w:right w:val="none" w:sz="0" w:space="0" w:color="auto"/>
                      </w:divBdr>
                      <w:divsChild>
                        <w:div w:id="1451582146">
                          <w:marLeft w:val="0"/>
                          <w:marRight w:val="0"/>
                          <w:marTop w:val="0"/>
                          <w:marBottom w:val="0"/>
                          <w:divBdr>
                            <w:top w:val="none" w:sz="0" w:space="0" w:color="auto"/>
                            <w:left w:val="none" w:sz="0" w:space="0" w:color="auto"/>
                            <w:bottom w:val="none" w:sz="0" w:space="0" w:color="auto"/>
                            <w:right w:val="none" w:sz="0" w:space="0" w:color="auto"/>
                          </w:divBdr>
                          <w:divsChild>
                            <w:div w:id="518392802">
                              <w:marLeft w:val="0"/>
                              <w:marRight w:val="0"/>
                              <w:marTop w:val="0"/>
                              <w:marBottom w:val="0"/>
                              <w:divBdr>
                                <w:top w:val="none" w:sz="0" w:space="0" w:color="auto"/>
                                <w:left w:val="none" w:sz="0" w:space="0" w:color="auto"/>
                                <w:bottom w:val="none" w:sz="0" w:space="0" w:color="auto"/>
                                <w:right w:val="none" w:sz="0" w:space="0" w:color="auto"/>
                              </w:divBdr>
                              <w:divsChild>
                                <w:div w:id="1143229256">
                                  <w:marLeft w:val="0"/>
                                  <w:marRight w:val="0"/>
                                  <w:marTop w:val="0"/>
                                  <w:marBottom w:val="0"/>
                                  <w:divBdr>
                                    <w:top w:val="none" w:sz="0" w:space="0" w:color="auto"/>
                                    <w:left w:val="none" w:sz="0" w:space="0" w:color="auto"/>
                                    <w:bottom w:val="none" w:sz="0" w:space="0" w:color="auto"/>
                                    <w:right w:val="none" w:sz="0" w:space="0" w:color="auto"/>
                                  </w:divBdr>
                                  <w:divsChild>
                                    <w:div w:id="612984167">
                                      <w:marLeft w:val="0"/>
                                      <w:marRight w:val="0"/>
                                      <w:marTop w:val="0"/>
                                      <w:marBottom w:val="0"/>
                                      <w:divBdr>
                                        <w:top w:val="none" w:sz="0" w:space="0" w:color="auto"/>
                                        <w:left w:val="none" w:sz="0" w:space="0" w:color="auto"/>
                                        <w:bottom w:val="none" w:sz="0" w:space="0" w:color="auto"/>
                                        <w:right w:val="none" w:sz="0" w:space="0" w:color="auto"/>
                                      </w:divBdr>
                                      <w:divsChild>
                                        <w:div w:id="4166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jpes.si/Registri/Drugi_registri/Zavezanci_za_informacije_javnega_znacaja/Splo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3-01-031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0-01-0901"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0-01-2763"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8-01-1356" TargetMode="Externa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9-01-2749"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AE8808-EE1F-4B6D-8311-112EA112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1112</Words>
  <Characters>6751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7848</CharactersWithSpaces>
  <SharedDoc>false</SharedDoc>
  <HLinks>
    <vt:vector size="120" baseType="variant">
      <vt:variant>
        <vt:i4>107</vt:i4>
      </vt:variant>
      <vt:variant>
        <vt:i4>0</vt:i4>
      </vt:variant>
      <vt:variant>
        <vt:i4>0</vt:i4>
      </vt:variant>
      <vt:variant>
        <vt:i4>5</vt:i4>
      </vt:variant>
      <vt:variant>
        <vt:lpwstr>https://www.ajpes.si/Registri/Drugi_registri/Zavezanci_za_informacije_javnega_znacaja/Splosno</vt:lpwstr>
      </vt:variant>
      <vt:variant>
        <vt:lpwstr/>
      </vt:variant>
      <vt:variant>
        <vt:i4>7340070</vt:i4>
      </vt:variant>
      <vt:variant>
        <vt:i4>54</vt:i4>
      </vt:variant>
      <vt:variant>
        <vt:i4>0</vt:i4>
      </vt:variant>
      <vt:variant>
        <vt:i4>5</vt:i4>
      </vt:variant>
      <vt:variant>
        <vt:lpwstr>http://www.uradni-list.si/1/objava.jsp?sop=2019-01-2749</vt:lpwstr>
      </vt:variant>
      <vt:variant>
        <vt:lpwstr/>
      </vt:variant>
      <vt:variant>
        <vt:i4>7798824</vt:i4>
      </vt:variant>
      <vt:variant>
        <vt:i4>51</vt:i4>
      </vt:variant>
      <vt:variant>
        <vt:i4>0</vt:i4>
      </vt:variant>
      <vt:variant>
        <vt:i4>5</vt:i4>
      </vt:variant>
      <vt:variant>
        <vt:lpwstr>http://www.uradni-list.si/1/objava.jsp?sop=2013-01-0314</vt:lpwstr>
      </vt:variant>
      <vt:variant>
        <vt:lpwstr/>
      </vt:variant>
      <vt:variant>
        <vt:i4>8192041</vt:i4>
      </vt:variant>
      <vt:variant>
        <vt:i4>48</vt:i4>
      </vt:variant>
      <vt:variant>
        <vt:i4>0</vt:i4>
      </vt:variant>
      <vt:variant>
        <vt:i4>5</vt:i4>
      </vt:variant>
      <vt:variant>
        <vt:lpwstr>http://www.uradni-list.si/1/objava.jsp?sop=2020-01-1195</vt:lpwstr>
      </vt:variant>
      <vt:variant>
        <vt:lpwstr/>
      </vt:variant>
      <vt:variant>
        <vt:i4>7667745</vt:i4>
      </vt:variant>
      <vt:variant>
        <vt:i4>45</vt:i4>
      </vt:variant>
      <vt:variant>
        <vt:i4>0</vt:i4>
      </vt:variant>
      <vt:variant>
        <vt:i4>5</vt:i4>
      </vt:variant>
      <vt:variant>
        <vt:lpwstr>http://www.uradni-list.si/1/objava.jsp?sop=2020-01-0901</vt:lpwstr>
      </vt:variant>
      <vt:variant>
        <vt:lpwstr/>
      </vt:variant>
      <vt:variant>
        <vt:i4>7471139</vt:i4>
      </vt:variant>
      <vt:variant>
        <vt:i4>42</vt:i4>
      </vt:variant>
      <vt:variant>
        <vt:i4>0</vt:i4>
      </vt:variant>
      <vt:variant>
        <vt:i4>5</vt:i4>
      </vt:variant>
      <vt:variant>
        <vt:lpwstr>http://www.uradni-list.si/1/objava.jsp?sop=2018-01-1356</vt:lpwstr>
      </vt:variant>
      <vt:variant>
        <vt:lpwstr/>
      </vt:variant>
      <vt:variant>
        <vt:i4>7536676</vt:i4>
      </vt:variant>
      <vt:variant>
        <vt:i4>39</vt:i4>
      </vt:variant>
      <vt:variant>
        <vt:i4>0</vt:i4>
      </vt:variant>
      <vt:variant>
        <vt:i4>5</vt:i4>
      </vt:variant>
      <vt:variant>
        <vt:lpwstr>http://www.uradni-list.si/1/objava.jsp?sop=2018-01-0457</vt:lpwstr>
      </vt:variant>
      <vt:variant>
        <vt:lpwstr/>
      </vt:variant>
      <vt:variant>
        <vt:i4>7733288</vt:i4>
      </vt:variant>
      <vt:variant>
        <vt:i4>36</vt:i4>
      </vt:variant>
      <vt:variant>
        <vt:i4>0</vt:i4>
      </vt:variant>
      <vt:variant>
        <vt:i4>5</vt:i4>
      </vt:variant>
      <vt:variant>
        <vt:lpwstr>http://www.uradni-list.si/1/objava.jsp?sop=2015-01-0505</vt:lpwstr>
      </vt:variant>
      <vt:variant>
        <vt:lpwstr/>
      </vt:variant>
      <vt:variant>
        <vt:i4>7798829</vt:i4>
      </vt:variant>
      <vt:variant>
        <vt:i4>33</vt:i4>
      </vt:variant>
      <vt:variant>
        <vt:i4>0</vt:i4>
      </vt:variant>
      <vt:variant>
        <vt:i4>5</vt:i4>
      </vt:variant>
      <vt:variant>
        <vt:lpwstr>http://www.uradni-list.si/1/objava.jsp?sop=2012-01-1700</vt:lpwstr>
      </vt:variant>
      <vt:variant>
        <vt:lpwstr/>
      </vt:variant>
      <vt:variant>
        <vt:i4>7471151</vt:i4>
      </vt:variant>
      <vt:variant>
        <vt:i4>30</vt:i4>
      </vt:variant>
      <vt:variant>
        <vt:i4>0</vt:i4>
      </vt:variant>
      <vt:variant>
        <vt:i4>5</vt:i4>
      </vt:variant>
      <vt:variant>
        <vt:lpwstr>http://www.uradni-list.si/1/objava.jsp?sop=2010-01-2763</vt:lpwstr>
      </vt:variant>
      <vt:variant>
        <vt:lpwstr/>
      </vt:variant>
      <vt:variant>
        <vt:i4>7798821</vt:i4>
      </vt:variant>
      <vt:variant>
        <vt:i4>27</vt:i4>
      </vt:variant>
      <vt:variant>
        <vt:i4>0</vt:i4>
      </vt:variant>
      <vt:variant>
        <vt:i4>5</vt:i4>
      </vt:variant>
      <vt:variant>
        <vt:lpwstr>http://www.uradni-list.si/1/objava.jsp?sop=2009-01-3437</vt:lpwstr>
      </vt:variant>
      <vt:variant>
        <vt:lpwstr/>
      </vt:variant>
      <vt:variant>
        <vt:i4>7340067</vt:i4>
      </vt:variant>
      <vt:variant>
        <vt:i4>24</vt:i4>
      </vt:variant>
      <vt:variant>
        <vt:i4>0</vt:i4>
      </vt:variant>
      <vt:variant>
        <vt:i4>5</vt:i4>
      </vt:variant>
      <vt:variant>
        <vt:lpwstr>http://www.uradni-list.si/1/objava.jsp?sop=2008-01-3347</vt:lpwstr>
      </vt:variant>
      <vt:variant>
        <vt:lpwstr/>
      </vt:variant>
      <vt:variant>
        <vt:i4>7995433</vt:i4>
      </vt:variant>
      <vt:variant>
        <vt:i4>21</vt:i4>
      </vt:variant>
      <vt:variant>
        <vt:i4>0</vt:i4>
      </vt:variant>
      <vt:variant>
        <vt:i4>5</vt:i4>
      </vt:variant>
      <vt:variant>
        <vt:lpwstr>http://www.uradni-list.si/1/objava.jsp?sop=2007-01-4692</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Posredovanje IJZ v primeru krajevne skupnosti</dc:title>
  <dc:subject/>
  <dc:creator>Ciril.Repnik@gov.si</dc:creator>
  <cp:keywords/>
  <cp:lastModifiedBy>Alenka Pšeničnik</cp:lastModifiedBy>
  <cp:revision>5</cp:revision>
  <cp:lastPrinted>2016-05-13T11:42:00Z</cp:lastPrinted>
  <dcterms:created xsi:type="dcterms:W3CDTF">2021-09-01T13:15:00Z</dcterms:created>
  <dcterms:modified xsi:type="dcterms:W3CDTF">2021-09-02T19:10:00Z</dcterms:modified>
</cp:coreProperties>
</file>