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23" w:rsidRDefault="00D52223" w:rsidP="00D52223">
      <w:pPr>
        <w:spacing w:after="0" w:line="240" w:lineRule="auto"/>
        <w:jc w:val="center"/>
        <w:rPr>
          <w:rFonts w:cstheme="minorHAnsi"/>
          <w:b/>
          <w:color w:val="323E4F" w:themeColor="text2" w:themeShade="BF"/>
          <w:sz w:val="24"/>
          <w:szCs w:val="24"/>
          <w:lang w:val="it-IT"/>
        </w:rPr>
      </w:pPr>
    </w:p>
    <w:p w:rsidR="00EA7416" w:rsidRPr="00076A52" w:rsidRDefault="00EA7416" w:rsidP="00EA7416">
      <w:pPr>
        <w:spacing w:after="0" w:line="240" w:lineRule="auto"/>
        <w:jc w:val="center"/>
        <w:rPr>
          <w:rFonts w:cstheme="minorHAnsi"/>
          <w:noProof/>
          <w:color w:val="323E4F" w:themeColor="text2" w:themeShade="BF"/>
          <w:lang w:val="it-IT"/>
        </w:rPr>
      </w:pPr>
      <w:r w:rsidRPr="00076A52">
        <w:rPr>
          <w:rFonts w:cstheme="minorHAnsi"/>
          <w:b/>
          <w:color w:val="323E4F" w:themeColor="text2" w:themeShade="BF"/>
          <w:sz w:val="24"/>
          <w:szCs w:val="24"/>
          <w:lang w:val="it-IT"/>
        </w:rPr>
        <w:t>VZPOSTAVITEV</w:t>
      </w:r>
      <w:r w:rsidRPr="00076A52">
        <w:rPr>
          <w:rFonts w:cstheme="minorHAnsi"/>
          <w:noProof/>
          <w:color w:val="323E4F" w:themeColor="text2" w:themeShade="BF"/>
          <w:lang w:val="it-IT"/>
        </w:rPr>
        <w:t xml:space="preserve"> </w:t>
      </w:r>
      <w:r w:rsidRPr="00076A52">
        <w:rPr>
          <w:rFonts w:cstheme="minorHAnsi"/>
          <w:b/>
          <w:color w:val="323E4F" w:themeColor="text2" w:themeShade="BF"/>
          <w:sz w:val="24"/>
          <w:szCs w:val="24"/>
          <w:lang w:val="it-IT"/>
        </w:rPr>
        <w:t>KOMPETENČNEGA MODELA</w:t>
      </w:r>
    </w:p>
    <w:p w:rsidR="00EA7416" w:rsidRPr="00076A52" w:rsidRDefault="00EA7416" w:rsidP="00EA7416">
      <w:pPr>
        <w:spacing w:after="0" w:line="240" w:lineRule="auto"/>
        <w:jc w:val="center"/>
        <w:rPr>
          <w:rFonts w:ascii="Arial" w:hAnsi="Arial" w:cs="Arial"/>
          <w:b/>
          <w:color w:val="323E4F" w:themeColor="text2" w:themeShade="BF"/>
          <w:sz w:val="24"/>
          <w:szCs w:val="24"/>
          <w:lang w:val="it-IT"/>
        </w:rPr>
      </w:pPr>
      <w:r w:rsidRPr="00076A52">
        <w:rPr>
          <w:rFonts w:cstheme="minorHAnsi"/>
          <w:b/>
          <w:color w:val="323E4F" w:themeColor="text2" w:themeShade="BF"/>
          <w:sz w:val="24"/>
          <w:szCs w:val="24"/>
          <w:lang w:val="it-IT"/>
        </w:rPr>
        <w:t>NOVEMBER 2018</w:t>
      </w:r>
    </w:p>
    <w:p w:rsidR="00EA7416" w:rsidRDefault="00EA7416" w:rsidP="00EA7416">
      <w:pPr>
        <w:spacing w:after="0" w:line="240" w:lineRule="auto"/>
        <w:rPr>
          <w:rFonts w:cstheme="minorHAnsi"/>
          <w:color w:val="44546A" w:themeColor="text2"/>
        </w:rPr>
      </w:pPr>
    </w:p>
    <w:p w:rsidR="00EA7416" w:rsidRPr="00CA194A" w:rsidRDefault="00EA7416" w:rsidP="00EA7416">
      <w:pPr>
        <w:spacing w:after="0" w:line="240" w:lineRule="auto"/>
        <w:rPr>
          <w:rFonts w:cstheme="minorHAnsi"/>
          <w:color w:val="44546A" w:themeColor="text2"/>
        </w:rPr>
      </w:pPr>
      <w:r w:rsidRPr="00CA194A">
        <w:rPr>
          <w:rFonts w:cstheme="minorHAnsi"/>
          <w:color w:val="44546A" w:themeColor="text2"/>
        </w:rPr>
        <w:t>Spoštovani sodelavci!</w:t>
      </w:r>
    </w:p>
    <w:p w:rsidR="00EA7416" w:rsidRPr="00CA194A" w:rsidRDefault="00EA7416" w:rsidP="00EA7416">
      <w:pPr>
        <w:spacing w:after="0" w:line="240" w:lineRule="auto"/>
        <w:jc w:val="both"/>
        <w:rPr>
          <w:rFonts w:cstheme="minorHAnsi"/>
          <w:color w:val="44546A" w:themeColor="text2"/>
        </w:rPr>
      </w:pPr>
    </w:p>
    <w:p w:rsidR="00EA7416" w:rsidRDefault="00EA7416" w:rsidP="00EA7416">
      <w:pPr>
        <w:spacing w:after="0" w:line="240" w:lineRule="auto"/>
        <w:jc w:val="both"/>
        <w:rPr>
          <w:rFonts w:cstheme="minorHAnsi"/>
          <w:color w:val="44546A" w:themeColor="text2"/>
        </w:rPr>
      </w:pPr>
      <w:r>
        <w:rPr>
          <w:rFonts w:cstheme="minorHAnsi"/>
          <w:color w:val="44546A" w:themeColor="text2"/>
        </w:rPr>
        <w:t xml:space="preserve">V mesecu novembru se nadaljuje druga faza našega projekta, katere namen je </w:t>
      </w:r>
      <w:r w:rsidRPr="007233DA">
        <w:rPr>
          <w:rFonts w:cstheme="minorHAnsi"/>
          <w:b/>
          <w:color w:val="44546A" w:themeColor="text2"/>
        </w:rPr>
        <w:t>določit</w:t>
      </w:r>
      <w:r>
        <w:rPr>
          <w:rFonts w:cstheme="minorHAnsi"/>
          <w:b/>
          <w:color w:val="44546A" w:themeColor="text2"/>
        </w:rPr>
        <w:t>ev</w:t>
      </w:r>
      <w:r w:rsidRPr="007233DA">
        <w:rPr>
          <w:rFonts w:cstheme="minorHAnsi"/>
          <w:b/>
          <w:color w:val="44546A" w:themeColor="text2"/>
        </w:rPr>
        <w:t xml:space="preserve"> delovno specifičnih kompetenc</w:t>
      </w:r>
      <w:r w:rsidRPr="007233DA">
        <w:rPr>
          <w:rFonts w:cstheme="minorHAnsi"/>
          <w:color w:val="44546A" w:themeColor="text2"/>
        </w:rPr>
        <w:t xml:space="preserve">. </w:t>
      </w:r>
      <w:r>
        <w:rPr>
          <w:rFonts w:cstheme="minorHAnsi"/>
          <w:color w:val="44546A" w:themeColor="text2"/>
        </w:rPr>
        <w:t xml:space="preserve">Po zaključenih intervjujih in kvalitativni analizi pridobljenih podatkov, intenzivno </w:t>
      </w:r>
      <w:r w:rsidRPr="007233DA">
        <w:rPr>
          <w:rFonts w:cstheme="minorHAnsi"/>
          <w:color w:val="44546A" w:themeColor="text2"/>
        </w:rPr>
        <w:t xml:space="preserve">izvajamo </w:t>
      </w:r>
      <w:r w:rsidRPr="009B3D23">
        <w:rPr>
          <w:rFonts w:cstheme="minorHAnsi"/>
          <w:color w:val="44546A" w:themeColor="text2"/>
        </w:rPr>
        <w:t>prvi krog posvetov</w:t>
      </w:r>
      <w:r>
        <w:rPr>
          <w:rFonts w:cstheme="minorHAnsi"/>
          <w:color w:val="44546A" w:themeColor="text2"/>
        </w:rPr>
        <w:t xml:space="preserve"> s preostalimi devetimi od skupno trinajstih opredeljenih sorodnih področji dela. Na posvetih, s pomočjo manjšega števila strokovnjakov, preverjamo ustreznost predlaganih delovno specifičnih kompetenc. Pridobljene informacije nam bodo v pomoč za pripravo končne različice kompetenc in pripadajočih vedenjskih opisov. Za nekatera področja bo sledil tudi d</w:t>
      </w:r>
      <w:r w:rsidRPr="009B3D23">
        <w:rPr>
          <w:rFonts w:cstheme="minorHAnsi"/>
          <w:color w:val="44546A" w:themeColor="text2"/>
        </w:rPr>
        <w:t>rugi krog posvetov</w:t>
      </w:r>
      <w:r>
        <w:rPr>
          <w:rFonts w:cstheme="minorHAnsi"/>
          <w:color w:val="44546A" w:themeColor="text2"/>
        </w:rPr>
        <w:t xml:space="preserve">, in sicer v mesecu decembru in januarju. Namen drugega kroga posvetov bo določitev različnih zahtevnostnih ravni delovno specifičnih kompetenc. </w:t>
      </w:r>
    </w:p>
    <w:p w:rsidR="00D52223" w:rsidRDefault="00D52223"/>
    <w:p w:rsidR="00D52223" w:rsidRDefault="00337E60">
      <w:r>
        <w:rPr>
          <w:noProof/>
        </w:rPr>
        <w:drawing>
          <wp:inline distT="0" distB="0" distL="0" distR="0" wp14:anchorId="7FD0EDCA">
            <wp:extent cx="5760720" cy="2784475"/>
            <wp:effectExtent l="0" t="0" r="0" b="0"/>
            <wp:docPr id="271" name="Slika 271" descr="Slika prikazuje, da je bil za namen določitve delovno specifičnih kompetenc izveden prvi krog posvetov, kjer so preverjali ustreznost predlaganih delovno specifičnih kompeten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60" w:rsidRPr="00337E60" w:rsidRDefault="00337E60" w:rsidP="00337E60">
      <w:pPr>
        <w:rPr>
          <w:rFonts w:cstheme="minorHAnsi"/>
          <w:color w:val="44546A" w:themeColor="text2"/>
        </w:rPr>
      </w:pPr>
      <w:r w:rsidRPr="00337E60">
        <w:rPr>
          <w:rFonts w:cstheme="minorHAnsi"/>
          <w:color w:val="44546A" w:themeColor="text2"/>
        </w:rPr>
        <w:t>Predlog delovno specifičnih kompetenc smo v novembru predstavili tudi članom širše in ožje medresorske delovne skupine. Vsebina je bila sprejeta pozitivno, člani pa so izrazili zanimanje za nadaljnje rezultate in sodelovanje pri načrtovanih projektnih aktivnostih.</w:t>
      </w:r>
      <w:bookmarkStart w:id="0" w:name="_GoBack"/>
      <w:bookmarkEnd w:id="0"/>
    </w:p>
    <w:p w:rsidR="00337E60" w:rsidRPr="00337E60" w:rsidRDefault="00337E60" w:rsidP="00337E60">
      <w:pPr>
        <w:rPr>
          <w:rFonts w:cstheme="minorHAnsi"/>
          <w:color w:val="44546A" w:themeColor="text2"/>
        </w:rPr>
      </w:pPr>
    </w:p>
    <w:p w:rsidR="00337E60" w:rsidRPr="00337E60" w:rsidRDefault="00337E60" w:rsidP="00337E60">
      <w:pPr>
        <w:rPr>
          <w:rFonts w:cstheme="minorHAnsi"/>
          <w:color w:val="44546A" w:themeColor="text2"/>
        </w:rPr>
      </w:pPr>
      <w:r w:rsidRPr="00337E60">
        <w:rPr>
          <w:rFonts w:cstheme="minorHAnsi"/>
          <w:color w:val="44546A" w:themeColor="text2"/>
        </w:rPr>
        <w:t xml:space="preserve">Podrobnosti v zvezi z vsebino projekta in aktivnostmi si lahko ogledate na našem </w:t>
      </w:r>
      <w:hyperlink r:id="rId7" w:history="1">
        <w:r w:rsidRPr="00EA7416">
          <w:rPr>
            <w:rStyle w:val="Hiperpovezava"/>
            <w:rFonts w:cstheme="minorHAnsi"/>
          </w:rPr>
          <w:t>spletnem mestu</w:t>
        </w:r>
      </w:hyperlink>
      <w:r w:rsidRPr="00337E60">
        <w:rPr>
          <w:rFonts w:cstheme="minorHAnsi"/>
          <w:color w:val="44546A" w:themeColor="text2"/>
        </w:rPr>
        <w:t>.</w:t>
      </w:r>
    </w:p>
    <w:p w:rsidR="00337E60" w:rsidRPr="00337E60" w:rsidRDefault="00337E60" w:rsidP="00337E60">
      <w:pPr>
        <w:rPr>
          <w:rFonts w:cstheme="minorHAnsi"/>
          <w:color w:val="44546A" w:themeColor="text2"/>
        </w:rPr>
      </w:pPr>
      <w:r w:rsidRPr="00337E60">
        <w:rPr>
          <w:rFonts w:cstheme="minorHAnsi"/>
          <w:color w:val="44546A" w:themeColor="text2"/>
        </w:rPr>
        <w:lastRenderedPageBreak/>
        <w:t>Za vaše prizadevanje in pomoč pri oblikovanju kompetenčnega modela se vsem tudi tokrat najlepše zahvaljujemo ter se veselimo prihodnjega sodelovanja.</w:t>
      </w:r>
    </w:p>
    <w:p w:rsidR="00337E60" w:rsidRPr="00337E60" w:rsidRDefault="00337E60" w:rsidP="00337E60">
      <w:pPr>
        <w:rPr>
          <w:rFonts w:cstheme="minorHAnsi"/>
          <w:color w:val="44546A" w:themeColor="text2"/>
        </w:rPr>
      </w:pPr>
    </w:p>
    <w:p w:rsidR="00337E60" w:rsidRPr="00337E60" w:rsidRDefault="00337E60" w:rsidP="00337E60">
      <w:pPr>
        <w:rPr>
          <w:rFonts w:cstheme="minorHAnsi"/>
          <w:color w:val="44546A" w:themeColor="text2"/>
        </w:rPr>
      </w:pPr>
      <w:r w:rsidRPr="00337E60">
        <w:rPr>
          <w:rFonts w:cstheme="minorHAnsi"/>
          <w:color w:val="44546A" w:themeColor="text2"/>
        </w:rPr>
        <w:t xml:space="preserve">Lepo vas pozdravljamo, </w:t>
      </w:r>
    </w:p>
    <w:p w:rsidR="00D52223" w:rsidRPr="00EA7416" w:rsidRDefault="00337E60">
      <w:pPr>
        <w:rPr>
          <w:rFonts w:cstheme="minorHAnsi"/>
          <w:color w:val="44546A" w:themeColor="text2"/>
        </w:rPr>
      </w:pPr>
      <w:r w:rsidRPr="00337E60">
        <w:rPr>
          <w:rFonts w:cstheme="minorHAnsi"/>
          <w:color w:val="44546A" w:themeColor="text2"/>
        </w:rPr>
        <w:t>Projektna skupina za Vzpostavitev kompetenčnega modela, Sektor za upravljanje s kadrovskimi viri, Direktorat za javni sektor, Ministrstvo za javno upravo.</w:t>
      </w:r>
    </w:p>
    <w:sectPr w:rsidR="00D52223" w:rsidRPr="00EA7416" w:rsidSect="00D52223">
      <w:headerReference w:type="default" r:id="rId8"/>
      <w:footerReference w:type="default" r:id="rId9"/>
      <w:pgSz w:w="11906" w:h="16838"/>
      <w:pgMar w:top="1417" w:right="1417" w:bottom="1417" w:left="1417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223" w:rsidRDefault="00D52223" w:rsidP="00D52223">
      <w:pPr>
        <w:spacing w:after="0" w:line="240" w:lineRule="auto"/>
      </w:pPr>
      <w:r>
        <w:separator/>
      </w:r>
    </w:p>
  </w:endnote>
  <w:endnote w:type="continuationSeparator" w:id="0">
    <w:p w:rsidR="00D52223" w:rsidRDefault="00D52223" w:rsidP="00D5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23" w:rsidRDefault="00D52223" w:rsidP="00D52223">
    <w:pPr>
      <w:pStyle w:val="Noga"/>
      <w:ind w:left="-1417"/>
    </w:pPr>
    <w:r>
      <w:rPr>
        <w:noProof/>
        <w:lang w:eastAsia="sl-SI"/>
      </w:rPr>
      <w:drawing>
        <wp:inline distT="0" distB="0" distL="0" distR="0" wp14:anchorId="1EB13DD1" wp14:editId="109D3B24">
          <wp:extent cx="7862400" cy="1296000"/>
          <wp:effectExtent l="0" t="0" r="5715" b="0"/>
          <wp:docPr id="226" name="Picture 9" descr="Dekorativ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296 Footer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4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223" w:rsidRDefault="00D52223" w:rsidP="00D52223">
      <w:pPr>
        <w:spacing w:after="0" w:line="240" w:lineRule="auto"/>
      </w:pPr>
      <w:r>
        <w:separator/>
      </w:r>
    </w:p>
  </w:footnote>
  <w:footnote w:type="continuationSeparator" w:id="0">
    <w:p w:rsidR="00D52223" w:rsidRDefault="00D52223" w:rsidP="00D5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23" w:rsidRDefault="00D52223" w:rsidP="00D52223">
    <w:pPr>
      <w:pStyle w:val="Glava"/>
      <w:ind w:left="-1418"/>
      <w:rPr>
        <w:rFonts w:ascii="Arial" w:hAnsi="Arial" w:cs="Arial"/>
        <w:noProof/>
        <w:sz w:val="28"/>
        <w:szCs w:val="28"/>
        <w:lang w:eastAsia="sl-SI"/>
      </w:rPr>
    </w:pPr>
    <w:r w:rsidRPr="005404FA">
      <w:rPr>
        <w:rFonts w:ascii="Arial" w:hAnsi="Arial" w:cs="Arial"/>
        <w:noProof/>
        <w:sz w:val="28"/>
        <w:szCs w:val="28"/>
        <w:lang w:eastAsia="sl-SI"/>
      </w:rPr>
      <w:drawing>
        <wp:inline distT="0" distB="0" distL="0" distR="0" wp14:anchorId="132FD034" wp14:editId="2C531D94">
          <wp:extent cx="4517390" cy="1337310"/>
          <wp:effectExtent l="0" t="0" r="0" b="0"/>
          <wp:docPr id="222" name="Picture 8" descr="Dekorativ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296 Header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390" cy="133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223" w:rsidRPr="00D52223" w:rsidRDefault="00D52223" w:rsidP="00D52223">
    <w:pPr>
      <w:pStyle w:val="Glava"/>
      <w:ind w:left="-1418"/>
      <w:rPr>
        <w:rFonts w:ascii="Arial" w:hAnsi="Arial" w:cs="Arial"/>
        <w:noProof/>
        <w:sz w:val="28"/>
        <w:szCs w:val="28"/>
      </w:rPr>
    </w:pPr>
    <w:r>
      <w:rPr>
        <w:noProof/>
        <w:lang w:eastAsia="sl-SI"/>
      </w:rPr>
      <w:drawing>
        <wp:inline distT="0" distB="0" distL="0" distR="0" wp14:anchorId="0BA28392" wp14:editId="749E327B">
          <wp:extent cx="2372360" cy="313055"/>
          <wp:effectExtent l="0" t="0" r="8890" b="0"/>
          <wp:docPr id="223" name="Slika 223" descr="Ministrstvo za javno upra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8"/>
        <w:szCs w:val="28"/>
      </w:rPr>
      <w:tab/>
    </w:r>
    <w:r>
      <w:rPr>
        <w:rFonts w:ascii="Arial" w:hAnsi="Arial" w:cs="Arial"/>
        <w:noProof/>
        <w:sz w:val="28"/>
        <w:szCs w:val="28"/>
        <w:lang w:eastAsia="sl-SI"/>
      </w:rPr>
      <w:drawing>
        <wp:inline distT="0" distB="0" distL="0" distR="0" wp14:anchorId="74038C98" wp14:editId="4735A36C">
          <wp:extent cx="756285" cy="1152525"/>
          <wp:effectExtent l="0" t="0" r="5715" b="9525"/>
          <wp:docPr id="224" name="Slika 224" descr="Logotip Skupaj za razvoj in r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8"/>
        <w:szCs w:val="28"/>
      </w:rPr>
      <w:tab/>
    </w:r>
    <w:r>
      <w:rPr>
        <w:rFonts w:ascii="Arial" w:hAnsi="Arial" w:cs="Arial"/>
        <w:noProof/>
        <w:sz w:val="28"/>
        <w:szCs w:val="28"/>
        <w:lang w:eastAsia="sl-SI"/>
      </w:rPr>
      <w:drawing>
        <wp:inline distT="0" distB="0" distL="0" distR="0" wp14:anchorId="6FCB37FB" wp14:editId="622F788A">
          <wp:extent cx="1304925" cy="652145"/>
          <wp:effectExtent l="0" t="0" r="9525" b="0"/>
          <wp:docPr id="225" name="Slika 225" descr="Logotip Evropska unija, Evropski socialni s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23"/>
    <w:rsid w:val="00076A52"/>
    <w:rsid w:val="00337E60"/>
    <w:rsid w:val="00420201"/>
    <w:rsid w:val="007F6396"/>
    <w:rsid w:val="008A300E"/>
    <w:rsid w:val="008A3634"/>
    <w:rsid w:val="00A56ADF"/>
    <w:rsid w:val="00AD331E"/>
    <w:rsid w:val="00D52223"/>
    <w:rsid w:val="00EA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1AD0FE-1761-4AFE-B8D5-69651F66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5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2223"/>
  </w:style>
  <w:style w:type="paragraph" w:styleId="Noga">
    <w:name w:val="footer"/>
    <w:basedOn w:val="Navaden"/>
    <w:link w:val="NogaZnak"/>
    <w:uiPriority w:val="99"/>
    <w:unhideWhenUsed/>
    <w:rsid w:val="00D5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2223"/>
  </w:style>
  <w:style w:type="character" w:styleId="Hiperpovezava">
    <w:name w:val="Hyperlink"/>
    <w:basedOn w:val="Privzetapisavaodstavka"/>
    <w:uiPriority w:val="99"/>
    <w:unhideWhenUsed/>
    <w:rsid w:val="00EA741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A74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ju.gov.si/si/delovna_podrocja/zaposleni_v_drzavni_upravi/projekt_vzpostavitev_kompetencnega_mode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VZPOSTAVITEV KOMPETENČNEGA MODELA</vt:lpstr>
    </vt:vector>
  </TitlesOfParts>
  <Company>MJU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VZPOSTAVITEV KOMPETENČNEGA MODELA</dc:title>
  <dc:subject/>
  <dc:creator>Dunja Labović Begović</dc:creator>
  <cp:keywords/>
  <dc:description/>
  <cp:lastModifiedBy>Olga Golub</cp:lastModifiedBy>
  <cp:revision>2</cp:revision>
  <dcterms:created xsi:type="dcterms:W3CDTF">2020-11-03T07:10:00Z</dcterms:created>
  <dcterms:modified xsi:type="dcterms:W3CDTF">2020-11-03T07:10:00Z</dcterms:modified>
</cp:coreProperties>
</file>