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45B2B833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A2CC" wp14:editId="7F94582D">
            <wp:simplePos x="0" y="0"/>
            <wp:positionH relativeFrom="margin">
              <wp:align>center</wp:align>
            </wp:positionH>
            <wp:positionV relativeFrom="paragraph">
              <wp:posOffset>-1188085</wp:posOffset>
            </wp:positionV>
            <wp:extent cx="861060" cy="1217550"/>
            <wp:effectExtent l="0" t="0" r="0" b="190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-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390695A3" w:rsidR="008E3A5E" w:rsidRPr="007B0685" w:rsidRDefault="00C16FB2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Maj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60627ABB" w14:textId="6E920D44" w:rsidR="00FF15A5" w:rsidRDefault="5A9ADA5C" w:rsidP="003750F0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Spoštovani sodelavci</w:t>
      </w:r>
      <w:r w:rsidR="00C22000">
        <w:rPr>
          <w:rFonts w:ascii="Aptos" w:eastAsia="Aptos" w:hAnsi="Aptos" w:cs="Aptos"/>
          <w:sz w:val="22"/>
          <w:szCs w:val="22"/>
        </w:rPr>
        <w:t xml:space="preserve"> in sodelavke</w:t>
      </w:r>
      <w:r w:rsidRPr="004D4BB2">
        <w:rPr>
          <w:rFonts w:ascii="Aptos" w:eastAsia="Aptos" w:hAnsi="Aptos" w:cs="Aptos"/>
          <w:sz w:val="22"/>
          <w:szCs w:val="22"/>
        </w:rPr>
        <w:t>!</w:t>
      </w:r>
    </w:p>
    <w:p w14:paraId="019153E2" w14:textId="77777777" w:rsidR="004D2A0E" w:rsidRDefault="0007372A" w:rsidP="00C85EA1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sz w:val="22"/>
          <w:szCs w:val="22"/>
        </w:rPr>
        <w:t>M</w:t>
      </w:r>
      <w:r w:rsidR="00C73299" w:rsidRPr="00C73299">
        <w:rPr>
          <w:sz w:val="22"/>
          <w:szCs w:val="22"/>
        </w:rPr>
        <w:t xml:space="preserve">aj je bil za projekt </w:t>
      </w:r>
      <w:r w:rsidR="00C73299">
        <w:rPr>
          <w:i/>
          <w:iCs/>
          <w:sz w:val="22"/>
          <w:szCs w:val="22"/>
        </w:rPr>
        <w:t xml:space="preserve">Razvijamo kompetence prihodnosti </w:t>
      </w:r>
      <w:r w:rsidR="00C73299" w:rsidRPr="00C73299">
        <w:rPr>
          <w:sz w:val="22"/>
          <w:szCs w:val="22"/>
        </w:rPr>
        <w:t>zelo produktiven.</w:t>
      </w:r>
      <w:r w:rsidR="009B1294">
        <w:rPr>
          <w:sz w:val="22"/>
          <w:szCs w:val="22"/>
        </w:rPr>
        <w:t xml:space="preserve"> Rezultate aktivnosti prve in druge faze projekta smo </w:t>
      </w:r>
      <w:r w:rsidR="00C85EA1">
        <w:rPr>
          <w:rFonts w:ascii="Aptos" w:eastAsia="Aptos" w:hAnsi="Aptos" w:cs="Aptos"/>
          <w:sz w:val="22"/>
          <w:szCs w:val="22"/>
        </w:rPr>
        <w:t>predstavili širši in ožji medresorski delovni skupini za podporo</w:t>
      </w:r>
      <w:r w:rsidR="009B1294">
        <w:rPr>
          <w:rFonts w:ascii="Aptos" w:eastAsia="Aptos" w:hAnsi="Aptos" w:cs="Aptos"/>
          <w:sz w:val="22"/>
          <w:szCs w:val="22"/>
        </w:rPr>
        <w:t xml:space="preserve"> </w:t>
      </w:r>
      <w:r w:rsidR="00C85EA1">
        <w:rPr>
          <w:rFonts w:ascii="Aptos" w:eastAsia="Aptos" w:hAnsi="Aptos" w:cs="Aptos"/>
          <w:sz w:val="22"/>
          <w:szCs w:val="22"/>
        </w:rPr>
        <w:t xml:space="preserve">projektu. Oblikovali smo končni različici </w:t>
      </w:r>
      <w:r w:rsidR="00C85EA1" w:rsidRPr="00B35BA1">
        <w:rPr>
          <w:rFonts w:ascii="Aptos" w:eastAsia="Aptos" w:hAnsi="Aptos" w:cs="Aptos"/>
          <w:sz w:val="22"/>
          <w:szCs w:val="22"/>
        </w:rPr>
        <w:t>prenovljenih temeljnih in vodstvenih kompetenc</w:t>
      </w:r>
      <w:r w:rsidR="00C85EA1">
        <w:rPr>
          <w:rFonts w:ascii="Aptos" w:eastAsia="Aptos" w:hAnsi="Aptos" w:cs="Aptos"/>
          <w:sz w:val="22"/>
          <w:szCs w:val="22"/>
        </w:rPr>
        <w:t xml:space="preserve">, zaključujemo pa tudi oblikovanje delovno specifičnih kompetenc. </w:t>
      </w:r>
    </w:p>
    <w:p w14:paraId="7A4E6136" w14:textId="3BF1B058" w:rsidR="004D2A0E" w:rsidRDefault="00C85EA1" w:rsidP="00C85EA1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905B70">
        <w:rPr>
          <w:rFonts w:ascii="Aptos" w:eastAsia="Aptos" w:hAnsi="Aptos" w:cs="Aptos"/>
          <w:sz w:val="22"/>
          <w:szCs w:val="22"/>
        </w:rPr>
        <w:t>Poleg tega smo</w:t>
      </w:r>
      <w:r w:rsidRPr="0007372A">
        <w:rPr>
          <w:rFonts w:ascii="Aptos" w:eastAsia="Aptos" w:hAnsi="Aptos" w:cs="Aptos"/>
          <w:sz w:val="22"/>
          <w:szCs w:val="22"/>
        </w:rPr>
        <w:t xml:space="preserve"> začeli </w:t>
      </w:r>
      <w:r>
        <w:rPr>
          <w:rFonts w:ascii="Aptos" w:eastAsia="Aptos" w:hAnsi="Aptos" w:cs="Aptos"/>
          <w:sz w:val="22"/>
          <w:szCs w:val="22"/>
        </w:rPr>
        <w:t>z</w:t>
      </w:r>
      <w:r w:rsidR="004D2A0E">
        <w:rPr>
          <w:rFonts w:ascii="Aptos" w:eastAsia="Aptos" w:hAnsi="Aptos" w:cs="Aptos"/>
          <w:sz w:val="22"/>
          <w:szCs w:val="22"/>
        </w:rPr>
        <w:t xml:space="preserve"> interaktivnimi</w:t>
      </w:r>
      <w:r w:rsidRPr="0007372A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 xml:space="preserve">usposabljanji </w:t>
      </w:r>
      <w:r w:rsidRPr="0007372A">
        <w:rPr>
          <w:rFonts w:ascii="Aptos" w:eastAsia="Aptos" w:hAnsi="Aptos" w:cs="Aptos"/>
          <w:sz w:val="22"/>
          <w:szCs w:val="22"/>
        </w:rPr>
        <w:t xml:space="preserve">za </w:t>
      </w:r>
      <w:r w:rsidR="00397F26">
        <w:rPr>
          <w:rFonts w:ascii="Aptos" w:eastAsia="Aptos" w:hAnsi="Aptos" w:cs="Aptos"/>
          <w:sz w:val="22"/>
          <w:szCs w:val="22"/>
        </w:rPr>
        <w:t>kadrovike</w:t>
      </w:r>
      <w:r w:rsidR="008435E6">
        <w:rPr>
          <w:rFonts w:ascii="Aptos" w:eastAsia="Aptos" w:hAnsi="Aptos" w:cs="Aptos"/>
          <w:sz w:val="22"/>
          <w:szCs w:val="22"/>
        </w:rPr>
        <w:t xml:space="preserve"> </w:t>
      </w:r>
      <w:r w:rsidR="004D2A0E">
        <w:rPr>
          <w:rFonts w:ascii="Aptos" w:eastAsia="Aptos" w:hAnsi="Aptos" w:cs="Aptos"/>
          <w:sz w:val="22"/>
          <w:szCs w:val="22"/>
        </w:rPr>
        <w:t xml:space="preserve">z naslovom </w:t>
      </w:r>
      <w:r w:rsidR="004D2A0E" w:rsidRPr="004D2A0E">
        <w:rPr>
          <w:rFonts w:ascii="Aptos" w:eastAsia="Aptos" w:hAnsi="Aptos" w:cs="Aptos"/>
          <w:b/>
          <w:bCs/>
          <w:i/>
          <w:iCs/>
          <w:sz w:val="22"/>
          <w:szCs w:val="22"/>
        </w:rPr>
        <w:t>»Smernice za vodenje zaposlitvenih razgovorov v državni upravi</w:t>
      </w:r>
      <w:r w:rsidR="00397F26">
        <w:rPr>
          <w:rFonts w:ascii="Aptos" w:eastAsia="Aptos" w:hAnsi="Aptos" w:cs="Aptos"/>
          <w:b/>
          <w:bCs/>
          <w:i/>
          <w:iCs/>
          <w:sz w:val="22"/>
          <w:szCs w:val="22"/>
        </w:rPr>
        <w:t>.«</w:t>
      </w:r>
      <w:r w:rsidR="00C802B1">
        <w:rPr>
          <w:rFonts w:ascii="Aptos" w:eastAsia="Aptos" w:hAnsi="Aptos" w:cs="Aptos"/>
          <w:sz w:val="22"/>
          <w:szCs w:val="22"/>
        </w:rPr>
        <w:t xml:space="preserve"> </w:t>
      </w:r>
      <w:r w:rsidR="00397F26">
        <w:rPr>
          <w:rFonts w:ascii="Aptos" w:eastAsia="Aptos" w:hAnsi="Aptos" w:cs="Aptos"/>
          <w:sz w:val="22"/>
          <w:szCs w:val="22"/>
        </w:rPr>
        <w:t>N</w:t>
      </w:r>
      <w:r w:rsidR="004D2A0E" w:rsidRPr="004D2A0E">
        <w:rPr>
          <w:rFonts w:ascii="Aptos" w:eastAsia="Aptos" w:hAnsi="Aptos" w:cs="Aptos"/>
          <w:sz w:val="22"/>
          <w:szCs w:val="22"/>
        </w:rPr>
        <w:t xml:space="preserve">a </w:t>
      </w:r>
      <w:r w:rsidR="008435E6">
        <w:rPr>
          <w:rFonts w:ascii="Aptos" w:eastAsia="Aptos" w:hAnsi="Aptos" w:cs="Aptos"/>
          <w:sz w:val="22"/>
          <w:szCs w:val="22"/>
        </w:rPr>
        <w:t xml:space="preserve">delavnicah </w:t>
      </w:r>
      <w:r w:rsidR="00644CB7">
        <w:rPr>
          <w:rFonts w:ascii="Aptos" w:eastAsia="Aptos" w:hAnsi="Aptos" w:cs="Aptos"/>
          <w:sz w:val="22"/>
          <w:szCs w:val="22"/>
        </w:rPr>
        <w:t>predstavimo</w:t>
      </w:r>
      <w:r w:rsidR="008435E6">
        <w:rPr>
          <w:rFonts w:ascii="Aptos" w:eastAsia="Aptos" w:hAnsi="Aptos" w:cs="Aptos"/>
          <w:sz w:val="22"/>
          <w:szCs w:val="22"/>
        </w:rPr>
        <w:t xml:space="preserve"> </w:t>
      </w:r>
      <w:r w:rsidR="008435E6" w:rsidRPr="008435E6">
        <w:rPr>
          <w:rFonts w:ascii="Aptos" w:eastAsia="Aptos" w:hAnsi="Aptos" w:cs="Aptos"/>
          <w:sz w:val="22"/>
          <w:szCs w:val="22"/>
        </w:rPr>
        <w:t>poenoten in posodobljen pristop k</w:t>
      </w:r>
      <w:r w:rsidR="00C802B1">
        <w:rPr>
          <w:rFonts w:ascii="Aptos" w:eastAsia="Aptos" w:hAnsi="Aptos" w:cs="Aptos"/>
          <w:sz w:val="22"/>
          <w:szCs w:val="22"/>
        </w:rPr>
        <w:t xml:space="preserve"> </w:t>
      </w:r>
      <w:r w:rsidR="008435E6" w:rsidRPr="008435E6">
        <w:rPr>
          <w:rFonts w:ascii="Aptos" w:eastAsia="Aptos" w:hAnsi="Aptos" w:cs="Aptos"/>
          <w:sz w:val="22"/>
          <w:szCs w:val="22"/>
        </w:rPr>
        <w:t xml:space="preserve">vodenju </w:t>
      </w:r>
      <w:r w:rsidR="00644CB7">
        <w:rPr>
          <w:rFonts w:ascii="Aptos" w:eastAsia="Aptos" w:hAnsi="Aptos" w:cs="Aptos"/>
          <w:sz w:val="22"/>
          <w:szCs w:val="22"/>
        </w:rPr>
        <w:t>zaposlitvenih</w:t>
      </w:r>
      <w:r w:rsidR="00C802B1">
        <w:rPr>
          <w:rFonts w:ascii="Aptos" w:eastAsia="Aptos" w:hAnsi="Aptos" w:cs="Aptos"/>
          <w:sz w:val="22"/>
          <w:szCs w:val="22"/>
        </w:rPr>
        <w:t xml:space="preserve"> </w:t>
      </w:r>
      <w:r w:rsidR="008435E6" w:rsidRPr="008435E6">
        <w:rPr>
          <w:rFonts w:ascii="Aptos" w:eastAsia="Aptos" w:hAnsi="Aptos" w:cs="Aptos"/>
          <w:sz w:val="22"/>
          <w:szCs w:val="22"/>
        </w:rPr>
        <w:t>razgovorov ter ključne spremembe v kompetenčnem modelu</w:t>
      </w:r>
      <w:r w:rsidR="008435E6">
        <w:rPr>
          <w:rFonts w:ascii="Aptos" w:eastAsia="Aptos" w:hAnsi="Aptos" w:cs="Aptos"/>
          <w:sz w:val="22"/>
          <w:szCs w:val="22"/>
        </w:rPr>
        <w:t>. U</w:t>
      </w:r>
      <w:r w:rsidR="004D2A0E" w:rsidRPr="004D2A0E">
        <w:rPr>
          <w:rFonts w:ascii="Aptos" w:eastAsia="Aptos" w:hAnsi="Aptos" w:cs="Aptos"/>
          <w:sz w:val="22"/>
          <w:szCs w:val="22"/>
        </w:rPr>
        <w:t>deleženci skozi konkretne primere spozn</w:t>
      </w:r>
      <w:r w:rsidR="004D2A0E">
        <w:rPr>
          <w:rFonts w:ascii="Aptos" w:eastAsia="Aptos" w:hAnsi="Aptos" w:cs="Aptos"/>
          <w:sz w:val="22"/>
          <w:szCs w:val="22"/>
        </w:rPr>
        <w:t>ajo</w:t>
      </w:r>
      <w:r w:rsidR="004D2A0E" w:rsidRPr="004D2A0E">
        <w:rPr>
          <w:rFonts w:ascii="Aptos" w:eastAsia="Aptos" w:hAnsi="Aptos" w:cs="Aptos"/>
          <w:sz w:val="22"/>
          <w:szCs w:val="22"/>
        </w:rPr>
        <w:t>, kako uporabiti smernice za pripravo in izvedbo kakovostnih razgovorov</w:t>
      </w:r>
      <w:r w:rsidR="008435E6">
        <w:rPr>
          <w:rFonts w:ascii="Aptos" w:eastAsia="Aptos" w:hAnsi="Aptos" w:cs="Aptos"/>
          <w:sz w:val="22"/>
          <w:szCs w:val="22"/>
        </w:rPr>
        <w:t xml:space="preserve"> ter izvedejo </w:t>
      </w:r>
      <w:r w:rsidR="00644CB7">
        <w:rPr>
          <w:rFonts w:ascii="Aptos" w:eastAsia="Aptos" w:hAnsi="Aptos" w:cs="Aptos"/>
          <w:sz w:val="22"/>
          <w:szCs w:val="22"/>
        </w:rPr>
        <w:t xml:space="preserve">tudi </w:t>
      </w:r>
      <w:r w:rsidR="008435E6">
        <w:rPr>
          <w:rFonts w:ascii="Aptos" w:eastAsia="Aptos" w:hAnsi="Aptos" w:cs="Aptos"/>
          <w:sz w:val="22"/>
          <w:szCs w:val="22"/>
        </w:rPr>
        <w:t>simulacijo</w:t>
      </w:r>
      <w:r w:rsidR="00644CB7">
        <w:rPr>
          <w:rFonts w:ascii="Aptos" w:eastAsia="Aptos" w:hAnsi="Aptos" w:cs="Aptos"/>
          <w:sz w:val="22"/>
          <w:szCs w:val="22"/>
        </w:rPr>
        <w:t xml:space="preserve"> takšnega razgovora</w:t>
      </w:r>
      <w:r w:rsidR="004D2A0E" w:rsidRPr="004D2A0E">
        <w:rPr>
          <w:rFonts w:ascii="Aptos" w:eastAsia="Aptos" w:hAnsi="Aptos" w:cs="Aptos"/>
          <w:sz w:val="22"/>
          <w:szCs w:val="22"/>
        </w:rPr>
        <w:t>.</w:t>
      </w:r>
      <w:r w:rsidR="004D2A0E">
        <w:rPr>
          <w:rFonts w:ascii="Aptos" w:eastAsia="Aptos" w:hAnsi="Aptos" w:cs="Aptos"/>
          <w:sz w:val="22"/>
          <w:szCs w:val="22"/>
        </w:rPr>
        <w:t xml:space="preserve"> Usposabljanje </w:t>
      </w:r>
      <w:r w:rsidR="00644CB7">
        <w:rPr>
          <w:rFonts w:ascii="Aptos" w:eastAsia="Aptos" w:hAnsi="Aptos" w:cs="Aptos"/>
          <w:sz w:val="22"/>
          <w:szCs w:val="22"/>
        </w:rPr>
        <w:t xml:space="preserve">je </w:t>
      </w:r>
      <w:r w:rsidR="004D2A0E">
        <w:rPr>
          <w:rFonts w:ascii="Aptos" w:eastAsia="Aptos" w:hAnsi="Aptos" w:cs="Aptos"/>
          <w:sz w:val="22"/>
          <w:szCs w:val="22"/>
        </w:rPr>
        <w:t xml:space="preserve">priložnost za nadgradnjo veščin vodenja razgovorov in </w:t>
      </w:r>
      <w:r w:rsidR="00644CB7">
        <w:rPr>
          <w:rFonts w:ascii="Aptos" w:eastAsia="Aptos" w:hAnsi="Aptos" w:cs="Aptos"/>
          <w:sz w:val="22"/>
          <w:szCs w:val="22"/>
        </w:rPr>
        <w:t xml:space="preserve">za </w:t>
      </w:r>
      <w:r w:rsidR="004D2A0E">
        <w:rPr>
          <w:rFonts w:ascii="Aptos" w:eastAsia="Aptos" w:hAnsi="Aptos" w:cs="Aptos"/>
          <w:sz w:val="22"/>
          <w:szCs w:val="22"/>
        </w:rPr>
        <w:t xml:space="preserve">boljše razumevanje sodobnih pristopov </w:t>
      </w:r>
      <w:r w:rsidR="00644CB7">
        <w:rPr>
          <w:rFonts w:ascii="Aptos" w:eastAsia="Aptos" w:hAnsi="Aptos" w:cs="Aptos"/>
          <w:sz w:val="22"/>
          <w:szCs w:val="22"/>
        </w:rPr>
        <w:t>pri</w:t>
      </w:r>
      <w:r w:rsidR="004D2A0E">
        <w:rPr>
          <w:rFonts w:ascii="Aptos" w:eastAsia="Aptos" w:hAnsi="Aptos" w:cs="Aptos"/>
          <w:sz w:val="22"/>
          <w:szCs w:val="22"/>
        </w:rPr>
        <w:t xml:space="preserve"> izbiri kadrov ter naslavljanju ovir, s katerimi se kadroviki vsakodnevno soočajo ob vodenju </w:t>
      </w:r>
      <w:r w:rsidR="0084763F">
        <w:rPr>
          <w:rFonts w:ascii="Aptos" w:eastAsia="Aptos" w:hAnsi="Aptos" w:cs="Aptos"/>
          <w:sz w:val="22"/>
          <w:szCs w:val="22"/>
        </w:rPr>
        <w:t>izbirnih postopkov</w:t>
      </w:r>
      <w:r w:rsidR="004D2A0E">
        <w:rPr>
          <w:rFonts w:ascii="Aptos" w:eastAsia="Aptos" w:hAnsi="Aptos" w:cs="Aptos"/>
          <w:sz w:val="22"/>
          <w:szCs w:val="22"/>
        </w:rPr>
        <w:t>.</w:t>
      </w:r>
      <w:r w:rsidR="00D06E61">
        <w:rPr>
          <w:rFonts w:ascii="Aptos" w:eastAsia="Aptos" w:hAnsi="Aptos" w:cs="Aptos"/>
          <w:sz w:val="22"/>
          <w:szCs w:val="22"/>
        </w:rPr>
        <w:t xml:space="preserve"> Odzivi kadrovikov na predstavljene smernice so odlični, saj v </w:t>
      </w:r>
      <w:r w:rsidR="0084763F">
        <w:rPr>
          <w:rFonts w:ascii="Aptos" w:eastAsia="Aptos" w:hAnsi="Aptos" w:cs="Aptos"/>
          <w:sz w:val="22"/>
          <w:szCs w:val="22"/>
        </w:rPr>
        <w:t xml:space="preserve">smernicah </w:t>
      </w:r>
      <w:r w:rsidR="00D06E61">
        <w:rPr>
          <w:rFonts w:ascii="Aptos" w:eastAsia="Aptos" w:hAnsi="Aptos" w:cs="Aptos"/>
          <w:sz w:val="22"/>
          <w:szCs w:val="22"/>
        </w:rPr>
        <w:t xml:space="preserve">prepoznavajo smiselno in takojšnjo integracijo v razgovore. </w:t>
      </w:r>
    </w:p>
    <w:p w14:paraId="61CF080E" w14:textId="77777777" w:rsidR="004D2A0E" w:rsidRDefault="004D2A0E" w:rsidP="004D2A0E">
      <w:pPr>
        <w:keepNext/>
        <w:spacing w:before="240" w:after="240"/>
        <w:jc w:val="center"/>
      </w:pPr>
      <w:r w:rsidRPr="004D2A0E">
        <w:rPr>
          <w:rFonts w:ascii="Aptos" w:eastAsia="Aptos" w:hAnsi="Aptos" w:cs="Aptos"/>
          <w:b/>
          <w:bCs/>
          <w:noProof/>
          <w:sz w:val="22"/>
          <w:szCs w:val="22"/>
        </w:rPr>
        <w:drawing>
          <wp:inline distT="0" distB="0" distL="0" distR="0" wp14:anchorId="6D1EB790" wp14:editId="3156599B">
            <wp:extent cx="2514414" cy="1885950"/>
            <wp:effectExtent l="0" t="0" r="635" b="0"/>
            <wp:docPr id="439811992" name="Slika 2" descr="Izvedba usposabljanja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11992" name="Slika 2" descr="Izvedba usposabljanja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47" cy="18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FBE2" w14:textId="09642631" w:rsidR="004D2A0E" w:rsidRPr="004D2A0E" w:rsidRDefault="004D2A0E" w:rsidP="004D2A0E">
      <w:pPr>
        <w:pStyle w:val="Napis"/>
        <w:jc w:val="center"/>
        <w:rPr>
          <w:rFonts w:ascii="Aptos" w:eastAsia="Aptos" w:hAnsi="Aptos" w:cs="Aptos"/>
          <w:b/>
          <w:bCs/>
          <w:sz w:val="22"/>
          <w:szCs w:val="22"/>
        </w:rPr>
      </w:pPr>
      <w:r>
        <w:t>Izvedba usposabljanja</w:t>
      </w:r>
    </w:p>
    <w:p w14:paraId="2DE39E0F" w14:textId="677DFCFB" w:rsidR="004D2A0E" w:rsidRPr="004D2A0E" w:rsidRDefault="009B1294" w:rsidP="004D2A0E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Dosegli smo tudi </w:t>
      </w:r>
      <w:r w:rsidR="00C73299" w:rsidRPr="00C73299">
        <w:rPr>
          <w:sz w:val="22"/>
          <w:szCs w:val="22"/>
        </w:rPr>
        <w:t>napredek pri prepoznavanju, razvoju in ohranjanju talentov ter sistemskem načrtovanju nasledstev</w:t>
      </w:r>
      <w:r w:rsidR="008236A9">
        <w:rPr>
          <w:sz w:val="22"/>
          <w:szCs w:val="22"/>
        </w:rPr>
        <w:t xml:space="preserve">. V maju smo opravili strukturirane intervjuje </w:t>
      </w:r>
      <w:r w:rsidR="00D06E61">
        <w:rPr>
          <w:sz w:val="22"/>
          <w:szCs w:val="22"/>
        </w:rPr>
        <w:t>s predstavniki</w:t>
      </w:r>
      <w:r w:rsidR="008236A9">
        <w:rPr>
          <w:sz w:val="22"/>
          <w:szCs w:val="22"/>
        </w:rPr>
        <w:t xml:space="preserve"> javn</w:t>
      </w:r>
      <w:r w:rsidR="00D06E61">
        <w:rPr>
          <w:sz w:val="22"/>
          <w:szCs w:val="22"/>
        </w:rPr>
        <w:t xml:space="preserve">ih </w:t>
      </w:r>
      <w:r w:rsidR="008236A9">
        <w:rPr>
          <w:sz w:val="22"/>
          <w:szCs w:val="22"/>
        </w:rPr>
        <w:t xml:space="preserve">uprav </w:t>
      </w:r>
      <w:r w:rsidR="00C73299" w:rsidRPr="00C73299">
        <w:rPr>
          <w:sz w:val="22"/>
          <w:szCs w:val="22"/>
        </w:rPr>
        <w:t>Singapurj</w:t>
      </w:r>
      <w:r w:rsidR="00D06E61">
        <w:rPr>
          <w:sz w:val="22"/>
          <w:szCs w:val="22"/>
        </w:rPr>
        <w:t>a</w:t>
      </w:r>
      <w:r w:rsidR="00644CB7">
        <w:rPr>
          <w:sz w:val="22"/>
          <w:szCs w:val="22"/>
        </w:rPr>
        <w:t xml:space="preserve"> in</w:t>
      </w:r>
      <w:r w:rsidR="00C73299" w:rsidRPr="00C73299">
        <w:rPr>
          <w:sz w:val="22"/>
          <w:szCs w:val="22"/>
        </w:rPr>
        <w:t xml:space="preserve"> Francij</w:t>
      </w:r>
      <w:r w:rsidR="00D06E61">
        <w:rPr>
          <w:sz w:val="22"/>
          <w:szCs w:val="22"/>
        </w:rPr>
        <w:t>e</w:t>
      </w:r>
      <w:r w:rsidR="00C73299" w:rsidRPr="00C73299">
        <w:rPr>
          <w:sz w:val="22"/>
          <w:szCs w:val="22"/>
        </w:rPr>
        <w:t xml:space="preserve"> </w:t>
      </w:r>
      <w:r w:rsidR="00644CB7">
        <w:rPr>
          <w:sz w:val="22"/>
          <w:szCs w:val="22"/>
        </w:rPr>
        <w:t>ter</w:t>
      </w:r>
      <w:r w:rsidR="00C73299" w:rsidRPr="00C73299">
        <w:rPr>
          <w:sz w:val="22"/>
          <w:szCs w:val="22"/>
        </w:rPr>
        <w:t xml:space="preserve"> pr</w:t>
      </w:r>
      <w:r w:rsidR="00D06E61">
        <w:rPr>
          <w:sz w:val="22"/>
          <w:szCs w:val="22"/>
        </w:rPr>
        <w:t>edstavnikom</w:t>
      </w:r>
      <w:r w:rsidR="00C73299" w:rsidRPr="00C73299">
        <w:rPr>
          <w:sz w:val="22"/>
          <w:szCs w:val="22"/>
        </w:rPr>
        <w:t xml:space="preserve"> Evropsk</w:t>
      </w:r>
      <w:r w:rsidR="00D06E61">
        <w:rPr>
          <w:sz w:val="22"/>
          <w:szCs w:val="22"/>
        </w:rPr>
        <w:t>e</w:t>
      </w:r>
      <w:r w:rsidR="00C73299" w:rsidRPr="00C73299">
        <w:rPr>
          <w:sz w:val="22"/>
          <w:szCs w:val="22"/>
        </w:rPr>
        <w:t xml:space="preserve"> komisij</w:t>
      </w:r>
      <w:r w:rsidR="00D06E61">
        <w:rPr>
          <w:sz w:val="22"/>
          <w:szCs w:val="22"/>
        </w:rPr>
        <w:t>e</w:t>
      </w:r>
      <w:r w:rsidR="00C73299" w:rsidRPr="00C73299">
        <w:rPr>
          <w:sz w:val="22"/>
          <w:szCs w:val="22"/>
        </w:rPr>
        <w:t xml:space="preserve">. </w:t>
      </w:r>
    </w:p>
    <w:p w14:paraId="0A5EC2A0" w14:textId="718C18C8" w:rsidR="00B35BA1" w:rsidRPr="00B35BA1" w:rsidRDefault="00B35BA1" w:rsidP="00B35BA1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B35BA1">
        <w:rPr>
          <w:rFonts w:ascii="Aptos" w:eastAsia="Aptos" w:hAnsi="Aptos" w:cs="Aptos"/>
          <w:sz w:val="22"/>
          <w:szCs w:val="22"/>
        </w:rPr>
        <w:t xml:space="preserve">Skupaj gradimo državno upravo, ki prepoznava, razvija in </w:t>
      </w:r>
      <w:r w:rsidR="00D06E61">
        <w:rPr>
          <w:rFonts w:ascii="Aptos" w:eastAsia="Aptos" w:hAnsi="Aptos" w:cs="Aptos"/>
          <w:sz w:val="22"/>
          <w:szCs w:val="22"/>
        </w:rPr>
        <w:t>ohranja</w:t>
      </w:r>
      <w:r w:rsidRPr="00B35BA1">
        <w:rPr>
          <w:rFonts w:ascii="Aptos" w:eastAsia="Aptos" w:hAnsi="Aptos" w:cs="Aptos"/>
          <w:sz w:val="22"/>
          <w:szCs w:val="22"/>
        </w:rPr>
        <w:t xml:space="preserve"> najboljše </w:t>
      </w:r>
      <w:r w:rsidR="00C802B1">
        <w:rPr>
          <w:rFonts w:ascii="Aptos" w:eastAsia="Aptos" w:hAnsi="Aptos" w:cs="Aptos"/>
          <w:sz w:val="22"/>
          <w:szCs w:val="22"/>
        </w:rPr>
        <w:t xml:space="preserve">kadre </w:t>
      </w:r>
      <w:r w:rsidRPr="00B35BA1">
        <w:rPr>
          <w:rFonts w:ascii="Aptos" w:eastAsia="Aptos" w:hAnsi="Aptos" w:cs="Aptos"/>
          <w:sz w:val="22"/>
          <w:szCs w:val="22"/>
        </w:rPr>
        <w:t>– v dobrobit državljanov in trajnostn</w:t>
      </w:r>
      <w:r w:rsidR="0032102A">
        <w:rPr>
          <w:rFonts w:ascii="Aptos" w:eastAsia="Aptos" w:hAnsi="Aptos" w:cs="Aptos"/>
          <w:sz w:val="22"/>
          <w:szCs w:val="22"/>
        </w:rPr>
        <w:t>ega</w:t>
      </w:r>
      <w:r w:rsidRPr="00B35BA1">
        <w:rPr>
          <w:rFonts w:ascii="Aptos" w:eastAsia="Aptos" w:hAnsi="Aptos" w:cs="Aptos"/>
          <w:sz w:val="22"/>
          <w:szCs w:val="22"/>
        </w:rPr>
        <w:t xml:space="preserve"> razvoj</w:t>
      </w:r>
      <w:r w:rsidR="0032102A">
        <w:rPr>
          <w:rFonts w:ascii="Aptos" w:eastAsia="Aptos" w:hAnsi="Aptos" w:cs="Aptos"/>
          <w:sz w:val="22"/>
          <w:szCs w:val="22"/>
        </w:rPr>
        <w:t>a</w:t>
      </w:r>
      <w:r w:rsidRPr="00B35BA1">
        <w:rPr>
          <w:rFonts w:ascii="Aptos" w:eastAsia="Aptos" w:hAnsi="Aptos" w:cs="Aptos"/>
          <w:sz w:val="22"/>
          <w:szCs w:val="22"/>
        </w:rPr>
        <w:t xml:space="preserve"> </w:t>
      </w:r>
      <w:r w:rsidR="00873F53">
        <w:rPr>
          <w:rFonts w:ascii="Aptos" w:eastAsia="Aptos" w:hAnsi="Aptos" w:cs="Aptos"/>
          <w:sz w:val="22"/>
          <w:szCs w:val="22"/>
        </w:rPr>
        <w:t>državne uprave</w:t>
      </w:r>
      <w:r w:rsidRPr="00B35BA1">
        <w:rPr>
          <w:rFonts w:ascii="Aptos" w:eastAsia="Aptos" w:hAnsi="Aptos" w:cs="Aptos"/>
          <w:sz w:val="22"/>
          <w:szCs w:val="22"/>
        </w:rPr>
        <w:t>.</w:t>
      </w:r>
    </w:p>
    <w:p w14:paraId="0ADBD694" w14:textId="1D64ABEA" w:rsidR="006F1504" w:rsidRDefault="0083519C" w:rsidP="00201D22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>Lepo vas pozdravljamo,</w:t>
      </w:r>
    </w:p>
    <w:p w14:paraId="6EA512A5" w14:textId="4DC948B7" w:rsidR="00CA3F45" w:rsidRPr="00CA3F45" w:rsidRDefault="5A9ADA5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Ministrstv</w:t>
      </w:r>
      <w:r w:rsidR="00E40512">
        <w:rPr>
          <w:rFonts w:ascii="Aptos" w:eastAsia="Aptos" w:hAnsi="Aptos" w:cs="Aptos"/>
          <w:sz w:val="22"/>
          <w:szCs w:val="22"/>
        </w:rPr>
        <w:t>a</w:t>
      </w:r>
      <w:r w:rsidRPr="0B9FC4D0">
        <w:rPr>
          <w:rFonts w:ascii="Aptos" w:eastAsia="Aptos" w:hAnsi="Aptos" w:cs="Aptos"/>
          <w:sz w:val="22"/>
          <w:szCs w:val="22"/>
        </w:rPr>
        <w:t xml:space="preserve"> za javno upravo</w:t>
      </w:r>
      <w:r w:rsidR="00E40512">
        <w:rPr>
          <w:rFonts w:ascii="Aptos" w:eastAsia="Aptos" w:hAnsi="Aptos" w:cs="Aptos"/>
          <w:sz w:val="22"/>
          <w:szCs w:val="22"/>
        </w:rPr>
        <w:t>, Direktorata za javni sektor</w:t>
      </w:r>
    </w:p>
    <w:sectPr w:rsidR="00CA3F45" w:rsidRPr="00CA3F45" w:rsidSect="00C802B1">
      <w:head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83F1" w14:textId="77777777" w:rsidR="00F00E22" w:rsidRDefault="00F00E22" w:rsidP="0044585B">
      <w:pPr>
        <w:spacing w:after="0" w:line="240" w:lineRule="auto"/>
      </w:pPr>
      <w:r>
        <w:separator/>
      </w:r>
    </w:p>
  </w:endnote>
  <w:endnote w:type="continuationSeparator" w:id="0">
    <w:p w14:paraId="70BCD2FC" w14:textId="77777777" w:rsidR="00F00E22" w:rsidRDefault="00F00E22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764F" w14:textId="77777777" w:rsidR="00F00E22" w:rsidRDefault="00F00E22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775C87AA" w14:textId="77777777" w:rsidR="00F00E22" w:rsidRDefault="00F00E22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525930326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393664369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7608108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B88"/>
    <w:multiLevelType w:val="hybridMultilevel"/>
    <w:tmpl w:val="44D87D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63E36"/>
    <w:multiLevelType w:val="hybridMultilevel"/>
    <w:tmpl w:val="A8D2F0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10033"/>
    <w:multiLevelType w:val="multilevel"/>
    <w:tmpl w:val="A7F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27152"/>
    <w:multiLevelType w:val="multilevel"/>
    <w:tmpl w:val="445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3449C"/>
    <w:multiLevelType w:val="multilevel"/>
    <w:tmpl w:val="97E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92434"/>
    <w:multiLevelType w:val="multilevel"/>
    <w:tmpl w:val="4E9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C761D"/>
    <w:multiLevelType w:val="multilevel"/>
    <w:tmpl w:val="35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830032">
    <w:abstractNumId w:val="6"/>
  </w:num>
  <w:num w:numId="2" w16cid:durableId="1578632645">
    <w:abstractNumId w:val="5"/>
  </w:num>
  <w:num w:numId="3" w16cid:durableId="737751528">
    <w:abstractNumId w:val="7"/>
  </w:num>
  <w:num w:numId="4" w16cid:durableId="1333877953">
    <w:abstractNumId w:val="4"/>
  </w:num>
  <w:num w:numId="5" w16cid:durableId="1073744984">
    <w:abstractNumId w:val="3"/>
  </w:num>
  <w:num w:numId="6" w16cid:durableId="801581547">
    <w:abstractNumId w:val="2"/>
  </w:num>
  <w:num w:numId="7" w16cid:durableId="1163475822">
    <w:abstractNumId w:val="1"/>
  </w:num>
  <w:num w:numId="8" w16cid:durableId="139100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25AB8"/>
    <w:rsid w:val="000314F2"/>
    <w:rsid w:val="00031BDA"/>
    <w:rsid w:val="00036AD4"/>
    <w:rsid w:val="0004472C"/>
    <w:rsid w:val="0007372A"/>
    <w:rsid w:val="000856E7"/>
    <w:rsid w:val="00085C1D"/>
    <w:rsid w:val="0010705E"/>
    <w:rsid w:val="001135A5"/>
    <w:rsid w:val="00123648"/>
    <w:rsid w:val="001410C5"/>
    <w:rsid w:val="00150AF6"/>
    <w:rsid w:val="001643E7"/>
    <w:rsid w:val="00201D22"/>
    <w:rsid w:val="00215687"/>
    <w:rsid w:val="002258C5"/>
    <w:rsid w:val="00234294"/>
    <w:rsid w:val="0023532A"/>
    <w:rsid w:val="002528B9"/>
    <w:rsid w:val="002665B2"/>
    <w:rsid w:val="00284A84"/>
    <w:rsid w:val="0029726A"/>
    <w:rsid w:val="002B39E3"/>
    <w:rsid w:val="002C52E1"/>
    <w:rsid w:val="002E0798"/>
    <w:rsid w:val="002E2803"/>
    <w:rsid w:val="002E55DC"/>
    <w:rsid w:val="003105B5"/>
    <w:rsid w:val="00317F18"/>
    <w:rsid w:val="0032102A"/>
    <w:rsid w:val="00325071"/>
    <w:rsid w:val="00344CD9"/>
    <w:rsid w:val="003452C1"/>
    <w:rsid w:val="003501CC"/>
    <w:rsid w:val="003750F0"/>
    <w:rsid w:val="00397F26"/>
    <w:rsid w:val="003B6CF1"/>
    <w:rsid w:val="003D3B03"/>
    <w:rsid w:val="0041612C"/>
    <w:rsid w:val="00420A13"/>
    <w:rsid w:val="00425111"/>
    <w:rsid w:val="00436B1D"/>
    <w:rsid w:val="0044585B"/>
    <w:rsid w:val="0045369C"/>
    <w:rsid w:val="00467109"/>
    <w:rsid w:val="00471D68"/>
    <w:rsid w:val="00475D60"/>
    <w:rsid w:val="004A39E3"/>
    <w:rsid w:val="004C55D8"/>
    <w:rsid w:val="004C6B55"/>
    <w:rsid w:val="004D05E0"/>
    <w:rsid w:val="004D2A0E"/>
    <w:rsid w:val="004D4BB2"/>
    <w:rsid w:val="004D5137"/>
    <w:rsid w:val="004E5158"/>
    <w:rsid w:val="004F6048"/>
    <w:rsid w:val="00523B78"/>
    <w:rsid w:val="00533683"/>
    <w:rsid w:val="00567ECB"/>
    <w:rsid w:val="00570BFC"/>
    <w:rsid w:val="005A30F4"/>
    <w:rsid w:val="005B11F6"/>
    <w:rsid w:val="005B4035"/>
    <w:rsid w:val="005B5AC9"/>
    <w:rsid w:val="005E390A"/>
    <w:rsid w:val="005F7E88"/>
    <w:rsid w:val="00607B8F"/>
    <w:rsid w:val="00621F54"/>
    <w:rsid w:val="00644CB7"/>
    <w:rsid w:val="00647F6B"/>
    <w:rsid w:val="006520EF"/>
    <w:rsid w:val="00652648"/>
    <w:rsid w:val="00681B91"/>
    <w:rsid w:val="00686BE3"/>
    <w:rsid w:val="006A0CCF"/>
    <w:rsid w:val="006B3773"/>
    <w:rsid w:val="006E5C69"/>
    <w:rsid w:val="006E5FEA"/>
    <w:rsid w:val="006F1504"/>
    <w:rsid w:val="007200F4"/>
    <w:rsid w:val="0072028D"/>
    <w:rsid w:val="00726834"/>
    <w:rsid w:val="00740C3C"/>
    <w:rsid w:val="00741E1A"/>
    <w:rsid w:val="0074276A"/>
    <w:rsid w:val="007557E8"/>
    <w:rsid w:val="00755CCE"/>
    <w:rsid w:val="00776F7E"/>
    <w:rsid w:val="0078062A"/>
    <w:rsid w:val="00792DBD"/>
    <w:rsid w:val="007B0685"/>
    <w:rsid w:val="007B0F8B"/>
    <w:rsid w:val="007B2862"/>
    <w:rsid w:val="007C5814"/>
    <w:rsid w:val="007C6EF6"/>
    <w:rsid w:val="007D3601"/>
    <w:rsid w:val="00817EB5"/>
    <w:rsid w:val="00821D95"/>
    <w:rsid w:val="008223E7"/>
    <w:rsid w:val="008236A9"/>
    <w:rsid w:val="0083519C"/>
    <w:rsid w:val="00840369"/>
    <w:rsid w:val="00842DF9"/>
    <w:rsid w:val="008435E6"/>
    <w:rsid w:val="0084763F"/>
    <w:rsid w:val="008677B2"/>
    <w:rsid w:val="00873066"/>
    <w:rsid w:val="00873F53"/>
    <w:rsid w:val="008826BD"/>
    <w:rsid w:val="0089205D"/>
    <w:rsid w:val="00895361"/>
    <w:rsid w:val="008E3A5E"/>
    <w:rsid w:val="00905B70"/>
    <w:rsid w:val="00914653"/>
    <w:rsid w:val="00925384"/>
    <w:rsid w:val="0096201C"/>
    <w:rsid w:val="0097727B"/>
    <w:rsid w:val="009A19F3"/>
    <w:rsid w:val="009B1294"/>
    <w:rsid w:val="009C5085"/>
    <w:rsid w:val="009F455F"/>
    <w:rsid w:val="009F5A7D"/>
    <w:rsid w:val="00A02602"/>
    <w:rsid w:val="00A124EC"/>
    <w:rsid w:val="00A33ECD"/>
    <w:rsid w:val="00A84A71"/>
    <w:rsid w:val="00A94BDA"/>
    <w:rsid w:val="00AA40C0"/>
    <w:rsid w:val="00AC108C"/>
    <w:rsid w:val="00AC3E84"/>
    <w:rsid w:val="00AD762B"/>
    <w:rsid w:val="00AE0B8C"/>
    <w:rsid w:val="00AE6DF5"/>
    <w:rsid w:val="00AF0220"/>
    <w:rsid w:val="00AF5071"/>
    <w:rsid w:val="00B017FC"/>
    <w:rsid w:val="00B21A85"/>
    <w:rsid w:val="00B22DEF"/>
    <w:rsid w:val="00B261C7"/>
    <w:rsid w:val="00B27565"/>
    <w:rsid w:val="00B3306C"/>
    <w:rsid w:val="00B35BA1"/>
    <w:rsid w:val="00B42391"/>
    <w:rsid w:val="00B63E0F"/>
    <w:rsid w:val="00B72C69"/>
    <w:rsid w:val="00B96FAB"/>
    <w:rsid w:val="00BC5E17"/>
    <w:rsid w:val="00BD378F"/>
    <w:rsid w:val="00C00FDF"/>
    <w:rsid w:val="00C16FB2"/>
    <w:rsid w:val="00C22000"/>
    <w:rsid w:val="00C46F2F"/>
    <w:rsid w:val="00C47FD7"/>
    <w:rsid w:val="00C519AC"/>
    <w:rsid w:val="00C65463"/>
    <w:rsid w:val="00C7307C"/>
    <w:rsid w:val="00C73299"/>
    <w:rsid w:val="00C802B1"/>
    <w:rsid w:val="00C85EA1"/>
    <w:rsid w:val="00C91634"/>
    <w:rsid w:val="00CA3F45"/>
    <w:rsid w:val="00CB0DA4"/>
    <w:rsid w:val="00CB2776"/>
    <w:rsid w:val="00CF0B92"/>
    <w:rsid w:val="00D05B63"/>
    <w:rsid w:val="00D06E61"/>
    <w:rsid w:val="00D30749"/>
    <w:rsid w:val="00D564B6"/>
    <w:rsid w:val="00D87401"/>
    <w:rsid w:val="00D917AB"/>
    <w:rsid w:val="00D971DB"/>
    <w:rsid w:val="00DA3ECA"/>
    <w:rsid w:val="00DB3B28"/>
    <w:rsid w:val="00DC3317"/>
    <w:rsid w:val="00DC514D"/>
    <w:rsid w:val="00DC69CC"/>
    <w:rsid w:val="00DD56D9"/>
    <w:rsid w:val="00E02A46"/>
    <w:rsid w:val="00E073EF"/>
    <w:rsid w:val="00E162AE"/>
    <w:rsid w:val="00E26269"/>
    <w:rsid w:val="00E40512"/>
    <w:rsid w:val="00E44FF0"/>
    <w:rsid w:val="00E74DDE"/>
    <w:rsid w:val="00EA48E0"/>
    <w:rsid w:val="00EC47FC"/>
    <w:rsid w:val="00EF1808"/>
    <w:rsid w:val="00EF6458"/>
    <w:rsid w:val="00F00E22"/>
    <w:rsid w:val="00F028EE"/>
    <w:rsid w:val="00F03AFE"/>
    <w:rsid w:val="00F0469E"/>
    <w:rsid w:val="00F066DE"/>
    <w:rsid w:val="00F3020B"/>
    <w:rsid w:val="00F35733"/>
    <w:rsid w:val="00F42656"/>
    <w:rsid w:val="00F64C35"/>
    <w:rsid w:val="00FA2267"/>
    <w:rsid w:val="00FD1FFC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B261C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C58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58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58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58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5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2" ma:contentTypeDescription="Ustvari nov dokument." ma:contentTypeScope="" ma:versionID="adfcc4034ac559e749261d1622e6c9b7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3d51789863708110e80bba27caa8ddd5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Props1.xml><?xml version="1.0" encoding="utf-8"?>
<ds:datastoreItem xmlns:ds="http://schemas.openxmlformats.org/officeDocument/2006/customXml" ds:itemID="{89C5DF34-B7A0-4E63-9B81-51644D15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Anja Pavčnik (student)</cp:lastModifiedBy>
  <cp:revision>3</cp:revision>
  <dcterms:created xsi:type="dcterms:W3CDTF">2025-06-10T09:41:00Z</dcterms:created>
  <dcterms:modified xsi:type="dcterms:W3CDTF">2025-06-10T09:44:00Z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