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156" w:rsidRDefault="00073A79" w:rsidP="007C2BA8">
      <w:pPr>
        <w:pStyle w:val="Intenzivencitat"/>
        <w:spacing w:line="240" w:lineRule="atLeast"/>
        <w:rPr>
          <w:rFonts w:ascii="Arial" w:hAnsi="Arial" w:cs="Arial"/>
          <w:b/>
          <w:sz w:val="24"/>
          <w:szCs w:val="24"/>
        </w:rPr>
      </w:pPr>
      <w:r w:rsidRPr="00073A79">
        <w:rPr>
          <w:rFonts w:ascii="Arial" w:hAnsi="Arial" w:cs="Arial"/>
          <w:b/>
          <w:sz w:val="24"/>
          <w:szCs w:val="24"/>
        </w:rPr>
        <w:t>Vprašanja in odgovori - Javni razpis za</w:t>
      </w:r>
      <w:r w:rsidR="003C621E">
        <w:rPr>
          <w:rFonts w:ascii="Arial" w:hAnsi="Arial" w:cs="Arial"/>
          <w:b/>
          <w:sz w:val="24"/>
          <w:szCs w:val="24"/>
        </w:rPr>
        <w:t xml:space="preserve"> podporno okolje za razvoj nevladnih organizacij 2019-2023</w:t>
      </w:r>
    </w:p>
    <w:p w:rsidR="00A95156" w:rsidRPr="00A95156" w:rsidRDefault="00A95156" w:rsidP="007C2BA8">
      <w:pPr>
        <w:spacing w:line="240" w:lineRule="atLeast"/>
        <w:jc w:val="center"/>
        <w:rPr>
          <w:rFonts w:ascii="Arial" w:hAnsi="Arial" w:cs="Arial"/>
          <w:b/>
          <w:i/>
          <w:iCs/>
          <w:color w:val="4472C4" w:themeColor="accent1"/>
          <w:szCs w:val="24"/>
        </w:rPr>
      </w:pPr>
      <w:r>
        <w:rPr>
          <w:rFonts w:ascii="Arial" w:hAnsi="Arial" w:cs="Arial"/>
          <w:b/>
          <w:i/>
          <w:iCs/>
          <w:color w:val="4472C4" w:themeColor="accent1"/>
          <w:szCs w:val="24"/>
        </w:rPr>
        <w:t>p</w:t>
      </w:r>
      <w:r w:rsidRPr="00A95156">
        <w:rPr>
          <w:rFonts w:ascii="Arial" w:hAnsi="Arial" w:cs="Arial"/>
          <w:b/>
          <w:i/>
          <w:iCs/>
          <w:color w:val="4472C4" w:themeColor="accent1"/>
          <w:szCs w:val="24"/>
        </w:rPr>
        <w:t>rejet</w:t>
      </w:r>
      <w:r w:rsidR="007C2BA8">
        <w:rPr>
          <w:rFonts w:ascii="Arial" w:hAnsi="Arial" w:cs="Arial"/>
          <w:b/>
          <w:i/>
          <w:iCs/>
          <w:color w:val="4472C4" w:themeColor="accent1"/>
          <w:szCs w:val="24"/>
        </w:rPr>
        <w:t>a</w:t>
      </w:r>
      <w:r w:rsidRPr="00A95156">
        <w:rPr>
          <w:rFonts w:ascii="Arial" w:hAnsi="Arial" w:cs="Arial"/>
          <w:b/>
          <w:i/>
          <w:iCs/>
          <w:color w:val="4472C4" w:themeColor="accent1"/>
          <w:szCs w:val="24"/>
        </w:rPr>
        <w:t xml:space="preserve"> do </w:t>
      </w:r>
      <w:r w:rsidR="00FD3195">
        <w:rPr>
          <w:rFonts w:ascii="Arial" w:hAnsi="Arial" w:cs="Arial"/>
          <w:b/>
          <w:i/>
          <w:iCs/>
          <w:color w:val="4472C4" w:themeColor="accent1"/>
          <w:szCs w:val="24"/>
        </w:rPr>
        <w:t>30</w:t>
      </w:r>
      <w:r w:rsidRPr="00A95156">
        <w:rPr>
          <w:rFonts w:ascii="Arial" w:hAnsi="Arial" w:cs="Arial"/>
          <w:b/>
          <w:i/>
          <w:iCs/>
          <w:color w:val="4472C4" w:themeColor="accent1"/>
          <w:szCs w:val="24"/>
        </w:rPr>
        <w:t>. 8. 2019</w:t>
      </w:r>
    </w:p>
    <w:p w:rsidR="00073A79" w:rsidRPr="0051673F" w:rsidRDefault="00073A79" w:rsidP="007C2BA8">
      <w:pPr>
        <w:spacing w:line="240" w:lineRule="atLeast"/>
        <w:rPr>
          <w:sz w:val="20"/>
          <w:szCs w:val="20"/>
        </w:rPr>
      </w:pPr>
    </w:p>
    <w:tbl>
      <w:tblPr>
        <w:tblW w:w="13916" w:type="dxa"/>
        <w:jc w:val="center"/>
        <w:tblCellMar>
          <w:left w:w="70" w:type="dxa"/>
          <w:right w:w="70" w:type="dxa"/>
        </w:tblCellMar>
        <w:tblLook w:val="04A0" w:firstRow="1" w:lastRow="0" w:firstColumn="1" w:lastColumn="0" w:noHBand="0" w:noVBand="1"/>
      </w:tblPr>
      <w:tblGrid>
        <w:gridCol w:w="552"/>
        <w:gridCol w:w="1144"/>
        <w:gridCol w:w="4820"/>
        <w:gridCol w:w="7400"/>
      </w:tblGrid>
      <w:tr w:rsidR="00073A79" w:rsidRPr="0051673F" w:rsidTr="00FD3195">
        <w:trPr>
          <w:trHeight w:val="870"/>
          <w:tblHeader/>
          <w:jc w:val="center"/>
        </w:trPr>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73A79" w:rsidRPr="0051673F" w:rsidRDefault="00073A79" w:rsidP="007C2BA8">
            <w:pPr>
              <w:spacing w:after="0" w:line="240" w:lineRule="atLeast"/>
              <w:jc w:val="center"/>
              <w:rPr>
                <w:rFonts w:ascii="Arial" w:eastAsia="Times New Roman" w:hAnsi="Arial" w:cs="Arial"/>
                <w:b/>
                <w:sz w:val="20"/>
                <w:szCs w:val="20"/>
                <w:lang w:eastAsia="sl-SI"/>
              </w:rPr>
            </w:pPr>
            <w:proofErr w:type="spellStart"/>
            <w:r w:rsidRPr="0051673F">
              <w:rPr>
                <w:rFonts w:ascii="Arial" w:eastAsia="Times New Roman" w:hAnsi="Arial" w:cs="Arial"/>
                <w:b/>
                <w:sz w:val="20"/>
                <w:szCs w:val="20"/>
                <w:lang w:eastAsia="sl-SI"/>
              </w:rPr>
              <w:t>Zap</w:t>
            </w:r>
            <w:proofErr w:type="spellEnd"/>
            <w:r w:rsidRPr="0051673F">
              <w:rPr>
                <w:rFonts w:ascii="Arial" w:eastAsia="Times New Roman" w:hAnsi="Arial" w:cs="Arial"/>
                <w:b/>
                <w:sz w:val="20"/>
                <w:szCs w:val="20"/>
                <w:lang w:eastAsia="sl-SI"/>
              </w:rPr>
              <w:t>. št.</w:t>
            </w:r>
          </w:p>
        </w:tc>
        <w:tc>
          <w:tcPr>
            <w:tcW w:w="1144" w:type="dxa"/>
            <w:tcBorders>
              <w:top w:val="single" w:sz="4" w:space="0" w:color="auto"/>
              <w:left w:val="nil"/>
              <w:bottom w:val="single" w:sz="4" w:space="0" w:color="auto"/>
              <w:right w:val="single" w:sz="4" w:space="0" w:color="auto"/>
            </w:tcBorders>
            <w:shd w:val="clear" w:color="auto" w:fill="BFBFBF"/>
            <w:vAlign w:val="center"/>
            <w:hideMark/>
          </w:tcPr>
          <w:p w:rsidR="00073A79" w:rsidRPr="0051673F" w:rsidRDefault="00073A79" w:rsidP="007C2BA8">
            <w:pPr>
              <w:spacing w:after="0" w:line="240" w:lineRule="atLeast"/>
              <w:jc w:val="center"/>
              <w:rPr>
                <w:rFonts w:ascii="Arial" w:eastAsia="Times New Roman" w:hAnsi="Arial" w:cs="Arial"/>
                <w:b/>
                <w:color w:val="000000"/>
                <w:sz w:val="20"/>
                <w:szCs w:val="20"/>
                <w:lang w:eastAsia="sl-SI"/>
              </w:rPr>
            </w:pPr>
            <w:r w:rsidRPr="0051673F">
              <w:rPr>
                <w:rFonts w:ascii="Arial" w:eastAsia="Times New Roman" w:hAnsi="Arial" w:cs="Arial"/>
                <w:b/>
                <w:color w:val="000000"/>
                <w:sz w:val="20"/>
                <w:szCs w:val="20"/>
                <w:lang w:eastAsia="sl-SI"/>
              </w:rPr>
              <w:t>Datum prejetja vprašanja</w:t>
            </w:r>
          </w:p>
        </w:tc>
        <w:tc>
          <w:tcPr>
            <w:tcW w:w="4820" w:type="dxa"/>
            <w:tcBorders>
              <w:top w:val="single" w:sz="4" w:space="0" w:color="auto"/>
              <w:left w:val="nil"/>
              <w:bottom w:val="single" w:sz="4" w:space="0" w:color="auto"/>
              <w:right w:val="single" w:sz="4" w:space="0" w:color="auto"/>
            </w:tcBorders>
            <w:shd w:val="clear" w:color="auto" w:fill="BFBFBF"/>
            <w:vAlign w:val="center"/>
            <w:hideMark/>
          </w:tcPr>
          <w:p w:rsidR="00073A79" w:rsidRPr="0051673F" w:rsidRDefault="00073A79" w:rsidP="007C2BA8">
            <w:pPr>
              <w:spacing w:after="0" w:line="240" w:lineRule="atLeast"/>
              <w:jc w:val="center"/>
              <w:rPr>
                <w:rFonts w:ascii="Arial" w:eastAsia="Times New Roman" w:hAnsi="Arial" w:cs="Arial"/>
                <w:b/>
                <w:color w:val="000000"/>
                <w:sz w:val="20"/>
                <w:szCs w:val="20"/>
                <w:lang w:eastAsia="sl-SI"/>
              </w:rPr>
            </w:pPr>
            <w:r w:rsidRPr="0051673F">
              <w:rPr>
                <w:rFonts w:ascii="Arial" w:eastAsia="Times New Roman" w:hAnsi="Arial" w:cs="Arial"/>
                <w:b/>
                <w:color w:val="000000"/>
                <w:sz w:val="20"/>
                <w:szCs w:val="20"/>
                <w:lang w:eastAsia="sl-SI"/>
              </w:rPr>
              <w:t>Vprašanje</w:t>
            </w:r>
          </w:p>
        </w:tc>
        <w:tc>
          <w:tcPr>
            <w:tcW w:w="7400" w:type="dxa"/>
            <w:tcBorders>
              <w:top w:val="single" w:sz="4" w:space="0" w:color="auto"/>
              <w:left w:val="nil"/>
              <w:bottom w:val="single" w:sz="4" w:space="0" w:color="auto"/>
              <w:right w:val="single" w:sz="4" w:space="0" w:color="auto"/>
            </w:tcBorders>
            <w:shd w:val="clear" w:color="auto" w:fill="BFBFBF"/>
            <w:vAlign w:val="center"/>
            <w:hideMark/>
          </w:tcPr>
          <w:p w:rsidR="00073A79" w:rsidRPr="0051673F" w:rsidRDefault="00073A79" w:rsidP="007C2BA8">
            <w:pPr>
              <w:spacing w:after="0" w:line="240" w:lineRule="atLeast"/>
              <w:jc w:val="center"/>
              <w:rPr>
                <w:rFonts w:ascii="Arial" w:eastAsia="Times New Roman" w:hAnsi="Arial" w:cs="Arial"/>
                <w:b/>
                <w:color w:val="000000"/>
                <w:sz w:val="20"/>
                <w:szCs w:val="20"/>
                <w:lang w:eastAsia="sl-SI"/>
              </w:rPr>
            </w:pPr>
            <w:r w:rsidRPr="0051673F">
              <w:rPr>
                <w:rFonts w:ascii="Arial" w:eastAsia="Times New Roman" w:hAnsi="Arial" w:cs="Arial"/>
                <w:b/>
                <w:color w:val="000000"/>
                <w:sz w:val="20"/>
                <w:szCs w:val="20"/>
                <w:lang w:eastAsia="sl-SI"/>
              </w:rPr>
              <w:t>Odgovor</w:t>
            </w:r>
          </w:p>
        </w:tc>
      </w:tr>
      <w:tr w:rsidR="00073A79" w:rsidRPr="0051673F" w:rsidTr="00FD3195">
        <w:trPr>
          <w:trHeight w:val="1212"/>
          <w:jc w:val="center"/>
        </w:trPr>
        <w:tc>
          <w:tcPr>
            <w:tcW w:w="552"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7C2BA8">
            <w:pPr>
              <w:spacing w:after="0" w:line="240" w:lineRule="atLeast"/>
              <w:jc w:val="center"/>
              <w:rPr>
                <w:rFonts w:ascii="Arial" w:eastAsia="Times New Roman" w:hAnsi="Arial" w:cs="Arial"/>
                <w:sz w:val="20"/>
                <w:szCs w:val="20"/>
                <w:lang w:eastAsia="sl-SI"/>
              </w:rPr>
            </w:pPr>
            <w:r w:rsidRPr="0051673F">
              <w:rPr>
                <w:rFonts w:ascii="Arial" w:eastAsia="Times New Roman" w:hAnsi="Arial" w:cs="Arial"/>
                <w:sz w:val="20"/>
                <w:szCs w:val="20"/>
                <w:lang w:eastAsia="sl-SI"/>
              </w:rPr>
              <w:t>1.</w:t>
            </w:r>
          </w:p>
        </w:tc>
        <w:tc>
          <w:tcPr>
            <w:tcW w:w="1144" w:type="dxa"/>
            <w:tcBorders>
              <w:top w:val="nil"/>
              <w:left w:val="nil"/>
              <w:bottom w:val="single" w:sz="4" w:space="0" w:color="auto"/>
              <w:right w:val="single" w:sz="4" w:space="0" w:color="auto"/>
            </w:tcBorders>
            <w:shd w:val="clear" w:color="auto" w:fill="auto"/>
            <w:vAlign w:val="center"/>
          </w:tcPr>
          <w:p w:rsidR="00073A79" w:rsidRPr="0051673F" w:rsidRDefault="003C621E"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6. 8. 2019</w:t>
            </w:r>
          </w:p>
        </w:tc>
        <w:tc>
          <w:tcPr>
            <w:tcW w:w="4820" w:type="dxa"/>
            <w:tcBorders>
              <w:top w:val="nil"/>
              <w:left w:val="nil"/>
              <w:bottom w:val="single" w:sz="4" w:space="0" w:color="auto"/>
              <w:right w:val="single" w:sz="4" w:space="0" w:color="auto"/>
            </w:tcBorders>
            <w:shd w:val="clear" w:color="auto" w:fill="auto"/>
            <w:vAlign w:val="center"/>
          </w:tcPr>
          <w:p w:rsidR="003C621E" w:rsidRDefault="003C621E" w:rsidP="007C2BA8">
            <w:pPr>
              <w:autoSpaceDE w:val="0"/>
              <w:autoSpaceDN w:val="0"/>
              <w:adjustRightInd w:val="0"/>
              <w:spacing w:after="0" w:line="240" w:lineRule="atLeast"/>
              <w:rPr>
                <w:rFonts w:ascii="Tms Rmn" w:hAnsi="Tms Rmn" w:cs="Tms Rmn"/>
                <w:color w:val="000000"/>
                <w:sz w:val="24"/>
                <w:szCs w:val="24"/>
              </w:rPr>
            </w:pPr>
          </w:p>
          <w:p w:rsidR="00073A79"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Na strani 5 obrazca št. 2 piše, da tabel</w:t>
            </w:r>
            <w:r w:rsidR="00C501E9">
              <w:rPr>
                <w:rFonts w:ascii="Arial" w:eastAsia="Times New Roman" w:hAnsi="Arial" w:cs="Arial"/>
                <w:color w:val="000000"/>
                <w:sz w:val="20"/>
                <w:szCs w:val="20"/>
                <w:lang w:eastAsia="sl-SI"/>
              </w:rPr>
              <w:t>, ki se ne nanašajo na mrežo/stičišče ne prilagamo</w:t>
            </w:r>
            <w:r w:rsidRPr="003C621E">
              <w:rPr>
                <w:rFonts w:ascii="Arial" w:eastAsia="Times New Roman" w:hAnsi="Arial" w:cs="Arial"/>
                <w:color w:val="000000"/>
                <w:sz w:val="20"/>
                <w:szCs w:val="20"/>
                <w:lang w:eastAsia="sl-SI"/>
              </w:rPr>
              <w:t>. Obrazec pa je zaščiten in tabel ni mogoče zbrisati z s tipko »delete«. Ali obstaja kak drug ukaz?</w:t>
            </w:r>
          </w:p>
        </w:tc>
        <w:tc>
          <w:tcPr>
            <w:tcW w:w="7400" w:type="dxa"/>
            <w:tcBorders>
              <w:top w:val="nil"/>
              <w:left w:val="nil"/>
              <w:bottom w:val="single" w:sz="4" w:space="0" w:color="auto"/>
              <w:right w:val="single" w:sz="4" w:space="0" w:color="auto"/>
            </w:tcBorders>
            <w:shd w:val="clear" w:color="auto" w:fill="auto"/>
          </w:tcPr>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w:t>
            </w:r>
            <w:r w:rsidRPr="003C621E">
              <w:rPr>
                <w:rFonts w:ascii="Arial" w:eastAsia="Times New Roman" w:hAnsi="Arial" w:cs="Arial"/>
                <w:color w:val="000000"/>
                <w:sz w:val="20"/>
                <w:szCs w:val="20"/>
                <w:lang w:eastAsia="sl-SI"/>
              </w:rPr>
              <w:t>brazec je pod zaščito, vendar brez gesla. Zato lahko na zavihku "Pregled", na gumbu "Zaščita" odstranite omejitve oblikovanja in izbrišete odvečne tabele. Pri tem bodite pozorni, da ne izbrišete še česa drugega.</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Druga možnost je, da obrazec pustite kot je in natisnete samo tabele, ki so relevantne za vaš SKLOP.</w:t>
            </w:r>
          </w:p>
          <w:p w:rsidR="00073A79" w:rsidRPr="003C621E" w:rsidRDefault="00073A79" w:rsidP="007C2BA8">
            <w:pPr>
              <w:pStyle w:val="Brezrazmikov"/>
              <w:spacing w:line="240" w:lineRule="atLeast"/>
              <w:rPr>
                <w:rFonts w:cs="Arial"/>
                <w:color w:val="000000"/>
                <w:szCs w:val="20"/>
                <w:lang w:eastAsia="sl-SI"/>
              </w:rPr>
            </w:pPr>
          </w:p>
        </w:tc>
      </w:tr>
      <w:tr w:rsidR="00073A79" w:rsidRPr="0051673F" w:rsidTr="00FD3195">
        <w:trPr>
          <w:trHeight w:val="1212"/>
          <w:jc w:val="center"/>
        </w:trPr>
        <w:tc>
          <w:tcPr>
            <w:tcW w:w="552"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7C2BA8">
            <w:pPr>
              <w:spacing w:after="0" w:line="24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2.</w:t>
            </w:r>
          </w:p>
        </w:tc>
        <w:tc>
          <w:tcPr>
            <w:tcW w:w="1144" w:type="dxa"/>
            <w:tcBorders>
              <w:top w:val="nil"/>
              <w:left w:val="nil"/>
              <w:bottom w:val="single" w:sz="4" w:space="0" w:color="auto"/>
              <w:right w:val="single" w:sz="4" w:space="0" w:color="auto"/>
            </w:tcBorders>
            <w:shd w:val="clear" w:color="auto" w:fill="auto"/>
            <w:vAlign w:val="center"/>
          </w:tcPr>
          <w:p w:rsidR="00073A79" w:rsidRDefault="003C621E"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6. 8. 2019</w:t>
            </w:r>
          </w:p>
        </w:tc>
        <w:tc>
          <w:tcPr>
            <w:tcW w:w="4820" w:type="dxa"/>
            <w:tcBorders>
              <w:top w:val="nil"/>
              <w:left w:val="nil"/>
              <w:bottom w:val="single" w:sz="4" w:space="0" w:color="auto"/>
              <w:right w:val="single" w:sz="4" w:space="0" w:color="auto"/>
            </w:tcBorders>
            <w:shd w:val="clear" w:color="auto" w:fill="auto"/>
            <w:vAlign w:val="center"/>
          </w:tcPr>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Pr="003C621E">
              <w:rPr>
                <w:rFonts w:ascii="Arial" w:eastAsia="Times New Roman" w:hAnsi="Arial" w:cs="Arial"/>
                <w:color w:val="000000"/>
                <w:sz w:val="20"/>
                <w:szCs w:val="20"/>
                <w:lang w:eastAsia="sl-SI"/>
              </w:rPr>
              <w:t>rosim za pojasnilo pri JR za podporno okolje ... pri navedbi pogojev za sklop B "Prijavitelj je regionalno stičišče skladno z drugim odstavkom 24. člena Zakona o nevladnih organizacijah (</w:t>
            </w:r>
            <w:proofErr w:type="spellStart"/>
            <w:r w:rsidRPr="003C621E">
              <w:rPr>
                <w:rFonts w:ascii="Arial" w:eastAsia="Times New Roman" w:hAnsi="Arial" w:cs="Arial"/>
                <w:color w:val="000000"/>
                <w:sz w:val="20"/>
                <w:szCs w:val="20"/>
                <w:lang w:eastAsia="sl-SI"/>
              </w:rPr>
              <w:t>ZNOrg</w:t>
            </w:r>
            <w:proofErr w:type="spellEnd"/>
            <w:r w:rsidRPr="003C621E">
              <w:rPr>
                <w:rFonts w:ascii="Arial" w:eastAsia="Times New Roman" w:hAnsi="Arial" w:cs="Arial"/>
                <w:color w:val="000000"/>
                <w:sz w:val="20"/>
                <w:szCs w:val="20"/>
                <w:lang w:eastAsia="sl-SI"/>
              </w:rPr>
              <w:t>)".</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073A79" w:rsidRPr="003C621E" w:rsidRDefault="00073A79" w:rsidP="007C2BA8">
            <w:pPr>
              <w:autoSpaceDE w:val="0"/>
              <w:autoSpaceDN w:val="0"/>
              <w:adjustRightInd w:val="0"/>
              <w:spacing w:after="0" w:line="240" w:lineRule="atLeast"/>
              <w:rPr>
                <w:rFonts w:ascii="Arial" w:eastAsia="Times New Roman" w:hAnsi="Arial" w:cs="Arial"/>
                <w:color w:val="000000"/>
                <w:sz w:val="20"/>
                <w:szCs w:val="20"/>
                <w:lang w:eastAsia="sl-SI"/>
              </w:rPr>
            </w:pPr>
          </w:p>
        </w:tc>
        <w:tc>
          <w:tcPr>
            <w:tcW w:w="7400" w:type="dxa"/>
            <w:tcBorders>
              <w:top w:val="nil"/>
              <w:left w:val="nil"/>
              <w:bottom w:val="single" w:sz="4" w:space="0" w:color="auto"/>
              <w:right w:val="single" w:sz="4" w:space="0" w:color="auto"/>
            </w:tcBorders>
            <w:shd w:val="clear" w:color="auto" w:fill="auto"/>
          </w:tcPr>
          <w:p w:rsidR="00917B39" w:rsidRPr="00917B39" w:rsidRDefault="00917B39" w:rsidP="007C2BA8">
            <w:pPr>
              <w:spacing w:after="0" w:line="240" w:lineRule="atLeast"/>
              <w:rPr>
                <w:rFonts w:ascii="Arial" w:eastAsia="Times New Roman" w:hAnsi="Arial" w:cs="Arial"/>
                <w:i/>
                <w:color w:val="000000"/>
                <w:sz w:val="20"/>
                <w:szCs w:val="20"/>
                <w:lang w:eastAsia="sl-SI"/>
              </w:rPr>
            </w:pPr>
            <w:r>
              <w:rPr>
                <w:rFonts w:ascii="Arial" w:eastAsia="Times New Roman" w:hAnsi="Arial" w:cs="Arial"/>
                <w:color w:val="000000"/>
                <w:sz w:val="20"/>
                <w:szCs w:val="20"/>
                <w:lang w:eastAsia="sl-SI"/>
              </w:rPr>
              <w:t xml:space="preserve">Skladno z drugim odstavkom 24. člena Zakona o nevladnih organizacijah je regionalno stičišče </w:t>
            </w:r>
            <w:r w:rsidRPr="00917B39">
              <w:rPr>
                <w:rFonts w:ascii="Arial" w:eastAsia="Times New Roman" w:hAnsi="Arial" w:cs="Arial"/>
                <w:i/>
                <w:color w:val="000000"/>
                <w:sz w:val="20"/>
                <w:szCs w:val="20"/>
                <w:lang w:eastAsia="sl-SI"/>
              </w:rPr>
              <w:t>»nevladna organizacija, ki na ravni razvojne regije, kot jo določa zakon, ki ureja skladen regionalni razvoj, ali na ravni več občin, ki predstavljajo zaključeno prostorsko celoto, združuje nevladne organizacije iz različnih vsebinskih področij delovanja in izvaja dejavnosti informiranja, svetovanja, izobraževanja, raziskovanja, zagovorništva, mreženja, promocije in podpore v korist vseh nevladnih organizacij na ravni svojega delovanja.«</w:t>
            </w:r>
          </w:p>
          <w:p w:rsidR="00917B39" w:rsidRPr="00917B39" w:rsidRDefault="00917B39" w:rsidP="007C2BA8">
            <w:pPr>
              <w:spacing w:after="0" w:line="240" w:lineRule="atLeast"/>
              <w:rPr>
                <w:rFonts w:ascii="Arial" w:eastAsia="Times New Roman" w:hAnsi="Arial" w:cs="Arial"/>
                <w:color w:val="000000"/>
                <w:sz w:val="20"/>
                <w:szCs w:val="20"/>
                <w:lang w:eastAsia="sl-SI"/>
              </w:rPr>
            </w:pPr>
          </w:p>
          <w:p w:rsidR="00917B39" w:rsidRPr="00917B39" w:rsidRDefault="00917B39" w:rsidP="007C2BA8">
            <w:pPr>
              <w:spacing w:after="0" w:line="240" w:lineRule="atLeast"/>
              <w:rPr>
                <w:rFonts w:ascii="Arial" w:eastAsia="Times New Roman" w:hAnsi="Arial" w:cs="Arial"/>
                <w:color w:val="000000"/>
                <w:sz w:val="20"/>
                <w:szCs w:val="20"/>
                <w:lang w:eastAsia="sl-SI"/>
              </w:rPr>
            </w:pPr>
            <w:r w:rsidRPr="00917B39">
              <w:rPr>
                <w:rFonts w:ascii="Arial" w:eastAsia="Times New Roman" w:hAnsi="Arial" w:cs="Arial"/>
                <w:color w:val="000000"/>
                <w:sz w:val="20"/>
                <w:szCs w:val="20"/>
                <w:lang w:eastAsia="sl-SI"/>
              </w:rPr>
              <w:t xml:space="preserve">Komisija bo zgoraj navedeni pogoj preverjala na podlagi veljavnega ustanovitvenega akta ali drugega ustreznega temeljnega akta z vsemi spremembami in dopolnitvami v katerem prijavitelj jasno označi izpolnjevanje določil drugega odstavka 24. člena </w:t>
            </w:r>
            <w:proofErr w:type="spellStart"/>
            <w:r w:rsidRPr="00917B39">
              <w:rPr>
                <w:rFonts w:ascii="Arial" w:eastAsia="Times New Roman" w:hAnsi="Arial" w:cs="Arial"/>
                <w:color w:val="000000"/>
                <w:sz w:val="20"/>
                <w:szCs w:val="20"/>
                <w:lang w:eastAsia="sl-SI"/>
              </w:rPr>
              <w:t>ZNOrg</w:t>
            </w:r>
            <w:proofErr w:type="spellEnd"/>
            <w:r w:rsidRPr="00917B39">
              <w:rPr>
                <w:rFonts w:ascii="Arial" w:eastAsia="Times New Roman" w:hAnsi="Arial" w:cs="Arial"/>
                <w:color w:val="000000"/>
                <w:sz w:val="20"/>
                <w:szCs w:val="20"/>
                <w:lang w:eastAsia="sl-SI"/>
              </w:rPr>
              <w:t xml:space="preserve">. Prijavitelj lahko priloži tudi drug splošni dokument iz katerega je zahtevano jasno razvidno. </w:t>
            </w:r>
          </w:p>
          <w:p w:rsidR="00073A79" w:rsidRPr="0051673F" w:rsidRDefault="00073A79" w:rsidP="007C2BA8">
            <w:pPr>
              <w:spacing w:after="0" w:line="240" w:lineRule="atLeast"/>
              <w:rPr>
                <w:rFonts w:ascii="Arial" w:eastAsia="Times New Roman" w:hAnsi="Arial" w:cs="Arial"/>
                <w:color w:val="000000"/>
                <w:sz w:val="20"/>
                <w:szCs w:val="20"/>
                <w:lang w:eastAsia="sl-SI"/>
              </w:rPr>
            </w:pPr>
          </w:p>
        </w:tc>
      </w:tr>
      <w:tr w:rsidR="00073A79" w:rsidRPr="0051673F" w:rsidTr="00FD3195">
        <w:trPr>
          <w:trHeight w:val="821"/>
          <w:jc w:val="center"/>
        </w:trPr>
        <w:tc>
          <w:tcPr>
            <w:tcW w:w="552"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7C2BA8">
            <w:pPr>
              <w:spacing w:after="0" w:line="240" w:lineRule="atLeast"/>
              <w:jc w:val="center"/>
              <w:rPr>
                <w:rFonts w:ascii="Arial" w:eastAsia="Times New Roman" w:hAnsi="Arial" w:cs="Arial"/>
                <w:sz w:val="20"/>
                <w:szCs w:val="20"/>
                <w:lang w:eastAsia="sl-SI"/>
              </w:rPr>
            </w:pPr>
            <w:r w:rsidRPr="0051673F">
              <w:rPr>
                <w:rFonts w:ascii="Arial" w:eastAsia="Times New Roman" w:hAnsi="Arial" w:cs="Arial"/>
                <w:sz w:val="20"/>
                <w:szCs w:val="20"/>
                <w:lang w:eastAsia="sl-SI"/>
              </w:rPr>
              <w:t>3.</w:t>
            </w:r>
          </w:p>
        </w:tc>
        <w:tc>
          <w:tcPr>
            <w:tcW w:w="1144" w:type="dxa"/>
            <w:tcBorders>
              <w:top w:val="nil"/>
              <w:left w:val="nil"/>
              <w:bottom w:val="single" w:sz="4" w:space="0" w:color="auto"/>
              <w:right w:val="single" w:sz="4" w:space="0" w:color="auto"/>
            </w:tcBorders>
            <w:shd w:val="clear" w:color="auto" w:fill="auto"/>
            <w:vAlign w:val="center"/>
          </w:tcPr>
          <w:p w:rsidR="00073A79" w:rsidRPr="0051673F" w:rsidRDefault="00917B39"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7</w:t>
            </w:r>
            <w:r w:rsidR="003C621E">
              <w:rPr>
                <w:rFonts w:ascii="Arial" w:eastAsia="Times New Roman" w:hAnsi="Arial" w:cs="Arial"/>
                <w:color w:val="000000"/>
                <w:sz w:val="20"/>
                <w:szCs w:val="20"/>
                <w:lang w:eastAsia="sl-SI"/>
              </w:rPr>
              <w:t>. 8. 2019</w:t>
            </w:r>
          </w:p>
        </w:tc>
        <w:tc>
          <w:tcPr>
            <w:tcW w:w="4820" w:type="dxa"/>
            <w:tcBorders>
              <w:top w:val="nil"/>
              <w:left w:val="nil"/>
              <w:bottom w:val="single" w:sz="4" w:space="0" w:color="auto"/>
              <w:right w:val="single" w:sz="4" w:space="0" w:color="auto"/>
            </w:tcBorders>
            <w:shd w:val="clear" w:color="auto" w:fill="auto"/>
            <w:vAlign w:val="center"/>
          </w:tcPr>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V zvezi z objavljenim razpisom za podporno okolje za razvoj NVO imamo dve vprašanji:</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lastRenderedPageBreak/>
              <w:t>- Ali v primeru partnerske prijave morata na projektu zaposlovati obe organizaciji ali lahko samo prijaviteljica? In kako se v tem primeru sodelovanje opredeli (finančno in vsebinsko) v partnerski pogodbi - z odstotkom sredstev (glede na višino posrednih stroškov) oziroma s konkretno višino sredstev in aktivnostmi?</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 Iz razpisne dokumentacije ne razumemo točno, kakšne so omejitve pri pridruženih partnerjih - če se za sodelovanje dogovorimo z organizacijo, s katero bomo skupaj izvedli določene aktivnosti in za to ne bodo izdani računi, to pomeni, da v času trajanja projekta ne moremo uveljavljati nobenega stroška oziroma računa, ki nam bi ga izdala ta pridružena partnerska organizacija? </w:t>
            </w:r>
          </w:p>
          <w:p w:rsidR="00073A79" w:rsidRPr="003C621E" w:rsidRDefault="00073A79" w:rsidP="007C2BA8">
            <w:pPr>
              <w:autoSpaceDE w:val="0"/>
              <w:autoSpaceDN w:val="0"/>
              <w:adjustRightInd w:val="0"/>
              <w:spacing w:after="0" w:line="240" w:lineRule="atLeast"/>
              <w:rPr>
                <w:rFonts w:ascii="Arial" w:eastAsia="Times New Roman" w:hAnsi="Arial" w:cs="Arial"/>
                <w:color w:val="000000"/>
                <w:sz w:val="20"/>
                <w:szCs w:val="20"/>
                <w:lang w:eastAsia="sl-SI"/>
              </w:rPr>
            </w:pPr>
          </w:p>
        </w:tc>
        <w:tc>
          <w:tcPr>
            <w:tcW w:w="7400" w:type="dxa"/>
            <w:tcBorders>
              <w:top w:val="nil"/>
              <w:left w:val="nil"/>
              <w:bottom w:val="single" w:sz="4" w:space="0" w:color="auto"/>
              <w:right w:val="single" w:sz="4" w:space="0" w:color="auto"/>
            </w:tcBorders>
            <w:shd w:val="clear" w:color="auto" w:fill="auto"/>
            <w:vAlign w:val="center"/>
          </w:tcPr>
          <w:p w:rsidR="009E6FB6" w:rsidRDefault="00445B80" w:rsidP="007C2BA8">
            <w:pPr>
              <w:spacing w:line="240" w:lineRule="atLeast"/>
              <w:rPr>
                <w:rFonts w:ascii="Arial" w:hAnsi="Arial" w:cs="Arial"/>
                <w:sz w:val="20"/>
                <w:szCs w:val="20"/>
              </w:rPr>
            </w:pPr>
            <w:r>
              <w:rPr>
                <w:rFonts w:ascii="Arial" w:hAnsi="Arial" w:cs="Arial"/>
                <w:sz w:val="20"/>
                <w:szCs w:val="20"/>
              </w:rPr>
              <w:lastRenderedPageBreak/>
              <w:t xml:space="preserve">Partnerska prijava na razpis predvideva, da bosta partnerja (oziroma več partnerjev) skupaj izvedla oz. izvedli </w:t>
            </w:r>
            <w:r w:rsidR="009A0840">
              <w:rPr>
                <w:rFonts w:ascii="Arial" w:hAnsi="Arial" w:cs="Arial"/>
                <w:sz w:val="20"/>
                <w:szCs w:val="20"/>
              </w:rPr>
              <w:t>program</w:t>
            </w:r>
            <w:r w:rsidR="0034759C">
              <w:rPr>
                <w:rFonts w:ascii="Arial" w:hAnsi="Arial" w:cs="Arial"/>
                <w:sz w:val="20"/>
                <w:szCs w:val="20"/>
              </w:rPr>
              <w:t>/projekt</w:t>
            </w:r>
            <w:r>
              <w:rPr>
                <w:rFonts w:ascii="Arial" w:hAnsi="Arial" w:cs="Arial"/>
                <w:sz w:val="20"/>
                <w:szCs w:val="20"/>
              </w:rPr>
              <w:t xml:space="preserve"> in bo za to vsak prejel ustrezen del financiranja. Zato se pri vseh partnerjih pričakuje, da bodo v ta </w:t>
            </w:r>
            <w:r>
              <w:rPr>
                <w:rFonts w:ascii="Arial" w:hAnsi="Arial" w:cs="Arial"/>
                <w:sz w:val="20"/>
                <w:szCs w:val="20"/>
              </w:rPr>
              <w:lastRenderedPageBreak/>
              <w:t xml:space="preserve">namen imeli </w:t>
            </w:r>
            <w:r w:rsidRPr="00D77FB2">
              <w:rPr>
                <w:rFonts w:ascii="Arial" w:hAnsi="Arial" w:cs="Arial"/>
                <w:sz w:val="20"/>
                <w:szCs w:val="20"/>
              </w:rPr>
              <w:t>zaposlene</w:t>
            </w:r>
            <w:r w:rsidR="009A0840" w:rsidRPr="00D77FB2">
              <w:rPr>
                <w:rFonts w:ascii="Arial" w:hAnsi="Arial" w:cs="Arial"/>
                <w:sz w:val="20"/>
                <w:szCs w:val="20"/>
              </w:rPr>
              <w:t>, ki</w:t>
            </w:r>
            <w:r w:rsidR="00D77FB2" w:rsidRPr="00D77FB2">
              <w:rPr>
                <w:rFonts w:ascii="Arial" w:hAnsi="Arial" w:cs="Arial"/>
                <w:sz w:val="20"/>
                <w:szCs w:val="20"/>
              </w:rPr>
              <w:t xml:space="preserve"> so </w:t>
            </w:r>
            <w:r w:rsidR="0034759C">
              <w:rPr>
                <w:rFonts w:ascii="Arial" w:hAnsi="Arial" w:cs="Arial"/>
                <w:sz w:val="20"/>
                <w:szCs w:val="20"/>
              </w:rPr>
              <w:t xml:space="preserve">na programu/projektu </w:t>
            </w:r>
            <w:r w:rsidR="00D77FB2" w:rsidRPr="00D77FB2">
              <w:rPr>
                <w:rFonts w:ascii="Arial" w:hAnsi="Arial" w:cs="Arial"/>
                <w:sz w:val="20"/>
                <w:szCs w:val="20"/>
              </w:rPr>
              <w:t>lahko zaposleni za polni ali krajši delovni čas.</w:t>
            </w:r>
            <w:r w:rsidR="009A0840">
              <w:rPr>
                <w:rFonts w:ascii="Arial" w:hAnsi="Arial" w:cs="Arial"/>
                <w:sz w:val="20"/>
                <w:szCs w:val="20"/>
              </w:rPr>
              <w:t xml:space="preserve"> </w:t>
            </w:r>
          </w:p>
          <w:p w:rsidR="00445B80" w:rsidRDefault="009A0840" w:rsidP="007C2BA8">
            <w:pPr>
              <w:spacing w:line="240" w:lineRule="atLeast"/>
              <w:rPr>
                <w:rFonts w:ascii="Arial" w:hAnsi="Arial" w:cs="Arial"/>
                <w:sz w:val="20"/>
                <w:szCs w:val="20"/>
              </w:rPr>
            </w:pPr>
            <w:r>
              <w:rPr>
                <w:rFonts w:ascii="Arial" w:hAnsi="Arial" w:cs="Arial"/>
                <w:sz w:val="20"/>
                <w:szCs w:val="20"/>
              </w:rPr>
              <w:t xml:space="preserve">Sodelovanje med partnerjema oz. partnerji se opredeli v </w:t>
            </w:r>
            <w:proofErr w:type="spellStart"/>
            <w:r>
              <w:rPr>
                <w:rFonts w:ascii="Arial" w:hAnsi="Arial" w:cs="Arial"/>
                <w:sz w:val="20"/>
                <w:szCs w:val="20"/>
              </w:rPr>
              <w:t>konzorcijski</w:t>
            </w:r>
            <w:proofErr w:type="spellEnd"/>
            <w:r>
              <w:rPr>
                <w:rFonts w:ascii="Arial" w:hAnsi="Arial" w:cs="Arial"/>
                <w:sz w:val="20"/>
                <w:szCs w:val="20"/>
              </w:rPr>
              <w:t xml:space="preserve"> pogodbi (priloga E – Vzorec </w:t>
            </w:r>
            <w:proofErr w:type="spellStart"/>
            <w:r>
              <w:rPr>
                <w:rFonts w:ascii="Arial" w:hAnsi="Arial" w:cs="Arial"/>
                <w:sz w:val="20"/>
                <w:szCs w:val="20"/>
              </w:rPr>
              <w:t>konzorcijskega</w:t>
            </w:r>
            <w:proofErr w:type="spellEnd"/>
            <w:r>
              <w:rPr>
                <w:rFonts w:ascii="Arial" w:hAnsi="Arial" w:cs="Arial"/>
                <w:sz w:val="20"/>
                <w:szCs w:val="20"/>
              </w:rPr>
              <w:t xml:space="preserve"> sporazuma),</w:t>
            </w:r>
            <w:r w:rsidR="00000E15">
              <w:rPr>
                <w:rFonts w:ascii="Arial" w:hAnsi="Arial" w:cs="Arial"/>
                <w:sz w:val="20"/>
                <w:szCs w:val="20"/>
              </w:rPr>
              <w:t xml:space="preserve"> ki določa, da se partnerji dogovorijo o </w:t>
            </w:r>
            <w:r w:rsidR="00000E15" w:rsidRPr="000D606C">
              <w:rPr>
                <w:rFonts w:ascii="Arial" w:hAnsi="Arial" w:cs="Arial"/>
                <w:sz w:val="20"/>
                <w:szCs w:val="20"/>
              </w:rPr>
              <w:t>delitvi aktivnosti p</w:t>
            </w:r>
            <w:r w:rsidR="00000E15">
              <w:rPr>
                <w:rFonts w:ascii="Arial" w:hAnsi="Arial" w:cs="Arial"/>
                <w:sz w:val="20"/>
                <w:szCs w:val="20"/>
              </w:rPr>
              <w:t>rograma/p</w:t>
            </w:r>
            <w:r w:rsidR="00000E15" w:rsidRPr="000D606C">
              <w:rPr>
                <w:rFonts w:ascii="Arial" w:hAnsi="Arial" w:cs="Arial"/>
                <w:sz w:val="20"/>
                <w:szCs w:val="20"/>
              </w:rPr>
              <w:t xml:space="preserve">rojekta, rokih za izvedbo posameznih aktivnosti in delitvi sredstev, ki jih bo sofinanciralo ministrstvo, in sicer na  način, kot je opredeljen v finančnih načrtih </w:t>
            </w:r>
            <w:proofErr w:type="spellStart"/>
            <w:r w:rsidR="00000E15" w:rsidRPr="000D606C">
              <w:rPr>
                <w:rFonts w:ascii="Arial" w:hAnsi="Arial" w:cs="Arial"/>
                <w:sz w:val="20"/>
                <w:szCs w:val="20"/>
              </w:rPr>
              <w:t>poslovodečega</w:t>
            </w:r>
            <w:proofErr w:type="spellEnd"/>
            <w:r w:rsidR="00000E15" w:rsidRPr="000D606C">
              <w:rPr>
                <w:rFonts w:ascii="Arial" w:hAnsi="Arial" w:cs="Arial"/>
                <w:sz w:val="20"/>
                <w:szCs w:val="20"/>
              </w:rPr>
              <w:t xml:space="preserve"> partnerja in </w:t>
            </w:r>
            <w:r w:rsidR="00000E15">
              <w:rPr>
                <w:rFonts w:ascii="Arial" w:hAnsi="Arial" w:cs="Arial"/>
                <w:sz w:val="20"/>
                <w:szCs w:val="20"/>
              </w:rPr>
              <w:t xml:space="preserve">ostalih </w:t>
            </w:r>
            <w:r w:rsidR="00000E15" w:rsidRPr="000D606C">
              <w:rPr>
                <w:rFonts w:ascii="Arial" w:hAnsi="Arial" w:cs="Arial"/>
                <w:sz w:val="20"/>
                <w:szCs w:val="20"/>
              </w:rPr>
              <w:t>partnerjev</w:t>
            </w:r>
            <w:r w:rsidR="00000E15">
              <w:rPr>
                <w:rFonts w:ascii="Arial" w:hAnsi="Arial" w:cs="Arial"/>
                <w:sz w:val="20"/>
                <w:szCs w:val="20"/>
              </w:rPr>
              <w:t xml:space="preserve"> konzorcija</w:t>
            </w:r>
            <w:r w:rsidR="00000E15" w:rsidRPr="000D606C">
              <w:rPr>
                <w:rFonts w:ascii="Arial" w:hAnsi="Arial" w:cs="Arial"/>
                <w:sz w:val="20"/>
                <w:szCs w:val="20"/>
              </w:rPr>
              <w:t xml:space="preserve"> ter v izvedbenem načrtu, ki je v vlogi za sofinanciranje</w:t>
            </w:r>
            <w:r w:rsidR="00000E15">
              <w:rPr>
                <w:rFonts w:ascii="Arial" w:hAnsi="Arial" w:cs="Arial"/>
                <w:sz w:val="20"/>
                <w:szCs w:val="20"/>
              </w:rPr>
              <w:t xml:space="preserve"> programa/</w:t>
            </w:r>
            <w:r w:rsidR="00000E15" w:rsidRPr="000D606C">
              <w:rPr>
                <w:rFonts w:ascii="Arial" w:hAnsi="Arial" w:cs="Arial"/>
                <w:sz w:val="20"/>
                <w:szCs w:val="20"/>
              </w:rPr>
              <w:t xml:space="preserve">projekta. </w:t>
            </w:r>
          </w:p>
          <w:p w:rsidR="009A0840" w:rsidRPr="00073A79" w:rsidRDefault="00000E15" w:rsidP="007C2BA8">
            <w:pPr>
              <w:autoSpaceDE w:val="0"/>
              <w:autoSpaceDN w:val="0"/>
              <w:adjustRightInd w:val="0"/>
              <w:spacing w:line="240" w:lineRule="atLeast"/>
              <w:rPr>
                <w:rFonts w:ascii="Arial" w:hAnsi="Arial" w:cs="Arial"/>
                <w:sz w:val="20"/>
                <w:szCs w:val="20"/>
              </w:rPr>
            </w:pPr>
            <w:r>
              <w:rPr>
                <w:rFonts w:ascii="Arial" w:hAnsi="Arial" w:cs="Arial"/>
                <w:sz w:val="20"/>
                <w:szCs w:val="20"/>
              </w:rPr>
              <w:t>Pridruženi partnerji so organizacije, ki s svojo delavnostjo i</w:t>
            </w:r>
            <w:r w:rsidR="000105DF">
              <w:rPr>
                <w:rFonts w:ascii="Arial" w:hAnsi="Arial" w:cs="Arial"/>
                <w:sz w:val="20"/>
                <w:szCs w:val="20"/>
              </w:rPr>
              <w:t>n</w:t>
            </w:r>
            <w:r>
              <w:rPr>
                <w:rFonts w:ascii="Arial" w:hAnsi="Arial" w:cs="Arial"/>
                <w:sz w:val="20"/>
                <w:szCs w:val="20"/>
              </w:rPr>
              <w:t xml:space="preserve"> vlogo pripomorejo k  uspešnejši izvedbi aktivnosti oz. k doseganju zastavljenih ciljev, niso pa nosilci aktivnosti v samem programu</w:t>
            </w:r>
            <w:r w:rsidR="0034759C">
              <w:rPr>
                <w:rFonts w:ascii="Arial" w:hAnsi="Arial" w:cs="Arial"/>
                <w:sz w:val="20"/>
                <w:szCs w:val="20"/>
              </w:rPr>
              <w:t>/projektu</w:t>
            </w:r>
            <w:r>
              <w:rPr>
                <w:rFonts w:ascii="Arial" w:hAnsi="Arial" w:cs="Arial"/>
                <w:sz w:val="20"/>
                <w:szCs w:val="20"/>
              </w:rPr>
              <w:t xml:space="preserve"> in kot taki niso upravičeni do zaposlitev v okviru </w:t>
            </w:r>
            <w:r w:rsidR="0034759C">
              <w:rPr>
                <w:rFonts w:ascii="Arial" w:hAnsi="Arial" w:cs="Arial"/>
                <w:sz w:val="20"/>
                <w:szCs w:val="20"/>
              </w:rPr>
              <w:t>programa/</w:t>
            </w:r>
            <w:r>
              <w:rPr>
                <w:rFonts w:ascii="Arial" w:hAnsi="Arial" w:cs="Arial"/>
                <w:sz w:val="20"/>
                <w:szCs w:val="20"/>
              </w:rPr>
              <w:t xml:space="preserve">projekta. </w:t>
            </w:r>
            <w:r w:rsidRPr="00000E15">
              <w:rPr>
                <w:rFonts w:ascii="Arial" w:hAnsi="Arial" w:cs="Arial"/>
                <w:sz w:val="20"/>
                <w:szCs w:val="20"/>
              </w:rPr>
              <w:t xml:space="preserve">Posredni stroški so določeni kot pavšal v višini do 40 % neposredno upravičenih stroškov dela osebja na programu/projektu in </w:t>
            </w:r>
            <w:r w:rsidRPr="00000E15">
              <w:rPr>
                <w:rFonts w:ascii="Arial" w:hAnsi="Arial" w:cs="Arial"/>
                <w:sz w:val="20"/>
                <w:szCs w:val="20"/>
                <w:u w:val="single"/>
              </w:rPr>
              <w:t>se ne dokazujejo.</w:t>
            </w:r>
            <w:r>
              <w:rPr>
                <w:rFonts w:ascii="Arial" w:hAnsi="Arial" w:cs="Arial"/>
                <w:sz w:val="20"/>
                <w:szCs w:val="20"/>
              </w:rPr>
              <w:t xml:space="preserve"> </w:t>
            </w:r>
          </w:p>
        </w:tc>
      </w:tr>
      <w:tr w:rsidR="00073A79" w:rsidRPr="0051673F" w:rsidTr="00FD3195">
        <w:trPr>
          <w:trHeight w:val="1212"/>
          <w:jc w:val="center"/>
        </w:trPr>
        <w:tc>
          <w:tcPr>
            <w:tcW w:w="552"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7C2BA8">
            <w:pPr>
              <w:spacing w:after="0" w:line="24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4</w:t>
            </w:r>
            <w:r w:rsidRPr="0051673F">
              <w:rPr>
                <w:rFonts w:ascii="Arial" w:eastAsia="Times New Roman" w:hAnsi="Arial" w:cs="Arial"/>
                <w:sz w:val="20"/>
                <w:szCs w:val="20"/>
                <w:lang w:eastAsia="sl-SI"/>
              </w:rPr>
              <w:t xml:space="preserve">. </w:t>
            </w:r>
          </w:p>
        </w:tc>
        <w:tc>
          <w:tcPr>
            <w:tcW w:w="1144" w:type="dxa"/>
            <w:tcBorders>
              <w:top w:val="nil"/>
              <w:left w:val="nil"/>
              <w:bottom w:val="single" w:sz="4" w:space="0" w:color="auto"/>
              <w:right w:val="single" w:sz="4" w:space="0" w:color="auto"/>
            </w:tcBorders>
            <w:shd w:val="clear" w:color="auto" w:fill="auto"/>
            <w:vAlign w:val="center"/>
          </w:tcPr>
          <w:p w:rsidR="00073A79" w:rsidRPr="0051673F" w:rsidRDefault="00917B39"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8.8.2019</w:t>
            </w:r>
          </w:p>
        </w:tc>
        <w:tc>
          <w:tcPr>
            <w:tcW w:w="4820" w:type="dxa"/>
            <w:tcBorders>
              <w:top w:val="nil"/>
              <w:left w:val="nil"/>
              <w:bottom w:val="single" w:sz="4" w:space="0" w:color="auto"/>
              <w:right w:val="single" w:sz="4" w:space="0" w:color="auto"/>
            </w:tcBorders>
            <w:shd w:val="clear" w:color="auto" w:fill="auto"/>
            <w:vAlign w:val="center"/>
          </w:tcPr>
          <w:p w:rsid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C501E9" w:rsidRPr="003C621E" w:rsidRDefault="00C501E9"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V razpisu se navaja, da je eden izmed pogojev "združuje nevladne organizacije!" Kako je to mišljeno? Moramo imeti člane?</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073A79" w:rsidRPr="0051673F" w:rsidRDefault="00073A79" w:rsidP="007C2BA8">
            <w:pPr>
              <w:autoSpaceDE w:val="0"/>
              <w:autoSpaceDN w:val="0"/>
              <w:adjustRightInd w:val="0"/>
              <w:spacing w:after="0" w:line="240" w:lineRule="atLeast"/>
              <w:rPr>
                <w:rFonts w:ascii="Arial" w:eastAsia="Times New Roman" w:hAnsi="Arial" w:cs="Arial"/>
                <w:color w:val="000000"/>
                <w:sz w:val="20"/>
                <w:szCs w:val="20"/>
                <w:lang w:eastAsia="sl-SI"/>
              </w:rPr>
            </w:pPr>
          </w:p>
        </w:tc>
        <w:tc>
          <w:tcPr>
            <w:tcW w:w="7400" w:type="dxa"/>
            <w:tcBorders>
              <w:top w:val="nil"/>
              <w:left w:val="nil"/>
              <w:bottom w:val="single" w:sz="4" w:space="0" w:color="auto"/>
              <w:right w:val="single" w:sz="4" w:space="0" w:color="auto"/>
            </w:tcBorders>
            <w:shd w:val="clear" w:color="auto" w:fill="auto"/>
            <w:vAlign w:val="center"/>
          </w:tcPr>
          <w:p w:rsidR="009E6FB6" w:rsidRPr="005E1FEF" w:rsidRDefault="009E6FB6"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Pogoj</w:t>
            </w:r>
            <w:r w:rsidR="00B368C1">
              <w:rPr>
                <w:rFonts w:ascii="Arial" w:eastAsia="Times New Roman" w:hAnsi="Arial" w:cs="Arial"/>
                <w:color w:val="000000"/>
                <w:sz w:val="20"/>
                <w:szCs w:val="20"/>
                <w:lang w:eastAsia="sl-SI"/>
              </w:rPr>
              <w:t>, da nevladna organizacija »združuje nevladne organizacije« pomeni, da organizacija</w:t>
            </w:r>
            <w:r w:rsidR="0025696B">
              <w:rPr>
                <w:rFonts w:ascii="Arial" w:eastAsia="Times New Roman" w:hAnsi="Arial" w:cs="Arial"/>
                <w:color w:val="000000"/>
                <w:sz w:val="20"/>
                <w:szCs w:val="20"/>
                <w:lang w:eastAsia="sl-SI"/>
              </w:rPr>
              <w:t xml:space="preserve"> deluje kot</w:t>
            </w:r>
            <w:r w:rsidR="00B368C1">
              <w:rPr>
                <w:rFonts w:ascii="Arial" w:eastAsia="Times New Roman" w:hAnsi="Arial" w:cs="Arial"/>
                <w:color w:val="000000"/>
                <w:sz w:val="20"/>
                <w:szCs w:val="20"/>
                <w:lang w:eastAsia="sl-SI"/>
              </w:rPr>
              <w:t xml:space="preserve"> formalna ali neformalna mreža nevladnih organizacij oz. </w:t>
            </w:r>
            <w:r w:rsidR="000105DF">
              <w:rPr>
                <w:rFonts w:ascii="Arial" w:eastAsia="Times New Roman" w:hAnsi="Arial" w:cs="Arial"/>
                <w:color w:val="000000"/>
                <w:sz w:val="20"/>
                <w:szCs w:val="20"/>
                <w:lang w:eastAsia="sl-SI"/>
              </w:rPr>
              <w:t>platforma</w:t>
            </w:r>
            <w:r w:rsidR="00B368C1">
              <w:rPr>
                <w:rFonts w:ascii="Arial" w:eastAsia="Times New Roman" w:hAnsi="Arial" w:cs="Arial"/>
                <w:color w:val="000000"/>
                <w:sz w:val="20"/>
                <w:szCs w:val="20"/>
                <w:lang w:eastAsia="sl-SI"/>
              </w:rPr>
              <w:t xml:space="preserve"> nevladnih organizacij. </w:t>
            </w:r>
          </w:p>
        </w:tc>
      </w:tr>
      <w:tr w:rsidR="00073A79" w:rsidRPr="0051673F" w:rsidTr="00FD3195">
        <w:trPr>
          <w:trHeight w:val="1212"/>
          <w:jc w:val="center"/>
        </w:trPr>
        <w:tc>
          <w:tcPr>
            <w:tcW w:w="552"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7C2BA8">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5.</w:t>
            </w:r>
          </w:p>
        </w:tc>
        <w:tc>
          <w:tcPr>
            <w:tcW w:w="1144" w:type="dxa"/>
            <w:tcBorders>
              <w:top w:val="nil"/>
              <w:left w:val="nil"/>
              <w:bottom w:val="single" w:sz="4" w:space="0" w:color="auto"/>
              <w:right w:val="single" w:sz="4" w:space="0" w:color="auto"/>
            </w:tcBorders>
            <w:shd w:val="clear" w:color="auto" w:fill="auto"/>
            <w:vAlign w:val="center"/>
          </w:tcPr>
          <w:p w:rsidR="00073A79" w:rsidRPr="0051673F" w:rsidRDefault="00917B39"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8.8.2019</w:t>
            </w:r>
          </w:p>
        </w:tc>
        <w:tc>
          <w:tcPr>
            <w:tcW w:w="4820" w:type="dxa"/>
            <w:tcBorders>
              <w:top w:val="nil"/>
              <w:left w:val="nil"/>
              <w:bottom w:val="single" w:sz="4" w:space="0" w:color="auto"/>
              <w:right w:val="single" w:sz="4" w:space="0" w:color="auto"/>
            </w:tcBorders>
            <w:shd w:val="clear" w:color="auto" w:fill="auto"/>
            <w:vAlign w:val="center"/>
          </w:tcPr>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Na vas se obračam v zvezi z dodatnim pogojem za prijavitelja na SKLOP B navedenega razpisa, in sicer:</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 </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 xml:space="preserve">2. </w:t>
            </w:r>
            <w:r w:rsidRPr="00917B39">
              <w:rPr>
                <w:rFonts w:ascii="Arial" w:eastAsia="Times New Roman" w:hAnsi="Arial" w:cs="Arial"/>
                <w:i/>
                <w:color w:val="000000"/>
                <w:sz w:val="20"/>
                <w:szCs w:val="20"/>
                <w:lang w:eastAsia="sl-SI"/>
              </w:rPr>
              <w:t xml:space="preserve">je nevladna organizacija, ki izpolnjuje pogoje določene v drugem odstavku 24. člena Zakona o nevladnih organizacijah (Uradni list RS, št. 21 /18) - je nevladna organizacija, ki na ravni razvojne regije, kot jo določa zakon, ki ureja skladen regionalni razvoj, ali na ravni več občin, ki predstavljajo </w:t>
            </w:r>
            <w:r w:rsidRPr="00917B39">
              <w:rPr>
                <w:rFonts w:ascii="Arial" w:eastAsia="Times New Roman" w:hAnsi="Arial" w:cs="Arial"/>
                <w:i/>
                <w:color w:val="000000"/>
                <w:sz w:val="20"/>
                <w:szCs w:val="20"/>
                <w:lang w:eastAsia="sl-SI"/>
              </w:rPr>
              <w:lastRenderedPageBreak/>
              <w:t>zaključeno prostorsko celoto, združuje nevladne organizacije iz različnih vsebinskih področij delovanja in izvaja dejavnosti informiranja, svetovanja, izobraževanja, raziskovanja, zagovorništva, mreženja, promocije in podpore v korist vseh nevladnih organizacij na ravni svojega delovanja.</w:t>
            </w:r>
            <w:r w:rsidRPr="003C621E">
              <w:rPr>
                <w:rFonts w:ascii="Arial" w:eastAsia="Times New Roman" w:hAnsi="Arial" w:cs="Arial"/>
                <w:color w:val="000000"/>
                <w:sz w:val="20"/>
                <w:szCs w:val="20"/>
                <w:lang w:eastAsia="sl-SI"/>
              </w:rPr>
              <w:t xml:space="preserve">   </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 xml:space="preserve">Za dokazilo zgoraj navedenega mora organizacija priložiti k vlogi kopijo veljavnega ustanovitvenega akta ali drugega ustreznega temeljnega akta z vsemi spremembami in dopolnitvami v katerem prijavitelj jasno označi izpolnjevanje določil drugega odstavka 24. člena </w:t>
            </w:r>
            <w:proofErr w:type="spellStart"/>
            <w:r w:rsidRPr="003C621E">
              <w:rPr>
                <w:rFonts w:ascii="Arial" w:eastAsia="Times New Roman" w:hAnsi="Arial" w:cs="Arial"/>
                <w:color w:val="000000"/>
                <w:sz w:val="20"/>
                <w:szCs w:val="20"/>
                <w:lang w:eastAsia="sl-SI"/>
              </w:rPr>
              <w:t>ZNOrg</w:t>
            </w:r>
            <w:proofErr w:type="spellEnd"/>
            <w:r w:rsidRPr="003C621E">
              <w:rPr>
                <w:rFonts w:ascii="Arial" w:eastAsia="Times New Roman" w:hAnsi="Arial" w:cs="Arial"/>
                <w:color w:val="000000"/>
                <w:sz w:val="20"/>
                <w:szCs w:val="20"/>
                <w:lang w:eastAsia="sl-SI"/>
              </w:rPr>
              <w:t xml:space="preserve"> ali drug splošni dokument, iz katerega je zahtevano jasno razvidno.</w:t>
            </w: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3C621E" w:rsidRPr="003C621E"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Zanima nas, kaj za razpisovalce pomeni drug splošni dokument, iz katerega je zahtevano jasno razvidno?</w:t>
            </w:r>
          </w:p>
          <w:p w:rsidR="00073A79" w:rsidRDefault="003C621E"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3C621E">
              <w:rPr>
                <w:rFonts w:ascii="Arial" w:eastAsia="Times New Roman" w:hAnsi="Arial" w:cs="Arial"/>
                <w:color w:val="000000"/>
                <w:sz w:val="20"/>
                <w:szCs w:val="20"/>
                <w:lang w:eastAsia="sl-SI"/>
              </w:rPr>
              <w:t>.</w:t>
            </w:r>
          </w:p>
          <w:p w:rsidR="00C501E9" w:rsidRPr="00FB7C51" w:rsidRDefault="00C501E9" w:rsidP="007C2BA8">
            <w:pPr>
              <w:autoSpaceDE w:val="0"/>
              <w:autoSpaceDN w:val="0"/>
              <w:adjustRightInd w:val="0"/>
              <w:spacing w:after="0" w:line="240" w:lineRule="atLeast"/>
              <w:rPr>
                <w:rFonts w:ascii="Arial" w:eastAsia="Times New Roman" w:hAnsi="Arial" w:cs="Arial"/>
                <w:color w:val="000000"/>
                <w:sz w:val="20"/>
                <w:szCs w:val="20"/>
                <w:lang w:eastAsia="sl-SI"/>
              </w:rPr>
            </w:pPr>
          </w:p>
        </w:tc>
        <w:tc>
          <w:tcPr>
            <w:tcW w:w="7400" w:type="dxa"/>
            <w:tcBorders>
              <w:top w:val="nil"/>
              <w:left w:val="nil"/>
              <w:bottom w:val="single" w:sz="4" w:space="0" w:color="auto"/>
              <w:right w:val="single" w:sz="4" w:space="0" w:color="auto"/>
            </w:tcBorders>
            <w:shd w:val="clear" w:color="auto" w:fill="auto"/>
            <w:vAlign w:val="center"/>
          </w:tcPr>
          <w:p w:rsidR="00604B95" w:rsidRDefault="00812C6B" w:rsidP="007C2BA8">
            <w:pPr>
              <w:spacing w:after="0" w:line="240" w:lineRule="atLeast"/>
              <w:rPr>
                <w:rFonts w:ascii="Arial" w:eastAsia="Times New Roman" w:hAnsi="Arial" w:cs="Arial"/>
                <w:color w:val="000000"/>
                <w:sz w:val="20"/>
                <w:szCs w:val="20"/>
                <w:lang w:eastAsia="sl-SI"/>
              </w:rPr>
            </w:pPr>
            <w:r w:rsidRPr="00E41D73">
              <w:rPr>
                <w:rFonts w:ascii="Arial" w:eastAsia="Times New Roman" w:hAnsi="Arial" w:cs="Arial"/>
                <w:color w:val="000000"/>
                <w:sz w:val="20"/>
                <w:szCs w:val="20"/>
                <w:lang w:eastAsia="sl-SI"/>
              </w:rPr>
              <w:lastRenderedPageBreak/>
              <w:t>Drug splošni dokument je lahko zapisnik občnega zbora</w:t>
            </w:r>
            <w:r w:rsidR="00D77FB2" w:rsidRPr="00E41D73">
              <w:rPr>
                <w:rFonts w:ascii="Arial" w:eastAsia="Times New Roman" w:hAnsi="Arial" w:cs="Arial"/>
                <w:color w:val="000000"/>
                <w:sz w:val="20"/>
                <w:szCs w:val="20"/>
                <w:lang w:eastAsia="sl-SI"/>
              </w:rPr>
              <w:t xml:space="preserve"> društva</w:t>
            </w:r>
            <w:r w:rsidRPr="00E41D73">
              <w:rPr>
                <w:rFonts w:ascii="Arial" w:eastAsia="Times New Roman" w:hAnsi="Arial" w:cs="Arial"/>
                <w:color w:val="000000"/>
                <w:sz w:val="20"/>
                <w:szCs w:val="20"/>
                <w:lang w:eastAsia="sl-SI"/>
              </w:rPr>
              <w:t>, sklep sveta</w:t>
            </w:r>
            <w:r w:rsidR="00D77FB2" w:rsidRPr="00E41D73">
              <w:rPr>
                <w:rFonts w:ascii="Arial" w:eastAsia="Times New Roman" w:hAnsi="Arial" w:cs="Arial"/>
                <w:color w:val="000000"/>
                <w:sz w:val="20"/>
                <w:szCs w:val="20"/>
                <w:lang w:eastAsia="sl-SI"/>
              </w:rPr>
              <w:t xml:space="preserve"> zavoda, pravilnik </w:t>
            </w:r>
            <w:r w:rsidRPr="00E41D73">
              <w:rPr>
                <w:rFonts w:ascii="Arial" w:eastAsia="Times New Roman" w:hAnsi="Arial" w:cs="Arial"/>
                <w:color w:val="000000"/>
                <w:sz w:val="20"/>
                <w:szCs w:val="20"/>
                <w:lang w:eastAsia="sl-SI"/>
              </w:rPr>
              <w:t>ali</w:t>
            </w:r>
            <w:r w:rsidR="00D77FB2" w:rsidRPr="00E41D73">
              <w:rPr>
                <w:rFonts w:ascii="Arial" w:eastAsia="Times New Roman" w:hAnsi="Arial" w:cs="Arial"/>
                <w:color w:val="000000"/>
                <w:sz w:val="20"/>
                <w:szCs w:val="20"/>
                <w:lang w:eastAsia="sl-SI"/>
              </w:rPr>
              <w:t xml:space="preserve"> drug dokument, ki ga je sprejel organ društva/ zavoda in iz katerega je razvidno izpolnjevanje pogoja, v kolikor le-to ni razvidno že iz ustanovitvenega  akta ali drugega ustreznega temeljnega akta.</w:t>
            </w:r>
            <w:r w:rsidR="003928FB" w:rsidRPr="00E41D73">
              <w:rPr>
                <w:rFonts w:ascii="Arial" w:eastAsia="Times New Roman" w:hAnsi="Arial" w:cs="Arial"/>
                <w:color w:val="000000"/>
                <w:sz w:val="20"/>
                <w:szCs w:val="20"/>
                <w:lang w:eastAsia="sl-SI"/>
              </w:rPr>
              <w:t xml:space="preserve"> </w:t>
            </w:r>
          </w:p>
          <w:p w:rsidR="00604B95" w:rsidRDefault="00604B95" w:rsidP="007C2BA8">
            <w:pPr>
              <w:spacing w:after="0" w:line="240" w:lineRule="atLeast"/>
              <w:rPr>
                <w:rFonts w:ascii="Arial" w:eastAsia="Times New Roman" w:hAnsi="Arial" w:cs="Arial"/>
                <w:color w:val="000000"/>
                <w:sz w:val="20"/>
                <w:szCs w:val="20"/>
                <w:lang w:eastAsia="sl-SI"/>
              </w:rPr>
            </w:pPr>
          </w:p>
          <w:p w:rsidR="00073A79" w:rsidRPr="00E41D73" w:rsidRDefault="00E41D73" w:rsidP="007C2BA8">
            <w:pPr>
              <w:spacing w:after="0" w:line="240" w:lineRule="atLeast"/>
              <w:rPr>
                <w:rFonts w:ascii="Arial" w:eastAsia="Times New Roman" w:hAnsi="Arial" w:cs="Arial"/>
                <w:color w:val="000000"/>
                <w:sz w:val="20"/>
                <w:szCs w:val="20"/>
                <w:lang w:eastAsia="sl-SI"/>
              </w:rPr>
            </w:pPr>
            <w:r w:rsidRPr="00E41D73">
              <w:rPr>
                <w:rFonts w:ascii="Arial" w:eastAsia="Times New Roman" w:hAnsi="Arial" w:cs="Arial"/>
                <w:color w:val="000000"/>
                <w:sz w:val="20"/>
                <w:szCs w:val="20"/>
                <w:lang w:eastAsia="sl-SI"/>
              </w:rPr>
              <w:t>Kot dokazila so ustrezne tudi i</w:t>
            </w:r>
            <w:r w:rsidR="003928FB" w:rsidRPr="00E41D73">
              <w:rPr>
                <w:rFonts w:ascii="Arial" w:eastAsia="Times New Roman" w:hAnsi="Arial" w:cs="Arial"/>
                <w:color w:val="000000"/>
                <w:sz w:val="20"/>
                <w:szCs w:val="20"/>
                <w:lang w:eastAsia="sl-SI"/>
              </w:rPr>
              <w:t>zjave podpore drugih nevladnih organizacij, dokazila o aktivnostih informiranja, svetovanja, izobraževanja, raziskovanja, zagovorništva, mreženja, promocije in podpore v korist vseh nevladnih organizacij na ravni svojega delovanja.   </w:t>
            </w:r>
          </w:p>
          <w:p w:rsidR="003928FB" w:rsidRPr="0051673F" w:rsidRDefault="003928FB" w:rsidP="007C2BA8">
            <w:pPr>
              <w:spacing w:after="0" w:line="240" w:lineRule="atLeast"/>
              <w:rPr>
                <w:rFonts w:ascii="Arial" w:eastAsia="Times New Roman" w:hAnsi="Arial" w:cs="Arial"/>
                <w:color w:val="000000"/>
                <w:sz w:val="20"/>
                <w:szCs w:val="20"/>
                <w:lang w:eastAsia="sl-SI"/>
              </w:rPr>
            </w:pPr>
          </w:p>
        </w:tc>
      </w:tr>
      <w:tr w:rsidR="00A654A2" w:rsidRPr="0051673F"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A654A2" w:rsidRDefault="00A654A2" w:rsidP="007C2BA8">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6.</w:t>
            </w:r>
          </w:p>
        </w:tc>
        <w:tc>
          <w:tcPr>
            <w:tcW w:w="1144" w:type="dxa"/>
            <w:tcBorders>
              <w:top w:val="single" w:sz="4" w:space="0" w:color="auto"/>
              <w:left w:val="nil"/>
              <w:bottom w:val="single" w:sz="4" w:space="0" w:color="auto"/>
              <w:right w:val="single" w:sz="4" w:space="0" w:color="auto"/>
            </w:tcBorders>
            <w:shd w:val="clear" w:color="auto" w:fill="auto"/>
            <w:vAlign w:val="center"/>
          </w:tcPr>
          <w:p w:rsidR="00A654A2" w:rsidRDefault="00A654A2"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8.8.2019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A654A2" w:rsidRPr="00A654A2" w:rsidRDefault="00A654A2"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A654A2">
              <w:rPr>
                <w:rFonts w:ascii="Arial" w:eastAsia="Times New Roman" w:hAnsi="Arial" w:cs="Arial"/>
                <w:color w:val="000000"/>
                <w:sz w:val="20"/>
                <w:szCs w:val="20"/>
                <w:lang w:eastAsia="sl-SI"/>
              </w:rPr>
              <w:t>Med pavšalnim stroški so predvideni tudi stroški usposabljanja sodelavcev, ki opravljajo delo na programu.</w:t>
            </w:r>
          </w:p>
          <w:p w:rsidR="00A654A2" w:rsidRPr="00A654A2" w:rsidRDefault="00A654A2"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A654A2" w:rsidRPr="00A654A2" w:rsidRDefault="00A654A2"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A654A2">
              <w:rPr>
                <w:rFonts w:ascii="Arial" w:eastAsia="Times New Roman" w:hAnsi="Arial" w:cs="Arial"/>
                <w:color w:val="000000"/>
                <w:sz w:val="20"/>
                <w:szCs w:val="20"/>
                <w:lang w:eastAsia="sl-SI"/>
              </w:rPr>
              <w:t>V izvedbenem načrtu za regionalna stičišča NVO pa ni predvidena točka »krepitev zmogljivosti upravičenca« oz. »usposabljanje zaposlenih pri upravičencu«.</w:t>
            </w:r>
          </w:p>
          <w:p w:rsidR="00A654A2" w:rsidRPr="00A654A2" w:rsidRDefault="00A654A2"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A654A2" w:rsidRPr="003C621E" w:rsidRDefault="00A654A2"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A654A2">
              <w:rPr>
                <w:rFonts w:ascii="Arial" w:eastAsia="Times New Roman" w:hAnsi="Arial" w:cs="Arial"/>
                <w:color w:val="000000"/>
                <w:sz w:val="20"/>
                <w:szCs w:val="20"/>
                <w:lang w:eastAsia="sl-SI"/>
              </w:rPr>
              <w:t xml:space="preserve">Ali v izvedbenem načrtu torej ni potrebno predvideti usposabljanj zaposlenih na projektu oz. programu? Da bi nakazali katera usposabljanja potrebujemo pa </w:t>
            </w:r>
            <w:r w:rsidRPr="00A654A2">
              <w:rPr>
                <w:rFonts w:ascii="Arial" w:eastAsia="Times New Roman" w:hAnsi="Arial" w:cs="Arial"/>
                <w:color w:val="000000"/>
                <w:sz w:val="20"/>
                <w:szCs w:val="20"/>
                <w:lang w:eastAsia="sl-SI"/>
              </w:rPr>
              <w:lastRenderedPageBreak/>
              <w:t>lahko npr. pri analizi lastne organizacije opišemo katera znanja potrebujemo?</w:t>
            </w:r>
          </w:p>
        </w:tc>
        <w:tc>
          <w:tcPr>
            <w:tcW w:w="7400" w:type="dxa"/>
            <w:tcBorders>
              <w:top w:val="single" w:sz="4" w:space="0" w:color="auto"/>
              <w:left w:val="nil"/>
              <w:bottom w:val="single" w:sz="4" w:space="0" w:color="auto"/>
              <w:right w:val="single" w:sz="4" w:space="0" w:color="auto"/>
            </w:tcBorders>
            <w:shd w:val="clear" w:color="auto" w:fill="auto"/>
            <w:vAlign w:val="center"/>
          </w:tcPr>
          <w:p w:rsidR="00A654A2" w:rsidRPr="00C86171" w:rsidRDefault="001E4412" w:rsidP="007C2BA8">
            <w:pPr>
              <w:spacing w:after="0" w:line="240" w:lineRule="atLeast"/>
              <w:rPr>
                <w:rFonts w:ascii="Arial" w:eastAsia="Times New Roman" w:hAnsi="Arial" w:cs="Arial"/>
                <w:color w:val="000000"/>
                <w:sz w:val="20"/>
                <w:szCs w:val="20"/>
                <w:lang w:eastAsia="sl-SI"/>
              </w:rPr>
            </w:pPr>
            <w:r w:rsidRPr="00C86171">
              <w:rPr>
                <w:rFonts w:ascii="Arial" w:eastAsia="Times New Roman" w:hAnsi="Arial" w:cs="Arial"/>
                <w:color w:val="000000"/>
                <w:sz w:val="20"/>
                <w:szCs w:val="20"/>
                <w:lang w:eastAsia="sl-SI"/>
              </w:rPr>
              <w:lastRenderedPageBreak/>
              <w:t xml:space="preserve">Usposabljanja zaposlenih </w:t>
            </w:r>
            <w:r w:rsidR="00653964" w:rsidRPr="00C86171">
              <w:rPr>
                <w:rFonts w:ascii="Arial" w:eastAsia="Times New Roman" w:hAnsi="Arial" w:cs="Arial"/>
                <w:color w:val="000000"/>
                <w:sz w:val="20"/>
                <w:szCs w:val="20"/>
                <w:lang w:eastAsia="sl-SI"/>
              </w:rPr>
              <w:t xml:space="preserve">načrtujte </w:t>
            </w:r>
            <w:r w:rsidRPr="00C86171">
              <w:rPr>
                <w:rFonts w:ascii="Arial" w:eastAsia="Times New Roman" w:hAnsi="Arial" w:cs="Arial"/>
                <w:color w:val="000000"/>
                <w:sz w:val="20"/>
                <w:szCs w:val="20"/>
                <w:lang w:eastAsia="sl-SI"/>
              </w:rPr>
              <w:t xml:space="preserve">v povezavi z zastavljenimi kazalniki učinka in rezultata – v kolikor ocenite, da bi za dosego </w:t>
            </w:r>
            <w:r w:rsidR="00EB6C68" w:rsidRPr="00C86171">
              <w:rPr>
                <w:rFonts w:ascii="Arial" w:eastAsia="Times New Roman" w:hAnsi="Arial" w:cs="Arial"/>
                <w:color w:val="000000"/>
                <w:sz w:val="20"/>
                <w:szCs w:val="20"/>
                <w:lang w:eastAsia="sl-SI"/>
              </w:rPr>
              <w:t>rezultata</w:t>
            </w:r>
            <w:r w:rsidRPr="00C86171">
              <w:rPr>
                <w:rFonts w:ascii="Arial" w:eastAsia="Times New Roman" w:hAnsi="Arial" w:cs="Arial"/>
                <w:color w:val="000000"/>
                <w:sz w:val="20"/>
                <w:szCs w:val="20"/>
                <w:lang w:eastAsia="sl-SI"/>
              </w:rPr>
              <w:t xml:space="preserve"> potrebovali </w:t>
            </w:r>
            <w:r w:rsidR="00FC1E8B" w:rsidRPr="00C86171">
              <w:rPr>
                <w:rFonts w:ascii="Arial" w:eastAsia="Times New Roman" w:hAnsi="Arial" w:cs="Arial"/>
                <w:color w:val="000000"/>
                <w:sz w:val="20"/>
                <w:szCs w:val="20"/>
                <w:lang w:eastAsia="sl-SI"/>
              </w:rPr>
              <w:t>usposabljanja</w:t>
            </w:r>
            <w:r w:rsidR="00653964" w:rsidRPr="00C86171">
              <w:rPr>
                <w:rFonts w:ascii="Arial" w:eastAsia="Times New Roman" w:hAnsi="Arial" w:cs="Arial"/>
                <w:color w:val="000000"/>
                <w:sz w:val="20"/>
                <w:szCs w:val="20"/>
                <w:lang w:eastAsia="sl-SI"/>
              </w:rPr>
              <w:t xml:space="preserve">, jih načrtujete v okviru aktivnosti za doseganje pričakovanih rezultatov. </w:t>
            </w:r>
          </w:p>
          <w:p w:rsidR="00653964" w:rsidRPr="00C86171" w:rsidRDefault="00653964" w:rsidP="007C2BA8">
            <w:pPr>
              <w:spacing w:after="0" w:line="240" w:lineRule="atLeast"/>
              <w:rPr>
                <w:rFonts w:ascii="Arial" w:eastAsia="Times New Roman" w:hAnsi="Arial" w:cs="Arial"/>
                <w:color w:val="000000"/>
                <w:sz w:val="20"/>
                <w:szCs w:val="20"/>
                <w:lang w:eastAsia="sl-SI"/>
              </w:rPr>
            </w:pPr>
          </w:p>
          <w:p w:rsidR="00653964" w:rsidRDefault="00653964" w:rsidP="007C2BA8">
            <w:pPr>
              <w:spacing w:after="0" w:line="240" w:lineRule="atLeast"/>
              <w:rPr>
                <w:rFonts w:ascii="Arial" w:eastAsia="Times New Roman" w:hAnsi="Arial" w:cs="Arial"/>
                <w:color w:val="000000"/>
                <w:sz w:val="20"/>
                <w:szCs w:val="20"/>
                <w:lang w:eastAsia="sl-SI"/>
              </w:rPr>
            </w:pPr>
            <w:r w:rsidRPr="00C86171">
              <w:rPr>
                <w:rFonts w:ascii="Arial" w:eastAsia="Times New Roman" w:hAnsi="Arial" w:cs="Arial"/>
                <w:color w:val="000000"/>
                <w:sz w:val="20"/>
                <w:szCs w:val="20"/>
                <w:lang w:eastAsia="sl-SI"/>
              </w:rPr>
              <w:t>Oceno</w:t>
            </w:r>
            <w:r w:rsidR="00DE69F3" w:rsidRPr="00C86171">
              <w:rPr>
                <w:rFonts w:ascii="Arial" w:eastAsia="Times New Roman" w:hAnsi="Arial" w:cs="Arial"/>
                <w:color w:val="000000"/>
                <w:sz w:val="20"/>
                <w:szCs w:val="20"/>
                <w:lang w:eastAsia="sl-SI"/>
              </w:rPr>
              <w:t xml:space="preserve">, </w:t>
            </w:r>
            <w:r w:rsidR="00B84874" w:rsidRPr="00C86171">
              <w:rPr>
                <w:rFonts w:ascii="Arial" w:eastAsia="Times New Roman" w:hAnsi="Arial" w:cs="Arial"/>
                <w:color w:val="000000"/>
                <w:sz w:val="20"/>
                <w:szCs w:val="20"/>
                <w:lang w:eastAsia="sl-SI"/>
              </w:rPr>
              <w:t>na katerih področjih</w:t>
            </w:r>
            <w:r w:rsidR="00DE69F3" w:rsidRPr="00C86171">
              <w:rPr>
                <w:rFonts w:ascii="Arial" w:eastAsia="Times New Roman" w:hAnsi="Arial" w:cs="Arial"/>
                <w:color w:val="000000"/>
                <w:sz w:val="20"/>
                <w:szCs w:val="20"/>
                <w:lang w:eastAsia="sl-SI"/>
              </w:rPr>
              <w:t xml:space="preserve"> bi </w:t>
            </w:r>
            <w:r w:rsidR="00B84874" w:rsidRPr="00C86171">
              <w:rPr>
                <w:rFonts w:ascii="Arial" w:eastAsia="Times New Roman" w:hAnsi="Arial" w:cs="Arial"/>
                <w:color w:val="000000"/>
                <w:sz w:val="20"/>
                <w:szCs w:val="20"/>
                <w:lang w:eastAsia="sl-SI"/>
              </w:rPr>
              <w:t>zaposleni na programu/projektu potrebovali dodatna znanja ali veščine</w:t>
            </w:r>
            <w:r w:rsidR="00445CD7">
              <w:rPr>
                <w:rFonts w:ascii="Arial" w:eastAsia="Times New Roman" w:hAnsi="Arial" w:cs="Arial"/>
                <w:color w:val="000000"/>
                <w:sz w:val="20"/>
                <w:szCs w:val="20"/>
                <w:lang w:eastAsia="sl-SI"/>
              </w:rPr>
              <w:t>,</w:t>
            </w:r>
            <w:r w:rsidR="00B84874" w:rsidRPr="00C86171">
              <w:rPr>
                <w:rFonts w:ascii="Arial" w:eastAsia="Times New Roman" w:hAnsi="Arial" w:cs="Arial"/>
                <w:color w:val="000000"/>
                <w:sz w:val="20"/>
                <w:szCs w:val="20"/>
                <w:lang w:eastAsia="sl-SI"/>
              </w:rPr>
              <w:t xml:space="preserve"> lahko naredite v okviru analize organizacije. </w:t>
            </w:r>
          </w:p>
          <w:p w:rsidR="00445CD7" w:rsidRDefault="00445CD7" w:rsidP="007C2BA8">
            <w:pPr>
              <w:spacing w:after="0" w:line="240" w:lineRule="atLeast"/>
              <w:rPr>
                <w:rFonts w:ascii="Arial" w:eastAsia="Times New Roman" w:hAnsi="Arial" w:cs="Arial"/>
                <w:color w:val="000000"/>
                <w:sz w:val="20"/>
                <w:szCs w:val="20"/>
                <w:lang w:eastAsia="sl-SI"/>
              </w:rPr>
            </w:pPr>
          </w:p>
          <w:p w:rsidR="00445CD7" w:rsidRPr="00C86171" w:rsidRDefault="00445CD7" w:rsidP="007C2BA8">
            <w:pPr>
              <w:spacing w:after="0" w:line="240" w:lineRule="atLeast"/>
              <w:rPr>
                <w:rFonts w:ascii="Arial" w:eastAsia="Times New Roman" w:hAnsi="Arial" w:cs="Arial"/>
                <w:color w:val="000000"/>
                <w:sz w:val="20"/>
                <w:szCs w:val="20"/>
                <w:lang w:eastAsia="sl-SI"/>
              </w:rPr>
            </w:pPr>
          </w:p>
        </w:tc>
      </w:tr>
      <w:tr w:rsidR="007C2BA8" w:rsidRPr="0051673F"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C2BA8" w:rsidRDefault="007C2BA8" w:rsidP="007C2BA8">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7.</w:t>
            </w:r>
          </w:p>
        </w:tc>
        <w:tc>
          <w:tcPr>
            <w:tcW w:w="1144" w:type="dxa"/>
            <w:tcBorders>
              <w:top w:val="single" w:sz="4" w:space="0" w:color="auto"/>
              <w:left w:val="nil"/>
              <w:bottom w:val="single" w:sz="4" w:space="0" w:color="auto"/>
              <w:right w:val="single" w:sz="4" w:space="0" w:color="auto"/>
            </w:tcBorders>
            <w:shd w:val="clear" w:color="auto" w:fill="auto"/>
            <w:vAlign w:val="center"/>
          </w:tcPr>
          <w:p w:rsidR="007C2BA8" w:rsidRDefault="007C2BA8"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12.8.2019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7C2BA8" w:rsidRPr="00BC10D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V </w:t>
            </w:r>
            <w:r w:rsidRPr="00BC10DE">
              <w:rPr>
                <w:rFonts w:ascii="Arial" w:eastAsia="Times New Roman" w:hAnsi="Arial" w:cs="Arial"/>
                <w:color w:val="000000"/>
                <w:sz w:val="20"/>
                <w:szCs w:val="20"/>
                <w:lang w:eastAsia="sl-SI"/>
              </w:rPr>
              <w:t>povezavi z objavljenim javnim razpisom vas naprošamo za povratno informacijo, če je javni razpis namenjen tudi za financiranje postavitev novih mrež nevladnih organizacij? Iz vsebine razpisa ni moč razbrati, če so sredstva namenjena tudi ustvarjanju novega podpornega okolja za razvoj nevladnih organizacij, ne samo krepitvi obstoječih mrež in stičišč. In seveda, če je to tako, zakaj potem ne podpirate tudi razvoja novega podpornega okolja? </w:t>
            </w:r>
          </w:p>
          <w:p w:rsidR="007C2BA8" w:rsidRPr="00BC10D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7C2BA8" w:rsidRPr="003C621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tc>
        <w:tc>
          <w:tcPr>
            <w:tcW w:w="7400" w:type="dxa"/>
            <w:tcBorders>
              <w:top w:val="single" w:sz="4" w:space="0" w:color="auto"/>
              <w:left w:val="nil"/>
              <w:bottom w:val="single" w:sz="4" w:space="0" w:color="auto"/>
              <w:right w:val="single" w:sz="4" w:space="0" w:color="auto"/>
            </w:tcBorders>
            <w:shd w:val="clear" w:color="auto" w:fill="auto"/>
            <w:vAlign w:val="center"/>
          </w:tcPr>
          <w:p w:rsidR="007C2BA8" w:rsidRPr="004073CA" w:rsidRDefault="007C2BA8" w:rsidP="007C2BA8">
            <w:pPr>
              <w:spacing w:after="0" w:line="240" w:lineRule="atLeast"/>
              <w:rPr>
                <w:rFonts w:ascii="Arial" w:hAnsi="Arial" w:cs="Arial"/>
                <w:sz w:val="20"/>
                <w:szCs w:val="20"/>
              </w:rPr>
            </w:pPr>
            <w:r>
              <w:rPr>
                <w:rFonts w:ascii="Arial" w:eastAsia="Times New Roman" w:hAnsi="Arial" w:cs="Arial"/>
                <w:color w:val="000000"/>
                <w:sz w:val="20"/>
                <w:szCs w:val="20"/>
                <w:lang w:eastAsia="sl-SI"/>
              </w:rPr>
              <w:t>J</w:t>
            </w:r>
            <w:r w:rsidRPr="004073CA">
              <w:rPr>
                <w:rFonts w:ascii="Arial" w:eastAsia="Times New Roman" w:hAnsi="Arial" w:cs="Arial"/>
                <w:color w:val="000000"/>
                <w:sz w:val="20"/>
                <w:szCs w:val="20"/>
                <w:lang w:eastAsia="sl-SI"/>
              </w:rPr>
              <w:t xml:space="preserve">avni razpis je namenjen sofinanciranju </w:t>
            </w:r>
            <w:r w:rsidRPr="004073CA">
              <w:rPr>
                <w:rFonts w:ascii="Arial" w:hAnsi="Arial" w:cs="Arial"/>
                <w:sz w:val="20"/>
                <w:szCs w:val="20"/>
              </w:rPr>
              <w:t xml:space="preserve">ene horizontalne mreže, dvanajstih regionalnih stičišč (enega na regijo) in ene mreže za prostovoljstvo, kot podpornega okolje, za katerega je skladno z določili 23. člena Zakona o nevladnih organizacijah pristojno Ministrstvo za javno upravo. Skladno s prej navedenim členom je predvideno, da ministrstva na področjih, za katera so pristojna, preko javnih razpisov financirajo projekte in programe vsebinskih mrež. </w:t>
            </w:r>
          </w:p>
          <w:p w:rsidR="007C2BA8" w:rsidRPr="004073CA" w:rsidRDefault="007C2BA8" w:rsidP="007C2BA8">
            <w:pPr>
              <w:spacing w:after="0" w:line="240" w:lineRule="atLeast"/>
              <w:rPr>
                <w:rFonts w:ascii="Arial" w:hAnsi="Arial" w:cs="Arial"/>
                <w:sz w:val="20"/>
                <w:szCs w:val="20"/>
              </w:rPr>
            </w:pPr>
          </w:p>
          <w:p w:rsidR="007C2BA8" w:rsidRPr="00D77FB2" w:rsidRDefault="007C2BA8" w:rsidP="007C2BA8">
            <w:pPr>
              <w:spacing w:after="0" w:line="240" w:lineRule="atLeast"/>
              <w:rPr>
                <w:rFonts w:ascii="Arial" w:eastAsia="Times New Roman" w:hAnsi="Arial" w:cs="Arial"/>
                <w:color w:val="000000"/>
                <w:sz w:val="20"/>
                <w:szCs w:val="20"/>
                <w:highlight w:val="yellow"/>
                <w:lang w:eastAsia="sl-SI"/>
              </w:rPr>
            </w:pPr>
            <w:r w:rsidRPr="004073CA">
              <w:rPr>
                <w:rFonts w:ascii="Arial" w:hAnsi="Arial" w:cs="Arial"/>
                <w:sz w:val="20"/>
                <w:szCs w:val="20"/>
              </w:rPr>
              <w:t>V kolikor nevladna organizacija izpolnjuje pogoje za enega od sklopov, se lahko prijavi na javni razpis oz. nastopi kot partner v konzorciju. Prijava in uspeh na razpisu ni pogojena s tem, ali je prijavitelj nosilec obstoječe/že financirane mreže ali stičišča, kar je razvidno iz pogojev (str. 12 do 15) in razpisnih meril (str. 16 in 17) razpisne dokumentacije.</w:t>
            </w:r>
            <w:r>
              <w:rPr>
                <w:rFonts w:ascii="Arial" w:hAnsi="Arial" w:cs="Arial"/>
                <w:sz w:val="20"/>
                <w:szCs w:val="20"/>
              </w:rPr>
              <w:t xml:space="preserve">  </w:t>
            </w:r>
          </w:p>
        </w:tc>
      </w:tr>
      <w:tr w:rsidR="007C2BA8" w:rsidRPr="0051673F"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C2BA8" w:rsidRDefault="007C2BA8" w:rsidP="007C2BA8">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8. </w:t>
            </w:r>
          </w:p>
        </w:tc>
        <w:tc>
          <w:tcPr>
            <w:tcW w:w="1144" w:type="dxa"/>
            <w:tcBorders>
              <w:top w:val="single" w:sz="4" w:space="0" w:color="auto"/>
              <w:left w:val="nil"/>
              <w:bottom w:val="single" w:sz="4" w:space="0" w:color="auto"/>
              <w:right w:val="single" w:sz="4" w:space="0" w:color="auto"/>
            </w:tcBorders>
            <w:shd w:val="clear" w:color="auto" w:fill="auto"/>
            <w:vAlign w:val="center"/>
          </w:tcPr>
          <w:p w:rsidR="007C2BA8" w:rsidRDefault="007C2BA8"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12.8.2019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7C2BA8" w:rsidRDefault="007C2BA8" w:rsidP="007C2BA8">
            <w:pPr>
              <w:autoSpaceDE w:val="0"/>
              <w:autoSpaceDN w:val="0"/>
              <w:adjustRightInd w:val="0"/>
              <w:spacing w:after="0" w:line="240" w:lineRule="atLeast"/>
              <w:rPr>
                <w:rFonts w:ascii="Tms Rmn" w:hAnsi="Tms Rmn"/>
                <w:sz w:val="24"/>
                <w:szCs w:val="24"/>
              </w:rPr>
            </w:pPr>
          </w:p>
          <w:p w:rsidR="007C2BA8" w:rsidRPr="00DF14B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DF14BE">
              <w:rPr>
                <w:rFonts w:ascii="Arial" w:eastAsia="Times New Roman" w:hAnsi="Arial" w:cs="Arial"/>
                <w:color w:val="000000"/>
                <w:sz w:val="20"/>
                <w:szCs w:val="20"/>
                <w:lang w:eastAsia="sl-SI"/>
              </w:rPr>
              <w:t>Če je pridružen partner NVO, ali lahko znotraj programa nastopa potem tudi kot NVO s potencialom oz. NVO, ki prejema storitve stičišča?</w:t>
            </w:r>
          </w:p>
          <w:p w:rsidR="007C2BA8" w:rsidRPr="00DF14B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7C2BA8" w:rsidRPr="00DF14B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DF14BE">
              <w:rPr>
                <w:rFonts w:ascii="Arial" w:eastAsia="Times New Roman" w:hAnsi="Arial" w:cs="Arial"/>
                <w:color w:val="000000"/>
                <w:sz w:val="20"/>
                <w:szCs w:val="20"/>
                <w:lang w:eastAsia="sl-SI"/>
              </w:rPr>
              <w:t xml:space="preserve">Ali na število pridobljenih točk pri kriteriju vloge pridruženih partnerjev vpliva tudi število pridruženih partnerjev? </w:t>
            </w:r>
          </w:p>
          <w:p w:rsidR="007C2BA8" w:rsidRPr="00DF14B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7C2BA8" w:rsidRPr="00DF14BE"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DF14BE">
              <w:rPr>
                <w:rFonts w:ascii="Arial" w:eastAsia="Times New Roman" w:hAnsi="Arial" w:cs="Arial"/>
                <w:color w:val="000000"/>
                <w:sz w:val="20"/>
                <w:szCs w:val="20"/>
                <w:lang w:eastAsia="sl-SI"/>
              </w:rPr>
              <w:t>Če da, kolikšno število pridruženih partnerjev je potrebno za pridobitev maksimalnih točk (seveda ob izpolnjenih pogojih, da je vloga pridruženih partnerjev utemeljena in jasno povezana z vsebino programa)?</w:t>
            </w:r>
          </w:p>
          <w:p w:rsidR="007C2BA8"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tc>
        <w:tc>
          <w:tcPr>
            <w:tcW w:w="7400" w:type="dxa"/>
            <w:tcBorders>
              <w:top w:val="single" w:sz="4" w:space="0" w:color="auto"/>
              <w:left w:val="nil"/>
              <w:bottom w:val="single" w:sz="4" w:space="0" w:color="auto"/>
              <w:right w:val="single" w:sz="4" w:space="0" w:color="auto"/>
            </w:tcBorders>
            <w:shd w:val="clear" w:color="auto" w:fill="auto"/>
            <w:vAlign w:val="center"/>
          </w:tcPr>
          <w:p w:rsidR="007C2BA8" w:rsidRDefault="007C2BA8" w:rsidP="007C2BA8">
            <w:pPr>
              <w:autoSpaceDE w:val="0"/>
              <w:autoSpaceDN w:val="0"/>
              <w:adjustRightInd w:val="0"/>
              <w:spacing w:line="240" w:lineRule="atLeast"/>
              <w:rPr>
                <w:rFonts w:ascii="Arial" w:hAnsi="Arial" w:cs="Arial"/>
                <w:sz w:val="20"/>
                <w:szCs w:val="20"/>
              </w:rPr>
            </w:pPr>
            <w:r>
              <w:rPr>
                <w:rFonts w:ascii="Arial" w:eastAsia="Times New Roman" w:hAnsi="Arial" w:cs="Arial"/>
                <w:color w:val="000000"/>
                <w:sz w:val="20"/>
                <w:szCs w:val="20"/>
                <w:lang w:eastAsia="sl-SI"/>
              </w:rPr>
              <w:t xml:space="preserve">Pridruženi partnerji so lahko nevladne organizacije, ki s svojo </w:t>
            </w:r>
            <w:r w:rsidRPr="00C0127F">
              <w:rPr>
                <w:rFonts w:ascii="Arial" w:hAnsi="Arial" w:cs="Arial"/>
                <w:sz w:val="20"/>
                <w:szCs w:val="20"/>
              </w:rPr>
              <w:t xml:space="preserve">dejavnostjo in vlogo pripomorejo k uspešnejši izvedbi aktivnosti oz. k doseganju zastavljenih ciljev. </w:t>
            </w:r>
            <w:r>
              <w:rPr>
                <w:rFonts w:ascii="Arial" w:hAnsi="Arial" w:cs="Arial"/>
                <w:sz w:val="20"/>
                <w:szCs w:val="20"/>
              </w:rPr>
              <w:t xml:space="preserve">To so lahko tudi NVO s potencialom oz. NVO, ki </w:t>
            </w:r>
            <w:r w:rsidRPr="00957ECD">
              <w:rPr>
                <w:rFonts w:ascii="Arial" w:hAnsi="Arial" w:cs="Arial"/>
                <w:sz w:val="20"/>
                <w:szCs w:val="20"/>
              </w:rPr>
              <w:t>prejemajo storitve stičišča. Določilo, da prijavitelj ne more uveljavljati stroškov v okviru prijavljene vloge pomeni, da za razliko od partnerjev, za pridružene partnerje niso predvidene zaposlitve, ki bi bile financirane v okviru predmetnega javnega razpisa.</w:t>
            </w:r>
            <w:r>
              <w:rPr>
                <w:rFonts w:ascii="Arial" w:hAnsi="Arial" w:cs="Arial"/>
                <w:sz w:val="20"/>
                <w:szCs w:val="20"/>
              </w:rPr>
              <w:t xml:space="preserve"> </w:t>
            </w:r>
          </w:p>
          <w:p w:rsidR="007C2BA8" w:rsidRPr="00C0127F" w:rsidRDefault="007C2BA8" w:rsidP="007C2BA8">
            <w:pPr>
              <w:autoSpaceDE w:val="0"/>
              <w:autoSpaceDN w:val="0"/>
              <w:adjustRightInd w:val="0"/>
              <w:spacing w:line="240" w:lineRule="atLeast"/>
              <w:rPr>
                <w:rFonts w:ascii="Arial" w:hAnsi="Arial" w:cs="Arial"/>
                <w:sz w:val="20"/>
                <w:szCs w:val="20"/>
              </w:rPr>
            </w:pPr>
            <w:r>
              <w:rPr>
                <w:rFonts w:ascii="Arial" w:hAnsi="Arial" w:cs="Arial"/>
                <w:sz w:val="20"/>
                <w:szCs w:val="20"/>
              </w:rPr>
              <w:t xml:space="preserve">Kot je razvidno iz razpisnih meril (str. 16 in 17 razpisne dokumentacije) število pridruženih partnerjev ne vpliva na število točk, temveč je pomembna njihova raznolikost (javni zavodi, občine, ministrstva, mediji, gospodarstvo …) in vloga pri izvedbi programa/projekta, način sodelovanje ter vključenost v načrtovanje in spremljanje/evalvacijo. </w:t>
            </w:r>
          </w:p>
          <w:p w:rsidR="007C2BA8" w:rsidRPr="002E24E7" w:rsidRDefault="007C2BA8" w:rsidP="007C2BA8">
            <w:pPr>
              <w:spacing w:after="0" w:line="240" w:lineRule="atLeast"/>
              <w:rPr>
                <w:rFonts w:ascii="Arial" w:eastAsia="Times New Roman" w:hAnsi="Arial" w:cs="Arial"/>
                <w:color w:val="000000"/>
                <w:sz w:val="20"/>
                <w:szCs w:val="20"/>
                <w:lang w:eastAsia="sl-SI"/>
              </w:rPr>
            </w:pPr>
          </w:p>
        </w:tc>
      </w:tr>
      <w:tr w:rsidR="007C2BA8" w:rsidRPr="0051673F"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C2BA8" w:rsidRDefault="007C2BA8" w:rsidP="007C2BA8">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9.</w:t>
            </w:r>
          </w:p>
        </w:tc>
        <w:tc>
          <w:tcPr>
            <w:tcW w:w="1144" w:type="dxa"/>
            <w:tcBorders>
              <w:top w:val="single" w:sz="4" w:space="0" w:color="auto"/>
              <w:left w:val="nil"/>
              <w:bottom w:val="single" w:sz="4" w:space="0" w:color="auto"/>
              <w:right w:val="single" w:sz="4" w:space="0" w:color="auto"/>
            </w:tcBorders>
            <w:shd w:val="clear" w:color="auto" w:fill="auto"/>
            <w:vAlign w:val="center"/>
          </w:tcPr>
          <w:p w:rsidR="007C2BA8" w:rsidRDefault="007C2BA8" w:rsidP="007C2BA8">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12.8.2019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7C2BA8" w:rsidRPr="00C17372"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C17372">
              <w:rPr>
                <w:rFonts w:ascii="Arial" w:eastAsia="Times New Roman" w:hAnsi="Arial" w:cs="Arial"/>
                <w:color w:val="000000"/>
                <w:sz w:val="20"/>
                <w:szCs w:val="20"/>
                <w:lang w:eastAsia="sl-SI"/>
              </w:rPr>
              <w:t>V razpisni dokumentaciji v poglavju 2.5 Upravičeni prijavitelji na SKLOP B  med splošnimi pogoji za prijavitelje v točki 11 piše: prijavitelji iz Podravske, Savinjske, Osrednjeslovenske, Gorenjske in Jugovzhodne Slovenije morajo imeti obvezno vsaj enega (1) partnerja, ki mora imeti sedež v upravni enoti, ki ima sedež v regiji, v kateri se izvaja program/projekt. Obenem partner ne sme imeti sedeža v isti upravni enoti kot prijavitelj.</w:t>
            </w:r>
          </w:p>
          <w:p w:rsidR="007C2BA8" w:rsidRPr="00C17372"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7C2BA8" w:rsidRPr="00C17372"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r w:rsidRPr="00C17372">
              <w:rPr>
                <w:rFonts w:ascii="Arial" w:eastAsia="Times New Roman" w:hAnsi="Arial" w:cs="Arial"/>
                <w:color w:val="000000"/>
                <w:sz w:val="20"/>
                <w:szCs w:val="20"/>
                <w:lang w:eastAsia="sl-SI"/>
              </w:rPr>
              <w:t>Med splošnimi pogoji za partnerje pa te določbe, da mora partner imeti sedež v upravni enoti, ki ima sedež v regiji, v kateri se izvaja program/projekt ni, saj v 11 točki piše, da mora partner imeti sedež v statistični regiji NUTS 3 (Pomurska, Podravska, Koroška, Savinjska, Zasavska, Posavska, Jugovzhodna Slovenija, Osrednjeslovenska, Gorenjska, Primorsko-notranjska, Goriška, Obalno-kraška), v kateri se bo izvajal program/projekt, vendar ne v isti upravni enoti kot prijavitelj.</w:t>
            </w:r>
          </w:p>
          <w:p w:rsidR="007C2BA8" w:rsidRPr="00C17372"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p w:rsidR="007C2BA8" w:rsidRPr="00C17372" w:rsidRDefault="007C2BA8" w:rsidP="007C2BA8">
            <w:pPr>
              <w:autoSpaceDE w:val="0"/>
              <w:autoSpaceDN w:val="0"/>
              <w:adjustRightInd w:val="0"/>
              <w:spacing w:after="0" w:line="240" w:lineRule="atLeast"/>
              <w:rPr>
                <w:rFonts w:ascii="Arial" w:eastAsia="Times New Roman" w:hAnsi="Arial" w:cs="Arial"/>
                <w:color w:val="000000"/>
                <w:sz w:val="20"/>
                <w:szCs w:val="20"/>
                <w:lang w:eastAsia="sl-SI"/>
              </w:rPr>
            </w:pPr>
          </w:p>
        </w:tc>
        <w:tc>
          <w:tcPr>
            <w:tcW w:w="7400" w:type="dxa"/>
            <w:tcBorders>
              <w:top w:val="single" w:sz="4" w:space="0" w:color="auto"/>
              <w:left w:val="nil"/>
              <w:bottom w:val="single" w:sz="4" w:space="0" w:color="auto"/>
              <w:right w:val="single" w:sz="4" w:space="0" w:color="auto"/>
            </w:tcBorders>
            <w:shd w:val="clear" w:color="auto" w:fill="auto"/>
            <w:vAlign w:val="center"/>
          </w:tcPr>
          <w:p w:rsidR="007C2BA8" w:rsidRDefault="007C2BA8" w:rsidP="007C2BA8">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Partnerske organizacije morajo ustrezati pogoju, ki je opredeljen med splošnimi pogoji za prijavitelje v točki 11.  </w:t>
            </w:r>
          </w:p>
          <w:p w:rsidR="007C2BA8" w:rsidRDefault="007C2BA8" w:rsidP="007C2BA8">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Navedeni pogoj je, glede na pretekle izkušnje, v javnem razpisu z namenom, da se statistična regija pokrije v največji meri. Poleg tega navedeni pogoj glede obveznega partnerstva velja samo za večje statistične regije.</w:t>
            </w:r>
          </w:p>
          <w:p w:rsidR="007C2BA8" w:rsidRDefault="007C2BA8" w:rsidP="007C2BA8">
            <w:pPr>
              <w:autoSpaceDE w:val="0"/>
              <w:autoSpaceDN w:val="0"/>
              <w:adjustRightInd w:val="0"/>
              <w:spacing w:line="240" w:lineRule="atLeast"/>
              <w:rPr>
                <w:rFonts w:ascii="Arial" w:eastAsia="Times New Roman" w:hAnsi="Arial" w:cs="Arial"/>
                <w:color w:val="000000"/>
                <w:sz w:val="20"/>
                <w:szCs w:val="20"/>
                <w:lang w:eastAsia="sl-SI"/>
              </w:rPr>
            </w:pPr>
          </w:p>
        </w:tc>
      </w:tr>
      <w:tr w:rsidR="00E8651C" w:rsidRPr="0025578D"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8651C" w:rsidRDefault="00E8651C" w:rsidP="00E8651C">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10. </w:t>
            </w:r>
          </w:p>
        </w:tc>
        <w:tc>
          <w:tcPr>
            <w:tcW w:w="1144" w:type="dxa"/>
            <w:tcBorders>
              <w:top w:val="single" w:sz="4" w:space="0" w:color="auto"/>
              <w:left w:val="nil"/>
              <w:bottom w:val="single" w:sz="4" w:space="0" w:color="auto"/>
              <w:right w:val="single" w:sz="4" w:space="0" w:color="auto"/>
            </w:tcBorders>
            <w:shd w:val="clear" w:color="auto" w:fill="auto"/>
            <w:vAlign w:val="center"/>
          </w:tcPr>
          <w:p w:rsidR="00E8651C" w:rsidRDefault="00E8651C" w:rsidP="00E8651C">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13.8.2019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E8651C"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2E5095">
              <w:rPr>
                <w:rFonts w:ascii="Arial" w:eastAsia="Times New Roman" w:hAnsi="Arial" w:cs="Arial"/>
                <w:color w:val="000000"/>
                <w:sz w:val="20"/>
                <w:szCs w:val="20"/>
                <w:lang w:eastAsia="sl-SI"/>
              </w:rPr>
              <w:t>1. Ali so v stroške plač vštete tudi morebitne odpravnine?</w:t>
            </w:r>
          </w:p>
          <w:p w:rsidR="00E22109" w:rsidRPr="002E5095" w:rsidRDefault="00E22109" w:rsidP="00E8651C">
            <w:pPr>
              <w:autoSpaceDE w:val="0"/>
              <w:autoSpaceDN w:val="0"/>
              <w:adjustRightInd w:val="0"/>
              <w:spacing w:after="0" w:line="240" w:lineRule="atLeast"/>
              <w:rPr>
                <w:rFonts w:ascii="Arial" w:eastAsia="Times New Roman" w:hAnsi="Arial" w:cs="Arial"/>
                <w:color w:val="000000"/>
                <w:sz w:val="20"/>
                <w:szCs w:val="20"/>
                <w:lang w:eastAsia="sl-SI"/>
              </w:rPr>
            </w:pPr>
          </w:p>
          <w:p w:rsidR="00E8651C" w:rsidRPr="00C17372"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2E5095">
              <w:rPr>
                <w:rFonts w:ascii="Arial" w:eastAsia="Times New Roman" w:hAnsi="Arial" w:cs="Arial"/>
                <w:color w:val="000000"/>
                <w:sz w:val="20"/>
                <w:szCs w:val="20"/>
                <w:lang w:eastAsia="sl-SI"/>
              </w:rPr>
              <w:t>2. V delovnem načrtu v točki 2. nas zanima ali kazalnik "c)    Št. izvedenih usposabljanj, predvsem za NVO s potencialom" vključuje tudi svetovanja, mentorstva, udeležbo na študijskih obiskih ali zgolj organizirana individualna in skupinska usposabljanja?</w:t>
            </w:r>
          </w:p>
        </w:tc>
        <w:tc>
          <w:tcPr>
            <w:tcW w:w="7400" w:type="dxa"/>
            <w:tcBorders>
              <w:top w:val="single" w:sz="4" w:space="0" w:color="auto"/>
              <w:left w:val="nil"/>
              <w:bottom w:val="single" w:sz="4" w:space="0" w:color="auto"/>
              <w:right w:val="single" w:sz="4" w:space="0" w:color="auto"/>
            </w:tcBorders>
            <w:shd w:val="clear" w:color="auto" w:fill="auto"/>
            <w:vAlign w:val="center"/>
          </w:tcPr>
          <w:p w:rsidR="00E8651C" w:rsidRP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sidRPr="0025578D">
              <w:rPr>
                <w:rFonts w:ascii="Arial" w:eastAsia="Times New Roman" w:hAnsi="Arial" w:cs="Arial"/>
                <w:color w:val="000000"/>
                <w:sz w:val="20"/>
                <w:szCs w:val="20"/>
                <w:lang w:eastAsia="sl-SI"/>
              </w:rPr>
              <w:t xml:space="preserve">1. Stroški plač in povračil v zvezi z delom ne vsebujejo morebitnih odpravnin. </w:t>
            </w:r>
            <w:r w:rsidRPr="00E8651C">
              <w:rPr>
                <w:rFonts w:ascii="Arial" w:eastAsia="Times New Roman" w:hAnsi="Arial" w:cs="Arial"/>
                <w:color w:val="000000"/>
                <w:sz w:val="20"/>
                <w:szCs w:val="20"/>
                <w:lang w:eastAsia="sl-SI"/>
              </w:rPr>
              <w:t>Stroški so upravičeni glede na dejansko opravljene ure na programu/projektu in glede na odstotek dela na programu/projektu v primeru dopusta, praznikov in boleznin do 30 dni.</w:t>
            </w:r>
          </w:p>
          <w:p w:rsidR="00E8651C" w:rsidRPr="0025578D"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sidRPr="0025578D">
              <w:rPr>
                <w:rFonts w:ascii="Arial" w:eastAsia="Times New Roman" w:hAnsi="Arial" w:cs="Arial"/>
                <w:color w:val="000000"/>
                <w:sz w:val="20"/>
                <w:szCs w:val="20"/>
                <w:lang w:eastAsia="sl-SI"/>
              </w:rPr>
              <w:t xml:space="preserve">2. Usposabljanja vključujejo vse metode: </w:t>
            </w:r>
            <w:r w:rsidRPr="00E8651C">
              <w:rPr>
                <w:rFonts w:ascii="Arial" w:eastAsia="Times New Roman" w:hAnsi="Arial" w:cs="Arial"/>
                <w:color w:val="000000"/>
                <w:sz w:val="20"/>
                <w:szCs w:val="20"/>
                <w:lang w:eastAsia="sl-SI"/>
              </w:rPr>
              <w:t xml:space="preserve">delavnice, mentorstvo, </w:t>
            </w:r>
            <w:proofErr w:type="spellStart"/>
            <w:r w:rsidRPr="00E8651C">
              <w:rPr>
                <w:rFonts w:ascii="Arial" w:eastAsia="Times New Roman" w:hAnsi="Arial" w:cs="Arial"/>
                <w:color w:val="000000"/>
                <w:sz w:val="20"/>
                <w:szCs w:val="20"/>
                <w:lang w:eastAsia="sl-SI"/>
              </w:rPr>
              <w:t>peer</w:t>
            </w:r>
            <w:proofErr w:type="spellEnd"/>
            <w:r w:rsidRPr="00E8651C">
              <w:rPr>
                <w:rFonts w:ascii="Arial" w:eastAsia="Times New Roman" w:hAnsi="Arial" w:cs="Arial"/>
                <w:color w:val="000000"/>
                <w:sz w:val="20"/>
                <w:szCs w:val="20"/>
                <w:lang w:eastAsia="sl-SI"/>
              </w:rPr>
              <w:t>-to-</w:t>
            </w:r>
            <w:proofErr w:type="spellStart"/>
            <w:r w:rsidRPr="00E8651C">
              <w:rPr>
                <w:rFonts w:ascii="Arial" w:eastAsia="Times New Roman" w:hAnsi="Arial" w:cs="Arial"/>
                <w:color w:val="000000"/>
                <w:sz w:val="20"/>
                <w:szCs w:val="20"/>
                <w:lang w:eastAsia="sl-SI"/>
              </w:rPr>
              <w:t>peer</w:t>
            </w:r>
            <w:proofErr w:type="spellEnd"/>
            <w:r w:rsidRPr="00E8651C">
              <w:rPr>
                <w:rFonts w:ascii="Arial" w:eastAsia="Times New Roman" w:hAnsi="Arial" w:cs="Arial"/>
                <w:color w:val="000000"/>
                <w:sz w:val="20"/>
                <w:szCs w:val="20"/>
                <w:lang w:eastAsia="sl-SI"/>
              </w:rPr>
              <w:t xml:space="preserve">, študijski obiski …. Pri načrtovanju aktivnosti vam je v pomoč </w:t>
            </w:r>
            <w:hyperlink r:id="rId6" w:history="1">
              <w:r w:rsidRPr="00E8651C">
                <w:rPr>
                  <w:rStyle w:val="Hiperpovezava"/>
                  <w:rFonts w:ascii="Arial" w:eastAsia="Times New Roman" w:hAnsi="Arial" w:cs="Arial"/>
                  <w:sz w:val="20"/>
                  <w:szCs w:val="20"/>
                  <w:lang w:eastAsia="sl-SI"/>
                </w:rPr>
                <w:t>Opis predvidenih učinkov</w:t>
              </w:r>
            </w:hyperlink>
            <w:r w:rsidRPr="00E8651C">
              <w:rPr>
                <w:rFonts w:ascii="Arial" w:eastAsia="Times New Roman" w:hAnsi="Arial" w:cs="Arial"/>
                <w:color w:val="000000"/>
                <w:sz w:val="20"/>
                <w:szCs w:val="20"/>
                <w:lang w:eastAsia="sl-SI"/>
              </w:rPr>
              <w:t>.</w:t>
            </w:r>
          </w:p>
        </w:tc>
      </w:tr>
      <w:tr w:rsidR="00E8651C"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8651C" w:rsidRDefault="00E8651C" w:rsidP="00E8651C">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11.</w:t>
            </w:r>
          </w:p>
        </w:tc>
        <w:tc>
          <w:tcPr>
            <w:tcW w:w="1144" w:type="dxa"/>
            <w:tcBorders>
              <w:top w:val="single" w:sz="4" w:space="0" w:color="auto"/>
              <w:left w:val="nil"/>
              <w:bottom w:val="single" w:sz="4" w:space="0" w:color="auto"/>
              <w:right w:val="single" w:sz="4" w:space="0" w:color="auto"/>
            </w:tcBorders>
            <w:shd w:val="clear" w:color="auto" w:fill="auto"/>
            <w:vAlign w:val="center"/>
          </w:tcPr>
          <w:p w:rsidR="00E8651C" w:rsidRDefault="00E8651C" w:rsidP="00E8651C">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14.8.2019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E8651C" w:rsidRPr="007A4B24"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7A4B24">
              <w:rPr>
                <w:rFonts w:ascii="Arial" w:eastAsia="Times New Roman" w:hAnsi="Arial" w:cs="Arial"/>
                <w:color w:val="000000"/>
                <w:sz w:val="20"/>
                <w:szCs w:val="20"/>
                <w:lang w:eastAsia="sl-SI"/>
              </w:rPr>
              <w:t xml:space="preserve">Navajate, da "prijava in uspeh na razpisu ni pogojena s tem, ali je prijavitelj nosilec obstoječe/že financirane mreže ali stičišča", vendar je iz pogojev (zahtevana dokazila) razvidno, da pričakujete izjavo, da izpolnjujemo določila 24. člena </w:t>
            </w:r>
            <w:proofErr w:type="spellStart"/>
            <w:r w:rsidRPr="007A4B24">
              <w:rPr>
                <w:rFonts w:ascii="Arial" w:eastAsia="Times New Roman" w:hAnsi="Arial" w:cs="Arial"/>
                <w:color w:val="000000"/>
                <w:sz w:val="20"/>
                <w:szCs w:val="20"/>
                <w:lang w:eastAsia="sl-SI"/>
              </w:rPr>
              <w:t>ZNOrg</w:t>
            </w:r>
            <w:proofErr w:type="spellEnd"/>
            <w:r w:rsidRPr="007A4B24">
              <w:rPr>
                <w:rFonts w:ascii="Arial" w:eastAsia="Times New Roman" w:hAnsi="Arial" w:cs="Arial"/>
                <w:color w:val="000000"/>
                <w:sz w:val="20"/>
                <w:szCs w:val="20"/>
                <w:lang w:eastAsia="sl-SI"/>
              </w:rPr>
              <w:t xml:space="preserve"> in priložimo ustrezna dokazila, na drugi strani pa v Obrazcu 2 - Prijavnica, v točki 2.1 navajate, da predstavimo zgodovino, vlogo mreže, katere delo koordiniramo oz. naše organizacije, v kolikor nameravamo mrežo šele izpostaviti. </w:t>
            </w:r>
            <w:r w:rsidRPr="008037E0">
              <w:rPr>
                <w:rFonts w:ascii="Arial" w:eastAsia="Times New Roman" w:hAnsi="Arial" w:cs="Arial"/>
                <w:color w:val="000000"/>
                <w:sz w:val="20"/>
                <w:szCs w:val="20"/>
                <w:lang w:eastAsia="sl-SI"/>
              </w:rPr>
              <w:t>Torej: kako označimo izpolnjevanje pogojev in katera dokazila naj priložimo organizacije, ki nameravamo mrežo šele vzpostaviti, da ne bo komisija naše vloge izločila iz nadaljnjega ocenjevanja?</w:t>
            </w:r>
          </w:p>
          <w:p w:rsidR="00E8651C" w:rsidRPr="007A4B24"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p>
          <w:p w:rsidR="00E8651C" w:rsidRPr="007A4B24"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7A4B24">
              <w:rPr>
                <w:rFonts w:ascii="Arial" w:eastAsia="Times New Roman" w:hAnsi="Arial" w:cs="Arial"/>
                <w:color w:val="000000"/>
                <w:sz w:val="20"/>
                <w:szCs w:val="20"/>
                <w:lang w:eastAsia="sl-SI"/>
              </w:rPr>
              <w:t>Prosimo še za odgovor na naslednje vprašanje:</w:t>
            </w:r>
          </w:p>
          <w:p w:rsidR="00E8651C" w:rsidRPr="007A4B24"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p>
          <w:p w:rsidR="00E8651C" w:rsidRPr="002E5095"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7A4B24">
              <w:rPr>
                <w:rFonts w:ascii="Arial" w:eastAsia="Times New Roman" w:hAnsi="Arial" w:cs="Arial"/>
                <w:color w:val="000000"/>
                <w:sz w:val="20"/>
                <w:szCs w:val="20"/>
                <w:lang w:eastAsia="sl-SI"/>
              </w:rPr>
              <w:t>Če prav razumemo razpisno dokumentacijo, v razpisu ni predvideno financiranje vsebinskih mrež NVO, iz preteklosti pa so bili razpisani razpisi za ta namen (npr. Javni razpis MJU za krepitev zmogljivosti NVO za zagovorništvo in izvajanje javnih storitev 2015 - 2019).</w:t>
            </w:r>
          </w:p>
        </w:tc>
        <w:tc>
          <w:tcPr>
            <w:tcW w:w="7400" w:type="dxa"/>
            <w:tcBorders>
              <w:top w:val="single" w:sz="4" w:space="0" w:color="auto"/>
              <w:left w:val="nil"/>
              <w:bottom w:val="single" w:sz="4" w:space="0" w:color="auto"/>
              <w:right w:val="single" w:sz="4" w:space="0" w:color="auto"/>
            </w:tcBorders>
            <w:shd w:val="clear" w:color="auto" w:fill="auto"/>
            <w:vAlign w:val="center"/>
          </w:tcPr>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Kot nosilci obstoječe/že financirane mreže ali stičišča se smatrajo upravičenci </w:t>
            </w:r>
            <w:r w:rsidRPr="007A4B24">
              <w:rPr>
                <w:rFonts w:ascii="Arial" w:eastAsia="Times New Roman" w:hAnsi="Arial" w:cs="Arial"/>
                <w:color w:val="000000"/>
                <w:sz w:val="20"/>
                <w:szCs w:val="20"/>
                <w:lang w:eastAsia="sl-SI"/>
              </w:rPr>
              <w:t>Javn</w:t>
            </w:r>
            <w:r>
              <w:rPr>
                <w:rFonts w:ascii="Arial" w:eastAsia="Times New Roman" w:hAnsi="Arial" w:cs="Arial"/>
                <w:color w:val="000000"/>
                <w:sz w:val="20"/>
                <w:szCs w:val="20"/>
                <w:lang w:eastAsia="sl-SI"/>
              </w:rPr>
              <w:t>ega</w:t>
            </w:r>
            <w:r w:rsidRPr="007A4B24">
              <w:rPr>
                <w:rFonts w:ascii="Arial" w:eastAsia="Times New Roman" w:hAnsi="Arial" w:cs="Arial"/>
                <w:color w:val="000000"/>
                <w:sz w:val="20"/>
                <w:szCs w:val="20"/>
                <w:lang w:eastAsia="sl-SI"/>
              </w:rPr>
              <w:t xml:space="preserve"> razpis</w:t>
            </w:r>
            <w:r>
              <w:rPr>
                <w:rFonts w:ascii="Arial" w:eastAsia="Times New Roman" w:hAnsi="Arial" w:cs="Arial"/>
                <w:color w:val="000000"/>
                <w:sz w:val="20"/>
                <w:szCs w:val="20"/>
                <w:lang w:eastAsia="sl-SI"/>
              </w:rPr>
              <w:t>a</w:t>
            </w:r>
            <w:r w:rsidRPr="007A4B24">
              <w:rPr>
                <w:rFonts w:ascii="Arial" w:eastAsia="Times New Roman" w:hAnsi="Arial" w:cs="Arial"/>
                <w:color w:val="000000"/>
                <w:sz w:val="20"/>
                <w:szCs w:val="20"/>
                <w:lang w:eastAsia="sl-SI"/>
              </w:rPr>
              <w:t xml:space="preserve"> MJU za krepitev zmogljivosti NVO za zagovorništvo in izvajanje javnih storitev 2015 </w:t>
            </w:r>
            <w:r>
              <w:rPr>
                <w:rFonts w:ascii="Arial" w:eastAsia="Times New Roman" w:hAnsi="Arial" w:cs="Arial"/>
                <w:color w:val="000000"/>
                <w:sz w:val="20"/>
                <w:szCs w:val="20"/>
                <w:lang w:eastAsia="sl-SI"/>
              </w:rPr>
              <w:t>–</w:t>
            </w:r>
            <w:r w:rsidRPr="007A4B24">
              <w:rPr>
                <w:rFonts w:ascii="Arial" w:eastAsia="Times New Roman" w:hAnsi="Arial" w:cs="Arial"/>
                <w:color w:val="000000"/>
                <w:sz w:val="20"/>
                <w:szCs w:val="20"/>
                <w:lang w:eastAsia="sl-SI"/>
              </w:rPr>
              <w:t xml:space="preserve"> 2019</w:t>
            </w:r>
            <w:r>
              <w:rPr>
                <w:rFonts w:ascii="Arial" w:eastAsia="Times New Roman" w:hAnsi="Arial" w:cs="Arial"/>
                <w:color w:val="000000"/>
                <w:sz w:val="20"/>
                <w:szCs w:val="20"/>
                <w:lang w:eastAsia="sl-SI"/>
              </w:rPr>
              <w:t xml:space="preserve">. Prijava in uspeh na razpisu ni pogojena s tem, da je organizacija trenutno nosilec mreže oz. stičišča v okviru omenjenega razpisa, mora pa zadostiti pogojem za posamezen sklop. </w:t>
            </w:r>
          </w:p>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p>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Pogoj, da nevladna organizacija »združuje nevladne organizacije« pomeni, da organizacija deluje kot formalna ali neformalna mreža nevladnih organizacij oz. platforma nevladnih organizacij. Izpolnjevanje pogoja, da organizacija združuje različne organizacije iz različnih vsebinskih področij delovanja na nacionalni ravni  (sklop A)/ na regionalni ravni (sklop B)/ oz. na nacionalni ravni združuje nevladne organizacije iz različnih področij prostovoljstva (sklop C) komisija preverja na podlagi izjave prijavitelja in priloge A – </w:t>
            </w:r>
            <w:r w:rsidRPr="00E8651C">
              <w:rPr>
                <w:rFonts w:ascii="Arial" w:eastAsia="Times New Roman" w:hAnsi="Arial" w:cs="Arial"/>
                <w:color w:val="000000"/>
                <w:sz w:val="20"/>
                <w:szCs w:val="20"/>
                <w:lang w:eastAsia="sl-SI"/>
              </w:rPr>
              <w:t xml:space="preserve">kopije ustanovitvenega akta prijavitelja (in partnerjev, v kolikor se program/projekt izvaja v </w:t>
            </w:r>
            <w:proofErr w:type="spellStart"/>
            <w:r w:rsidRPr="00E8651C">
              <w:rPr>
                <w:rFonts w:ascii="Arial" w:eastAsia="Times New Roman" w:hAnsi="Arial" w:cs="Arial"/>
                <w:color w:val="000000"/>
                <w:sz w:val="20"/>
                <w:szCs w:val="20"/>
                <w:lang w:eastAsia="sl-SI"/>
              </w:rPr>
              <w:t>konzorcijskem</w:t>
            </w:r>
            <w:proofErr w:type="spellEnd"/>
            <w:r w:rsidRPr="00E8651C">
              <w:rPr>
                <w:rFonts w:ascii="Arial" w:eastAsia="Times New Roman" w:hAnsi="Arial" w:cs="Arial"/>
                <w:color w:val="000000"/>
                <w:sz w:val="20"/>
                <w:szCs w:val="20"/>
                <w:lang w:eastAsia="sl-SI"/>
              </w:rPr>
              <w:t xml:space="preserve"> partnerstvu). V kolikor iz ustanovnega akta prijavitelja ni jasno razvidno vsebinsko in geografsko področje delovanja, je potrebno poleg ustanovitvenega akta priložiti še drug splošni dokument iz katerega je prej navedeno jasno razvidno. V kopiji ustanovitvenega akta ali drugega splošnega dokumenta se besedilo, iz katerega je razvidno izpolnjevanje pogojev, jasno označi. </w:t>
            </w:r>
            <w:r>
              <w:rPr>
                <w:rFonts w:ascii="Arial" w:eastAsia="Times New Roman" w:hAnsi="Arial" w:cs="Arial"/>
                <w:color w:val="000000"/>
                <w:sz w:val="20"/>
                <w:szCs w:val="20"/>
                <w:lang w:eastAsia="sl-SI"/>
              </w:rPr>
              <w:t xml:space="preserve">Zahtevana dokazila za posamezen sklop so podrobno navedena na straneh 12 -15 razpisne dokumentacije. </w:t>
            </w:r>
          </w:p>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Kot dokazilo o izpolnjevanju pogojev lahko priložite d</w:t>
            </w:r>
            <w:r w:rsidRPr="00E41D73">
              <w:rPr>
                <w:rFonts w:ascii="Arial" w:eastAsia="Times New Roman" w:hAnsi="Arial" w:cs="Arial"/>
                <w:color w:val="000000"/>
                <w:sz w:val="20"/>
                <w:szCs w:val="20"/>
                <w:lang w:eastAsia="sl-SI"/>
              </w:rPr>
              <w:t xml:space="preserve">rug splošni dokument </w:t>
            </w:r>
            <w:r>
              <w:rPr>
                <w:rFonts w:ascii="Arial" w:eastAsia="Times New Roman" w:hAnsi="Arial" w:cs="Arial"/>
                <w:color w:val="000000"/>
                <w:sz w:val="20"/>
                <w:szCs w:val="20"/>
                <w:lang w:eastAsia="sl-SI"/>
              </w:rPr>
              <w:t>kot npr.</w:t>
            </w:r>
            <w:r w:rsidRPr="00E41D73">
              <w:rPr>
                <w:rFonts w:ascii="Arial" w:eastAsia="Times New Roman" w:hAnsi="Arial" w:cs="Arial"/>
                <w:color w:val="000000"/>
                <w:sz w:val="20"/>
                <w:szCs w:val="20"/>
                <w:lang w:eastAsia="sl-SI"/>
              </w:rPr>
              <w:t xml:space="preserve"> zapisnik občnega zbora društva, sklep sveta zavoda, pravilnik ali drug dokument, ki ga je sprejel organ društva/ zavoda in iz katerega je razvidno izpolnjevanje </w:t>
            </w:r>
            <w:r>
              <w:rPr>
                <w:rFonts w:ascii="Arial" w:eastAsia="Times New Roman" w:hAnsi="Arial" w:cs="Arial"/>
                <w:color w:val="000000"/>
                <w:sz w:val="20"/>
                <w:szCs w:val="20"/>
                <w:lang w:eastAsia="sl-SI"/>
              </w:rPr>
              <w:t xml:space="preserve">posameznega </w:t>
            </w:r>
            <w:r w:rsidRPr="00E41D73">
              <w:rPr>
                <w:rFonts w:ascii="Arial" w:eastAsia="Times New Roman" w:hAnsi="Arial" w:cs="Arial"/>
                <w:color w:val="000000"/>
                <w:sz w:val="20"/>
                <w:szCs w:val="20"/>
                <w:lang w:eastAsia="sl-SI"/>
              </w:rPr>
              <w:t>pogoja, v kolikor le-to ni razvidno že iz ustanovitvenega akta ali drugega ustreznega temeljnega akta. Kot dokazila so ustrezne tudi izjave podpore drugih nevladnih organizacij</w:t>
            </w:r>
            <w:r>
              <w:rPr>
                <w:rFonts w:ascii="Arial" w:eastAsia="Times New Roman" w:hAnsi="Arial" w:cs="Arial"/>
                <w:color w:val="000000"/>
                <w:sz w:val="20"/>
                <w:szCs w:val="20"/>
                <w:lang w:eastAsia="sl-SI"/>
              </w:rPr>
              <w:t xml:space="preserve"> in </w:t>
            </w:r>
            <w:r w:rsidRPr="00E41D73">
              <w:rPr>
                <w:rFonts w:ascii="Arial" w:eastAsia="Times New Roman" w:hAnsi="Arial" w:cs="Arial"/>
                <w:color w:val="000000"/>
                <w:sz w:val="20"/>
                <w:szCs w:val="20"/>
                <w:lang w:eastAsia="sl-SI"/>
              </w:rPr>
              <w:t xml:space="preserve">dokazila o aktivnostih informiranja, svetovanja, izobraževanja, raziskovanja, zagovorništva, mreženja, promocije </w:t>
            </w:r>
            <w:r>
              <w:rPr>
                <w:rFonts w:ascii="Arial" w:eastAsia="Times New Roman" w:hAnsi="Arial" w:cs="Arial"/>
                <w:color w:val="000000"/>
                <w:sz w:val="20"/>
                <w:szCs w:val="20"/>
                <w:lang w:eastAsia="sl-SI"/>
              </w:rPr>
              <w:t>ter</w:t>
            </w:r>
            <w:r w:rsidRPr="00E41D73">
              <w:rPr>
                <w:rFonts w:ascii="Arial" w:eastAsia="Times New Roman" w:hAnsi="Arial" w:cs="Arial"/>
                <w:color w:val="000000"/>
                <w:sz w:val="20"/>
                <w:szCs w:val="20"/>
                <w:lang w:eastAsia="sl-SI"/>
              </w:rPr>
              <w:t xml:space="preserve"> podpore v korist vseh nevladnih organizacij na ravni svojega delovanja.   </w:t>
            </w:r>
          </w:p>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lastRenderedPageBreak/>
              <w:t>Pravilno razumete razpisno dokumentacijo, financiranje vsebinskih mrež za razliko od predhodnih v aktualnem razpisu ni več predvideno. Skladno z  lani sprejetim Zakonom o nevladnih organizacijah (23. člen, drugi odstavek, 3. alineja) projekte in programe vsebinskih mrež n</w:t>
            </w:r>
            <w:r w:rsidRPr="00E8651C">
              <w:rPr>
                <w:rFonts w:ascii="Arial" w:eastAsia="Times New Roman" w:hAnsi="Arial" w:cs="Arial"/>
                <w:color w:val="000000"/>
                <w:sz w:val="20"/>
                <w:szCs w:val="20"/>
                <w:lang w:eastAsia="sl-SI"/>
              </w:rPr>
              <w:t>a področjih, za katera so pristojna, financirajo</w:t>
            </w:r>
            <w:r w:rsidR="00E22109">
              <w:rPr>
                <w:rFonts w:ascii="Arial" w:eastAsia="Times New Roman" w:hAnsi="Arial" w:cs="Arial"/>
                <w:color w:val="000000"/>
                <w:sz w:val="20"/>
                <w:szCs w:val="20"/>
                <w:lang w:eastAsia="sl-SI"/>
              </w:rPr>
              <w:t xml:space="preserve"> resorna</w:t>
            </w:r>
            <w:r w:rsidRPr="00E8651C">
              <w:rPr>
                <w:rFonts w:ascii="Arial" w:eastAsia="Times New Roman" w:hAnsi="Arial" w:cs="Arial"/>
                <w:color w:val="000000"/>
                <w:sz w:val="20"/>
                <w:szCs w:val="20"/>
                <w:lang w:eastAsia="sl-SI"/>
              </w:rPr>
              <w:t xml:space="preserve"> ministrstva. </w:t>
            </w:r>
          </w:p>
        </w:tc>
      </w:tr>
      <w:tr w:rsidR="00E8651C"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8651C" w:rsidRDefault="00E8651C" w:rsidP="00E8651C">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12.</w:t>
            </w:r>
          </w:p>
        </w:tc>
        <w:tc>
          <w:tcPr>
            <w:tcW w:w="1144" w:type="dxa"/>
            <w:tcBorders>
              <w:top w:val="single" w:sz="4" w:space="0" w:color="auto"/>
              <w:left w:val="nil"/>
              <w:bottom w:val="single" w:sz="4" w:space="0" w:color="auto"/>
              <w:right w:val="single" w:sz="4" w:space="0" w:color="auto"/>
            </w:tcBorders>
            <w:shd w:val="clear" w:color="auto" w:fill="auto"/>
            <w:vAlign w:val="center"/>
          </w:tcPr>
          <w:p w:rsidR="00E8651C" w:rsidRDefault="00E8651C" w:rsidP="00E8651C">
            <w:pPr>
              <w:spacing w:after="0" w:line="240" w:lineRule="atLeast"/>
              <w:rPr>
                <w:rFonts w:ascii="Arial" w:eastAsia="Times New Roman" w:hAnsi="Arial" w:cs="Arial"/>
                <w:color w:val="000000"/>
                <w:sz w:val="20"/>
                <w:szCs w:val="20"/>
                <w:lang w:eastAsia="sl-SI"/>
              </w:rPr>
            </w:pPr>
            <w:r w:rsidRPr="00D00262">
              <w:rPr>
                <w:rFonts w:ascii="Arial" w:eastAsia="Times New Roman" w:hAnsi="Arial" w:cs="Arial"/>
                <w:color w:val="000000"/>
                <w:sz w:val="20"/>
                <w:szCs w:val="20"/>
                <w:lang w:eastAsia="sl-SI"/>
              </w:rPr>
              <w:t>1</w:t>
            </w:r>
            <w:r>
              <w:rPr>
                <w:rFonts w:ascii="Arial" w:eastAsia="Times New Roman" w:hAnsi="Arial" w:cs="Arial"/>
                <w:color w:val="000000"/>
                <w:sz w:val="20"/>
                <w:szCs w:val="20"/>
                <w:lang w:eastAsia="sl-SI"/>
              </w:rPr>
              <w:t>9</w:t>
            </w:r>
            <w:r w:rsidRPr="00D00262">
              <w:rPr>
                <w:rFonts w:ascii="Arial" w:eastAsia="Times New Roman" w:hAnsi="Arial" w:cs="Arial"/>
                <w:color w:val="000000"/>
                <w:sz w:val="20"/>
                <w:szCs w:val="20"/>
                <w:lang w:eastAsia="sl-SI"/>
              </w:rPr>
              <w:t>.8.2019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E8651C" w:rsidRPr="00D55592"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w:t>
            </w:r>
            <w:r w:rsidRPr="00D55592">
              <w:rPr>
                <w:rFonts w:ascii="Arial" w:eastAsia="Times New Roman" w:hAnsi="Arial" w:cs="Arial"/>
                <w:color w:val="000000"/>
                <w:sz w:val="20"/>
                <w:szCs w:val="20"/>
                <w:lang w:eastAsia="sl-SI"/>
              </w:rPr>
              <w:t xml:space="preserve"> zvezi z navedenim razpisom prosimo za pojasnilo dodatnega pogoja za sklop C:</w:t>
            </w:r>
          </w:p>
          <w:p w:rsidR="00E8651C" w:rsidRPr="00D55592"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»n</w:t>
            </w:r>
            <w:r w:rsidRPr="00D55592">
              <w:rPr>
                <w:rFonts w:ascii="Arial" w:eastAsia="Times New Roman" w:hAnsi="Arial" w:cs="Arial"/>
                <w:color w:val="000000"/>
                <w:sz w:val="20"/>
                <w:szCs w:val="20"/>
                <w:lang w:eastAsia="sl-SI"/>
              </w:rPr>
              <w:t>a nacionalni ravni združuje nevladne organizacije z različnih področjih prostovoljstva</w:t>
            </w:r>
            <w:r>
              <w:rPr>
                <w:rFonts w:ascii="Arial" w:eastAsia="Times New Roman" w:hAnsi="Arial" w:cs="Arial"/>
                <w:color w:val="000000"/>
                <w:sz w:val="20"/>
                <w:szCs w:val="20"/>
                <w:lang w:eastAsia="sl-SI"/>
              </w:rPr>
              <w:t>«</w:t>
            </w:r>
            <w:r w:rsidRPr="00D55592">
              <w:rPr>
                <w:rFonts w:ascii="Arial" w:eastAsia="Times New Roman" w:hAnsi="Arial" w:cs="Arial"/>
                <w:color w:val="000000"/>
                <w:sz w:val="20"/>
                <w:szCs w:val="20"/>
                <w:lang w:eastAsia="sl-SI"/>
              </w:rPr>
              <w:t xml:space="preserve"> </w:t>
            </w:r>
          </w:p>
          <w:p w:rsidR="00E8651C" w:rsidRPr="00D55592"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p>
          <w:p w:rsidR="00E8651C" w:rsidRPr="00D55592"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D55592">
              <w:rPr>
                <w:rFonts w:ascii="Arial" w:eastAsia="Times New Roman" w:hAnsi="Arial" w:cs="Arial"/>
                <w:color w:val="000000"/>
                <w:sz w:val="20"/>
                <w:szCs w:val="20"/>
                <w:lang w:eastAsia="sl-SI"/>
              </w:rPr>
              <w:t>Ali je to mogoče razumeti, da je pogoj, da prijavimo program/projekt, ki sega na različna področja prostovoljstva,</w:t>
            </w:r>
            <w:r>
              <w:rPr>
                <w:rFonts w:ascii="Arial" w:eastAsia="Times New Roman" w:hAnsi="Arial" w:cs="Arial"/>
                <w:color w:val="000000"/>
                <w:sz w:val="20"/>
                <w:szCs w:val="20"/>
                <w:lang w:eastAsia="sl-SI"/>
              </w:rPr>
              <w:t xml:space="preserve"> </w:t>
            </w:r>
            <w:r w:rsidRPr="00D55592">
              <w:rPr>
                <w:rFonts w:ascii="Arial" w:eastAsia="Times New Roman" w:hAnsi="Arial" w:cs="Arial"/>
                <w:color w:val="000000"/>
                <w:sz w:val="20"/>
                <w:szCs w:val="20"/>
                <w:lang w:eastAsia="sl-SI"/>
              </w:rPr>
              <w:t>ali se lahko osredotočimo samo na mrežo prostovoljcev za eno področje npr. humanitarno dejavnost?</w:t>
            </w:r>
          </w:p>
          <w:p w:rsidR="00E8651C" w:rsidRPr="00E8651C"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p>
          <w:p w:rsidR="00E8651C" w:rsidRPr="007A4B24" w:rsidRDefault="00E8651C"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E8651C">
              <w:rPr>
                <w:rFonts w:ascii="Arial" w:eastAsia="Times New Roman" w:hAnsi="Arial" w:cs="Arial"/>
                <w:color w:val="000000"/>
                <w:sz w:val="20"/>
                <w:szCs w:val="20"/>
                <w:lang w:eastAsia="sl-SI"/>
              </w:rPr>
              <w:t> </w:t>
            </w:r>
          </w:p>
        </w:tc>
        <w:tc>
          <w:tcPr>
            <w:tcW w:w="7400" w:type="dxa"/>
            <w:tcBorders>
              <w:top w:val="single" w:sz="4" w:space="0" w:color="auto"/>
              <w:left w:val="nil"/>
              <w:bottom w:val="single" w:sz="4" w:space="0" w:color="auto"/>
              <w:right w:val="single" w:sz="4" w:space="0" w:color="auto"/>
            </w:tcBorders>
            <w:shd w:val="clear" w:color="auto" w:fill="auto"/>
            <w:vAlign w:val="center"/>
          </w:tcPr>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Prijavitelj za sklop C mora izpolnjevati pogoj, da na </w:t>
            </w:r>
            <w:r w:rsidRPr="00D55592">
              <w:rPr>
                <w:rFonts w:ascii="Arial" w:eastAsia="Times New Roman" w:hAnsi="Arial" w:cs="Arial"/>
                <w:color w:val="000000"/>
                <w:sz w:val="20"/>
                <w:szCs w:val="20"/>
                <w:lang w:eastAsia="sl-SI"/>
              </w:rPr>
              <w:t>nacionalni ravni združuje nevladne organizacije z različnih področ</w:t>
            </w:r>
            <w:r>
              <w:rPr>
                <w:rFonts w:ascii="Arial" w:eastAsia="Times New Roman" w:hAnsi="Arial" w:cs="Arial"/>
                <w:color w:val="000000"/>
                <w:sz w:val="20"/>
                <w:szCs w:val="20"/>
                <w:lang w:eastAsia="sl-SI"/>
              </w:rPr>
              <w:t>ij</w:t>
            </w:r>
            <w:r w:rsidRPr="00D55592">
              <w:rPr>
                <w:rFonts w:ascii="Arial" w:eastAsia="Times New Roman" w:hAnsi="Arial" w:cs="Arial"/>
                <w:color w:val="000000"/>
                <w:sz w:val="20"/>
                <w:szCs w:val="20"/>
                <w:lang w:eastAsia="sl-SI"/>
              </w:rPr>
              <w:t xml:space="preserve"> prostovoljstva</w:t>
            </w:r>
            <w:r>
              <w:rPr>
                <w:rFonts w:ascii="Arial" w:eastAsia="Times New Roman" w:hAnsi="Arial" w:cs="Arial"/>
                <w:color w:val="000000"/>
                <w:sz w:val="20"/>
                <w:szCs w:val="20"/>
                <w:lang w:eastAsia="sl-SI"/>
              </w:rPr>
              <w:t>, torej ne more združevati organizacij samo iz enega področja, npr. humanitarnega ali socialnega.</w:t>
            </w:r>
          </w:p>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Prostovoljstvo je horizontalno področje nevladnega sektorja. Če pogledate specifične cilje javnega razpisa za sklop C (stran 2. javnega razpisa) je iz navedenega razvidno, da mora mreža za prostovoljstvo celostno nasloviti tako zagovorniške kot servisne potrebe prostovoljskih organizacij. </w:t>
            </w:r>
          </w:p>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p>
          <w:p w:rsidR="00E8651C" w:rsidRDefault="00E8651C" w:rsidP="00E8651C">
            <w:pPr>
              <w:autoSpaceDE w:val="0"/>
              <w:autoSpaceDN w:val="0"/>
              <w:adjustRightInd w:val="0"/>
              <w:spacing w:line="240" w:lineRule="atLeast"/>
              <w:rPr>
                <w:rFonts w:ascii="Arial" w:eastAsia="Times New Roman" w:hAnsi="Arial" w:cs="Arial"/>
                <w:color w:val="000000"/>
                <w:sz w:val="20"/>
                <w:szCs w:val="20"/>
                <w:lang w:eastAsia="sl-SI"/>
              </w:rPr>
            </w:pPr>
          </w:p>
        </w:tc>
      </w:tr>
      <w:tr w:rsidR="00FD3195"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13.</w:t>
            </w:r>
          </w:p>
        </w:tc>
        <w:tc>
          <w:tcPr>
            <w:tcW w:w="1144" w:type="dxa"/>
            <w:tcBorders>
              <w:top w:val="single" w:sz="4" w:space="0" w:color="auto"/>
              <w:left w:val="nil"/>
              <w:bottom w:val="single" w:sz="4" w:space="0" w:color="auto"/>
              <w:right w:val="single" w:sz="4" w:space="0" w:color="auto"/>
            </w:tcBorders>
            <w:shd w:val="clear" w:color="auto" w:fill="auto"/>
            <w:vAlign w:val="center"/>
          </w:tcPr>
          <w:p w:rsidR="00FD3195" w:rsidRPr="00D00262" w:rsidRDefault="00FD3195" w:rsidP="00E8651C">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26. 8. 2019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FD3195">
              <w:rPr>
                <w:rFonts w:ascii="Arial" w:eastAsia="Times New Roman" w:hAnsi="Arial" w:cs="Arial"/>
                <w:color w:val="000000"/>
                <w:sz w:val="20"/>
                <w:szCs w:val="20"/>
                <w:lang w:eastAsia="sl-SI"/>
              </w:rPr>
              <w:t>Kolikšen odstotek stroškov projekta pokrije MJU in kolikšen odstotek stroškov projekta mora pokriti prijavitelj?</w:t>
            </w:r>
          </w:p>
        </w:tc>
        <w:tc>
          <w:tcPr>
            <w:tcW w:w="7400" w:type="dxa"/>
            <w:tcBorders>
              <w:top w:val="single" w:sz="4" w:space="0" w:color="auto"/>
              <w:left w:val="nil"/>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Helv" w:hAnsi="Helv" w:cs="Helv"/>
                <w:color w:val="000000"/>
                <w:sz w:val="20"/>
                <w:szCs w:val="20"/>
              </w:rPr>
              <w:t>Ministrstvo za javno upravo v okviru predmetnega razpisa izbrane programe/projekte financira v celoti, torej 100 %.</w:t>
            </w:r>
          </w:p>
        </w:tc>
      </w:tr>
      <w:tr w:rsidR="00FD3195"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t>14.</w:t>
            </w:r>
          </w:p>
        </w:tc>
        <w:tc>
          <w:tcPr>
            <w:tcW w:w="1144" w:type="dxa"/>
            <w:tcBorders>
              <w:top w:val="single" w:sz="4" w:space="0" w:color="auto"/>
              <w:left w:val="nil"/>
              <w:bottom w:val="single" w:sz="4" w:space="0" w:color="auto"/>
              <w:right w:val="single" w:sz="4" w:space="0" w:color="auto"/>
            </w:tcBorders>
            <w:shd w:val="clear" w:color="auto" w:fill="auto"/>
            <w:vAlign w:val="center"/>
          </w:tcPr>
          <w:p w:rsidR="00FD3195" w:rsidRPr="00D00262" w:rsidRDefault="00FD3195" w:rsidP="00E8651C">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29. 8. 2019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FD3195">
              <w:rPr>
                <w:rFonts w:ascii="Arial" w:eastAsia="Times New Roman" w:hAnsi="Arial" w:cs="Arial"/>
                <w:color w:val="000000"/>
                <w:sz w:val="20"/>
                <w:szCs w:val="20"/>
                <w:lang w:eastAsia="sl-SI"/>
              </w:rPr>
              <w:t>Pri merilu je navedeno, da mora prijavitelj</w:t>
            </w:r>
            <w:r>
              <w:rPr>
                <w:rFonts w:ascii="Arial" w:eastAsia="Times New Roman" w:hAnsi="Arial" w:cs="Arial"/>
                <w:color w:val="000000"/>
                <w:sz w:val="20"/>
                <w:szCs w:val="20"/>
                <w:lang w:eastAsia="sl-SI"/>
              </w:rPr>
              <w:t xml:space="preserve"> v prijavnici pod točko 2.1</w:t>
            </w:r>
            <w:r w:rsidRPr="00FD3195">
              <w:rPr>
                <w:rFonts w:ascii="Arial" w:eastAsia="Times New Roman" w:hAnsi="Arial" w:cs="Arial"/>
                <w:color w:val="000000"/>
                <w:sz w:val="20"/>
                <w:szCs w:val="20"/>
                <w:lang w:eastAsia="sl-SI"/>
              </w:rPr>
              <w:t xml:space="preserve"> izkazovat</w:t>
            </w:r>
            <w:r>
              <w:rPr>
                <w:rFonts w:ascii="Arial" w:eastAsia="Times New Roman" w:hAnsi="Arial" w:cs="Arial"/>
                <w:color w:val="000000"/>
                <w:sz w:val="20"/>
                <w:szCs w:val="20"/>
                <w:lang w:eastAsia="sl-SI"/>
              </w:rPr>
              <w:t>i</w:t>
            </w:r>
            <w:r w:rsidRPr="00FD3195">
              <w:rPr>
                <w:rFonts w:ascii="Arial" w:eastAsia="Times New Roman" w:hAnsi="Arial" w:cs="Arial"/>
                <w:color w:val="000000"/>
                <w:sz w:val="20"/>
                <w:szCs w:val="20"/>
                <w:lang w:eastAsia="sl-SI"/>
              </w:rPr>
              <w:t xml:space="preserve"> sposobnost in izkušnje na področju svojega delovanja. Ali se kot izkušnje štejejo zgolj uspehi organizacije, ki se prijavlja na razpis, ali veljajo tudi izkušnje posameznikov, ki bi delo v nadaljevanju opravljali na projektu, seveda znotraj organizacije, ki se prijavlja?</w:t>
            </w:r>
          </w:p>
        </w:tc>
        <w:tc>
          <w:tcPr>
            <w:tcW w:w="7400" w:type="dxa"/>
            <w:tcBorders>
              <w:top w:val="single" w:sz="4" w:space="0" w:color="auto"/>
              <w:left w:val="nil"/>
              <w:bottom w:val="single" w:sz="4" w:space="0" w:color="auto"/>
              <w:right w:val="single" w:sz="4" w:space="0" w:color="auto"/>
            </w:tcBorders>
            <w:shd w:val="clear" w:color="auto" w:fill="auto"/>
            <w:vAlign w:val="center"/>
          </w:tcPr>
          <w:p w:rsidR="00FD3195" w:rsidRDefault="00FD3195" w:rsidP="00FD3195">
            <w:pPr>
              <w:autoSpaceDE w:val="0"/>
              <w:autoSpaceDN w:val="0"/>
              <w:adjustRightInd w:val="0"/>
              <w:spacing w:after="0" w:line="240" w:lineRule="auto"/>
              <w:rPr>
                <w:rFonts w:ascii="Tms Rmn" w:hAnsi="Tms Rmn"/>
                <w:sz w:val="24"/>
                <w:szCs w:val="24"/>
              </w:rPr>
            </w:pPr>
          </w:p>
          <w:p w:rsidR="00FD3195" w:rsidRDefault="00FD3195" w:rsidP="00FD31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w:t>
            </w:r>
            <w:r>
              <w:rPr>
                <w:rFonts w:ascii="Arial" w:hAnsi="Arial" w:cs="Arial"/>
                <w:color w:val="000000"/>
                <w:sz w:val="20"/>
                <w:szCs w:val="20"/>
              </w:rPr>
              <w:t xml:space="preserve"> prijavnici se razdelek 2.1. Zgodovina, vloga in izkušnje prijavitelja nanaša zgolj na organizacijo, ki se prijavlja.</w:t>
            </w:r>
          </w:p>
          <w:p w:rsidR="00FD3195" w:rsidRDefault="00FD3195" w:rsidP="00E8651C">
            <w:pPr>
              <w:autoSpaceDE w:val="0"/>
              <w:autoSpaceDN w:val="0"/>
              <w:adjustRightInd w:val="0"/>
              <w:spacing w:line="240" w:lineRule="atLeast"/>
              <w:rPr>
                <w:rFonts w:ascii="Arial" w:eastAsia="Times New Roman" w:hAnsi="Arial" w:cs="Arial"/>
                <w:color w:val="000000"/>
                <w:sz w:val="20"/>
                <w:szCs w:val="20"/>
                <w:lang w:eastAsia="sl-SI"/>
              </w:rPr>
            </w:pPr>
          </w:p>
        </w:tc>
      </w:tr>
      <w:tr w:rsidR="00FD3195" w:rsidTr="00FD3195">
        <w:trPr>
          <w:trHeight w:val="1212"/>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after="0" w:line="240" w:lineRule="atLeast"/>
              <w:rPr>
                <w:rFonts w:ascii="Arial" w:eastAsia="Times New Roman" w:hAnsi="Arial" w:cs="Arial"/>
                <w:sz w:val="20"/>
                <w:szCs w:val="20"/>
                <w:lang w:eastAsia="sl-SI"/>
              </w:rPr>
            </w:pPr>
            <w:r>
              <w:rPr>
                <w:rFonts w:ascii="Arial" w:eastAsia="Times New Roman" w:hAnsi="Arial" w:cs="Arial"/>
                <w:sz w:val="20"/>
                <w:szCs w:val="20"/>
                <w:lang w:eastAsia="sl-SI"/>
              </w:rPr>
              <w:lastRenderedPageBreak/>
              <w:t>15.</w:t>
            </w:r>
          </w:p>
        </w:tc>
        <w:tc>
          <w:tcPr>
            <w:tcW w:w="1144" w:type="dxa"/>
            <w:tcBorders>
              <w:top w:val="single" w:sz="4" w:space="0" w:color="auto"/>
              <w:left w:val="nil"/>
              <w:bottom w:val="single" w:sz="4" w:space="0" w:color="auto"/>
              <w:right w:val="single" w:sz="4" w:space="0" w:color="auto"/>
            </w:tcBorders>
            <w:shd w:val="clear" w:color="auto" w:fill="auto"/>
            <w:vAlign w:val="center"/>
          </w:tcPr>
          <w:p w:rsidR="00FD3195" w:rsidRPr="00D00262" w:rsidRDefault="00FD3195" w:rsidP="00E8651C">
            <w:pPr>
              <w:spacing w:after="0" w:line="240" w:lineRule="atLeast"/>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30. 8. 2019</w:t>
            </w:r>
          </w:p>
        </w:tc>
        <w:tc>
          <w:tcPr>
            <w:tcW w:w="4820" w:type="dxa"/>
            <w:tcBorders>
              <w:top w:val="single" w:sz="4" w:space="0" w:color="auto"/>
              <w:left w:val="nil"/>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after="0" w:line="240" w:lineRule="atLeast"/>
              <w:rPr>
                <w:rFonts w:ascii="Arial" w:eastAsia="Times New Roman" w:hAnsi="Arial" w:cs="Arial"/>
                <w:color w:val="000000"/>
                <w:sz w:val="20"/>
                <w:szCs w:val="20"/>
                <w:lang w:eastAsia="sl-SI"/>
              </w:rPr>
            </w:pPr>
            <w:r w:rsidRPr="00FD3195">
              <w:rPr>
                <w:rFonts w:ascii="Arial" w:eastAsia="Times New Roman" w:hAnsi="Arial" w:cs="Arial"/>
                <w:color w:val="000000"/>
                <w:sz w:val="20"/>
                <w:szCs w:val="20"/>
                <w:lang w:eastAsia="sl-SI"/>
              </w:rPr>
              <w:t>Stroške dela bi uveljavljali s 1. 10. 2019, zanima pa nas, če je mogoče, da stroške dela za prva dva meseca (torej do 1. 12. 2019) uveljavljamo le na strani prijavitelja, partner pa bi stroške dela uveljavljal šele s 1. 12. 2019, torej ko bodo rezultati razpisa že znani.</w:t>
            </w:r>
          </w:p>
        </w:tc>
        <w:tc>
          <w:tcPr>
            <w:tcW w:w="7400" w:type="dxa"/>
            <w:tcBorders>
              <w:top w:val="single" w:sz="4" w:space="0" w:color="auto"/>
              <w:left w:val="nil"/>
              <w:bottom w:val="single" w:sz="4" w:space="0" w:color="auto"/>
              <w:right w:val="single" w:sz="4" w:space="0" w:color="auto"/>
            </w:tcBorders>
            <w:shd w:val="clear" w:color="auto" w:fill="auto"/>
            <w:vAlign w:val="center"/>
          </w:tcPr>
          <w:p w:rsidR="00FD3195" w:rsidRDefault="00FD3195" w:rsidP="00E8651C">
            <w:pPr>
              <w:autoSpaceDE w:val="0"/>
              <w:autoSpaceDN w:val="0"/>
              <w:adjustRightInd w:val="0"/>
              <w:spacing w:line="240" w:lineRule="atLeast"/>
              <w:rPr>
                <w:rFonts w:ascii="Arial" w:eastAsia="Times New Roman" w:hAnsi="Arial" w:cs="Arial"/>
                <w:color w:val="000000"/>
                <w:sz w:val="20"/>
                <w:szCs w:val="20"/>
                <w:lang w:eastAsia="sl-SI"/>
              </w:rPr>
            </w:pPr>
            <w:r>
              <w:rPr>
                <w:rFonts w:ascii="Arial" w:hAnsi="Arial" w:cs="Arial"/>
                <w:color w:val="000000"/>
                <w:sz w:val="20"/>
                <w:szCs w:val="20"/>
              </w:rPr>
              <w:t>Uv</w:t>
            </w:r>
            <w:r>
              <w:rPr>
                <w:rFonts w:ascii="Arial" w:hAnsi="Arial" w:cs="Arial"/>
                <w:color w:val="000000"/>
                <w:sz w:val="20"/>
                <w:szCs w:val="20"/>
              </w:rPr>
              <w:t>eljavljanje stroškov osebja pri prijavitelju ni pogojeno s tem, da stroške v istem obdobju uveljavlja tudi partner</w:t>
            </w:r>
            <w:r>
              <w:rPr>
                <w:rFonts w:ascii="Arial" w:hAnsi="Arial" w:cs="Arial"/>
                <w:color w:val="000000"/>
                <w:sz w:val="20"/>
                <w:szCs w:val="20"/>
              </w:rPr>
              <w:t>.</w:t>
            </w:r>
            <w:bookmarkStart w:id="0" w:name="_GoBack"/>
            <w:bookmarkEnd w:id="0"/>
          </w:p>
        </w:tc>
      </w:tr>
    </w:tbl>
    <w:p w:rsidR="00214D49" w:rsidRDefault="00214D49" w:rsidP="007C2BA8">
      <w:pPr>
        <w:spacing w:line="240" w:lineRule="atLeast"/>
      </w:pPr>
    </w:p>
    <w:sectPr w:rsidR="00214D49" w:rsidSect="00073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6850"/>
    <w:multiLevelType w:val="hybridMultilevel"/>
    <w:tmpl w:val="A4909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00227A"/>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1C201F"/>
    <w:multiLevelType w:val="hybridMultilevel"/>
    <w:tmpl w:val="8C087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B743E2"/>
    <w:multiLevelType w:val="hybridMultilevel"/>
    <w:tmpl w:val="BBC8704A"/>
    <w:lvl w:ilvl="0" w:tplc="5F0CC3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AD4AA8"/>
    <w:multiLevelType w:val="hybridMultilevel"/>
    <w:tmpl w:val="034CB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C0CFF"/>
    <w:multiLevelType w:val="hybridMultilevel"/>
    <w:tmpl w:val="2782269A"/>
    <w:lvl w:ilvl="0" w:tplc="79EE311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99C1D25"/>
    <w:multiLevelType w:val="hybridMultilevel"/>
    <w:tmpl w:val="34EEDE5C"/>
    <w:lvl w:ilvl="0" w:tplc="3A461B2E">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8" w15:restartNumberingAfterBreak="0">
    <w:nsid w:val="4B386594"/>
    <w:multiLevelType w:val="multilevel"/>
    <w:tmpl w:val="43E07C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A1416D"/>
    <w:multiLevelType w:val="hybridMultilevel"/>
    <w:tmpl w:val="E35E1A28"/>
    <w:lvl w:ilvl="0" w:tplc="0424000F">
      <w:start w:val="1"/>
      <w:numFmt w:val="decimal"/>
      <w:lvlText w:val="%1."/>
      <w:lvlJc w:val="left"/>
      <w:pPr>
        <w:tabs>
          <w:tab w:val="num" w:pos="680"/>
        </w:tabs>
        <w:ind w:left="704" w:hanging="284"/>
      </w:pPr>
      <w:rPr>
        <w:color w:val="auto"/>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A0107"/>
    <w:multiLevelType w:val="hybridMultilevel"/>
    <w:tmpl w:val="6A608782"/>
    <w:lvl w:ilvl="0" w:tplc="49B4D9D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42D520C"/>
    <w:multiLevelType w:val="hybridMultilevel"/>
    <w:tmpl w:val="A7141BF8"/>
    <w:lvl w:ilvl="0" w:tplc="689EF6E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16" w15:restartNumberingAfterBreak="0">
    <w:nsid w:val="734C04A9"/>
    <w:multiLevelType w:val="hybridMultilevel"/>
    <w:tmpl w:val="41D60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7C133248"/>
    <w:multiLevelType w:val="hybridMultilevel"/>
    <w:tmpl w:val="400C98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12"/>
  </w:num>
  <w:num w:numId="5">
    <w:abstractNumId w:val="3"/>
  </w:num>
  <w:num w:numId="6">
    <w:abstractNumId w:val="17"/>
  </w:num>
  <w:num w:numId="7">
    <w:abstractNumId w:val="15"/>
  </w:num>
  <w:num w:numId="8">
    <w:abstractNumId w:val="14"/>
  </w:num>
  <w:num w:numId="9">
    <w:abstractNumId w:val="0"/>
  </w:num>
  <w:num w:numId="10">
    <w:abstractNumId w:val="16"/>
  </w:num>
  <w:num w:numId="11">
    <w:abstractNumId w:val="6"/>
  </w:num>
  <w:num w:numId="12">
    <w:abstractNumId w:val="1"/>
  </w:num>
  <w:num w:numId="13">
    <w:abstractNumId w:val="18"/>
  </w:num>
  <w:num w:numId="14">
    <w:abstractNumId w:val="4"/>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9"/>
    <w:rsid w:val="00000E15"/>
    <w:rsid w:val="00006450"/>
    <w:rsid w:val="000067BF"/>
    <w:rsid w:val="00006EF0"/>
    <w:rsid w:val="000105DF"/>
    <w:rsid w:val="00016602"/>
    <w:rsid w:val="00021EE5"/>
    <w:rsid w:val="00022C24"/>
    <w:rsid w:val="00025E71"/>
    <w:rsid w:val="00027471"/>
    <w:rsid w:val="0003449F"/>
    <w:rsid w:val="00041B2A"/>
    <w:rsid w:val="00072322"/>
    <w:rsid w:val="00073A79"/>
    <w:rsid w:val="0008273A"/>
    <w:rsid w:val="00093914"/>
    <w:rsid w:val="000A000A"/>
    <w:rsid w:val="000A148D"/>
    <w:rsid w:val="000C154E"/>
    <w:rsid w:val="000D54CD"/>
    <w:rsid w:val="000E61A3"/>
    <w:rsid w:val="000F14C5"/>
    <w:rsid w:val="00112609"/>
    <w:rsid w:val="00140AE9"/>
    <w:rsid w:val="00184EF1"/>
    <w:rsid w:val="001B24AB"/>
    <w:rsid w:val="001B31B9"/>
    <w:rsid w:val="001B4F83"/>
    <w:rsid w:val="001E4412"/>
    <w:rsid w:val="001F0E17"/>
    <w:rsid w:val="001F6C24"/>
    <w:rsid w:val="002039E5"/>
    <w:rsid w:val="00204CCC"/>
    <w:rsid w:val="002061DC"/>
    <w:rsid w:val="002124AE"/>
    <w:rsid w:val="00214D49"/>
    <w:rsid w:val="00235C3B"/>
    <w:rsid w:val="00237BBC"/>
    <w:rsid w:val="00240064"/>
    <w:rsid w:val="00251E1E"/>
    <w:rsid w:val="0025696B"/>
    <w:rsid w:val="0026550D"/>
    <w:rsid w:val="00275884"/>
    <w:rsid w:val="00284EF4"/>
    <w:rsid w:val="002857FC"/>
    <w:rsid w:val="002A3EA9"/>
    <w:rsid w:val="002D4A9E"/>
    <w:rsid w:val="002D5E43"/>
    <w:rsid w:val="002E333A"/>
    <w:rsid w:val="002F6CDC"/>
    <w:rsid w:val="00300589"/>
    <w:rsid w:val="00303FC8"/>
    <w:rsid w:val="003060D2"/>
    <w:rsid w:val="00312B66"/>
    <w:rsid w:val="00320D8B"/>
    <w:rsid w:val="0032449A"/>
    <w:rsid w:val="00327C10"/>
    <w:rsid w:val="00343E04"/>
    <w:rsid w:val="0034759C"/>
    <w:rsid w:val="003928FB"/>
    <w:rsid w:val="00392DB3"/>
    <w:rsid w:val="00393656"/>
    <w:rsid w:val="003B2C9A"/>
    <w:rsid w:val="003B5E67"/>
    <w:rsid w:val="003C621E"/>
    <w:rsid w:val="00402684"/>
    <w:rsid w:val="004232CF"/>
    <w:rsid w:val="00444D6F"/>
    <w:rsid w:val="00445B80"/>
    <w:rsid w:val="00445CD7"/>
    <w:rsid w:val="00491E33"/>
    <w:rsid w:val="004923D6"/>
    <w:rsid w:val="004A3152"/>
    <w:rsid w:val="004B76CB"/>
    <w:rsid w:val="004E2D52"/>
    <w:rsid w:val="00503E67"/>
    <w:rsid w:val="00506D30"/>
    <w:rsid w:val="005222B9"/>
    <w:rsid w:val="00536D92"/>
    <w:rsid w:val="00546E51"/>
    <w:rsid w:val="005711E4"/>
    <w:rsid w:val="00571BB0"/>
    <w:rsid w:val="00576769"/>
    <w:rsid w:val="00592FFA"/>
    <w:rsid w:val="005C1BC4"/>
    <w:rsid w:val="005D6FB3"/>
    <w:rsid w:val="005E6593"/>
    <w:rsid w:val="005F2A3E"/>
    <w:rsid w:val="006045C5"/>
    <w:rsid w:val="00604B95"/>
    <w:rsid w:val="006071EF"/>
    <w:rsid w:val="00617AED"/>
    <w:rsid w:val="00623B0F"/>
    <w:rsid w:val="00634DA0"/>
    <w:rsid w:val="006370EB"/>
    <w:rsid w:val="006429E7"/>
    <w:rsid w:val="006537F7"/>
    <w:rsid w:val="00653964"/>
    <w:rsid w:val="006665B9"/>
    <w:rsid w:val="006A6E89"/>
    <w:rsid w:val="006B712C"/>
    <w:rsid w:val="006C3C82"/>
    <w:rsid w:val="006E499C"/>
    <w:rsid w:val="00713D02"/>
    <w:rsid w:val="007245CC"/>
    <w:rsid w:val="00751306"/>
    <w:rsid w:val="00763D34"/>
    <w:rsid w:val="007770BD"/>
    <w:rsid w:val="0078323A"/>
    <w:rsid w:val="0078769A"/>
    <w:rsid w:val="0079496A"/>
    <w:rsid w:val="00797D09"/>
    <w:rsid w:val="007A044C"/>
    <w:rsid w:val="007C0BE1"/>
    <w:rsid w:val="007C0F53"/>
    <w:rsid w:val="007C1BBB"/>
    <w:rsid w:val="007C2BA8"/>
    <w:rsid w:val="007D0567"/>
    <w:rsid w:val="007D35F5"/>
    <w:rsid w:val="007F785B"/>
    <w:rsid w:val="00801C75"/>
    <w:rsid w:val="00812C6B"/>
    <w:rsid w:val="008862EE"/>
    <w:rsid w:val="008941A7"/>
    <w:rsid w:val="0089443D"/>
    <w:rsid w:val="00896485"/>
    <w:rsid w:val="008A77B9"/>
    <w:rsid w:val="008B586E"/>
    <w:rsid w:val="008E2C7C"/>
    <w:rsid w:val="00907E58"/>
    <w:rsid w:val="00914DA2"/>
    <w:rsid w:val="00917B39"/>
    <w:rsid w:val="00923F29"/>
    <w:rsid w:val="00924273"/>
    <w:rsid w:val="00950D49"/>
    <w:rsid w:val="00960F43"/>
    <w:rsid w:val="0097156A"/>
    <w:rsid w:val="00972368"/>
    <w:rsid w:val="009749F2"/>
    <w:rsid w:val="009A0840"/>
    <w:rsid w:val="009B5CB9"/>
    <w:rsid w:val="009D02D3"/>
    <w:rsid w:val="009E2FB9"/>
    <w:rsid w:val="009E4B4A"/>
    <w:rsid w:val="009E6FB6"/>
    <w:rsid w:val="009F52EF"/>
    <w:rsid w:val="00A03075"/>
    <w:rsid w:val="00A16D24"/>
    <w:rsid w:val="00A305B2"/>
    <w:rsid w:val="00A45929"/>
    <w:rsid w:val="00A57EC9"/>
    <w:rsid w:val="00A654A2"/>
    <w:rsid w:val="00A7323A"/>
    <w:rsid w:val="00A95156"/>
    <w:rsid w:val="00AA6768"/>
    <w:rsid w:val="00AC27BD"/>
    <w:rsid w:val="00AC339F"/>
    <w:rsid w:val="00AC3EEC"/>
    <w:rsid w:val="00AC7524"/>
    <w:rsid w:val="00AD29BB"/>
    <w:rsid w:val="00AD2E41"/>
    <w:rsid w:val="00B04A82"/>
    <w:rsid w:val="00B05E57"/>
    <w:rsid w:val="00B368C1"/>
    <w:rsid w:val="00B40E37"/>
    <w:rsid w:val="00B74171"/>
    <w:rsid w:val="00B775B2"/>
    <w:rsid w:val="00B77D95"/>
    <w:rsid w:val="00B84874"/>
    <w:rsid w:val="00BC2908"/>
    <w:rsid w:val="00BD57D0"/>
    <w:rsid w:val="00BD61F2"/>
    <w:rsid w:val="00C04AB4"/>
    <w:rsid w:val="00C13B5D"/>
    <w:rsid w:val="00C327A7"/>
    <w:rsid w:val="00C34D83"/>
    <w:rsid w:val="00C37931"/>
    <w:rsid w:val="00C4258C"/>
    <w:rsid w:val="00C501E9"/>
    <w:rsid w:val="00C675D3"/>
    <w:rsid w:val="00C86171"/>
    <w:rsid w:val="00C87DCA"/>
    <w:rsid w:val="00CC1224"/>
    <w:rsid w:val="00CC42C9"/>
    <w:rsid w:val="00CC65BA"/>
    <w:rsid w:val="00CD135C"/>
    <w:rsid w:val="00CE1A12"/>
    <w:rsid w:val="00D653FD"/>
    <w:rsid w:val="00D77FB2"/>
    <w:rsid w:val="00DA56C0"/>
    <w:rsid w:val="00DB1C1B"/>
    <w:rsid w:val="00DD068E"/>
    <w:rsid w:val="00DD3E0B"/>
    <w:rsid w:val="00DD7881"/>
    <w:rsid w:val="00DE0C70"/>
    <w:rsid w:val="00DE69F3"/>
    <w:rsid w:val="00DE6B2E"/>
    <w:rsid w:val="00DF1483"/>
    <w:rsid w:val="00DF19B3"/>
    <w:rsid w:val="00DF552F"/>
    <w:rsid w:val="00E00F08"/>
    <w:rsid w:val="00E22109"/>
    <w:rsid w:val="00E41D73"/>
    <w:rsid w:val="00E8651C"/>
    <w:rsid w:val="00EB61B4"/>
    <w:rsid w:val="00EB6C68"/>
    <w:rsid w:val="00EC1E52"/>
    <w:rsid w:val="00F410FA"/>
    <w:rsid w:val="00F43E22"/>
    <w:rsid w:val="00F56C32"/>
    <w:rsid w:val="00F63D61"/>
    <w:rsid w:val="00F705A2"/>
    <w:rsid w:val="00F83F2A"/>
    <w:rsid w:val="00F91BF4"/>
    <w:rsid w:val="00FC1E8B"/>
    <w:rsid w:val="00FC292E"/>
    <w:rsid w:val="00FD3195"/>
    <w:rsid w:val="00FD7847"/>
    <w:rsid w:val="00FE4972"/>
    <w:rsid w:val="00FE7F73"/>
    <w:rsid w:val="00FF1E87"/>
    <w:rsid w:val="00FF59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ECA7"/>
  <w15:chartTrackingRefBased/>
  <w15:docId w15:val="{4CD2D687-FA74-4163-AE7F-1FE3ECD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73A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073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073A79"/>
    <w:rPr>
      <w:i/>
      <w:iCs/>
      <w:color w:val="4472C4" w:themeColor="accent1"/>
    </w:rPr>
  </w:style>
  <w:style w:type="paragraph" w:styleId="Odstavekseznama">
    <w:name w:val="List Paragraph"/>
    <w:basedOn w:val="Navaden"/>
    <w:link w:val="OdstavekseznamaZnak"/>
    <w:uiPriority w:val="34"/>
    <w:qFormat/>
    <w:rsid w:val="00073A79"/>
    <w:pPr>
      <w:ind w:left="720"/>
      <w:contextualSpacing/>
    </w:pPr>
  </w:style>
  <w:style w:type="character" w:styleId="Hiperpovezava">
    <w:name w:val="Hyperlink"/>
    <w:basedOn w:val="Privzetapisavaodstavka"/>
    <w:uiPriority w:val="99"/>
    <w:unhideWhenUsed/>
    <w:rsid w:val="00073A79"/>
    <w:rPr>
      <w:color w:val="0563C1" w:themeColor="hyperlink"/>
      <w:u w:val="single"/>
    </w:rPr>
  </w:style>
  <w:style w:type="character" w:customStyle="1" w:styleId="OdstavekseznamaZnak">
    <w:name w:val="Odstavek seznama Znak"/>
    <w:link w:val="Odstavekseznama"/>
    <w:uiPriority w:val="34"/>
    <w:locked/>
    <w:rsid w:val="00073A79"/>
  </w:style>
  <w:style w:type="paragraph" w:styleId="Brezrazmikov">
    <w:name w:val="No Spacing"/>
    <w:uiPriority w:val="1"/>
    <w:qFormat/>
    <w:rsid w:val="00073A79"/>
    <w:pPr>
      <w:spacing w:after="0" w:line="240" w:lineRule="auto"/>
    </w:pPr>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491E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1E33"/>
    <w:rPr>
      <w:rFonts w:ascii="Segoe UI" w:hAnsi="Segoe UI" w:cs="Segoe UI"/>
      <w:sz w:val="18"/>
      <w:szCs w:val="18"/>
    </w:rPr>
  </w:style>
  <w:style w:type="table" w:styleId="Tabelamrea">
    <w:name w:val="Table Grid"/>
    <w:basedOn w:val="Navadnatabela"/>
    <w:uiPriority w:val="59"/>
    <w:rsid w:val="007C0BE1"/>
    <w:pPr>
      <w:spacing w:after="0" w:line="240" w:lineRule="auto"/>
    </w:pPr>
    <w:rPr>
      <w:rFonts w:ascii="Times New Roman" w:eastAsia="Times New Roman" w:hAnsi="Times New Roman" w:cs="Times New Roman"/>
      <w:sz w:val="20"/>
      <w:szCs w:val="20"/>
      <w:lang w:eastAsia="sl-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olobesedilo">
    <w:name w:val="Plain Text"/>
    <w:basedOn w:val="Navaden"/>
    <w:link w:val="GolobesediloZnak"/>
    <w:uiPriority w:val="99"/>
    <w:semiHidden/>
    <w:unhideWhenUsed/>
    <w:rsid w:val="004A315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A3152"/>
    <w:rPr>
      <w:rFonts w:ascii="Calibri" w:hAnsi="Calibri"/>
      <w:szCs w:val="21"/>
    </w:rPr>
  </w:style>
  <w:style w:type="paragraph" w:styleId="Navadensplet">
    <w:name w:val="Normal (Web)"/>
    <w:basedOn w:val="Navaden"/>
    <w:uiPriority w:val="99"/>
    <w:unhideWhenUsed/>
    <w:rsid w:val="0079496A"/>
    <w:pPr>
      <w:spacing w:before="100" w:beforeAutospacing="1" w:after="100" w:afterAutospacing="1" w:line="240" w:lineRule="auto"/>
    </w:pPr>
    <w:rPr>
      <w:rFonts w:ascii="Calibri" w:hAnsi="Calibri" w:cs="Calibri"/>
      <w:lang w:eastAsia="sl-SI"/>
    </w:rPr>
  </w:style>
  <w:style w:type="character" w:styleId="Nerazreenaomemba">
    <w:name w:val="Unresolved Mention"/>
    <w:basedOn w:val="Privzetapisavaodstavka"/>
    <w:uiPriority w:val="99"/>
    <w:semiHidden/>
    <w:unhideWhenUsed/>
    <w:rsid w:val="00E8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303">
      <w:bodyDiv w:val="1"/>
      <w:marLeft w:val="0"/>
      <w:marRight w:val="0"/>
      <w:marTop w:val="0"/>
      <w:marBottom w:val="0"/>
      <w:divBdr>
        <w:top w:val="none" w:sz="0" w:space="0" w:color="auto"/>
        <w:left w:val="none" w:sz="0" w:space="0" w:color="auto"/>
        <w:bottom w:val="none" w:sz="0" w:space="0" w:color="auto"/>
        <w:right w:val="none" w:sz="0" w:space="0" w:color="auto"/>
      </w:divBdr>
    </w:div>
    <w:div w:id="36855491">
      <w:bodyDiv w:val="1"/>
      <w:marLeft w:val="0"/>
      <w:marRight w:val="0"/>
      <w:marTop w:val="0"/>
      <w:marBottom w:val="0"/>
      <w:divBdr>
        <w:top w:val="none" w:sz="0" w:space="0" w:color="auto"/>
        <w:left w:val="none" w:sz="0" w:space="0" w:color="auto"/>
        <w:bottom w:val="none" w:sz="0" w:space="0" w:color="auto"/>
        <w:right w:val="none" w:sz="0" w:space="0" w:color="auto"/>
      </w:divBdr>
    </w:div>
    <w:div w:id="117797936">
      <w:bodyDiv w:val="1"/>
      <w:marLeft w:val="0"/>
      <w:marRight w:val="0"/>
      <w:marTop w:val="0"/>
      <w:marBottom w:val="0"/>
      <w:divBdr>
        <w:top w:val="none" w:sz="0" w:space="0" w:color="auto"/>
        <w:left w:val="none" w:sz="0" w:space="0" w:color="auto"/>
        <w:bottom w:val="none" w:sz="0" w:space="0" w:color="auto"/>
        <w:right w:val="none" w:sz="0" w:space="0" w:color="auto"/>
      </w:divBdr>
    </w:div>
    <w:div w:id="212540783">
      <w:bodyDiv w:val="1"/>
      <w:marLeft w:val="0"/>
      <w:marRight w:val="0"/>
      <w:marTop w:val="0"/>
      <w:marBottom w:val="0"/>
      <w:divBdr>
        <w:top w:val="none" w:sz="0" w:space="0" w:color="auto"/>
        <w:left w:val="none" w:sz="0" w:space="0" w:color="auto"/>
        <w:bottom w:val="none" w:sz="0" w:space="0" w:color="auto"/>
        <w:right w:val="none" w:sz="0" w:space="0" w:color="auto"/>
      </w:divBdr>
    </w:div>
    <w:div w:id="214705364">
      <w:bodyDiv w:val="1"/>
      <w:marLeft w:val="0"/>
      <w:marRight w:val="0"/>
      <w:marTop w:val="0"/>
      <w:marBottom w:val="0"/>
      <w:divBdr>
        <w:top w:val="none" w:sz="0" w:space="0" w:color="auto"/>
        <w:left w:val="none" w:sz="0" w:space="0" w:color="auto"/>
        <w:bottom w:val="none" w:sz="0" w:space="0" w:color="auto"/>
        <w:right w:val="none" w:sz="0" w:space="0" w:color="auto"/>
      </w:divBdr>
    </w:div>
    <w:div w:id="293026351">
      <w:bodyDiv w:val="1"/>
      <w:marLeft w:val="0"/>
      <w:marRight w:val="0"/>
      <w:marTop w:val="0"/>
      <w:marBottom w:val="0"/>
      <w:divBdr>
        <w:top w:val="none" w:sz="0" w:space="0" w:color="auto"/>
        <w:left w:val="none" w:sz="0" w:space="0" w:color="auto"/>
        <w:bottom w:val="none" w:sz="0" w:space="0" w:color="auto"/>
        <w:right w:val="none" w:sz="0" w:space="0" w:color="auto"/>
      </w:divBdr>
    </w:div>
    <w:div w:id="324431765">
      <w:bodyDiv w:val="1"/>
      <w:marLeft w:val="0"/>
      <w:marRight w:val="0"/>
      <w:marTop w:val="0"/>
      <w:marBottom w:val="0"/>
      <w:divBdr>
        <w:top w:val="none" w:sz="0" w:space="0" w:color="auto"/>
        <w:left w:val="none" w:sz="0" w:space="0" w:color="auto"/>
        <w:bottom w:val="none" w:sz="0" w:space="0" w:color="auto"/>
        <w:right w:val="none" w:sz="0" w:space="0" w:color="auto"/>
      </w:divBdr>
    </w:div>
    <w:div w:id="360977326">
      <w:bodyDiv w:val="1"/>
      <w:marLeft w:val="0"/>
      <w:marRight w:val="0"/>
      <w:marTop w:val="0"/>
      <w:marBottom w:val="0"/>
      <w:divBdr>
        <w:top w:val="none" w:sz="0" w:space="0" w:color="auto"/>
        <w:left w:val="none" w:sz="0" w:space="0" w:color="auto"/>
        <w:bottom w:val="none" w:sz="0" w:space="0" w:color="auto"/>
        <w:right w:val="none" w:sz="0" w:space="0" w:color="auto"/>
      </w:divBdr>
    </w:div>
    <w:div w:id="407575802">
      <w:bodyDiv w:val="1"/>
      <w:marLeft w:val="0"/>
      <w:marRight w:val="0"/>
      <w:marTop w:val="0"/>
      <w:marBottom w:val="0"/>
      <w:divBdr>
        <w:top w:val="none" w:sz="0" w:space="0" w:color="auto"/>
        <w:left w:val="none" w:sz="0" w:space="0" w:color="auto"/>
        <w:bottom w:val="none" w:sz="0" w:space="0" w:color="auto"/>
        <w:right w:val="none" w:sz="0" w:space="0" w:color="auto"/>
      </w:divBdr>
    </w:div>
    <w:div w:id="454057160">
      <w:bodyDiv w:val="1"/>
      <w:marLeft w:val="0"/>
      <w:marRight w:val="0"/>
      <w:marTop w:val="0"/>
      <w:marBottom w:val="0"/>
      <w:divBdr>
        <w:top w:val="none" w:sz="0" w:space="0" w:color="auto"/>
        <w:left w:val="none" w:sz="0" w:space="0" w:color="auto"/>
        <w:bottom w:val="none" w:sz="0" w:space="0" w:color="auto"/>
        <w:right w:val="none" w:sz="0" w:space="0" w:color="auto"/>
      </w:divBdr>
    </w:div>
    <w:div w:id="490566858">
      <w:bodyDiv w:val="1"/>
      <w:marLeft w:val="0"/>
      <w:marRight w:val="0"/>
      <w:marTop w:val="0"/>
      <w:marBottom w:val="0"/>
      <w:divBdr>
        <w:top w:val="none" w:sz="0" w:space="0" w:color="auto"/>
        <w:left w:val="none" w:sz="0" w:space="0" w:color="auto"/>
        <w:bottom w:val="none" w:sz="0" w:space="0" w:color="auto"/>
        <w:right w:val="none" w:sz="0" w:space="0" w:color="auto"/>
      </w:divBdr>
    </w:div>
    <w:div w:id="569074908">
      <w:bodyDiv w:val="1"/>
      <w:marLeft w:val="0"/>
      <w:marRight w:val="0"/>
      <w:marTop w:val="0"/>
      <w:marBottom w:val="0"/>
      <w:divBdr>
        <w:top w:val="none" w:sz="0" w:space="0" w:color="auto"/>
        <w:left w:val="none" w:sz="0" w:space="0" w:color="auto"/>
        <w:bottom w:val="none" w:sz="0" w:space="0" w:color="auto"/>
        <w:right w:val="none" w:sz="0" w:space="0" w:color="auto"/>
      </w:divBdr>
    </w:div>
    <w:div w:id="586160948">
      <w:bodyDiv w:val="1"/>
      <w:marLeft w:val="0"/>
      <w:marRight w:val="0"/>
      <w:marTop w:val="0"/>
      <w:marBottom w:val="0"/>
      <w:divBdr>
        <w:top w:val="none" w:sz="0" w:space="0" w:color="auto"/>
        <w:left w:val="none" w:sz="0" w:space="0" w:color="auto"/>
        <w:bottom w:val="none" w:sz="0" w:space="0" w:color="auto"/>
        <w:right w:val="none" w:sz="0" w:space="0" w:color="auto"/>
      </w:divBdr>
    </w:div>
    <w:div w:id="639001704">
      <w:bodyDiv w:val="1"/>
      <w:marLeft w:val="0"/>
      <w:marRight w:val="0"/>
      <w:marTop w:val="0"/>
      <w:marBottom w:val="0"/>
      <w:divBdr>
        <w:top w:val="none" w:sz="0" w:space="0" w:color="auto"/>
        <w:left w:val="none" w:sz="0" w:space="0" w:color="auto"/>
        <w:bottom w:val="none" w:sz="0" w:space="0" w:color="auto"/>
        <w:right w:val="none" w:sz="0" w:space="0" w:color="auto"/>
      </w:divBdr>
    </w:div>
    <w:div w:id="668630450">
      <w:bodyDiv w:val="1"/>
      <w:marLeft w:val="0"/>
      <w:marRight w:val="0"/>
      <w:marTop w:val="0"/>
      <w:marBottom w:val="0"/>
      <w:divBdr>
        <w:top w:val="none" w:sz="0" w:space="0" w:color="auto"/>
        <w:left w:val="none" w:sz="0" w:space="0" w:color="auto"/>
        <w:bottom w:val="none" w:sz="0" w:space="0" w:color="auto"/>
        <w:right w:val="none" w:sz="0" w:space="0" w:color="auto"/>
      </w:divBdr>
    </w:div>
    <w:div w:id="681050405">
      <w:bodyDiv w:val="1"/>
      <w:marLeft w:val="0"/>
      <w:marRight w:val="0"/>
      <w:marTop w:val="0"/>
      <w:marBottom w:val="0"/>
      <w:divBdr>
        <w:top w:val="none" w:sz="0" w:space="0" w:color="auto"/>
        <w:left w:val="none" w:sz="0" w:space="0" w:color="auto"/>
        <w:bottom w:val="none" w:sz="0" w:space="0" w:color="auto"/>
        <w:right w:val="none" w:sz="0" w:space="0" w:color="auto"/>
      </w:divBdr>
    </w:div>
    <w:div w:id="701056221">
      <w:bodyDiv w:val="1"/>
      <w:marLeft w:val="0"/>
      <w:marRight w:val="0"/>
      <w:marTop w:val="0"/>
      <w:marBottom w:val="0"/>
      <w:divBdr>
        <w:top w:val="none" w:sz="0" w:space="0" w:color="auto"/>
        <w:left w:val="none" w:sz="0" w:space="0" w:color="auto"/>
        <w:bottom w:val="none" w:sz="0" w:space="0" w:color="auto"/>
        <w:right w:val="none" w:sz="0" w:space="0" w:color="auto"/>
      </w:divBdr>
    </w:div>
    <w:div w:id="757211698">
      <w:bodyDiv w:val="1"/>
      <w:marLeft w:val="0"/>
      <w:marRight w:val="0"/>
      <w:marTop w:val="0"/>
      <w:marBottom w:val="0"/>
      <w:divBdr>
        <w:top w:val="none" w:sz="0" w:space="0" w:color="auto"/>
        <w:left w:val="none" w:sz="0" w:space="0" w:color="auto"/>
        <w:bottom w:val="none" w:sz="0" w:space="0" w:color="auto"/>
        <w:right w:val="none" w:sz="0" w:space="0" w:color="auto"/>
      </w:divBdr>
    </w:div>
    <w:div w:id="775903775">
      <w:bodyDiv w:val="1"/>
      <w:marLeft w:val="0"/>
      <w:marRight w:val="0"/>
      <w:marTop w:val="0"/>
      <w:marBottom w:val="0"/>
      <w:divBdr>
        <w:top w:val="none" w:sz="0" w:space="0" w:color="auto"/>
        <w:left w:val="none" w:sz="0" w:space="0" w:color="auto"/>
        <w:bottom w:val="none" w:sz="0" w:space="0" w:color="auto"/>
        <w:right w:val="none" w:sz="0" w:space="0" w:color="auto"/>
      </w:divBdr>
    </w:div>
    <w:div w:id="783156926">
      <w:bodyDiv w:val="1"/>
      <w:marLeft w:val="0"/>
      <w:marRight w:val="0"/>
      <w:marTop w:val="0"/>
      <w:marBottom w:val="0"/>
      <w:divBdr>
        <w:top w:val="none" w:sz="0" w:space="0" w:color="auto"/>
        <w:left w:val="none" w:sz="0" w:space="0" w:color="auto"/>
        <w:bottom w:val="none" w:sz="0" w:space="0" w:color="auto"/>
        <w:right w:val="none" w:sz="0" w:space="0" w:color="auto"/>
      </w:divBdr>
    </w:div>
    <w:div w:id="833225110">
      <w:bodyDiv w:val="1"/>
      <w:marLeft w:val="0"/>
      <w:marRight w:val="0"/>
      <w:marTop w:val="0"/>
      <w:marBottom w:val="0"/>
      <w:divBdr>
        <w:top w:val="none" w:sz="0" w:space="0" w:color="auto"/>
        <w:left w:val="none" w:sz="0" w:space="0" w:color="auto"/>
        <w:bottom w:val="none" w:sz="0" w:space="0" w:color="auto"/>
        <w:right w:val="none" w:sz="0" w:space="0" w:color="auto"/>
      </w:divBdr>
    </w:div>
    <w:div w:id="865099654">
      <w:bodyDiv w:val="1"/>
      <w:marLeft w:val="0"/>
      <w:marRight w:val="0"/>
      <w:marTop w:val="0"/>
      <w:marBottom w:val="0"/>
      <w:divBdr>
        <w:top w:val="none" w:sz="0" w:space="0" w:color="auto"/>
        <w:left w:val="none" w:sz="0" w:space="0" w:color="auto"/>
        <w:bottom w:val="none" w:sz="0" w:space="0" w:color="auto"/>
        <w:right w:val="none" w:sz="0" w:space="0" w:color="auto"/>
      </w:divBdr>
    </w:div>
    <w:div w:id="976032143">
      <w:bodyDiv w:val="1"/>
      <w:marLeft w:val="0"/>
      <w:marRight w:val="0"/>
      <w:marTop w:val="0"/>
      <w:marBottom w:val="0"/>
      <w:divBdr>
        <w:top w:val="none" w:sz="0" w:space="0" w:color="auto"/>
        <w:left w:val="none" w:sz="0" w:space="0" w:color="auto"/>
        <w:bottom w:val="none" w:sz="0" w:space="0" w:color="auto"/>
        <w:right w:val="none" w:sz="0" w:space="0" w:color="auto"/>
      </w:divBdr>
    </w:div>
    <w:div w:id="982735168">
      <w:bodyDiv w:val="1"/>
      <w:marLeft w:val="0"/>
      <w:marRight w:val="0"/>
      <w:marTop w:val="0"/>
      <w:marBottom w:val="0"/>
      <w:divBdr>
        <w:top w:val="none" w:sz="0" w:space="0" w:color="auto"/>
        <w:left w:val="none" w:sz="0" w:space="0" w:color="auto"/>
        <w:bottom w:val="none" w:sz="0" w:space="0" w:color="auto"/>
        <w:right w:val="none" w:sz="0" w:space="0" w:color="auto"/>
      </w:divBdr>
    </w:div>
    <w:div w:id="1037776558">
      <w:bodyDiv w:val="1"/>
      <w:marLeft w:val="0"/>
      <w:marRight w:val="0"/>
      <w:marTop w:val="0"/>
      <w:marBottom w:val="0"/>
      <w:divBdr>
        <w:top w:val="none" w:sz="0" w:space="0" w:color="auto"/>
        <w:left w:val="none" w:sz="0" w:space="0" w:color="auto"/>
        <w:bottom w:val="none" w:sz="0" w:space="0" w:color="auto"/>
        <w:right w:val="none" w:sz="0" w:space="0" w:color="auto"/>
      </w:divBdr>
    </w:div>
    <w:div w:id="1083138199">
      <w:bodyDiv w:val="1"/>
      <w:marLeft w:val="0"/>
      <w:marRight w:val="0"/>
      <w:marTop w:val="0"/>
      <w:marBottom w:val="0"/>
      <w:divBdr>
        <w:top w:val="none" w:sz="0" w:space="0" w:color="auto"/>
        <w:left w:val="none" w:sz="0" w:space="0" w:color="auto"/>
        <w:bottom w:val="none" w:sz="0" w:space="0" w:color="auto"/>
        <w:right w:val="none" w:sz="0" w:space="0" w:color="auto"/>
      </w:divBdr>
    </w:div>
    <w:div w:id="1123958615">
      <w:bodyDiv w:val="1"/>
      <w:marLeft w:val="0"/>
      <w:marRight w:val="0"/>
      <w:marTop w:val="0"/>
      <w:marBottom w:val="0"/>
      <w:divBdr>
        <w:top w:val="none" w:sz="0" w:space="0" w:color="auto"/>
        <w:left w:val="none" w:sz="0" w:space="0" w:color="auto"/>
        <w:bottom w:val="none" w:sz="0" w:space="0" w:color="auto"/>
        <w:right w:val="none" w:sz="0" w:space="0" w:color="auto"/>
      </w:divBdr>
    </w:div>
    <w:div w:id="1145780439">
      <w:bodyDiv w:val="1"/>
      <w:marLeft w:val="0"/>
      <w:marRight w:val="0"/>
      <w:marTop w:val="0"/>
      <w:marBottom w:val="0"/>
      <w:divBdr>
        <w:top w:val="none" w:sz="0" w:space="0" w:color="auto"/>
        <w:left w:val="none" w:sz="0" w:space="0" w:color="auto"/>
        <w:bottom w:val="none" w:sz="0" w:space="0" w:color="auto"/>
        <w:right w:val="none" w:sz="0" w:space="0" w:color="auto"/>
      </w:divBdr>
    </w:div>
    <w:div w:id="1149445852">
      <w:bodyDiv w:val="1"/>
      <w:marLeft w:val="0"/>
      <w:marRight w:val="0"/>
      <w:marTop w:val="0"/>
      <w:marBottom w:val="0"/>
      <w:divBdr>
        <w:top w:val="none" w:sz="0" w:space="0" w:color="auto"/>
        <w:left w:val="none" w:sz="0" w:space="0" w:color="auto"/>
        <w:bottom w:val="none" w:sz="0" w:space="0" w:color="auto"/>
        <w:right w:val="none" w:sz="0" w:space="0" w:color="auto"/>
      </w:divBdr>
    </w:div>
    <w:div w:id="1223759328">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345207529">
      <w:bodyDiv w:val="1"/>
      <w:marLeft w:val="0"/>
      <w:marRight w:val="0"/>
      <w:marTop w:val="0"/>
      <w:marBottom w:val="0"/>
      <w:divBdr>
        <w:top w:val="none" w:sz="0" w:space="0" w:color="auto"/>
        <w:left w:val="none" w:sz="0" w:space="0" w:color="auto"/>
        <w:bottom w:val="none" w:sz="0" w:space="0" w:color="auto"/>
        <w:right w:val="none" w:sz="0" w:space="0" w:color="auto"/>
      </w:divBdr>
    </w:div>
    <w:div w:id="1370062313">
      <w:bodyDiv w:val="1"/>
      <w:marLeft w:val="0"/>
      <w:marRight w:val="0"/>
      <w:marTop w:val="0"/>
      <w:marBottom w:val="0"/>
      <w:divBdr>
        <w:top w:val="none" w:sz="0" w:space="0" w:color="auto"/>
        <w:left w:val="none" w:sz="0" w:space="0" w:color="auto"/>
        <w:bottom w:val="none" w:sz="0" w:space="0" w:color="auto"/>
        <w:right w:val="none" w:sz="0" w:space="0" w:color="auto"/>
      </w:divBdr>
    </w:div>
    <w:div w:id="1430614809">
      <w:bodyDiv w:val="1"/>
      <w:marLeft w:val="0"/>
      <w:marRight w:val="0"/>
      <w:marTop w:val="0"/>
      <w:marBottom w:val="0"/>
      <w:divBdr>
        <w:top w:val="none" w:sz="0" w:space="0" w:color="auto"/>
        <w:left w:val="none" w:sz="0" w:space="0" w:color="auto"/>
        <w:bottom w:val="none" w:sz="0" w:space="0" w:color="auto"/>
        <w:right w:val="none" w:sz="0" w:space="0" w:color="auto"/>
      </w:divBdr>
    </w:div>
    <w:div w:id="1452892444">
      <w:bodyDiv w:val="1"/>
      <w:marLeft w:val="0"/>
      <w:marRight w:val="0"/>
      <w:marTop w:val="0"/>
      <w:marBottom w:val="0"/>
      <w:divBdr>
        <w:top w:val="none" w:sz="0" w:space="0" w:color="auto"/>
        <w:left w:val="none" w:sz="0" w:space="0" w:color="auto"/>
        <w:bottom w:val="none" w:sz="0" w:space="0" w:color="auto"/>
        <w:right w:val="none" w:sz="0" w:space="0" w:color="auto"/>
      </w:divBdr>
    </w:div>
    <w:div w:id="1456558488">
      <w:bodyDiv w:val="1"/>
      <w:marLeft w:val="0"/>
      <w:marRight w:val="0"/>
      <w:marTop w:val="0"/>
      <w:marBottom w:val="0"/>
      <w:divBdr>
        <w:top w:val="none" w:sz="0" w:space="0" w:color="auto"/>
        <w:left w:val="none" w:sz="0" w:space="0" w:color="auto"/>
        <w:bottom w:val="none" w:sz="0" w:space="0" w:color="auto"/>
        <w:right w:val="none" w:sz="0" w:space="0" w:color="auto"/>
      </w:divBdr>
    </w:div>
    <w:div w:id="1490251872">
      <w:bodyDiv w:val="1"/>
      <w:marLeft w:val="0"/>
      <w:marRight w:val="0"/>
      <w:marTop w:val="0"/>
      <w:marBottom w:val="0"/>
      <w:divBdr>
        <w:top w:val="none" w:sz="0" w:space="0" w:color="auto"/>
        <w:left w:val="none" w:sz="0" w:space="0" w:color="auto"/>
        <w:bottom w:val="none" w:sz="0" w:space="0" w:color="auto"/>
        <w:right w:val="none" w:sz="0" w:space="0" w:color="auto"/>
      </w:divBdr>
    </w:div>
    <w:div w:id="1539003799">
      <w:bodyDiv w:val="1"/>
      <w:marLeft w:val="0"/>
      <w:marRight w:val="0"/>
      <w:marTop w:val="0"/>
      <w:marBottom w:val="0"/>
      <w:divBdr>
        <w:top w:val="none" w:sz="0" w:space="0" w:color="auto"/>
        <w:left w:val="none" w:sz="0" w:space="0" w:color="auto"/>
        <w:bottom w:val="none" w:sz="0" w:space="0" w:color="auto"/>
        <w:right w:val="none" w:sz="0" w:space="0" w:color="auto"/>
      </w:divBdr>
    </w:div>
    <w:div w:id="1541091564">
      <w:bodyDiv w:val="1"/>
      <w:marLeft w:val="0"/>
      <w:marRight w:val="0"/>
      <w:marTop w:val="0"/>
      <w:marBottom w:val="0"/>
      <w:divBdr>
        <w:top w:val="none" w:sz="0" w:space="0" w:color="auto"/>
        <w:left w:val="none" w:sz="0" w:space="0" w:color="auto"/>
        <w:bottom w:val="none" w:sz="0" w:space="0" w:color="auto"/>
        <w:right w:val="none" w:sz="0" w:space="0" w:color="auto"/>
      </w:divBdr>
    </w:div>
    <w:div w:id="1559976542">
      <w:bodyDiv w:val="1"/>
      <w:marLeft w:val="0"/>
      <w:marRight w:val="0"/>
      <w:marTop w:val="0"/>
      <w:marBottom w:val="0"/>
      <w:divBdr>
        <w:top w:val="none" w:sz="0" w:space="0" w:color="auto"/>
        <w:left w:val="none" w:sz="0" w:space="0" w:color="auto"/>
        <w:bottom w:val="none" w:sz="0" w:space="0" w:color="auto"/>
        <w:right w:val="none" w:sz="0" w:space="0" w:color="auto"/>
      </w:divBdr>
    </w:div>
    <w:div w:id="1614509817">
      <w:bodyDiv w:val="1"/>
      <w:marLeft w:val="0"/>
      <w:marRight w:val="0"/>
      <w:marTop w:val="0"/>
      <w:marBottom w:val="0"/>
      <w:divBdr>
        <w:top w:val="none" w:sz="0" w:space="0" w:color="auto"/>
        <w:left w:val="none" w:sz="0" w:space="0" w:color="auto"/>
        <w:bottom w:val="none" w:sz="0" w:space="0" w:color="auto"/>
        <w:right w:val="none" w:sz="0" w:space="0" w:color="auto"/>
      </w:divBdr>
    </w:div>
    <w:div w:id="1618218401">
      <w:bodyDiv w:val="1"/>
      <w:marLeft w:val="0"/>
      <w:marRight w:val="0"/>
      <w:marTop w:val="0"/>
      <w:marBottom w:val="0"/>
      <w:divBdr>
        <w:top w:val="none" w:sz="0" w:space="0" w:color="auto"/>
        <w:left w:val="none" w:sz="0" w:space="0" w:color="auto"/>
        <w:bottom w:val="none" w:sz="0" w:space="0" w:color="auto"/>
        <w:right w:val="none" w:sz="0" w:space="0" w:color="auto"/>
      </w:divBdr>
    </w:div>
    <w:div w:id="1642346987">
      <w:bodyDiv w:val="1"/>
      <w:marLeft w:val="0"/>
      <w:marRight w:val="0"/>
      <w:marTop w:val="0"/>
      <w:marBottom w:val="0"/>
      <w:divBdr>
        <w:top w:val="none" w:sz="0" w:space="0" w:color="auto"/>
        <w:left w:val="none" w:sz="0" w:space="0" w:color="auto"/>
        <w:bottom w:val="none" w:sz="0" w:space="0" w:color="auto"/>
        <w:right w:val="none" w:sz="0" w:space="0" w:color="auto"/>
      </w:divBdr>
    </w:div>
    <w:div w:id="1658797501">
      <w:bodyDiv w:val="1"/>
      <w:marLeft w:val="0"/>
      <w:marRight w:val="0"/>
      <w:marTop w:val="0"/>
      <w:marBottom w:val="0"/>
      <w:divBdr>
        <w:top w:val="none" w:sz="0" w:space="0" w:color="auto"/>
        <w:left w:val="none" w:sz="0" w:space="0" w:color="auto"/>
        <w:bottom w:val="none" w:sz="0" w:space="0" w:color="auto"/>
        <w:right w:val="none" w:sz="0" w:space="0" w:color="auto"/>
      </w:divBdr>
    </w:div>
    <w:div w:id="1687362577">
      <w:bodyDiv w:val="1"/>
      <w:marLeft w:val="0"/>
      <w:marRight w:val="0"/>
      <w:marTop w:val="0"/>
      <w:marBottom w:val="0"/>
      <w:divBdr>
        <w:top w:val="none" w:sz="0" w:space="0" w:color="auto"/>
        <w:left w:val="none" w:sz="0" w:space="0" w:color="auto"/>
        <w:bottom w:val="none" w:sz="0" w:space="0" w:color="auto"/>
        <w:right w:val="none" w:sz="0" w:space="0" w:color="auto"/>
      </w:divBdr>
    </w:div>
    <w:div w:id="1743601324">
      <w:bodyDiv w:val="1"/>
      <w:marLeft w:val="0"/>
      <w:marRight w:val="0"/>
      <w:marTop w:val="0"/>
      <w:marBottom w:val="0"/>
      <w:divBdr>
        <w:top w:val="none" w:sz="0" w:space="0" w:color="auto"/>
        <w:left w:val="none" w:sz="0" w:space="0" w:color="auto"/>
        <w:bottom w:val="none" w:sz="0" w:space="0" w:color="auto"/>
        <w:right w:val="none" w:sz="0" w:space="0" w:color="auto"/>
      </w:divBdr>
    </w:div>
    <w:div w:id="1842893678">
      <w:bodyDiv w:val="1"/>
      <w:marLeft w:val="0"/>
      <w:marRight w:val="0"/>
      <w:marTop w:val="0"/>
      <w:marBottom w:val="0"/>
      <w:divBdr>
        <w:top w:val="none" w:sz="0" w:space="0" w:color="auto"/>
        <w:left w:val="none" w:sz="0" w:space="0" w:color="auto"/>
        <w:bottom w:val="none" w:sz="0" w:space="0" w:color="auto"/>
        <w:right w:val="none" w:sz="0" w:space="0" w:color="auto"/>
      </w:divBdr>
    </w:div>
    <w:div w:id="1895891914">
      <w:bodyDiv w:val="1"/>
      <w:marLeft w:val="0"/>
      <w:marRight w:val="0"/>
      <w:marTop w:val="0"/>
      <w:marBottom w:val="0"/>
      <w:divBdr>
        <w:top w:val="none" w:sz="0" w:space="0" w:color="auto"/>
        <w:left w:val="none" w:sz="0" w:space="0" w:color="auto"/>
        <w:bottom w:val="none" w:sz="0" w:space="0" w:color="auto"/>
        <w:right w:val="none" w:sz="0" w:space="0" w:color="auto"/>
      </w:divBdr>
    </w:div>
    <w:div w:id="1898856332">
      <w:bodyDiv w:val="1"/>
      <w:marLeft w:val="0"/>
      <w:marRight w:val="0"/>
      <w:marTop w:val="0"/>
      <w:marBottom w:val="0"/>
      <w:divBdr>
        <w:top w:val="none" w:sz="0" w:space="0" w:color="auto"/>
        <w:left w:val="none" w:sz="0" w:space="0" w:color="auto"/>
        <w:bottom w:val="none" w:sz="0" w:space="0" w:color="auto"/>
        <w:right w:val="none" w:sz="0" w:space="0" w:color="auto"/>
      </w:divBdr>
    </w:div>
    <w:div w:id="1931347506">
      <w:bodyDiv w:val="1"/>
      <w:marLeft w:val="0"/>
      <w:marRight w:val="0"/>
      <w:marTop w:val="0"/>
      <w:marBottom w:val="0"/>
      <w:divBdr>
        <w:top w:val="none" w:sz="0" w:space="0" w:color="auto"/>
        <w:left w:val="none" w:sz="0" w:space="0" w:color="auto"/>
        <w:bottom w:val="none" w:sz="0" w:space="0" w:color="auto"/>
        <w:right w:val="none" w:sz="0" w:space="0" w:color="auto"/>
      </w:divBdr>
    </w:div>
    <w:div w:id="2088109696">
      <w:bodyDiv w:val="1"/>
      <w:marLeft w:val="0"/>
      <w:marRight w:val="0"/>
      <w:marTop w:val="0"/>
      <w:marBottom w:val="0"/>
      <w:divBdr>
        <w:top w:val="none" w:sz="0" w:space="0" w:color="auto"/>
        <w:left w:val="none" w:sz="0" w:space="0" w:color="auto"/>
        <w:bottom w:val="none" w:sz="0" w:space="0" w:color="auto"/>
        <w:right w:val="none" w:sz="0" w:space="0" w:color="auto"/>
      </w:divBdr>
    </w:div>
    <w:div w:id="2104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assets/ministrstva/MJU/SNVO/JR-podporno-okolje-2019-2023/Opis-predvidenih-ucinkov.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86107B-0943-44AB-A289-75F44989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2546</Words>
  <Characters>14518</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Mojca Žerovec</cp:lastModifiedBy>
  <cp:revision>2</cp:revision>
  <cp:lastPrinted>2019-06-14T06:57:00Z</cp:lastPrinted>
  <dcterms:created xsi:type="dcterms:W3CDTF">2019-08-30T15:41:00Z</dcterms:created>
  <dcterms:modified xsi:type="dcterms:W3CDTF">2019-08-30T15:41:00Z</dcterms:modified>
</cp:coreProperties>
</file>