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13BAA" w:rsidRPr="000B4071" w14:paraId="59DE7AE1" w14:textId="77777777" w:rsidTr="005E4A12">
        <w:trPr>
          <w:cantSplit/>
          <w:trHeight w:hRule="exact" w:val="847"/>
        </w:trPr>
        <w:tc>
          <w:tcPr>
            <w:tcW w:w="567" w:type="dxa"/>
          </w:tcPr>
          <w:p w14:paraId="3C9FCF3F" w14:textId="77777777" w:rsidR="00913BAA" w:rsidRPr="000B4071" w:rsidRDefault="00913BAA" w:rsidP="00F034B3">
            <w:pPr>
              <w:autoSpaceDE w:val="0"/>
              <w:autoSpaceDN w:val="0"/>
              <w:adjustRightInd w:val="0"/>
              <w:rPr>
                <w:rFonts w:ascii="Arial" w:hAnsi="Arial" w:cs="Arial"/>
                <w:color w:val="529DBA"/>
                <w:sz w:val="60"/>
                <w:szCs w:val="60"/>
              </w:rPr>
            </w:pPr>
            <w:r w:rsidRPr="000B4071">
              <w:rPr>
                <w:rFonts w:ascii="Arial" w:hAnsi="Arial" w:cs="Arial"/>
                <w:noProof/>
              </w:rPr>
              <mc:AlternateContent>
                <mc:Choice Requires="wps">
                  <w:drawing>
                    <wp:anchor distT="4294967291" distB="4294967291" distL="114300" distR="114300" simplePos="0" relativeHeight="251659264" behindDoc="0" locked="0" layoutInCell="0" allowOverlap="1" wp14:anchorId="39A9DE12" wp14:editId="44B91887">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00AB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71CDF28" w14:textId="77777777" w:rsidR="00913BAA" w:rsidRPr="000B4071" w:rsidRDefault="00913BAA" w:rsidP="00F034B3">
      <w:pPr>
        <w:pStyle w:val="Glava"/>
        <w:tabs>
          <w:tab w:val="clear" w:pos="4320"/>
          <w:tab w:val="clear" w:pos="8640"/>
          <w:tab w:val="left" w:pos="5112"/>
        </w:tabs>
        <w:spacing w:line="240" w:lineRule="auto"/>
        <w:rPr>
          <w:sz w:val="16"/>
        </w:rPr>
      </w:pPr>
      <w:r w:rsidRPr="000B4071">
        <w:rPr>
          <w:noProof/>
          <w:sz w:val="16"/>
        </w:rPr>
        <w:drawing>
          <wp:anchor distT="0" distB="0" distL="114300" distR="114300" simplePos="0" relativeHeight="251660288" behindDoc="1" locked="0" layoutInCell="1" allowOverlap="1" wp14:anchorId="0BEED188" wp14:editId="24490E2D">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7E026" w14:textId="52F049E5" w:rsidR="00F46D1F" w:rsidRPr="000B4071" w:rsidRDefault="00090DDB" w:rsidP="00F034B3">
      <w:pPr>
        <w:rPr>
          <w:rFonts w:ascii="Arial" w:hAnsi="Arial" w:cs="Arial"/>
          <w:sz w:val="20"/>
        </w:rPr>
      </w:pPr>
      <w:r w:rsidRPr="000B4071">
        <w:rPr>
          <w:rFonts w:ascii="Arial" w:hAnsi="Arial" w:cs="Arial"/>
          <w:sz w:val="20"/>
        </w:rPr>
        <w:t xml:space="preserve">                                                                                                                      </w:t>
      </w:r>
    </w:p>
    <w:p w14:paraId="068EC522" w14:textId="77777777" w:rsidR="00AE550F" w:rsidRPr="000B4071" w:rsidRDefault="00AE550F" w:rsidP="00F034B3">
      <w:pPr>
        <w:jc w:val="center"/>
        <w:rPr>
          <w:rFonts w:ascii="Arial" w:hAnsi="Arial" w:cs="Arial"/>
        </w:rPr>
      </w:pPr>
    </w:p>
    <w:p w14:paraId="2E2D6D17" w14:textId="77777777" w:rsidR="00AE550F" w:rsidRPr="000B4071" w:rsidRDefault="00AE550F" w:rsidP="00F034B3">
      <w:pPr>
        <w:jc w:val="center"/>
        <w:rPr>
          <w:rFonts w:ascii="Arial" w:hAnsi="Arial" w:cs="Arial"/>
        </w:rPr>
      </w:pPr>
      <w:r w:rsidRPr="000B4071">
        <w:rPr>
          <w:rFonts w:ascii="Arial" w:hAnsi="Arial" w:cs="Arial"/>
        </w:rPr>
        <w:t xml:space="preserve"> </w:t>
      </w:r>
    </w:p>
    <w:p w14:paraId="74D6B599" w14:textId="77777777" w:rsidR="00AE550F" w:rsidRPr="000B4071" w:rsidRDefault="00AE550F" w:rsidP="00F034B3">
      <w:pPr>
        <w:jc w:val="center"/>
        <w:rPr>
          <w:rFonts w:ascii="Arial" w:hAnsi="Arial" w:cs="Arial"/>
          <w:b/>
          <w:sz w:val="20"/>
        </w:rPr>
      </w:pPr>
    </w:p>
    <w:p w14:paraId="6C01A7BD" w14:textId="77777777" w:rsidR="00AE550F" w:rsidRPr="000B4071" w:rsidRDefault="00AE550F" w:rsidP="00F034B3">
      <w:pPr>
        <w:jc w:val="center"/>
        <w:rPr>
          <w:rFonts w:ascii="Arial" w:hAnsi="Arial" w:cs="Arial"/>
          <w:b/>
          <w:szCs w:val="24"/>
        </w:rPr>
      </w:pPr>
    </w:p>
    <w:p w14:paraId="4648C353" w14:textId="77777777" w:rsidR="00566185" w:rsidRDefault="00566185" w:rsidP="00F034B3">
      <w:pPr>
        <w:tabs>
          <w:tab w:val="left" w:pos="180"/>
        </w:tabs>
        <w:ind w:left="180"/>
        <w:jc w:val="center"/>
        <w:rPr>
          <w:rFonts w:ascii="Arial" w:hAnsi="Arial" w:cs="Arial"/>
          <w:b/>
          <w:szCs w:val="24"/>
        </w:rPr>
      </w:pPr>
      <w:bookmarkStart w:id="0" w:name="_Hlk508789168"/>
    </w:p>
    <w:p w14:paraId="28309238" w14:textId="77777777" w:rsidR="00566185" w:rsidRDefault="00566185" w:rsidP="00F034B3">
      <w:pPr>
        <w:tabs>
          <w:tab w:val="left" w:pos="180"/>
        </w:tabs>
        <w:ind w:left="180"/>
        <w:jc w:val="center"/>
        <w:rPr>
          <w:rFonts w:ascii="Arial" w:hAnsi="Arial" w:cs="Arial"/>
          <w:b/>
          <w:szCs w:val="24"/>
        </w:rPr>
      </w:pPr>
    </w:p>
    <w:p w14:paraId="1C6DCCB3" w14:textId="77777777" w:rsidR="00566185" w:rsidRDefault="00566185" w:rsidP="00F034B3">
      <w:pPr>
        <w:tabs>
          <w:tab w:val="left" w:pos="180"/>
        </w:tabs>
        <w:ind w:left="180"/>
        <w:jc w:val="center"/>
        <w:rPr>
          <w:rFonts w:ascii="Arial" w:hAnsi="Arial" w:cs="Arial"/>
          <w:b/>
          <w:szCs w:val="24"/>
        </w:rPr>
      </w:pPr>
    </w:p>
    <w:p w14:paraId="42074558" w14:textId="77777777" w:rsidR="00566185" w:rsidRDefault="00566185" w:rsidP="00F034B3">
      <w:pPr>
        <w:tabs>
          <w:tab w:val="left" w:pos="180"/>
        </w:tabs>
        <w:ind w:left="180"/>
        <w:jc w:val="center"/>
        <w:rPr>
          <w:rFonts w:ascii="Arial" w:hAnsi="Arial" w:cs="Arial"/>
          <w:b/>
          <w:szCs w:val="24"/>
        </w:rPr>
      </w:pPr>
    </w:p>
    <w:p w14:paraId="2EA961F0" w14:textId="77777777" w:rsidR="00566185" w:rsidRDefault="00566185" w:rsidP="00F034B3">
      <w:pPr>
        <w:tabs>
          <w:tab w:val="left" w:pos="180"/>
        </w:tabs>
        <w:ind w:left="180"/>
        <w:jc w:val="center"/>
        <w:rPr>
          <w:rFonts w:ascii="Arial" w:hAnsi="Arial" w:cs="Arial"/>
          <w:b/>
          <w:szCs w:val="24"/>
        </w:rPr>
      </w:pPr>
    </w:p>
    <w:p w14:paraId="4454D642" w14:textId="77777777" w:rsidR="00566185" w:rsidRDefault="00566185" w:rsidP="00F034B3">
      <w:pPr>
        <w:tabs>
          <w:tab w:val="left" w:pos="180"/>
        </w:tabs>
        <w:ind w:left="180"/>
        <w:jc w:val="center"/>
        <w:rPr>
          <w:rFonts w:ascii="Arial" w:hAnsi="Arial" w:cs="Arial"/>
          <w:b/>
          <w:szCs w:val="24"/>
        </w:rPr>
      </w:pPr>
    </w:p>
    <w:p w14:paraId="3FC203B0" w14:textId="77777777" w:rsidR="00566185" w:rsidRDefault="00566185" w:rsidP="00F034B3">
      <w:pPr>
        <w:tabs>
          <w:tab w:val="left" w:pos="180"/>
        </w:tabs>
        <w:ind w:left="180"/>
        <w:jc w:val="center"/>
        <w:rPr>
          <w:rFonts w:ascii="Arial" w:hAnsi="Arial" w:cs="Arial"/>
          <w:b/>
          <w:szCs w:val="24"/>
        </w:rPr>
      </w:pPr>
    </w:p>
    <w:p w14:paraId="1670C99C" w14:textId="77777777" w:rsidR="003C6553" w:rsidRDefault="003C6553" w:rsidP="00F034B3">
      <w:pPr>
        <w:tabs>
          <w:tab w:val="left" w:pos="180"/>
        </w:tabs>
        <w:ind w:left="180"/>
        <w:jc w:val="center"/>
        <w:rPr>
          <w:rFonts w:ascii="Arial" w:hAnsi="Arial" w:cs="Arial"/>
          <w:b/>
          <w:sz w:val="28"/>
          <w:szCs w:val="28"/>
        </w:rPr>
      </w:pPr>
    </w:p>
    <w:p w14:paraId="08BC64D9" w14:textId="77777777" w:rsidR="003C6553" w:rsidRDefault="003C6553" w:rsidP="00F034B3">
      <w:pPr>
        <w:tabs>
          <w:tab w:val="left" w:pos="180"/>
        </w:tabs>
        <w:ind w:left="180"/>
        <w:jc w:val="center"/>
        <w:rPr>
          <w:rFonts w:ascii="Arial" w:hAnsi="Arial" w:cs="Arial"/>
          <w:b/>
          <w:sz w:val="28"/>
          <w:szCs w:val="28"/>
        </w:rPr>
      </w:pPr>
    </w:p>
    <w:p w14:paraId="168CF2ED" w14:textId="057F8921" w:rsidR="00142BB5" w:rsidRPr="0063595F" w:rsidRDefault="00142BB5" w:rsidP="00F034B3">
      <w:pPr>
        <w:tabs>
          <w:tab w:val="left" w:pos="180"/>
        </w:tabs>
        <w:ind w:left="180"/>
        <w:jc w:val="center"/>
        <w:rPr>
          <w:rFonts w:ascii="Arial" w:hAnsi="Arial" w:cs="Arial"/>
          <w:b/>
          <w:szCs w:val="24"/>
        </w:rPr>
      </w:pPr>
      <w:r w:rsidRPr="0063595F">
        <w:rPr>
          <w:rFonts w:ascii="Arial" w:hAnsi="Arial" w:cs="Arial"/>
          <w:b/>
          <w:szCs w:val="24"/>
        </w:rPr>
        <w:t>JAVNI RAZPIS ZA RAZVOJ IN PROFESIONALIZACIJ</w:t>
      </w:r>
      <w:r w:rsidR="00567826" w:rsidRPr="0063595F">
        <w:rPr>
          <w:rFonts w:ascii="Arial" w:hAnsi="Arial" w:cs="Arial"/>
          <w:b/>
          <w:szCs w:val="24"/>
        </w:rPr>
        <w:t>O</w:t>
      </w:r>
      <w:r w:rsidRPr="0063595F">
        <w:rPr>
          <w:rFonts w:ascii="Arial" w:hAnsi="Arial" w:cs="Arial"/>
          <w:b/>
          <w:szCs w:val="24"/>
        </w:rPr>
        <w:t xml:space="preserve"> NEVLADNIH ORGANIZACIJ IN PROSTOVOLJSTVA</w:t>
      </w:r>
      <w:r w:rsidR="00567826" w:rsidRPr="0063595F">
        <w:rPr>
          <w:rFonts w:ascii="Arial" w:hAnsi="Arial" w:cs="Arial"/>
          <w:b/>
          <w:szCs w:val="24"/>
        </w:rPr>
        <w:t xml:space="preserve"> 20</w:t>
      </w:r>
      <w:r w:rsidR="004A2F6A" w:rsidRPr="0063595F">
        <w:rPr>
          <w:rFonts w:ascii="Arial" w:hAnsi="Arial" w:cs="Arial"/>
          <w:b/>
          <w:szCs w:val="24"/>
        </w:rPr>
        <w:t>2</w:t>
      </w:r>
      <w:r w:rsidR="00F35E0C" w:rsidRPr="0063595F">
        <w:rPr>
          <w:rFonts w:ascii="Arial" w:hAnsi="Arial" w:cs="Arial"/>
          <w:b/>
          <w:szCs w:val="24"/>
        </w:rPr>
        <w:t>5</w:t>
      </w:r>
    </w:p>
    <w:bookmarkEnd w:id="0"/>
    <w:p w14:paraId="38502BEA" w14:textId="77777777" w:rsidR="00AE550F" w:rsidRPr="000B4071" w:rsidRDefault="00AE550F" w:rsidP="00F034B3">
      <w:pPr>
        <w:rPr>
          <w:rFonts w:ascii="Arial" w:hAnsi="Arial" w:cs="Arial"/>
          <w:b/>
          <w:sz w:val="20"/>
        </w:rPr>
      </w:pPr>
    </w:p>
    <w:p w14:paraId="76B18439" w14:textId="77777777" w:rsidR="00AE550F" w:rsidRPr="000B4071" w:rsidRDefault="00AE550F" w:rsidP="00F034B3">
      <w:pPr>
        <w:rPr>
          <w:rFonts w:ascii="Arial" w:hAnsi="Arial" w:cs="Arial"/>
          <w:b/>
          <w:sz w:val="20"/>
        </w:rPr>
      </w:pPr>
    </w:p>
    <w:p w14:paraId="132A8535" w14:textId="77777777" w:rsidR="00F46D1F" w:rsidRPr="000B4071" w:rsidRDefault="00F46D1F" w:rsidP="00F034B3">
      <w:pPr>
        <w:rPr>
          <w:rFonts w:ascii="Arial" w:hAnsi="Arial" w:cs="Arial"/>
          <w:sz w:val="20"/>
        </w:rPr>
      </w:pPr>
    </w:p>
    <w:p w14:paraId="6144F787" w14:textId="77777777" w:rsidR="00F46D1F" w:rsidRPr="000B4071" w:rsidRDefault="00F46D1F" w:rsidP="00F034B3">
      <w:pPr>
        <w:rPr>
          <w:rFonts w:ascii="Arial" w:hAnsi="Arial" w:cs="Arial"/>
          <w:sz w:val="20"/>
        </w:rPr>
      </w:pPr>
    </w:p>
    <w:p w14:paraId="2DD8D581" w14:textId="77777777" w:rsidR="00B93D31" w:rsidRPr="000B4071" w:rsidRDefault="00B93D31" w:rsidP="00F034B3">
      <w:pPr>
        <w:rPr>
          <w:rFonts w:ascii="Arial" w:hAnsi="Arial" w:cs="Arial"/>
          <w:sz w:val="20"/>
        </w:rPr>
      </w:pPr>
    </w:p>
    <w:p w14:paraId="72837912" w14:textId="77777777" w:rsidR="00B93D31" w:rsidRPr="000B4071" w:rsidRDefault="00B93D31" w:rsidP="00F034B3">
      <w:pPr>
        <w:rPr>
          <w:rFonts w:ascii="Arial" w:hAnsi="Arial" w:cs="Arial"/>
          <w:sz w:val="20"/>
        </w:rPr>
      </w:pPr>
    </w:p>
    <w:p w14:paraId="38C8A51F" w14:textId="77777777" w:rsidR="007650CD" w:rsidRPr="000B4071" w:rsidRDefault="007650CD" w:rsidP="00F034B3">
      <w:pPr>
        <w:rPr>
          <w:rFonts w:ascii="Arial" w:hAnsi="Arial" w:cs="Arial"/>
          <w:sz w:val="20"/>
        </w:rPr>
      </w:pPr>
    </w:p>
    <w:p w14:paraId="04735A3A" w14:textId="77777777" w:rsidR="00AE550F" w:rsidRPr="000B4071" w:rsidRDefault="00AE550F" w:rsidP="00F034B3">
      <w:pPr>
        <w:rPr>
          <w:rFonts w:ascii="Arial" w:hAnsi="Arial" w:cs="Arial"/>
          <w:sz w:val="20"/>
        </w:rPr>
      </w:pPr>
    </w:p>
    <w:p w14:paraId="58590CE1" w14:textId="77777777" w:rsidR="00AE550F" w:rsidRPr="000B4071" w:rsidRDefault="00AE550F" w:rsidP="00F034B3">
      <w:pPr>
        <w:rPr>
          <w:rFonts w:ascii="Arial" w:hAnsi="Arial" w:cs="Arial"/>
          <w:sz w:val="20"/>
        </w:rPr>
      </w:pPr>
    </w:p>
    <w:p w14:paraId="6B4FFB36" w14:textId="77777777" w:rsidR="00790A5A" w:rsidRPr="000B4071" w:rsidRDefault="00790A5A" w:rsidP="00F034B3">
      <w:pPr>
        <w:rPr>
          <w:rFonts w:ascii="Arial" w:hAnsi="Arial" w:cs="Arial"/>
          <w:sz w:val="20"/>
        </w:rPr>
      </w:pPr>
    </w:p>
    <w:p w14:paraId="766540E6" w14:textId="77777777" w:rsidR="00AE550F" w:rsidRDefault="00AE550F" w:rsidP="00F034B3">
      <w:pPr>
        <w:rPr>
          <w:rFonts w:ascii="Arial" w:hAnsi="Arial" w:cs="Arial"/>
          <w:sz w:val="20"/>
        </w:rPr>
      </w:pPr>
    </w:p>
    <w:p w14:paraId="33CBEF08" w14:textId="77777777" w:rsidR="003C6553" w:rsidRPr="000B4071" w:rsidRDefault="003C6553" w:rsidP="00F034B3">
      <w:pPr>
        <w:rPr>
          <w:rFonts w:ascii="Arial" w:hAnsi="Arial" w:cs="Arial"/>
          <w:sz w:val="20"/>
        </w:rPr>
      </w:pPr>
    </w:p>
    <w:p w14:paraId="2577A22E" w14:textId="77777777" w:rsidR="00AE550F" w:rsidRPr="000B4071" w:rsidRDefault="00AE550F" w:rsidP="00F034B3">
      <w:pPr>
        <w:rPr>
          <w:rFonts w:ascii="Arial" w:hAnsi="Arial" w:cs="Arial"/>
          <w:sz w:val="20"/>
        </w:rPr>
      </w:pPr>
    </w:p>
    <w:p w14:paraId="79958477" w14:textId="77777777" w:rsidR="00AE550F" w:rsidRPr="003C1299" w:rsidRDefault="00AE550F" w:rsidP="00F034B3">
      <w:pPr>
        <w:jc w:val="center"/>
        <w:rPr>
          <w:rFonts w:ascii="Arial" w:hAnsi="Arial" w:cs="Arial"/>
          <w:b/>
          <w:sz w:val="32"/>
          <w:szCs w:val="32"/>
        </w:rPr>
      </w:pPr>
      <w:r w:rsidRPr="00640673">
        <w:rPr>
          <w:rFonts w:ascii="Arial" w:hAnsi="Arial" w:cs="Arial"/>
          <w:b/>
          <w:szCs w:val="24"/>
        </w:rPr>
        <w:t>RAZPISNA DOKUMENTACIJA</w:t>
      </w:r>
    </w:p>
    <w:p w14:paraId="7807CD8D" w14:textId="77777777" w:rsidR="00142BB5" w:rsidRPr="000B4071" w:rsidRDefault="00142BB5" w:rsidP="00F034B3">
      <w:pPr>
        <w:jc w:val="center"/>
        <w:rPr>
          <w:rFonts w:ascii="Arial" w:hAnsi="Arial" w:cs="Arial"/>
          <w:b/>
          <w:sz w:val="20"/>
        </w:rPr>
      </w:pPr>
    </w:p>
    <w:p w14:paraId="5E659208" w14:textId="77777777" w:rsidR="00142BB5" w:rsidRPr="000B4071" w:rsidRDefault="00142BB5" w:rsidP="00F034B3">
      <w:pPr>
        <w:jc w:val="center"/>
        <w:rPr>
          <w:rFonts w:ascii="Arial" w:hAnsi="Arial" w:cs="Arial"/>
          <w:b/>
          <w:sz w:val="20"/>
        </w:rPr>
      </w:pPr>
    </w:p>
    <w:p w14:paraId="79A027D3" w14:textId="77777777" w:rsidR="00142BB5" w:rsidRPr="000B4071" w:rsidRDefault="00142BB5" w:rsidP="00F034B3">
      <w:pPr>
        <w:jc w:val="center"/>
        <w:rPr>
          <w:rFonts w:ascii="Arial" w:hAnsi="Arial" w:cs="Arial"/>
          <w:b/>
          <w:sz w:val="20"/>
        </w:rPr>
      </w:pPr>
    </w:p>
    <w:p w14:paraId="1024D193" w14:textId="77777777" w:rsidR="00142BB5" w:rsidRPr="000B4071" w:rsidRDefault="00142BB5" w:rsidP="00F034B3">
      <w:pPr>
        <w:jc w:val="center"/>
        <w:rPr>
          <w:rFonts w:ascii="Arial" w:hAnsi="Arial" w:cs="Arial"/>
          <w:b/>
          <w:sz w:val="20"/>
        </w:rPr>
      </w:pPr>
    </w:p>
    <w:p w14:paraId="6F88BB0F" w14:textId="77777777" w:rsidR="00142BB5" w:rsidRPr="000B4071" w:rsidRDefault="00142BB5" w:rsidP="00F034B3">
      <w:pPr>
        <w:jc w:val="center"/>
        <w:rPr>
          <w:rFonts w:ascii="Arial" w:hAnsi="Arial" w:cs="Arial"/>
          <w:b/>
          <w:sz w:val="20"/>
        </w:rPr>
      </w:pPr>
    </w:p>
    <w:p w14:paraId="6B7D134D" w14:textId="77777777" w:rsidR="00142BB5" w:rsidRPr="000B4071" w:rsidRDefault="00142BB5" w:rsidP="00F034B3">
      <w:pPr>
        <w:jc w:val="center"/>
        <w:rPr>
          <w:rFonts w:ascii="Arial" w:hAnsi="Arial" w:cs="Arial"/>
          <w:b/>
          <w:sz w:val="20"/>
        </w:rPr>
      </w:pPr>
    </w:p>
    <w:p w14:paraId="385A5DB2" w14:textId="77777777" w:rsidR="00142BB5" w:rsidRPr="000B4071" w:rsidRDefault="00142BB5" w:rsidP="00F034B3">
      <w:pPr>
        <w:jc w:val="center"/>
        <w:rPr>
          <w:rFonts w:ascii="Arial" w:hAnsi="Arial" w:cs="Arial"/>
          <w:b/>
          <w:sz w:val="20"/>
        </w:rPr>
      </w:pPr>
    </w:p>
    <w:p w14:paraId="7DC93EB7" w14:textId="77777777" w:rsidR="00142BB5" w:rsidRPr="000B4071" w:rsidRDefault="00142BB5" w:rsidP="00F034B3">
      <w:pPr>
        <w:jc w:val="center"/>
        <w:rPr>
          <w:rFonts w:ascii="Arial" w:hAnsi="Arial" w:cs="Arial"/>
          <w:b/>
          <w:sz w:val="20"/>
        </w:rPr>
      </w:pPr>
    </w:p>
    <w:p w14:paraId="2C77F681" w14:textId="77777777" w:rsidR="00142BB5" w:rsidRPr="000B4071" w:rsidRDefault="00142BB5" w:rsidP="00F034B3">
      <w:pPr>
        <w:jc w:val="center"/>
        <w:rPr>
          <w:rFonts w:ascii="Arial" w:hAnsi="Arial" w:cs="Arial"/>
          <w:b/>
          <w:sz w:val="20"/>
        </w:rPr>
      </w:pPr>
    </w:p>
    <w:p w14:paraId="11388ECE" w14:textId="77777777" w:rsidR="00142BB5" w:rsidRPr="000B4071" w:rsidRDefault="00142BB5" w:rsidP="00F034B3">
      <w:pPr>
        <w:jc w:val="center"/>
        <w:rPr>
          <w:rFonts w:ascii="Arial" w:hAnsi="Arial" w:cs="Arial"/>
          <w:b/>
          <w:sz w:val="20"/>
        </w:rPr>
      </w:pPr>
    </w:p>
    <w:p w14:paraId="41CB2371" w14:textId="77777777" w:rsidR="00142BB5" w:rsidRDefault="00142BB5" w:rsidP="00F034B3">
      <w:pPr>
        <w:jc w:val="center"/>
        <w:rPr>
          <w:rFonts w:ascii="Arial" w:hAnsi="Arial" w:cs="Arial"/>
          <w:b/>
          <w:sz w:val="20"/>
        </w:rPr>
      </w:pPr>
    </w:p>
    <w:p w14:paraId="1C7F868B" w14:textId="77777777" w:rsidR="003C6553" w:rsidRDefault="003C6553" w:rsidP="00F034B3">
      <w:pPr>
        <w:jc w:val="center"/>
        <w:rPr>
          <w:rFonts w:ascii="Arial" w:hAnsi="Arial" w:cs="Arial"/>
          <w:b/>
          <w:sz w:val="20"/>
        </w:rPr>
      </w:pPr>
    </w:p>
    <w:p w14:paraId="737AA82B" w14:textId="77777777" w:rsidR="003C6553" w:rsidRPr="000B4071" w:rsidRDefault="003C6553" w:rsidP="00F034B3">
      <w:pPr>
        <w:jc w:val="center"/>
        <w:rPr>
          <w:rFonts w:ascii="Arial" w:hAnsi="Arial" w:cs="Arial"/>
          <w:b/>
          <w:sz w:val="20"/>
        </w:rPr>
      </w:pPr>
    </w:p>
    <w:p w14:paraId="291B7F24" w14:textId="77777777" w:rsidR="00142BB5" w:rsidRPr="000B4071" w:rsidRDefault="00142BB5" w:rsidP="00F034B3">
      <w:pPr>
        <w:jc w:val="center"/>
        <w:rPr>
          <w:rFonts w:ascii="Arial" w:hAnsi="Arial" w:cs="Arial"/>
          <w:b/>
          <w:sz w:val="20"/>
        </w:rPr>
      </w:pPr>
    </w:p>
    <w:p w14:paraId="1EE960CC" w14:textId="77777777" w:rsidR="00142BB5" w:rsidRPr="000B4071" w:rsidRDefault="00142BB5" w:rsidP="00F034B3">
      <w:pPr>
        <w:jc w:val="center"/>
        <w:rPr>
          <w:rFonts w:ascii="Arial" w:hAnsi="Arial" w:cs="Arial"/>
          <w:b/>
          <w:sz w:val="20"/>
        </w:rPr>
      </w:pPr>
    </w:p>
    <w:p w14:paraId="7A3327FB" w14:textId="77777777" w:rsidR="00142BB5" w:rsidRPr="000B4071" w:rsidRDefault="00142BB5" w:rsidP="00F034B3">
      <w:pPr>
        <w:jc w:val="center"/>
        <w:rPr>
          <w:rFonts w:ascii="Arial" w:hAnsi="Arial" w:cs="Arial"/>
          <w:b/>
          <w:sz w:val="20"/>
        </w:rPr>
      </w:pPr>
    </w:p>
    <w:p w14:paraId="1791B907" w14:textId="77777777" w:rsidR="00142BB5" w:rsidRPr="000B4071" w:rsidRDefault="00142BB5" w:rsidP="00F034B3">
      <w:pPr>
        <w:jc w:val="center"/>
        <w:rPr>
          <w:rFonts w:ascii="Arial" w:hAnsi="Arial" w:cs="Arial"/>
          <w:b/>
          <w:sz w:val="20"/>
        </w:rPr>
      </w:pPr>
    </w:p>
    <w:p w14:paraId="4C740A4C" w14:textId="77777777" w:rsidR="00142BB5" w:rsidRPr="000B4071" w:rsidRDefault="00142BB5" w:rsidP="00F034B3">
      <w:pPr>
        <w:jc w:val="center"/>
        <w:rPr>
          <w:rFonts w:ascii="Arial" w:hAnsi="Arial" w:cs="Arial"/>
          <w:b/>
          <w:sz w:val="20"/>
        </w:rPr>
      </w:pPr>
    </w:p>
    <w:p w14:paraId="6729AF7E" w14:textId="28F88F99" w:rsidR="00142BB5" w:rsidRPr="00640673" w:rsidRDefault="00993BE3" w:rsidP="00F034B3">
      <w:pPr>
        <w:jc w:val="center"/>
        <w:rPr>
          <w:rFonts w:ascii="Arial" w:hAnsi="Arial" w:cs="Arial"/>
          <w:b/>
          <w:sz w:val="20"/>
        </w:rPr>
      </w:pPr>
      <w:r>
        <w:rPr>
          <w:rFonts w:ascii="Arial" w:hAnsi="Arial" w:cs="Arial"/>
          <w:b/>
          <w:sz w:val="20"/>
        </w:rPr>
        <w:t>JUNIJ</w:t>
      </w:r>
      <w:r w:rsidR="00F35E0C" w:rsidRPr="00640673">
        <w:rPr>
          <w:rFonts w:ascii="Arial" w:hAnsi="Arial" w:cs="Arial"/>
          <w:b/>
          <w:sz w:val="20"/>
        </w:rPr>
        <w:t xml:space="preserve"> 2025</w:t>
      </w:r>
    </w:p>
    <w:p w14:paraId="7DA5122E" w14:textId="77777777" w:rsidR="00566185" w:rsidRDefault="00566185" w:rsidP="00F034B3">
      <w:pPr>
        <w:jc w:val="center"/>
        <w:rPr>
          <w:rFonts w:ascii="Arial" w:hAnsi="Arial" w:cs="Arial"/>
          <w:b/>
          <w:sz w:val="20"/>
        </w:rPr>
      </w:pPr>
    </w:p>
    <w:p w14:paraId="0300EFFD" w14:textId="77777777" w:rsidR="00566185" w:rsidRDefault="00566185" w:rsidP="00F034B3">
      <w:pPr>
        <w:jc w:val="center"/>
        <w:rPr>
          <w:rFonts w:ascii="Arial" w:hAnsi="Arial" w:cs="Arial"/>
          <w:b/>
          <w:sz w:val="20"/>
        </w:rPr>
      </w:pPr>
    </w:p>
    <w:p w14:paraId="1ABBEDC3" w14:textId="5B0DB9EC" w:rsidR="00566185" w:rsidRPr="000B4071" w:rsidRDefault="00566185" w:rsidP="00F034B3">
      <w:pPr>
        <w:jc w:val="center"/>
        <w:rPr>
          <w:rFonts w:ascii="Arial" w:hAnsi="Arial" w:cs="Arial"/>
          <w:b/>
          <w:sz w:val="20"/>
        </w:rPr>
        <w:sectPr w:rsidR="00566185" w:rsidRPr="000B4071" w:rsidSect="00DA0F5D">
          <w:headerReference w:type="default" r:id="rId9"/>
          <w:footerReference w:type="default" r:id="rId10"/>
          <w:pgSz w:w="11900" w:h="16840" w:code="9"/>
          <w:pgMar w:top="1701" w:right="1701" w:bottom="1134" w:left="1701" w:header="1773" w:footer="443" w:gutter="0"/>
          <w:cols w:space="708"/>
          <w:titlePg/>
          <w:docGrid w:linePitch="272"/>
        </w:sectPr>
      </w:pPr>
    </w:p>
    <w:p w14:paraId="369D17C0" w14:textId="77777777" w:rsidR="00F25E32" w:rsidRPr="00227D1C" w:rsidRDefault="00F25E32" w:rsidP="00F034B3">
      <w:pPr>
        <w:jc w:val="center"/>
        <w:rPr>
          <w:rFonts w:ascii="Arial" w:hAnsi="Arial" w:cs="Arial"/>
          <w:b/>
          <w:sz w:val="22"/>
          <w:szCs w:val="22"/>
        </w:rPr>
      </w:pPr>
      <w:r w:rsidRPr="00227D1C">
        <w:rPr>
          <w:rFonts w:ascii="Arial" w:hAnsi="Arial" w:cs="Arial"/>
          <w:b/>
          <w:sz w:val="22"/>
          <w:szCs w:val="22"/>
        </w:rPr>
        <w:lastRenderedPageBreak/>
        <w:t>KAZALO</w:t>
      </w:r>
    </w:p>
    <w:p w14:paraId="43A4E649" w14:textId="77777777" w:rsidR="000D6B15" w:rsidRPr="000B4071" w:rsidRDefault="000D6B15" w:rsidP="00F034B3">
      <w:pPr>
        <w:jc w:val="center"/>
        <w:rPr>
          <w:rFonts w:ascii="Arial" w:hAnsi="Arial" w:cs="Arial"/>
          <w:b/>
          <w:sz w:val="20"/>
        </w:rPr>
      </w:pPr>
    </w:p>
    <w:sdt>
      <w:sdtPr>
        <w:rPr>
          <w:rFonts w:ascii="Arial" w:eastAsia="Times New Roman" w:hAnsi="Arial" w:cs="Arial"/>
          <w:bCs w:val="0"/>
          <w:color w:val="auto"/>
          <w:sz w:val="24"/>
          <w:szCs w:val="20"/>
        </w:rPr>
        <w:id w:val="1759790166"/>
        <w:docPartObj>
          <w:docPartGallery w:val="Table of Contents"/>
          <w:docPartUnique/>
        </w:docPartObj>
      </w:sdtPr>
      <w:sdtEndPr>
        <w:rPr>
          <w:b/>
        </w:rPr>
      </w:sdtEndPr>
      <w:sdtContent>
        <w:p w14:paraId="45D1642B" w14:textId="5E9E1D54" w:rsidR="000B4071" w:rsidRPr="000B4071" w:rsidRDefault="000B4071">
          <w:pPr>
            <w:pStyle w:val="NaslovTOC"/>
            <w:rPr>
              <w:rFonts w:ascii="Arial" w:hAnsi="Arial" w:cs="Arial"/>
            </w:rPr>
          </w:pPr>
        </w:p>
        <w:p w14:paraId="508CB272" w14:textId="2635C048" w:rsidR="000B4071" w:rsidRPr="000B4071" w:rsidRDefault="000B407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r w:rsidRPr="000B4071">
            <w:rPr>
              <w:rFonts w:ascii="Arial" w:hAnsi="Arial" w:cs="Arial"/>
            </w:rPr>
            <w:fldChar w:fldCharType="begin"/>
          </w:r>
          <w:r w:rsidRPr="000B4071">
            <w:rPr>
              <w:rFonts w:ascii="Arial" w:hAnsi="Arial" w:cs="Arial"/>
            </w:rPr>
            <w:instrText xml:space="preserve"> TOC \o "1-3" \h \z \u </w:instrText>
          </w:r>
          <w:r w:rsidRPr="000B4071">
            <w:rPr>
              <w:rFonts w:ascii="Arial" w:hAnsi="Arial" w:cs="Arial"/>
            </w:rPr>
            <w:fldChar w:fldCharType="separate"/>
          </w:r>
          <w:hyperlink w:anchor="_Toc198563883" w:history="1">
            <w:r w:rsidRPr="000B4071">
              <w:rPr>
                <w:rStyle w:val="Hiperpovezava"/>
                <w:rFonts w:ascii="Arial" w:hAnsi="Arial" w:cs="Arial"/>
                <w:noProof/>
              </w:rPr>
              <w:t>1.</w:t>
            </w:r>
            <w:r w:rsidRPr="000B4071">
              <w:rPr>
                <w:rFonts w:ascii="Arial" w:eastAsiaTheme="minorEastAsia" w:hAnsi="Arial" w:cs="Arial"/>
                <w:b w:val="0"/>
                <w:bCs w:val="0"/>
                <w:caps w:val="0"/>
                <w:noProof/>
                <w:kern w:val="2"/>
                <w:sz w:val="24"/>
                <w:szCs w:val="24"/>
                <w14:ligatures w14:val="standardContextual"/>
              </w:rPr>
              <w:tab/>
            </w:r>
            <w:r w:rsidRPr="000B4071">
              <w:rPr>
                <w:rStyle w:val="Hiperpovezava"/>
                <w:rFonts w:ascii="Arial" w:hAnsi="Arial" w:cs="Arial"/>
                <w:noProof/>
              </w:rPr>
              <w:t>NAZIV IN SEDEŽ ORGANA, KI RAZPISUJE SREDSTVA</w:t>
            </w:r>
            <w:r w:rsidRPr="000B4071">
              <w:rPr>
                <w:rFonts w:ascii="Arial" w:hAnsi="Arial" w:cs="Arial"/>
                <w:noProof/>
                <w:webHidden/>
              </w:rPr>
              <w:tab/>
            </w:r>
            <w:r w:rsidRPr="000B4071">
              <w:rPr>
                <w:rFonts w:ascii="Arial" w:hAnsi="Arial" w:cs="Arial"/>
                <w:noProof/>
                <w:webHidden/>
              </w:rPr>
              <w:fldChar w:fldCharType="begin"/>
            </w:r>
            <w:r w:rsidRPr="000B4071">
              <w:rPr>
                <w:rFonts w:ascii="Arial" w:hAnsi="Arial" w:cs="Arial"/>
                <w:noProof/>
                <w:webHidden/>
              </w:rPr>
              <w:instrText xml:space="preserve"> PAGEREF _Toc198563883 \h </w:instrText>
            </w:r>
            <w:r w:rsidRPr="000B4071">
              <w:rPr>
                <w:rFonts w:ascii="Arial" w:hAnsi="Arial" w:cs="Arial"/>
                <w:noProof/>
                <w:webHidden/>
              </w:rPr>
            </w:r>
            <w:r w:rsidRPr="000B4071">
              <w:rPr>
                <w:rFonts w:ascii="Arial" w:hAnsi="Arial" w:cs="Arial"/>
                <w:noProof/>
                <w:webHidden/>
              </w:rPr>
              <w:fldChar w:fldCharType="separate"/>
            </w:r>
            <w:r w:rsidR="00A940D7">
              <w:rPr>
                <w:rFonts w:ascii="Arial" w:hAnsi="Arial" w:cs="Arial"/>
                <w:noProof/>
                <w:webHidden/>
              </w:rPr>
              <w:t>3</w:t>
            </w:r>
            <w:r w:rsidRPr="000B4071">
              <w:rPr>
                <w:rFonts w:ascii="Arial" w:hAnsi="Arial" w:cs="Arial"/>
                <w:noProof/>
                <w:webHidden/>
              </w:rPr>
              <w:fldChar w:fldCharType="end"/>
            </w:r>
          </w:hyperlink>
        </w:p>
        <w:p w14:paraId="520D2763" w14:textId="2E204E2E"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85" w:history="1">
            <w:r w:rsidR="000B4071" w:rsidRPr="000B4071">
              <w:rPr>
                <w:rStyle w:val="Hiperpovezava"/>
                <w:rFonts w:ascii="Arial" w:hAnsi="Arial" w:cs="Arial"/>
                <w:noProof/>
              </w:rPr>
              <w:t>2.</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PREDMET JAVNEGA RAZPISA</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_Toc198563885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3</w:t>
            </w:r>
            <w:r w:rsidR="000B4071" w:rsidRPr="000B4071">
              <w:rPr>
                <w:rFonts w:ascii="Arial" w:hAnsi="Arial" w:cs="Arial"/>
                <w:noProof/>
                <w:webHidden/>
              </w:rPr>
              <w:fldChar w:fldCharType="end"/>
            </w:r>
          </w:hyperlink>
        </w:p>
        <w:p w14:paraId="5DACF088" w14:textId="12977615"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86" w:history="1">
            <w:r w:rsidR="000B4071" w:rsidRPr="000B4071">
              <w:rPr>
                <w:rStyle w:val="Hiperpovezava"/>
                <w:rFonts w:ascii="Arial" w:hAnsi="Arial" w:cs="Arial"/>
                <w:noProof/>
              </w:rPr>
              <w:t>3.</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NAMEN JAVNEGA RAZPISA</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_Toc198563886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3</w:t>
            </w:r>
            <w:r w:rsidR="000B4071" w:rsidRPr="000B4071">
              <w:rPr>
                <w:rFonts w:ascii="Arial" w:hAnsi="Arial" w:cs="Arial"/>
                <w:noProof/>
                <w:webHidden/>
              </w:rPr>
              <w:fldChar w:fldCharType="end"/>
            </w:r>
          </w:hyperlink>
        </w:p>
        <w:p w14:paraId="4E947D01" w14:textId="15DDD3AA"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87" w:history="1">
            <w:r w:rsidR="000B4071" w:rsidRPr="000B4071">
              <w:rPr>
                <w:rStyle w:val="Hiperpovezava"/>
                <w:rFonts w:ascii="Arial" w:hAnsi="Arial" w:cs="Arial"/>
                <w:noProof/>
              </w:rPr>
              <w:t>4.</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CILJ JAVNEGA RAZPISA</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_Toc198563887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4</w:t>
            </w:r>
            <w:r w:rsidR="000B4071" w:rsidRPr="000B4071">
              <w:rPr>
                <w:rFonts w:ascii="Arial" w:hAnsi="Arial" w:cs="Arial"/>
                <w:noProof/>
                <w:webHidden/>
              </w:rPr>
              <w:fldChar w:fldCharType="end"/>
            </w:r>
          </w:hyperlink>
        </w:p>
        <w:p w14:paraId="318C62E9" w14:textId="33B26EBF"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88" w:history="1">
            <w:r w:rsidR="000B4071" w:rsidRPr="000B4071">
              <w:rPr>
                <w:rStyle w:val="Hiperpovezava"/>
                <w:rFonts w:ascii="Arial" w:hAnsi="Arial" w:cs="Arial"/>
                <w:noProof/>
              </w:rPr>
              <w:t>5.</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CILJNA SKUPINA JAVNEGA RAZPISA</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_Toc198563888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4</w:t>
            </w:r>
            <w:r w:rsidR="000B4071" w:rsidRPr="000B4071">
              <w:rPr>
                <w:rFonts w:ascii="Arial" w:hAnsi="Arial" w:cs="Arial"/>
                <w:noProof/>
                <w:webHidden/>
              </w:rPr>
              <w:fldChar w:fldCharType="end"/>
            </w:r>
          </w:hyperlink>
        </w:p>
        <w:p w14:paraId="71BB4C6C" w14:textId="3AD7D0DC"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89" w:history="1">
            <w:r w:rsidR="000B4071" w:rsidRPr="000B4071">
              <w:rPr>
                <w:rStyle w:val="Hiperpovezava"/>
                <w:rFonts w:ascii="Arial" w:hAnsi="Arial" w:cs="Arial"/>
                <w:noProof/>
              </w:rPr>
              <w:t>6.</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POGOJI ZA KANDIDIRANJE NA JAVNEM RAZPISU</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_Toc198563889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4</w:t>
            </w:r>
            <w:r w:rsidR="000B4071" w:rsidRPr="000B4071">
              <w:rPr>
                <w:rFonts w:ascii="Arial" w:hAnsi="Arial" w:cs="Arial"/>
                <w:noProof/>
                <w:webHidden/>
              </w:rPr>
              <w:fldChar w:fldCharType="end"/>
            </w:r>
          </w:hyperlink>
        </w:p>
        <w:p w14:paraId="396FCBE3" w14:textId="478898DA"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90" w:history="1">
            <w:r w:rsidR="000B4071" w:rsidRPr="000B4071">
              <w:rPr>
                <w:rStyle w:val="Hiperpovezava"/>
                <w:rFonts w:ascii="Arial" w:hAnsi="Arial" w:cs="Arial"/>
                <w:noProof/>
              </w:rPr>
              <w:t>7.</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FINANCIRANJE</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_Toc198563890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8</w:t>
            </w:r>
            <w:r w:rsidR="000B4071" w:rsidRPr="000B4071">
              <w:rPr>
                <w:rFonts w:ascii="Arial" w:hAnsi="Arial" w:cs="Arial"/>
                <w:noProof/>
                <w:webHidden/>
              </w:rPr>
              <w:fldChar w:fldCharType="end"/>
            </w:r>
          </w:hyperlink>
        </w:p>
        <w:p w14:paraId="10ED98A9" w14:textId="06CBCEC1"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91" w:history="1">
            <w:r w:rsidR="000B4071" w:rsidRPr="000B4071">
              <w:rPr>
                <w:rStyle w:val="Hiperpovezava"/>
                <w:rFonts w:ascii="Arial" w:hAnsi="Arial" w:cs="Arial"/>
                <w:noProof/>
              </w:rPr>
              <w:t>8.</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UPRAVIČENI STROŠKI JAVNEGA RAZPISA</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_Toc198563891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9</w:t>
            </w:r>
            <w:r w:rsidR="000B4071" w:rsidRPr="000B4071">
              <w:rPr>
                <w:rFonts w:ascii="Arial" w:hAnsi="Arial" w:cs="Arial"/>
                <w:noProof/>
                <w:webHidden/>
              </w:rPr>
              <w:fldChar w:fldCharType="end"/>
            </w:r>
          </w:hyperlink>
        </w:p>
        <w:p w14:paraId="06065308" w14:textId="5D0E493A" w:rsidR="000B4071" w:rsidRPr="000B4071" w:rsidRDefault="00183751">
          <w:pPr>
            <w:pStyle w:val="Kazalovsebine1"/>
            <w:tabs>
              <w:tab w:val="left" w:pos="480"/>
              <w:tab w:val="right" w:leader="dot" w:pos="8488"/>
            </w:tabs>
            <w:rPr>
              <w:rFonts w:ascii="Arial" w:eastAsiaTheme="minorEastAsia" w:hAnsi="Arial" w:cs="Arial"/>
              <w:b w:val="0"/>
              <w:bCs w:val="0"/>
              <w:caps w:val="0"/>
              <w:noProof/>
              <w:kern w:val="2"/>
              <w:sz w:val="24"/>
              <w:szCs w:val="24"/>
              <w14:ligatures w14:val="standardContextual"/>
            </w:rPr>
          </w:pPr>
          <w:hyperlink w:anchor="_Toc198563892" w:history="1">
            <w:r w:rsidR="000B4071" w:rsidRPr="000B4071">
              <w:rPr>
                <w:rStyle w:val="Hiperpovezava"/>
                <w:rFonts w:ascii="Arial" w:hAnsi="Arial" w:cs="Arial"/>
                <w:noProof/>
              </w:rPr>
              <w:t>9.</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OBDOBJE PORABE DODELJENIH SREDSTEV</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_Toc198563892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10</w:t>
            </w:r>
            <w:r w:rsidR="000B4071" w:rsidRPr="000B4071">
              <w:rPr>
                <w:rFonts w:ascii="Arial" w:hAnsi="Arial" w:cs="Arial"/>
                <w:noProof/>
                <w:webHidden/>
              </w:rPr>
              <w:fldChar w:fldCharType="end"/>
            </w:r>
          </w:hyperlink>
        </w:p>
        <w:p w14:paraId="3BABFFE5" w14:textId="5683C153"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893" w:history="1">
            <w:r w:rsidR="000B4071" w:rsidRPr="000B4071">
              <w:rPr>
                <w:rStyle w:val="Hiperpovezava"/>
                <w:rFonts w:ascii="Arial" w:hAnsi="Arial" w:cs="Arial"/>
                <w:noProof/>
              </w:rPr>
              <w:t>10.</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POSTOPEK IZBORA PRIJAVITELJEV</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_Toc198563893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11</w:t>
            </w:r>
            <w:r w:rsidR="000B4071" w:rsidRPr="000B4071">
              <w:rPr>
                <w:rFonts w:ascii="Arial" w:hAnsi="Arial" w:cs="Arial"/>
                <w:noProof/>
                <w:webHidden/>
              </w:rPr>
              <w:fldChar w:fldCharType="end"/>
            </w:r>
          </w:hyperlink>
        </w:p>
        <w:p w14:paraId="5084D18D" w14:textId="52659E6A"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894" w:history="1">
            <w:r w:rsidR="000B4071" w:rsidRPr="000B4071">
              <w:rPr>
                <w:rStyle w:val="Hiperpovezava"/>
                <w:rFonts w:ascii="Arial" w:hAnsi="Arial" w:cs="Arial"/>
                <w:noProof/>
              </w:rPr>
              <w:t>11.</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POPOLNOST VLOG IN DOPOLNJEVANJE</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_Toc198563894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12</w:t>
            </w:r>
            <w:r w:rsidR="000B4071" w:rsidRPr="000B4071">
              <w:rPr>
                <w:rFonts w:ascii="Arial" w:hAnsi="Arial" w:cs="Arial"/>
                <w:noProof/>
                <w:webHidden/>
              </w:rPr>
              <w:fldChar w:fldCharType="end"/>
            </w:r>
          </w:hyperlink>
        </w:p>
        <w:p w14:paraId="1267F481" w14:textId="6D006C17"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895" w:history="1">
            <w:r w:rsidR="000B4071" w:rsidRPr="000B4071">
              <w:rPr>
                <w:rStyle w:val="Hiperpovezava"/>
                <w:rFonts w:ascii="Arial" w:hAnsi="Arial" w:cs="Arial"/>
                <w:noProof/>
              </w:rPr>
              <w:t>12.</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STROKOVNO OCENJEVANJE POPOLNIH VLOG</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_Toc198563895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13</w:t>
            </w:r>
            <w:r w:rsidR="000B4071" w:rsidRPr="000B4071">
              <w:rPr>
                <w:rFonts w:ascii="Arial" w:hAnsi="Arial" w:cs="Arial"/>
                <w:noProof/>
                <w:webHidden/>
              </w:rPr>
              <w:fldChar w:fldCharType="end"/>
            </w:r>
          </w:hyperlink>
        </w:p>
        <w:p w14:paraId="391BAA04" w14:textId="196F10D5"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896" w:history="1">
            <w:r w:rsidR="000B4071" w:rsidRPr="000B4071">
              <w:rPr>
                <w:rStyle w:val="Hiperpovezava"/>
                <w:rFonts w:ascii="Arial" w:hAnsi="Arial" w:cs="Arial"/>
                <w:noProof/>
              </w:rPr>
              <w:t>13.</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MERILA, S POMOČJO KATERIH SE MED TISTIMI, KI IZPOLNJUJEJO NAVEDENE POGOJE, IZBEREJO PREJEMNIKI SREDSTEV</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_Toc198563896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14</w:t>
            </w:r>
            <w:r w:rsidR="000B4071" w:rsidRPr="000B4071">
              <w:rPr>
                <w:rFonts w:ascii="Arial" w:hAnsi="Arial" w:cs="Arial"/>
                <w:noProof/>
                <w:webHidden/>
              </w:rPr>
              <w:fldChar w:fldCharType="end"/>
            </w:r>
          </w:hyperlink>
        </w:p>
        <w:p w14:paraId="75563B49" w14:textId="02CB804C"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897" w:history="1">
            <w:r w:rsidR="000B4071" w:rsidRPr="000B4071">
              <w:rPr>
                <w:rStyle w:val="Hiperpovezava"/>
                <w:rFonts w:ascii="Arial" w:hAnsi="Arial" w:cs="Arial"/>
                <w:noProof/>
              </w:rPr>
              <w:t>14.</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OBVEŠČANJE PRIJAVITELJEV O REZULTATIH JAVNEGA RAZPISA IN VAROVANJE OSEBNIH PODATKOV TER POSLOVNIH SKRIVNOSTI</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_Toc198563897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22</w:t>
            </w:r>
            <w:r w:rsidR="000B4071" w:rsidRPr="000B4071">
              <w:rPr>
                <w:rFonts w:ascii="Arial" w:hAnsi="Arial" w:cs="Arial"/>
                <w:noProof/>
                <w:webHidden/>
              </w:rPr>
              <w:fldChar w:fldCharType="end"/>
            </w:r>
          </w:hyperlink>
        </w:p>
        <w:p w14:paraId="082D4593" w14:textId="55C20063"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898" w:history="1">
            <w:r w:rsidR="000B4071" w:rsidRPr="000B4071">
              <w:rPr>
                <w:rStyle w:val="Hiperpovezava"/>
                <w:rFonts w:ascii="Arial" w:hAnsi="Arial" w:cs="Arial"/>
                <w:noProof/>
              </w:rPr>
              <w:t>15.</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PRAVNO VARSTVO</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_Toc198563898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22</w:t>
            </w:r>
            <w:r w:rsidR="000B4071" w:rsidRPr="000B4071">
              <w:rPr>
                <w:rFonts w:ascii="Arial" w:hAnsi="Arial" w:cs="Arial"/>
                <w:noProof/>
                <w:webHidden/>
              </w:rPr>
              <w:fldChar w:fldCharType="end"/>
            </w:r>
          </w:hyperlink>
        </w:p>
        <w:p w14:paraId="4BD2DB2A" w14:textId="116B21E8"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899" w:history="1">
            <w:r w:rsidR="000B4071" w:rsidRPr="000B4071">
              <w:rPr>
                <w:rStyle w:val="Hiperpovezava"/>
                <w:rFonts w:ascii="Arial" w:hAnsi="Arial" w:cs="Arial"/>
                <w:noProof/>
              </w:rPr>
              <w:t>16.</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POGOJI ZA SPREMEMBO JAVNEGA RAZPISA</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_Toc198563899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22</w:t>
            </w:r>
            <w:r w:rsidR="000B4071" w:rsidRPr="000B4071">
              <w:rPr>
                <w:rFonts w:ascii="Arial" w:hAnsi="Arial" w:cs="Arial"/>
                <w:noProof/>
                <w:webHidden/>
              </w:rPr>
              <w:fldChar w:fldCharType="end"/>
            </w:r>
          </w:hyperlink>
        </w:p>
        <w:p w14:paraId="732EAE06" w14:textId="0A226FE4" w:rsidR="000B4071" w:rsidRPr="000B4071" w:rsidRDefault="00183751">
          <w:pPr>
            <w:pStyle w:val="Kazalovsebine1"/>
            <w:tabs>
              <w:tab w:val="left" w:pos="720"/>
              <w:tab w:val="right" w:leader="dot" w:pos="8488"/>
            </w:tabs>
            <w:rPr>
              <w:rFonts w:ascii="Arial" w:eastAsiaTheme="minorEastAsia" w:hAnsi="Arial" w:cs="Arial"/>
              <w:b w:val="0"/>
              <w:bCs w:val="0"/>
              <w:caps w:val="0"/>
              <w:noProof/>
              <w:kern w:val="2"/>
              <w:sz w:val="24"/>
              <w:szCs w:val="24"/>
              <w14:ligatures w14:val="standardContextual"/>
            </w:rPr>
          </w:pPr>
          <w:hyperlink w:anchor="_Toc198563900" w:history="1">
            <w:r w:rsidR="000B4071" w:rsidRPr="000B4071">
              <w:rPr>
                <w:rStyle w:val="Hiperpovezava"/>
                <w:rFonts w:ascii="Arial" w:hAnsi="Arial" w:cs="Arial"/>
                <w:noProof/>
              </w:rPr>
              <w:t>17.</w:t>
            </w:r>
            <w:r w:rsidR="000B4071" w:rsidRPr="000B4071">
              <w:rPr>
                <w:rFonts w:ascii="Arial" w:eastAsiaTheme="minorEastAsia" w:hAnsi="Arial" w:cs="Arial"/>
                <w:b w:val="0"/>
                <w:bCs w:val="0"/>
                <w:caps w:val="0"/>
                <w:noProof/>
                <w:kern w:val="2"/>
                <w:sz w:val="24"/>
                <w:szCs w:val="24"/>
                <w14:ligatures w14:val="standardContextual"/>
              </w:rPr>
              <w:tab/>
            </w:r>
            <w:r w:rsidR="000B4071" w:rsidRPr="000B4071">
              <w:rPr>
                <w:rStyle w:val="Hiperpovezava"/>
                <w:rFonts w:ascii="Arial" w:hAnsi="Arial" w:cs="Arial"/>
                <w:noProof/>
              </w:rPr>
              <w:t>RAZPISNA DOKUMENTACIJA IN DODATNE INFORMACIJE</w:t>
            </w:r>
            <w:r w:rsidR="000B4071" w:rsidRPr="000B4071">
              <w:rPr>
                <w:rFonts w:ascii="Arial" w:hAnsi="Arial" w:cs="Arial"/>
                <w:noProof/>
                <w:webHidden/>
              </w:rPr>
              <w:tab/>
            </w:r>
            <w:r w:rsidR="000B4071" w:rsidRPr="000B4071">
              <w:rPr>
                <w:rFonts w:ascii="Arial" w:hAnsi="Arial" w:cs="Arial"/>
                <w:noProof/>
                <w:webHidden/>
              </w:rPr>
              <w:fldChar w:fldCharType="begin"/>
            </w:r>
            <w:r w:rsidR="000B4071" w:rsidRPr="000B4071">
              <w:rPr>
                <w:rFonts w:ascii="Arial" w:hAnsi="Arial" w:cs="Arial"/>
                <w:noProof/>
                <w:webHidden/>
              </w:rPr>
              <w:instrText xml:space="preserve"> PAGEREF _Toc198563900 \h </w:instrText>
            </w:r>
            <w:r w:rsidR="000B4071" w:rsidRPr="000B4071">
              <w:rPr>
                <w:rFonts w:ascii="Arial" w:hAnsi="Arial" w:cs="Arial"/>
                <w:noProof/>
                <w:webHidden/>
              </w:rPr>
            </w:r>
            <w:r w:rsidR="000B4071" w:rsidRPr="000B4071">
              <w:rPr>
                <w:rFonts w:ascii="Arial" w:hAnsi="Arial" w:cs="Arial"/>
                <w:noProof/>
                <w:webHidden/>
              </w:rPr>
              <w:fldChar w:fldCharType="separate"/>
            </w:r>
            <w:r w:rsidR="00A940D7">
              <w:rPr>
                <w:rFonts w:ascii="Arial" w:hAnsi="Arial" w:cs="Arial"/>
                <w:noProof/>
                <w:webHidden/>
              </w:rPr>
              <w:t>23</w:t>
            </w:r>
            <w:r w:rsidR="000B4071" w:rsidRPr="000B4071">
              <w:rPr>
                <w:rFonts w:ascii="Arial" w:hAnsi="Arial" w:cs="Arial"/>
                <w:noProof/>
                <w:webHidden/>
              </w:rPr>
              <w:fldChar w:fldCharType="end"/>
            </w:r>
          </w:hyperlink>
        </w:p>
        <w:p w14:paraId="60D71F3A" w14:textId="692E11F9"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02" w:history="1">
            <w:r w:rsidR="000B4071" w:rsidRPr="00227D1C">
              <w:rPr>
                <w:rStyle w:val="Hiperpovezava"/>
                <w:rFonts w:ascii="Arial" w:hAnsi="Arial" w:cs="Arial"/>
                <w:i w:val="0"/>
                <w:iCs w:val="0"/>
                <w:noProof/>
              </w:rPr>
              <w:t>17.2.1 SKLOP A</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_Toc198563902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23</w:t>
            </w:r>
            <w:r w:rsidR="000B4071" w:rsidRPr="00227D1C">
              <w:rPr>
                <w:rFonts w:ascii="Arial" w:hAnsi="Arial" w:cs="Arial"/>
                <w:i w:val="0"/>
                <w:iCs w:val="0"/>
                <w:noProof/>
                <w:webHidden/>
              </w:rPr>
              <w:fldChar w:fldCharType="end"/>
            </w:r>
          </w:hyperlink>
        </w:p>
        <w:p w14:paraId="37D5E86F" w14:textId="6725B4A8"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03" w:history="1">
            <w:r w:rsidR="000B4071" w:rsidRPr="00227D1C">
              <w:rPr>
                <w:rStyle w:val="Hiperpovezava"/>
                <w:rFonts w:ascii="Arial" w:hAnsi="Arial" w:cs="Arial"/>
                <w:i w:val="0"/>
                <w:iCs w:val="0"/>
                <w:noProof/>
              </w:rPr>
              <w:t>a.) Prijavni obrazci</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_Toc198563903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23</w:t>
            </w:r>
            <w:r w:rsidR="000B4071" w:rsidRPr="00227D1C">
              <w:rPr>
                <w:rFonts w:ascii="Arial" w:hAnsi="Arial" w:cs="Arial"/>
                <w:i w:val="0"/>
                <w:iCs w:val="0"/>
                <w:noProof/>
                <w:webHidden/>
              </w:rPr>
              <w:fldChar w:fldCharType="end"/>
            </w:r>
          </w:hyperlink>
        </w:p>
        <w:p w14:paraId="2442C789" w14:textId="3DCAD480"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04" w:history="1">
            <w:r w:rsidR="000B4071" w:rsidRPr="00227D1C">
              <w:rPr>
                <w:rStyle w:val="Hiperpovezava"/>
                <w:rFonts w:ascii="Arial" w:hAnsi="Arial" w:cs="Arial"/>
                <w:i w:val="0"/>
                <w:iCs w:val="0"/>
                <w:noProof/>
              </w:rPr>
              <w:t>b.) Priloge, ki so del razpisne dokumentacije</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_Toc198563904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24</w:t>
            </w:r>
            <w:r w:rsidR="000B4071" w:rsidRPr="00227D1C">
              <w:rPr>
                <w:rFonts w:ascii="Arial" w:hAnsi="Arial" w:cs="Arial"/>
                <w:i w:val="0"/>
                <w:iCs w:val="0"/>
                <w:noProof/>
                <w:webHidden/>
              </w:rPr>
              <w:fldChar w:fldCharType="end"/>
            </w:r>
          </w:hyperlink>
        </w:p>
        <w:p w14:paraId="30EDAB1C" w14:textId="7872E2B2"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05" w:history="1">
            <w:r w:rsidR="000B4071" w:rsidRPr="00227D1C">
              <w:rPr>
                <w:rStyle w:val="Hiperpovezava"/>
                <w:rFonts w:ascii="Arial" w:hAnsi="Arial" w:cs="Arial"/>
                <w:i w:val="0"/>
                <w:iCs w:val="0"/>
                <w:noProof/>
              </w:rPr>
              <w:t>c.) Priloge, ki niso del razpisne dokumentacije in jih morajo prijavitelji in partnerji priložiti sami</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_Toc198563905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24</w:t>
            </w:r>
            <w:r w:rsidR="000B4071" w:rsidRPr="00227D1C">
              <w:rPr>
                <w:rFonts w:ascii="Arial" w:hAnsi="Arial" w:cs="Arial"/>
                <w:i w:val="0"/>
                <w:iCs w:val="0"/>
                <w:noProof/>
                <w:webHidden/>
              </w:rPr>
              <w:fldChar w:fldCharType="end"/>
            </w:r>
          </w:hyperlink>
        </w:p>
        <w:p w14:paraId="28CA30EF" w14:textId="15F0D0F9"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07" w:history="1">
            <w:r w:rsidR="000B4071" w:rsidRPr="00227D1C">
              <w:rPr>
                <w:rStyle w:val="Hiperpovezava"/>
                <w:rFonts w:ascii="Arial" w:hAnsi="Arial" w:cs="Arial"/>
                <w:i w:val="0"/>
                <w:iCs w:val="0"/>
                <w:noProof/>
              </w:rPr>
              <w:t>17.2.2 SKLOP B</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_Toc198563907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24</w:t>
            </w:r>
            <w:r w:rsidR="000B4071" w:rsidRPr="00227D1C">
              <w:rPr>
                <w:rFonts w:ascii="Arial" w:hAnsi="Arial" w:cs="Arial"/>
                <w:i w:val="0"/>
                <w:iCs w:val="0"/>
                <w:noProof/>
                <w:webHidden/>
              </w:rPr>
              <w:fldChar w:fldCharType="end"/>
            </w:r>
          </w:hyperlink>
        </w:p>
        <w:p w14:paraId="6FC3F98B" w14:textId="6726823C"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08" w:history="1">
            <w:r w:rsidR="000B4071" w:rsidRPr="00227D1C">
              <w:rPr>
                <w:rStyle w:val="Hiperpovezava"/>
                <w:rFonts w:ascii="Arial" w:hAnsi="Arial" w:cs="Arial"/>
                <w:i w:val="0"/>
                <w:iCs w:val="0"/>
                <w:noProof/>
              </w:rPr>
              <w:t>a.) Prijavni obrazci</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_Toc198563908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24</w:t>
            </w:r>
            <w:r w:rsidR="000B4071" w:rsidRPr="00227D1C">
              <w:rPr>
                <w:rFonts w:ascii="Arial" w:hAnsi="Arial" w:cs="Arial"/>
                <w:i w:val="0"/>
                <w:iCs w:val="0"/>
                <w:noProof/>
                <w:webHidden/>
              </w:rPr>
              <w:fldChar w:fldCharType="end"/>
            </w:r>
          </w:hyperlink>
        </w:p>
        <w:p w14:paraId="4C493697" w14:textId="4C49E438"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09" w:history="1">
            <w:r w:rsidR="000B4071" w:rsidRPr="00227D1C">
              <w:rPr>
                <w:rStyle w:val="Hiperpovezava"/>
                <w:rFonts w:ascii="Arial" w:hAnsi="Arial" w:cs="Arial"/>
                <w:i w:val="0"/>
                <w:iCs w:val="0"/>
                <w:noProof/>
              </w:rPr>
              <w:t>b.) Priloge, ki so del razpisne dokumentacije</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_Toc198563909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24</w:t>
            </w:r>
            <w:r w:rsidR="000B4071" w:rsidRPr="00227D1C">
              <w:rPr>
                <w:rFonts w:ascii="Arial" w:hAnsi="Arial" w:cs="Arial"/>
                <w:i w:val="0"/>
                <w:iCs w:val="0"/>
                <w:noProof/>
                <w:webHidden/>
              </w:rPr>
              <w:fldChar w:fldCharType="end"/>
            </w:r>
          </w:hyperlink>
        </w:p>
        <w:p w14:paraId="2FC02AAE" w14:textId="05D9F083" w:rsidR="000B4071" w:rsidRPr="00227D1C" w:rsidRDefault="00183751">
          <w:pPr>
            <w:pStyle w:val="Kazalovsebine3"/>
            <w:rPr>
              <w:rFonts w:ascii="Arial" w:eastAsiaTheme="minorEastAsia" w:hAnsi="Arial" w:cs="Arial"/>
              <w:i w:val="0"/>
              <w:iCs w:val="0"/>
              <w:noProof/>
              <w:kern w:val="2"/>
              <w:sz w:val="24"/>
              <w:szCs w:val="24"/>
              <w14:ligatures w14:val="standardContextual"/>
            </w:rPr>
          </w:pPr>
          <w:hyperlink w:anchor="_Toc198563910" w:history="1">
            <w:r w:rsidR="000B4071" w:rsidRPr="00227D1C">
              <w:rPr>
                <w:rStyle w:val="Hiperpovezava"/>
                <w:rFonts w:ascii="Arial" w:hAnsi="Arial" w:cs="Arial"/>
                <w:i w:val="0"/>
                <w:iCs w:val="0"/>
                <w:noProof/>
              </w:rPr>
              <w:t>c.) Priloge, ki niso del razpisne dokumentacije in jih morajo prijavitelji ter v primeru konzorcija partnerji priložiti sami</w:t>
            </w:r>
            <w:r w:rsidR="000B4071" w:rsidRPr="00227D1C">
              <w:rPr>
                <w:rFonts w:ascii="Arial" w:hAnsi="Arial" w:cs="Arial"/>
                <w:i w:val="0"/>
                <w:iCs w:val="0"/>
                <w:noProof/>
                <w:webHidden/>
              </w:rPr>
              <w:tab/>
            </w:r>
            <w:r w:rsidR="000B4071" w:rsidRPr="00227D1C">
              <w:rPr>
                <w:rFonts w:ascii="Arial" w:hAnsi="Arial" w:cs="Arial"/>
                <w:i w:val="0"/>
                <w:iCs w:val="0"/>
                <w:noProof/>
                <w:webHidden/>
              </w:rPr>
              <w:fldChar w:fldCharType="begin"/>
            </w:r>
            <w:r w:rsidR="000B4071" w:rsidRPr="00227D1C">
              <w:rPr>
                <w:rFonts w:ascii="Arial" w:hAnsi="Arial" w:cs="Arial"/>
                <w:i w:val="0"/>
                <w:iCs w:val="0"/>
                <w:noProof/>
                <w:webHidden/>
              </w:rPr>
              <w:instrText xml:space="preserve"> PAGEREF _Toc198563910 \h </w:instrText>
            </w:r>
            <w:r w:rsidR="000B4071" w:rsidRPr="00227D1C">
              <w:rPr>
                <w:rFonts w:ascii="Arial" w:hAnsi="Arial" w:cs="Arial"/>
                <w:i w:val="0"/>
                <w:iCs w:val="0"/>
                <w:noProof/>
                <w:webHidden/>
              </w:rPr>
            </w:r>
            <w:r w:rsidR="000B4071" w:rsidRPr="00227D1C">
              <w:rPr>
                <w:rFonts w:ascii="Arial" w:hAnsi="Arial" w:cs="Arial"/>
                <w:i w:val="0"/>
                <w:iCs w:val="0"/>
                <w:noProof/>
                <w:webHidden/>
              </w:rPr>
              <w:fldChar w:fldCharType="separate"/>
            </w:r>
            <w:r w:rsidR="00A940D7">
              <w:rPr>
                <w:rFonts w:ascii="Arial" w:hAnsi="Arial" w:cs="Arial"/>
                <w:i w:val="0"/>
                <w:iCs w:val="0"/>
                <w:noProof/>
                <w:webHidden/>
              </w:rPr>
              <w:t>24</w:t>
            </w:r>
            <w:r w:rsidR="000B4071" w:rsidRPr="00227D1C">
              <w:rPr>
                <w:rFonts w:ascii="Arial" w:hAnsi="Arial" w:cs="Arial"/>
                <w:i w:val="0"/>
                <w:iCs w:val="0"/>
                <w:noProof/>
                <w:webHidden/>
              </w:rPr>
              <w:fldChar w:fldCharType="end"/>
            </w:r>
          </w:hyperlink>
        </w:p>
        <w:p w14:paraId="0CFC9280" w14:textId="1DC724E4" w:rsidR="000B4071" w:rsidRPr="000B4071" w:rsidRDefault="000B4071">
          <w:pPr>
            <w:rPr>
              <w:rFonts w:ascii="Arial" w:hAnsi="Arial" w:cs="Arial"/>
            </w:rPr>
          </w:pPr>
          <w:r w:rsidRPr="000B4071">
            <w:rPr>
              <w:rFonts w:ascii="Arial" w:hAnsi="Arial" w:cs="Arial"/>
              <w:b/>
              <w:bCs/>
            </w:rPr>
            <w:fldChar w:fldCharType="end"/>
          </w:r>
        </w:p>
      </w:sdtContent>
    </w:sdt>
    <w:p w14:paraId="29010FA4" w14:textId="6B8AE290" w:rsidR="00F25E32" w:rsidRPr="000B4071" w:rsidRDefault="00F25E32" w:rsidP="00F034B3">
      <w:pPr>
        <w:tabs>
          <w:tab w:val="left" w:pos="3700"/>
        </w:tabs>
        <w:rPr>
          <w:rFonts w:ascii="Arial" w:hAnsi="Arial" w:cs="Arial"/>
          <w:sz w:val="20"/>
        </w:rPr>
      </w:pPr>
    </w:p>
    <w:p w14:paraId="28C1D9AD" w14:textId="77777777" w:rsidR="00AE550F" w:rsidRPr="000B4071" w:rsidRDefault="00F25E32" w:rsidP="00F034B3">
      <w:pPr>
        <w:tabs>
          <w:tab w:val="left" w:pos="3700"/>
        </w:tabs>
        <w:rPr>
          <w:rFonts w:ascii="Arial" w:hAnsi="Arial" w:cs="Arial"/>
          <w:sz w:val="20"/>
        </w:rPr>
        <w:sectPr w:rsidR="00AE550F" w:rsidRPr="000B4071" w:rsidSect="00790A5A">
          <w:footerReference w:type="default" r:id="rId11"/>
          <w:headerReference w:type="first" r:id="rId12"/>
          <w:pgSz w:w="11900" w:h="16840" w:code="9"/>
          <w:pgMar w:top="1701" w:right="1701" w:bottom="1134" w:left="1701" w:header="1773" w:footer="443" w:gutter="0"/>
          <w:cols w:space="708"/>
          <w:docGrid w:linePitch="326"/>
        </w:sectPr>
      </w:pPr>
      <w:r w:rsidRPr="000B4071">
        <w:rPr>
          <w:rFonts w:ascii="Arial" w:hAnsi="Arial" w:cs="Arial"/>
          <w:sz w:val="20"/>
        </w:rPr>
        <w:tab/>
      </w:r>
    </w:p>
    <w:p w14:paraId="2FC8862F" w14:textId="77777777" w:rsidR="00142BB5" w:rsidRPr="000B4071" w:rsidRDefault="00142BB5" w:rsidP="00F034B3">
      <w:pPr>
        <w:pStyle w:val="Naslov1"/>
        <w:spacing w:before="0" w:after="0" w:line="240" w:lineRule="auto"/>
      </w:pPr>
      <w:bookmarkStart w:id="1" w:name="_Toc9238534"/>
      <w:bookmarkStart w:id="2" w:name="_Toc198563883"/>
      <w:r w:rsidRPr="000B4071">
        <w:lastRenderedPageBreak/>
        <w:t>NAZIV IN SEDEŽ ORGANA, KI RAZPISUJE SREDSTVA</w:t>
      </w:r>
      <w:bookmarkEnd w:id="1"/>
      <w:bookmarkEnd w:id="2"/>
    </w:p>
    <w:p w14:paraId="3AD085BA" w14:textId="77777777" w:rsidR="00142BB5" w:rsidRPr="000B4071" w:rsidRDefault="00142BB5" w:rsidP="00F034B3">
      <w:pPr>
        <w:autoSpaceDE w:val="0"/>
        <w:autoSpaceDN w:val="0"/>
        <w:adjustRightInd w:val="0"/>
        <w:rPr>
          <w:rFonts w:ascii="Arial" w:hAnsi="Arial" w:cs="Arial"/>
          <w:sz w:val="20"/>
        </w:rPr>
      </w:pPr>
    </w:p>
    <w:p w14:paraId="79722A1A" w14:textId="77777777" w:rsidR="004429FD" w:rsidRPr="000B4071" w:rsidRDefault="004429FD" w:rsidP="00F034B3">
      <w:pPr>
        <w:outlineLvl w:val="0"/>
        <w:rPr>
          <w:rFonts w:ascii="Arial" w:hAnsi="Arial" w:cs="Arial"/>
          <w:color w:val="000000"/>
          <w:sz w:val="20"/>
        </w:rPr>
      </w:pPr>
      <w:bookmarkStart w:id="3" w:name="_Toc198563884"/>
      <w:r w:rsidRPr="000B4071">
        <w:rPr>
          <w:rFonts w:ascii="Arial" w:hAnsi="Arial" w:cs="Arial"/>
          <w:sz w:val="20"/>
        </w:rPr>
        <w:t>Republika Slovenija, Ministrstvo za javno upravo, Tržaška cesta 21, 1000 Ljubljana (</w:t>
      </w:r>
      <w:r w:rsidRPr="000B4071">
        <w:rPr>
          <w:rFonts w:ascii="Arial" w:hAnsi="Arial" w:cs="Arial"/>
          <w:color w:val="000000"/>
          <w:sz w:val="20"/>
        </w:rPr>
        <w:t>v nadaljnjem besedilu: ministrstvo).</w:t>
      </w:r>
      <w:bookmarkEnd w:id="3"/>
    </w:p>
    <w:p w14:paraId="31A233CB" w14:textId="775558C0" w:rsidR="002C0E36" w:rsidRPr="000B4071" w:rsidRDefault="004429FD" w:rsidP="00F034B3">
      <w:pPr>
        <w:autoSpaceDE w:val="0"/>
        <w:autoSpaceDN w:val="0"/>
        <w:adjustRightInd w:val="0"/>
        <w:rPr>
          <w:rFonts w:ascii="Arial" w:hAnsi="Arial" w:cs="Arial"/>
          <w:sz w:val="20"/>
        </w:rPr>
      </w:pPr>
      <w:r w:rsidRPr="000B4071">
        <w:rPr>
          <w:rFonts w:ascii="Arial" w:hAnsi="Arial" w:cs="Arial"/>
          <w:sz w:val="20"/>
        </w:rPr>
        <w:t xml:space="preserve"> </w:t>
      </w:r>
    </w:p>
    <w:p w14:paraId="315D3203" w14:textId="77777777" w:rsidR="00145B01" w:rsidRPr="000B4071" w:rsidRDefault="00145B01" w:rsidP="00F034B3">
      <w:pPr>
        <w:autoSpaceDE w:val="0"/>
        <w:autoSpaceDN w:val="0"/>
        <w:adjustRightInd w:val="0"/>
        <w:rPr>
          <w:rFonts w:ascii="Arial" w:hAnsi="Arial" w:cs="Arial"/>
          <w:sz w:val="20"/>
        </w:rPr>
      </w:pPr>
    </w:p>
    <w:p w14:paraId="5E3BDBD8" w14:textId="77777777" w:rsidR="00142BB5" w:rsidRPr="000B4071" w:rsidRDefault="00142BB5" w:rsidP="00F034B3">
      <w:pPr>
        <w:pStyle w:val="Naslov1"/>
        <w:spacing w:before="0" w:after="0" w:line="240" w:lineRule="auto"/>
      </w:pPr>
      <w:bookmarkStart w:id="4" w:name="_Toc9238535"/>
      <w:bookmarkStart w:id="5" w:name="_Toc198563885"/>
      <w:r w:rsidRPr="000B4071">
        <w:t>PREDMET JAVNEGA RAZPISA</w:t>
      </w:r>
      <w:bookmarkEnd w:id="4"/>
      <w:bookmarkEnd w:id="5"/>
    </w:p>
    <w:p w14:paraId="396DC68F" w14:textId="77777777" w:rsidR="00142BB5" w:rsidRPr="000B4071" w:rsidRDefault="00142BB5" w:rsidP="00F034B3">
      <w:pPr>
        <w:autoSpaceDE w:val="0"/>
        <w:autoSpaceDN w:val="0"/>
        <w:adjustRightInd w:val="0"/>
        <w:rPr>
          <w:rFonts w:ascii="Arial" w:hAnsi="Arial" w:cs="Arial"/>
          <w:sz w:val="20"/>
        </w:rPr>
      </w:pPr>
    </w:p>
    <w:p w14:paraId="08B2CA19" w14:textId="77777777" w:rsidR="004429FD" w:rsidRPr="000B4071" w:rsidRDefault="004429FD" w:rsidP="00F034B3">
      <w:pPr>
        <w:autoSpaceDE w:val="0"/>
        <w:autoSpaceDN w:val="0"/>
        <w:adjustRightInd w:val="0"/>
        <w:rPr>
          <w:rFonts w:ascii="Arial" w:hAnsi="Arial" w:cs="Arial"/>
          <w:sz w:val="20"/>
        </w:rPr>
      </w:pPr>
      <w:bookmarkStart w:id="6" w:name="_Hlk164251828"/>
      <w:r w:rsidRPr="000B4071">
        <w:rPr>
          <w:rFonts w:ascii="Arial" w:hAnsi="Arial" w:cs="Arial"/>
          <w:sz w:val="20"/>
        </w:rPr>
        <w:t>Predmet javnega razpisa je sofinanciranje trajnostno naravnanih delovnih mest, ki bodo prispevala k razvoju in profesionalizaciji nevladnih organizacij in prostovoljstva v Sloveniji. Sofinancirane bodo organizacije, ki bodo ustrezno identificirale in naslavljale potrebe v okolju z zagotavljanjem učinkovitih in kakovostnih storitev, ki bodo prispevale k zagotavljanju trajnostno naravnanih delovnih mest v nevladnem sektorju. Ministrstvo bo v okviru izbranih vlog sofinanciralo:</w:t>
      </w:r>
    </w:p>
    <w:p w14:paraId="695C39FE" w14:textId="77777777" w:rsidR="00567826" w:rsidRPr="000B4071" w:rsidRDefault="00567826" w:rsidP="00F034B3">
      <w:pPr>
        <w:autoSpaceDE w:val="0"/>
        <w:autoSpaceDN w:val="0"/>
        <w:adjustRightInd w:val="0"/>
        <w:rPr>
          <w:rFonts w:ascii="Arial" w:hAnsi="Arial" w:cs="Arial"/>
          <w:sz w:val="20"/>
        </w:rPr>
      </w:pPr>
    </w:p>
    <w:bookmarkEnd w:id="6"/>
    <w:p w14:paraId="170977A9" w14:textId="77777777" w:rsidR="004429FD" w:rsidRPr="000B4071" w:rsidRDefault="004429FD" w:rsidP="00F034B3">
      <w:pPr>
        <w:autoSpaceDE w:val="0"/>
        <w:autoSpaceDN w:val="0"/>
        <w:adjustRightInd w:val="0"/>
        <w:rPr>
          <w:rFonts w:ascii="Arial" w:hAnsi="Arial" w:cs="Arial"/>
          <w:b/>
          <w:sz w:val="20"/>
        </w:rPr>
      </w:pPr>
      <w:r w:rsidRPr="000B4071">
        <w:rPr>
          <w:rFonts w:ascii="Arial" w:hAnsi="Arial" w:cs="Arial"/>
          <w:b/>
          <w:sz w:val="20"/>
        </w:rPr>
        <w:t>SKLOP A:</w:t>
      </w:r>
    </w:p>
    <w:p w14:paraId="614051C1" w14:textId="77777777" w:rsidR="004429FD" w:rsidRPr="000B4071" w:rsidRDefault="004429FD" w:rsidP="00F034B3">
      <w:pPr>
        <w:numPr>
          <w:ilvl w:val="0"/>
          <w:numId w:val="13"/>
        </w:numPr>
        <w:autoSpaceDE w:val="0"/>
        <w:autoSpaceDN w:val="0"/>
        <w:adjustRightInd w:val="0"/>
        <w:rPr>
          <w:rFonts w:ascii="Arial" w:hAnsi="Arial" w:cs="Arial"/>
          <w:sz w:val="20"/>
        </w:rPr>
      </w:pPr>
      <w:r w:rsidRPr="000B4071">
        <w:rPr>
          <w:rFonts w:ascii="Arial" w:hAnsi="Arial" w:cs="Arial"/>
          <w:sz w:val="20"/>
        </w:rPr>
        <w:t>trajnostno naravnana delovna mesta v nevladnih organizacijah</w:t>
      </w:r>
    </w:p>
    <w:p w14:paraId="7B8D3E43" w14:textId="77777777" w:rsidR="004429FD" w:rsidRPr="000B4071" w:rsidRDefault="004429FD" w:rsidP="00F034B3">
      <w:pPr>
        <w:autoSpaceDE w:val="0"/>
        <w:autoSpaceDN w:val="0"/>
        <w:adjustRightInd w:val="0"/>
        <w:rPr>
          <w:rFonts w:ascii="Arial" w:hAnsi="Arial" w:cs="Arial"/>
          <w:sz w:val="20"/>
        </w:rPr>
      </w:pPr>
    </w:p>
    <w:p w14:paraId="749A98C8" w14:textId="77777777" w:rsidR="004429FD" w:rsidRPr="000B4071" w:rsidRDefault="004429FD" w:rsidP="00F034B3">
      <w:pPr>
        <w:autoSpaceDE w:val="0"/>
        <w:autoSpaceDN w:val="0"/>
        <w:adjustRightInd w:val="0"/>
        <w:rPr>
          <w:rFonts w:ascii="Arial" w:hAnsi="Arial" w:cs="Arial"/>
          <w:b/>
          <w:sz w:val="20"/>
        </w:rPr>
      </w:pPr>
      <w:r w:rsidRPr="000B4071">
        <w:rPr>
          <w:rFonts w:ascii="Arial" w:hAnsi="Arial" w:cs="Arial"/>
          <w:b/>
          <w:sz w:val="20"/>
        </w:rPr>
        <w:t>SKLOP B:</w:t>
      </w:r>
    </w:p>
    <w:p w14:paraId="69E42804" w14:textId="77777777" w:rsidR="004429FD" w:rsidRPr="000B4071" w:rsidRDefault="004429FD" w:rsidP="00F034B3">
      <w:pPr>
        <w:numPr>
          <w:ilvl w:val="0"/>
          <w:numId w:val="13"/>
        </w:numPr>
        <w:autoSpaceDE w:val="0"/>
        <w:autoSpaceDN w:val="0"/>
        <w:adjustRightInd w:val="0"/>
        <w:rPr>
          <w:rFonts w:ascii="Arial" w:hAnsi="Arial" w:cs="Arial"/>
          <w:sz w:val="20"/>
        </w:rPr>
      </w:pPr>
      <w:r w:rsidRPr="000B4071">
        <w:rPr>
          <w:rFonts w:ascii="Arial" w:hAnsi="Arial" w:cs="Arial"/>
          <w:sz w:val="20"/>
        </w:rPr>
        <w:t>trajnostno naravnana delovna mesta za mentorje in koordinatorje prostovoljstva v prostovoljskih organizacijah</w:t>
      </w:r>
    </w:p>
    <w:p w14:paraId="70E008ED" w14:textId="77777777" w:rsidR="004429FD" w:rsidRPr="000B4071" w:rsidRDefault="004429FD" w:rsidP="00F034B3">
      <w:pPr>
        <w:autoSpaceDE w:val="0"/>
        <w:autoSpaceDN w:val="0"/>
        <w:adjustRightInd w:val="0"/>
        <w:rPr>
          <w:rFonts w:ascii="Arial" w:hAnsi="Arial" w:cs="Arial"/>
          <w:sz w:val="20"/>
        </w:rPr>
      </w:pPr>
    </w:p>
    <w:p w14:paraId="5DC36661" w14:textId="77777777" w:rsidR="004429FD" w:rsidRPr="000B4071" w:rsidRDefault="004429FD" w:rsidP="00F034B3">
      <w:pPr>
        <w:rPr>
          <w:rFonts w:ascii="Arial" w:hAnsi="Arial" w:cs="Arial"/>
          <w:sz w:val="20"/>
        </w:rPr>
      </w:pPr>
      <w:r w:rsidRPr="000B4071">
        <w:rPr>
          <w:rFonts w:ascii="Arial" w:hAnsi="Arial" w:cs="Arial"/>
          <w:sz w:val="20"/>
        </w:rPr>
        <w:t>Javni razpis je razdeljen na dva (2) ločena sklopa. Specifike vsakega posameznega sklopa so določene v besedilu javnega razpisa, če teh specifik ni, veljajo določbe javnega razpisa za oba sklopa enako.</w:t>
      </w:r>
    </w:p>
    <w:p w14:paraId="2BC120AA" w14:textId="0D97C24E" w:rsidR="002C0E36" w:rsidRPr="000B4071" w:rsidRDefault="004429FD" w:rsidP="00F034B3">
      <w:pPr>
        <w:rPr>
          <w:rFonts w:ascii="Arial" w:hAnsi="Arial" w:cs="Arial"/>
          <w:sz w:val="20"/>
        </w:rPr>
      </w:pPr>
      <w:r w:rsidRPr="000B4071">
        <w:rPr>
          <w:rFonts w:ascii="Arial" w:hAnsi="Arial" w:cs="Arial"/>
          <w:sz w:val="20"/>
        </w:rPr>
        <w:t xml:space="preserve"> </w:t>
      </w:r>
    </w:p>
    <w:p w14:paraId="44E4D505" w14:textId="77777777" w:rsidR="00145B01" w:rsidRPr="000B4071" w:rsidRDefault="00145B01" w:rsidP="00F034B3">
      <w:pPr>
        <w:rPr>
          <w:rFonts w:ascii="Arial" w:hAnsi="Arial" w:cs="Arial"/>
          <w:sz w:val="20"/>
        </w:rPr>
      </w:pPr>
    </w:p>
    <w:p w14:paraId="647F73C9" w14:textId="77777777" w:rsidR="00142BB5" w:rsidRPr="000B4071" w:rsidRDefault="00142BB5" w:rsidP="00F034B3">
      <w:pPr>
        <w:pStyle w:val="Naslov1"/>
        <w:spacing w:before="0" w:after="0" w:line="240" w:lineRule="auto"/>
      </w:pPr>
      <w:bookmarkStart w:id="7" w:name="_Toc9238536"/>
      <w:bookmarkStart w:id="8" w:name="_Toc198563886"/>
      <w:r w:rsidRPr="000B4071">
        <w:t>NAMEN JAVNEGA RAZPISA</w:t>
      </w:r>
      <w:bookmarkEnd w:id="7"/>
      <w:bookmarkEnd w:id="8"/>
    </w:p>
    <w:p w14:paraId="0889D19F" w14:textId="77777777" w:rsidR="00567826" w:rsidRPr="000B4071" w:rsidRDefault="00567826" w:rsidP="00F034B3">
      <w:pPr>
        <w:rPr>
          <w:rFonts w:ascii="Arial" w:hAnsi="Arial" w:cs="Arial"/>
        </w:rPr>
      </w:pPr>
    </w:p>
    <w:p w14:paraId="67F12884" w14:textId="1E55BCBA" w:rsidR="004429FD" w:rsidRPr="000B4071" w:rsidRDefault="004429FD" w:rsidP="00F034B3">
      <w:pPr>
        <w:rPr>
          <w:rFonts w:ascii="Arial" w:hAnsi="Arial" w:cs="Arial"/>
          <w:sz w:val="20"/>
        </w:rPr>
      </w:pPr>
      <w:bookmarkStart w:id="9" w:name="_Hlk164251936"/>
      <w:r w:rsidRPr="000B4071">
        <w:rPr>
          <w:rFonts w:ascii="Arial" w:hAnsi="Arial" w:cs="Arial"/>
          <w:sz w:val="20"/>
        </w:rPr>
        <w:t>Namen javnega razpisa je sofinanciranje predvidoma</w:t>
      </w:r>
      <w:r w:rsidR="00164B13">
        <w:rPr>
          <w:rFonts w:ascii="Arial" w:hAnsi="Arial" w:cs="Arial"/>
          <w:sz w:val="20"/>
        </w:rPr>
        <w:t xml:space="preserve"> 225</w:t>
      </w:r>
      <w:r w:rsidRPr="000B4071">
        <w:rPr>
          <w:rFonts w:ascii="Arial" w:hAnsi="Arial" w:cs="Arial"/>
          <w:sz w:val="20"/>
        </w:rPr>
        <w:t xml:space="preserve"> trajnostno naravnanih delovnih mest za razvoj in profesionalizacijo nevladnega sektorja. V okviru javnega razpisa se predvideva:</w:t>
      </w:r>
    </w:p>
    <w:p w14:paraId="29AC2BAB" w14:textId="77777777" w:rsidR="004429FD" w:rsidRPr="000B4071" w:rsidRDefault="004429FD" w:rsidP="00F034B3">
      <w:pPr>
        <w:rPr>
          <w:rFonts w:ascii="Arial" w:hAnsi="Arial" w:cs="Arial"/>
          <w:sz w:val="20"/>
        </w:rPr>
      </w:pPr>
    </w:p>
    <w:p w14:paraId="4D13FF2F" w14:textId="77777777" w:rsidR="004429FD" w:rsidRPr="000B4071" w:rsidRDefault="004429FD" w:rsidP="00F034B3">
      <w:pPr>
        <w:rPr>
          <w:rFonts w:ascii="Arial" w:hAnsi="Arial" w:cs="Arial"/>
          <w:b/>
          <w:sz w:val="20"/>
        </w:rPr>
      </w:pPr>
      <w:r w:rsidRPr="000B4071">
        <w:rPr>
          <w:rFonts w:ascii="Arial" w:hAnsi="Arial" w:cs="Arial"/>
          <w:b/>
          <w:sz w:val="20"/>
        </w:rPr>
        <w:t xml:space="preserve">Za SKLOP A: </w:t>
      </w:r>
    </w:p>
    <w:p w14:paraId="13319388" w14:textId="77777777" w:rsidR="004429FD" w:rsidRPr="000B4071" w:rsidRDefault="004429FD" w:rsidP="00F034B3">
      <w:pPr>
        <w:rPr>
          <w:rFonts w:ascii="Arial" w:hAnsi="Arial" w:cs="Arial"/>
          <w:sz w:val="20"/>
        </w:rPr>
      </w:pPr>
    </w:p>
    <w:p w14:paraId="6FF579A2" w14:textId="5F3F0697" w:rsidR="004429FD" w:rsidRPr="000B4071" w:rsidRDefault="004429FD" w:rsidP="00F034B3">
      <w:pPr>
        <w:numPr>
          <w:ilvl w:val="0"/>
          <w:numId w:val="13"/>
        </w:numPr>
        <w:rPr>
          <w:rFonts w:ascii="Arial" w:hAnsi="Arial" w:cs="Arial"/>
          <w:sz w:val="20"/>
        </w:rPr>
      </w:pPr>
      <w:r w:rsidRPr="000B4071">
        <w:rPr>
          <w:rFonts w:ascii="Arial" w:hAnsi="Arial" w:cs="Arial"/>
          <w:sz w:val="20"/>
        </w:rPr>
        <w:t>Sofinanciranje predvidoma</w:t>
      </w:r>
      <w:r w:rsidR="00164B13">
        <w:rPr>
          <w:rFonts w:ascii="Arial" w:hAnsi="Arial" w:cs="Arial"/>
          <w:bCs/>
          <w:sz w:val="20"/>
        </w:rPr>
        <w:t xml:space="preserve"> 110</w:t>
      </w:r>
      <w:r w:rsidRPr="000B4071">
        <w:rPr>
          <w:rFonts w:ascii="Arial" w:hAnsi="Arial" w:cs="Arial"/>
          <w:sz w:val="20"/>
        </w:rPr>
        <w:t xml:space="preserve"> trajnostno naravnanih delovnih mest v nevladnih organizacijah.</w:t>
      </w:r>
    </w:p>
    <w:p w14:paraId="374822A7" w14:textId="77777777" w:rsidR="004429FD" w:rsidRPr="000B4071" w:rsidRDefault="004429FD" w:rsidP="00F034B3">
      <w:pPr>
        <w:ind w:left="720"/>
        <w:rPr>
          <w:rFonts w:ascii="Arial" w:hAnsi="Arial" w:cs="Arial"/>
          <w:sz w:val="20"/>
        </w:rPr>
      </w:pPr>
    </w:p>
    <w:p w14:paraId="65664299" w14:textId="37F71CF2" w:rsidR="004429FD" w:rsidRPr="000B4071" w:rsidRDefault="004429FD" w:rsidP="00F034B3">
      <w:pPr>
        <w:ind w:left="720"/>
        <w:rPr>
          <w:rFonts w:ascii="Arial" w:hAnsi="Arial" w:cs="Arial"/>
          <w:sz w:val="20"/>
        </w:rPr>
      </w:pPr>
      <w:r w:rsidRPr="000B4071">
        <w:rPr>
          <w:rFonts w:ascii="Arial" w:hAnsi="Arial" w:cs="Arial"/>
          <w:sz w:val="20"/>
        </w:rPr>
        <w:t xml:space="preserve">S sofinanciranjem delovnih mest za organizacijski razvoj v NVO (npr. na področju organizacijskega razvoja organizacije, </w:t>
      </w:r>
      <w:r w:rsidR="002B776E">
        <w:rPr>
          <w:rFonts w:ascii="Arial" w:hAnsi="Arial" w:cs="Arial"/>
          <w:sz w:val="20"/>
        </w:rPr>
        <w:t xml:space="preserve">prava, računovodstva, </w:t>
      </w:r>
      <w:proofErr w:type="spellStart"/>
      <w:r w:rsidRPr="000B4071">
        <w:rPr>
          <w:rFonts w:ascii="Arial" w:hAnsi="Arial" w:cs="Arial"/>
          <w:sz w:val="20"/>
        </w:rPr>
        <w:t>fundraisinga</w:t>
      </w:r>
      <w:proofErr w:type="spellEnd"/>
      <w:r w:rsidRPr="000B4071">
        <w:rPr>
          <w:rFonts w:ascii="Arial" w:hAnsi="Arial" w:cs="Arial"/>
          <w:sz w:val="20"/>
        </w:rPr>
        <w:t>/zbiranja sredstev, komuniciranja, socialnih inovacij, strateškega načrtovanja, upravljanja s kadri itd.) želimo doseči ustrezno izboljšanje organizacijske učinkovitosti NVO, s tem pa posledično dobro razvit, učinkovit in inovativen NVO sektor, ki je sposoben ustrezno identificirati in nasloviti potrebe svojega okolja ter se nanje uspešno odzivati. S sofinanciranjem delovnih mest za opravljanje strokovnih nalog (priprava in izvajanje programov in projektov) bomo prispevali k dvigu kompetenc NVO sektorja za kakovostno opravljanje nalog/del z namenom učinkovitega odziva na potrebe  skupnosti.</w:t>
      </w:r>
    </w:p>
    <w:p w14:paraId="20857DF7" w14:textId="77777777" w:rsidR="003636E3" w:rsidRPr="000B4071" w:rsidRDefault="003636E3" w:rsidP="00F034B3">
      <w:pPr>
        <w:rPr>
          <w:rFonts w:ascii="Arial" w:hAnsi="Arial" w:cs="Arial"/>
          <w:sz w:val="20"/>
        </w:rPr>
      </w:pPr>
    </w:p>
    <w:p w14:paraId="779C322E" w14:textId="77777777" w:rsidR="004429FD" w:rsidRPr="000B4071" w:rsidRDefault="004429FD" w:rsidP="00F034B3">
      <w:pPr>
        <w:rPr>
          <w:rFonts w:ascii="Arial" w:hAnsi="Arial" w:cs="Arial"/>
          <w:b/>
          <w:sz w:val="20"/>
        </w:rPr>
      </w:pPr>
      <w:bookmarkStart w:id="10" w:name="_Toc9238537"/>
      <w:bookmarkEnd w:id="9"/>
      <w:r w:rsidRPr="000B4071">
        <w:rPr>
          <w:rFonts w:ascii="Arial" w:hAnsi="Arial" w:cs="Arial"/>
          <w:b/>
          <w:sz w:val="20"/>
        </w:rPr>
        <w:t>Za SKLOP B:</w:t>
      </w:r>
    </w:p>
    <w:p w14:paraId="3E3E1163" w14:textId="77777777" w:rsidR="004429FD" w:rsidRPr="000B4071" w:rsidRDefault="004429FD" w:rsidP="00F034B3">
      <w:pPr>
        <w:rPr>
          <w:rFonts w:ascii="Arial" w:hAnsi="Arial" w:cs="Arial"/>
          <w:b/>
          <w:sz w:val="20"/>
        </w:rPr>
      </w:pPr>
    </w:p>
    <w:p w14:paraId="6E2DEB7D" w14:textId="527FF22F" w:rsidR="004429FD" w:rsidRPr="000B4071" w:rsidRDefault="004429FD" w:rsidP="00F034B3">
      <w:pPr>
        <w:numPr>
          <w:ilvl w:val="0"/>
          <w:numId w:val="13"/>
        </w:numPr>
        <w:rPr>
          <w:rFonts w:ascii="Arial" w:hAnsi="Arial" w:cs="Arial"/>
          <w:sz w:val="20"/>
        </w:rPr>
      </w:pPr>
      <w:r w:rsidRPr="000B4071">
        <w:rPr>
          <w:rFonts w:ascii="Arial" w:hAnsi="Arial" w:cs="Arial"/>
          <w:sz w:val="20"/>
        </w:rPr>
        <w:t>Sofinanciranje predvidoma</w:t>
      </w:r>
      <w:r w:rsidR="00A940D7">
        <w:rPr>
          <w:rFonts w:ascii="Arial" w:hAnsi="Arial" w:cs="Arial"/>
          <w:sz w:val="20"/>
        </w:rPr>
        <w:t xml:space="preserve"> </w:t>
      </w:r>
      <w:r w:rsidR="00164B13">
        <w:rPr>
          <w:rFonts w:ascii="Arial" w:hAnsi="Arial" w:cs="Arial"/>
          <w:sz w:val="20"/>
        </w:rPr>
        <w:t>115</w:t>
      </w:r>
      <w:r w:rsidR="00993BE3">
        <w:rPr>
          <w:rFonts w:ascii="Arial" w:hAnsi="Arial" w:cs="Arial"/>
          <w:sz w:val="20"/>
        </w:rPr>
        <w:t xml:space="preserve"> </w:t>
      </w:r>
      <w:r w:rsidRPr="000B4071">
        <w:rPr>
          <w:rFonts w:ascii="Arial" w:hAnsi="Arial" w:cs="Arial"/>
          <w:sz w:val="20"/>
        </w:rPr>
        <w:t>trajnostno naravnanih delovnih mest za mentorje in koordinatorje prostovoljstva v prostovoljskih organizacijah.</w:t>
      </w:r>
    </w:p>
    <w:p w14:paraId="72B00328" w14:textId="77777777" w:rsidR="004429FD" w:rsidRPr="000B4071" w:rsidRDefault="004429FD" w:rsidP="00F034B3">
      <w:pPr>
        <w:autoSpaceDE w:val="0"/>
        <w:autoSpaceDN w:val="0"/>
        <w:adjustRightInd w:val="0"/>
        <w:ind w:left="720"/>
        <w:rPr>
          <w:rFonts w:ascii="Arial" w:hAnsi="Arial" w:cs="Arial"/>
          <w:sz w:val="20"/>
        </w:rPr>
      </w:pPr>
    </w:p>
    <w:p w14:paraId="5666C248" w14:textId="77777777" w:rsidR="00F5655A" w:rsidRPr="00CF5DAE" w:rsidRDefault="00F5655A" w:rsidP="00F5655A">
      <w:pPr>
        <w:autoSpaceDE w:val="0"/>
        <w:autoSpaceDN w:val="0"/>
        <w:adjustRightInd w:val="0"/>
        <w:rPr>
          <w:rFonts w:ascii="Arial" w:hAnsi="Arial" w:cs="Arial"/>
          <w:sz w:val="20"/>
        </w:rPr>
      </w:pPr>
      <w:r w:rsidRPr="00CF5DAE">
        <w:rPr>
          <w:rFonts w:ascii="Arial" w:hAnsi="Arial" w:cs="Arial"/>
          <w:sz w:val="20"/>
        </w:rPr>
        <w:t>Za organizirano in kakovostno prostovoljsko delo ter za zagotovitev ustrezne usposobljenosti prostovoljcev so potrebne organizacije, ki prostovoljsko delo organizirajo in usmerjajo proces prostovoljstva ter usposobljeni mentorji in koordinatorji prostovoljstva. Javni razpis bo tako spodbujal zaposlovanje mentorjev in koordinatorjev prostovoljcev na posameznih vsebinskih področjih ali različnih geografskih območjih ter tako prispeval k razvoju in profesionalizaciji prostovoljstva ter kreiranju novih programov v okolju oz. skupnosti.</w:t>
      </w:r>
    </w:p>
    <w:p w14:paraId="7A1A49AE" w14:textId="5C42A62E" w:rsidR="00145B01" w:rsidRPr="000B4071" w:rsidRDefault="00F5655A" w:rsidP="00F034B3">
      <w:pPr>
        <w:autoSpaceDE w:val="0"/>
        <w:autoSpaceDN w:val="0"/>
        <w:adjustRightInd w:val="0"/>
        <w:rPr>
          <w:rFonts w:ascii="Arial" w:hAnsi="Arial" w:cs="Arial"/>
          <w:sz w:val="20"/>
        </w:rPr>
      </w:pPr>
      <w:r>
        <w:rPr>
          <w:rFonts w:ascii="Arial" w:hAnsi="Arial" w:cs="Arial"/>
          <w:sz w:val="20"/>
        </w:rPr>
        <w:t xml:space="preserve"> </w:t>
      </w:r>
    </w:p>
    <w:p w14:paraId="30939B7A" w14:textId="77777777" w:rsidR="00145B01" w:rsidRPr="000B4071" w:rsidRDefault="00145B01" w:rsidP="00F034B3">
      <w:pPr>
        <w:autoSpaceDE w:val="0"/>
        <w:autoSpaceDN w:val="0"/>
        <w:adjustRightInd w:val="0"/>
        <w:rPr>
          <w:rFonts w:ascii="Arial" w:hAnsi="Arial" w:cs="Arial"/>
          <w:sz w:val="20"/>
        </w:rPr>
      </w:pPr>
    </w:p>
    <w:p w14:paraId="031EBFF6" w14:textId="77777777" w:rsidR="00142BB5" w:rsidRPr="000B4071" w:rsidRDefault="00142BB5" w:rsidP="00F034B3">
      <w:pPr>
        <w:pStyle w:val="Naslov1"/>
        <w:spacing w:before="0" w:after="0" w:line="240" w:lineRule="auto"/>
      </w:pPr>
      <w:bookmarkStart w:id="11" w:name="_Toc198563887"/>
      <w:r w:rsidRPr="000B4071">
        <w:lastRenderedPageBreak/>
        <w:t>CILJ JAVNEGA RAZPISA</w:t>
      </w:r>
      <w:bookmarkEnd w:id="10"/>
      <w:bookmarkEnd w:id="11"/>
    </w:p>
    <w:p w14:paraId="4DB6FBC9" w14:textId="77777777" w:rsidR="00142BB5" w:rsidRPr="000B4071" w:rsidRDefault="00142BB5" w:rsidP="00F034B3">
      <w:pPr>
        <w:autoSpaceDE w:val="0"/>
        <w:autoSpaceDN w:val="0"/>
        <w:adjustRightInd w:val="0"/>
        <w:ind w:left="360"/>
        <w:rPr>
          <w:rFonts w:ascii="Arial" w:hAnsi="Arial" w:cs="Arial"/>
          <w:sz w:val="20"/>
        </w:rPr>
      </w:pPr>
    </w:p>
    <w:p w14:paraId="6899FBCE" w14:textId="77777777" w:rsidR="00240162" w:rsidRPr="00CF5DAE" w:rsidRDefault="00240162" w:rsidP="00240162">
      <w:pPr>
        <w:pStyle w:val="Odstavekseznama"/>
        <w:spacing w:line="240" w:lineRule="auto"/>
        <w:ind w:left="0"/>
        <w:jc w:val="both"/>
        <w:rPr>
          <w:szCs w:val="20"/>
          <w:lang w:eastAsia="sl-SI"/>
        </w:rPr>
      </w:pPr>
      <w:bookmarkStart w:id="12" w:name="_Hlk164251969"/>
      <w:r w:rsidRPr="00CF5DAE">
        <w:rPr>
          <w:szCs w:val="20"/>
          <w:lang w:eastAsia="sl-SI"/>
        </w:rPr>
        <w:t>Skladno z namenom razvoja nevladnih organizacij in prostovoljstva so cilji javnega razpisa naslednji:</w:t>
      </w:r>
    </w:p>
    <w:p w14:paraId="765E093D" w14:textId="77777777" w:rsidR="00240162" w:rsidRPr="00CF5DAE" w:rsidRDefault="00240162" w:rsidP="00240162">
      <w:pPr>
        <w:pStyle w:val="Odstavekseznama"/>
        <w:numPr>
          <w:ilvl w:val="0"/>
          <w:numId w:val="13"/>
        </w:numPr>
        <w:spacing w:line="240" w:lineRule="auto"/>
        <w:jc w:val="both"/>
        <w:rPr>
          <w:szCs w:val="20"/>
          <w:lang w:eastAsia="sl-SI"/>
        </w:rPr>
      </w:pPr>
      <w:r w:rsidRPr="00CF5DAE">
        <w:rPr>
          <w:szCs w:val="20"/>
          <w:lang w:eastAsia="sl-SI"/>
        </w:rPr>
        <w:t>povezan, stabilen, manj razdrobljen ter trajnostno naravnan nevladni sektor,</w:t>
      </w:r>
    </w:p>
    <w:p w14:paraId="10956F96" w14:textId="77777777" w:rsidR="00240162" w:rsidRPr="00CF5DAE" w:rsidRDefault="00240162" w:rsidP="00240162">
      <w:pPr>
        <w:pStyle w:val="Odstavekseznama"/>
        <w:numPr>
          <w:ilvl w:val="0"/>
          <w:numId w:val="13"/>
        </w:numPr>
        <w:spacing w:line="240" w:lineRule="auto"/>
        <w:jc w:val="both"/>
        <w:rPr>
          <w:szCs w:val="20"/>
          <w:lang w:eastAsia="sl-SI"/>
        </w:rPr>
      </w:pPr>
      <w:r w:rsidRPr="00CF5DAE">
        <w:rPr>
          <w:szCs w:val="20"/>
          <w:lang w:eastAsia="sl-SI"/>
        </w:rPr>
        <w:t>dobro razvit, učinkovit in inovativen nevladni sektor, ki je sposoben ustrezno identificirati in nasloviti potrebe svojega okolja ter se nanje učinkovito in uspešno odziva,</w:t>
      </w:r>
    </w:p>
    <w:p w14:paraId="4FE67BDF" w14:textId="77777777" w:rsidR="00240162" w:rsidRPr="00CF5DAE" w:rsidRDefault="00240162" w:rsidP="00240162">
      <w:pPr>
        <w:pStyle w:val="Odstavekseznama"/>
        <w:numPr>
          <w:ilvl w:val="0"/>
          <w:numId w:val="13"/>
        </w:numPr>
        <w:spacing w:line="240" w:lineRule="auto"/>
        <w:jc w:val="both"/>
        <w:rPr>
          <w:szCs w:val="20"/>
          <w:lang w:eastAsia="sl-SI"/>
        </w:rPr>
      </w:pPr>
      <w:r w:rsidRPr="00CF5DAE">
        <w:rPr>
          <w:szCs w:val="20"/>
          <w:lang w:eastAsia="sl-SI"/>
        </w:rPr>
        <w:t>profesionalizacija nevladnega sektorja za večje prevzemanje javnih storitev,</w:t>
      </w:r>
    </w:p>
    <w:p w14:paraId="582B048F" w14:textId="77777777" w:rsidR="00240162" w:rsidRPr="00CF5DAE" w:rsidRDefault="00240162" w:rsidP="00240162">
      <w:pPr>
        <w:pStyle w:val="Odstavekseznama"/>
        <w:numPr>
          <w:ilvl w:val="0"/>
          <w:numId w:val="13"/>
        </w:numPr>
        <w:spacing w:line="240" w:lineRule="auto"/>
        <w:jc w:val="both"/>
        <w:rPr>
          <w:szCs w:val="20"/>
          <w:lang w:eastAsia="sl-SI"/>
        </w:rPr>
      </w:pPr>
      <w:r w:rsidRPr="00CF5DAE">
        <w:rPr>
          <w:szCs w:val="20"/>
          <w:lang w:eastAsia="sl-SI"/>
        </w:rPr>
        <w:t>kreiranje trajnostno naravnanih delovnih mest v nevladnem sektorju,</w:t>
      </w:r>
    </w:p>
    <w:p w14:paraId="055AC708" w14:textId="77777777" w:rsidR="00240162" w:rsidRPr="00CF5DAE" w:rsidRDefault="00240162" w:rsidP="00240162">
      <w:pPr>
        <w:pStyle w:val="Odstavekseznama"/>
        <w:numPr>
          <w:ilvl w:val="0"/>
          <w:numId w:val="13"/>
        </w:numPr>
        <w:spacing w:line="240" w:lineRule="auto"/>
        <w:jc w:val="both"/>
        <w:rPr>
          <w:szCs w:val="20"/>
          <w:lang w:eastAsia="sl-SI"/>
        </w:rPr>
      </w:pPr>
      <w:r w:rsidRPr="00CF5DAE">
        <w:rPr>
          <w:szCs w:val="20"/>
          <w:lang w:eastAsia="sl-SI"/>
        </w:rPr>
        <w:t>kakovostno organizirano ter trajnostno naravnano prostovoljstvo,</w:t>
      </w:r>
    </w:p>
    <w:p w14:paraId="069232A9" w14:textId="77777777" w:rsidR="00240162" w:rsidRPr="00CF5DAE" w:rsidRDefault="00240162" w:rsidP="00240162">
      <w:pPr>
        <w:pStyle w:val="Odstavekseznama"/>
        <w:numPr>
          <w:ilvl w:val="0"/>
          <w:numId w:val="13"/>
        </w:numPr>
        <w:spacing w:line="240" w:lineRule="auto"/>
        <w:jc w:val="both"/>
        <w:rPr>
          <w:szCs w:val="20"/>
          <w:lang w:eastAsia="sl-SI"/>
        </w:rPr>
      </w:pPr>
      <w:r w:rsidRPr="00CF5DAE">
        <w:rPr>
          <w:szCs w:val="20"/>
          <w:lang w:eastAsia="sl-SI"/>
        </w:rPr>
        <w:t>profesionalizacija nevladnega sektorja za organizirano in kakovostno prostovoljsko delo ter upravljanje s prostovoljci.</w:t>
      </w:r>
    </w:p>
    <w:p w14:paraId="5FF4BE35" w14:textId="2424AA2C" w:rsidR="002C0E36" w:rsidRPr="000B4071" w:rsidRDefault="00240162" w:rsidP="00F034B3">
      <w:pPr>
        <w:rPr>
          <w:rFonts w:ascii="Arial" w:hAnsi="Arial" w:cs="Arial"/>
        </w:rPr>
      </w:pPr>
      <w:r>
        <w:rPr>
          <w:rFonts w:ascii="Arial" w:hAnsi="Arial" w:cs="Arial"/>
        </w:rPr>
        <w:t xml:space="preserve"> </w:t>
      </w:r>
    </w:p>
    <w:p w14:paraId="5490E612" w14:textId="77777777" w:rsidR="00145B01" w:rsidRPr="000B4071" w:rsidRDefault="00145B01" w:rsidP="00F034B3">
      <w:pPr>
        <w:rPr>
          <w:rFonts w:ascii="Arial" w:hAnsi="Arial" w:cs="Arial"/>
        </w:rPr>
      </w:pPr>
    </w:p>
    <w:p w14:paraId="087C2F3E" w14:textId="77777777" w:rsidR="00142BB5" w:rsidRPr="000B4071" w:rsidRDefault="00142BB5" w:rsidP="00F034B3">
      <w:pPr>
        <w:pStyle w:val="Naslov1"/>
        <w:spacing w:before="0" w:after="0" w:line="240" w:lineRule="auto"/>
      </w:pPr>
      <w:bookmarkStart w:id="13" w:name="_Toc9238538"/>
      <w:bookmarkStart w:id="14" w:name="_Toc198563888"/>
      <w:bookmarkEnd w:id="12"/>
      <w:r w:rsidRPr="000B4071">
        <w:t>CILJNA SKUPINA JAVNEGA RAZPISA</w:t>
      </w:r>
      <w:bookmarkEnd w:id="13"/>
      <w:bookmarkEnd w:id="14"/>
    </w:p>
    <w:p w14:paraId="1F2D1EDD" w14:textId="77777777" w:rsidR="00142BB5" w:rsidRPr="000B4071" w:rsidRDefault="00142BB5" w:rsidP="00F034B3">
      <w:pPr>
        <w:pStyle w:val="Odstavekseznama"/>
        <w:spacing w:line="240" w:lineRule="auto"/>
        <w:ind w:left="0"/>
        <w:jc w:val="both"/>
        <w:rPr>
          <w:szCs w:val="20"/>
          <w:highlight w:val="yellow"/>
          <w:lang w:eastAsia="sl-SI"/>
        </w:rPr>
      </w:pPr>
    </w:p>
    <w:p w14:paraId="5F4815DE" w14:textId="77777777" w:rsidR="00396EB2" w:rsidRPr="00CF5DAE" w:rsidRDefault="00396EB2" w:rsidP="00396EB2">
      <w:pPr>
        <w:autoSpaceDE w:val="0"/>
        <w:autoSpaceDN w:val="0"/>
        <w:adjustRightInd w:val="0"/>
        <w:rPr>
          <w:rFonts w:ascii="Arial" w:hAnsi="Arial" w:cs="Arial"/>
          <w:sz w:val="20"/>
        </w:rPr>
      </w:pPr>
      <w:bookmarkStart w:id="15" w:name="OLE_LINK4"/>
      <w:bookmarkStart w:id="16" w:name="OLE_LINK7"/>
      <w:r w:rsidRPr="00CF5DAE">
        <w:rPr>
          <w:rFonts w:ascii="Arial" w:hAnsi="Arial" w:cs="Arial"/>
          <w:sz w:val="20"/>
        </w:rPr>
        <w:t>Ciljni skupini javnega razpisa se razlikujeta glede na SKLOP A in SKLOP B, in sicer:</w:t>
      </w:r>
    </w:p>
    <w:p w14:paraId="6B7BDDFB" w14:textId="77777777" w:rsidR="00396EB2" w:rsidRPr="00CF5DAE" w:rsidRDefault="00396EB2" w:rsidP="00396EB2">
      <w:pPr>
        <w:autoSpaceDE w:val="0"/>
        <w:autoSpaceDN w:val="0"/>
        <w:adjustRightInd w:val="0"/>
        <w:rPr>
          <w:rFonts w:ascii="Arial" w:hAnsi="Arial" w:cs="Arial"/>
          <w:sz w:val="20"/>
        </w:rPr>
      </w:pPr>
      <w:r w:rsidRPr="00CF5DAE">
        <w:rPr>
          <w:rFonts w:ascii="Arial" w:hAnsi="Arial" w:cs="Arial"/>
          <w:sz w:val="20"/>
        </w:rPr>
        <w:t xml:space="preserve"> </w:t>
      </w:r>
    </w:p>
    <w:p w14:paraId="09FFDB73" w14:textId="77777777" w:rsidR="00396EB2" w:rsidRPr="00CF5DAE" w:rsidRDefault="00396EB2" w:rsidP="00396EB2">
      <w:pPr>
        <w:autoSpaceDE w:val="0"/>
        <w:autoSpaceDN w:val="0"/>
        <w:adjustRightInd w:val="0"/>
        <w:rPr>
          <w:rFonts w:ascii="Arial" w:hAnsi="Arial" w:cs="Arial"/>
          <w:sz w:val="20"/>
        </w:rPr>
      </w:pPr>
      <w:bookmarkStart w:id="17" w:name="_Hlk168390257"/>
      <w:r w:rsidRPr="00CF5DAE">
        <w:rPr>
          <w:rFonts w:ascii="Arial" w:hAnsi="Arial" w:cs="Arial"/>
          <w:b/>
          <w:bCs/>
          <w:sz w:val="20"/>
        </w:rPr>
        <w:t>SKLOP A:</w:t>
      </w:r>
      <w:r w:rsidRPr="00CF5DAE">
        <w:rPr>
          <w:rFonts w:ascii="Arial" w:hAnsi="Arial" w:cs="Arial"/>
          <w:sz w:val="20"/>
        </w:rPr>
        <w:t xml:space="preserve"> nevladne organizacije, ki izpolnjujejo pogoje, določene v 2. členu Zakona o nevladnih organizacijah (Uradni list RS, št. 21/18).</w:t>
      </w:r>
    </w:p>
    <w:p w14:paraId="37928898" w14:textId="77777777" w:rsidR="00396EB2" w:rsidRPr="00CF5DAE" w:rsidRDefault="00396EB2" w:rsidP="00396EB2">
      <w:pPr>
        <w:autoSpaceDE w:val="0"/>
        <w:autoSpaceDN w:val="0"/>
        <w:adjustRightInd w:val="0"/>
        <w:rPr>
          <w:rFonts w:ascii="Arial" w:hAnsi="Arial" w:cs="Arial"/>
          <w:sz w:val="20"/>
        </w:rPr>
      </w:pPr>
    </w:p>
    <w:p w14:paraId="0B8F0371" w14:textId="77777777" w:rsidR="00396EB2" w:rsidRPr="00CF5DAE" w:rsidRDefault="00396EB2" w:rsidP="00396EB2">
      <w:pPr>
        <w:autoSpaceDE w:val="0"/>
        <w:autoSpaceDN w:val="0"/>
        <w:adjustRightInd w:val="0"/>
        <w:rPr>
          <w:rFonts w:ascii="Arial" w:hAnsi="Arial" w:cs="Arial"/>
          <w:sz w:val="20"/>
        </w:rPr>
      </w:pPr>
      <w:r w:rsidRPr="00CF5DAE">
        <w:rPr>
          <w:rFonts w:ascii="Arial" w:hAnsi="Arial" w:cs="Arial"/>
          <w:b/>
          <w:bCs/>
          <w:sz w:val="20"/>
        </w:rPr>
        <w:t>SKLOP B:</w:t>
      </w:r>
      <w:r w:rsidRPr="00CF5DAE">
        <w:rPr>
          <w:rFonts w:ascii="Arial" w:hAnsi="Arial" w:cs="Arial"/>
          <w:sz w:val="20"/>
        </w:rPr>
        <w:t xml:space="preserve"> nevladne organizacije, ki izpolnjujejo pogoje, določene v 2. členu Zakona o nevladnih organizacijah (Uradni list RS, št. 21/18) in so vpisane v vpisnik prostovoljskih organizacij ter organizacij s prostovoljskim programom skladno z Zakonom o prostovoljstvu (Uradni list RS, št.10/11, 16/11 – </w:t>
      </w:r>
      <w:proofErr w:type="spellStart"/>
      <w:r w:rsidRPr="00CF5DAE">
        <w:rPr>
          <w:rFonts w:ascii="Arial" w:hAnsi="Arial" w:cs="Arial"/>
          <w:sz w:val="20"/>
        </w:rPr>
        <w:t>popr</w:t>
      </w:r>
      <w:proofErr w:type="spellEnd"/>
      <w:r w:rsidRPr="00CF5DAE">
        <w:rPr>
          <w:rFonts w:ascii="Arial" w:hAnsi="Arial" w:cs="Arial"/>
          <w:sz w:val="20"/>
        </w:rPr>
        <w:t>. in 82/15).</w:t>
      </w:r>
    </w:p>
    <w:bookmarkEnd w:id="17"/>
    <w:p w14:paraId="6EF304EB" w14:textId="16E55017" w:rsidR="002C0E36" w:rsidRPr="000B4071" w:rsidRDefault="00396EB2" w:rsidP="00F034B3">
      <w:pPr>
        <w:pStyle w:val="Odstavekseznama"/>
        <w:spacing w:line="240" w:lineRule="auto"/>
        <w:ind w:left="0"/>
        <w:jc w:val="both"/>
        <w:rPr>
          <w:szCs w:val="20"/>
          <w:lang w:eastAsia="sl-SI"/>
        </w:rPr>
      </w:pPr>
      <w:r>
        <w:rPr>
          <w:szCs w:val="20"/>
          <w:lang w:eastAsia="sl-SI"/>
        </w:rPr>
        <w:t xml:space="preserve"> </w:t>
      </w:r>
      <w:r w:rsidR="0005092D" w:rsidRPr="000B4071">
        <w:rPr>
          <w:szCs w:val="20"/>
          <w:lang w:eastAsia="sl-SI"/>
        </w:rPr>
        <w:t xml:space="preserve"> </w:t>
      </w:r>
    </w:p>
    <w:p w14:paraId="2BAE8576" w14:textId="77777777" w:rsidR="00145B01" w:rsidRPr="000B4071" w:rsidRDefault="00145B01" w:rsidP="00F034B3">
      <w:pPr>
        <w:pStyle w:val="Odstavekseznama"/>
        <w:spacing w:line="240" w:lineRule="auto"/>
        <w:ind w:left="0"/>
        <w:jc w:val="both"/>
        <w:rPr>
          <w:szCs w:val="20"/>
          <w:lang w:eastAsia="sl-SI"/>
        </w:rPr>
      </w:pPr>
    </w:p>
    <w:p w14:paraId="0A4EF7B7" w14:textId="77777777" w:rsidR="00142BB5" w:rsidRPr="000B4071" w:rsidRDefault="00142BB5" w:rsidP="00F034B3">
      <w:pPr>
        <w:pStyle w:val="Naslov1"/>
        <w:spacing w:before="0" w:after="0" w:line="240" w:lineRule="auto"/>
      </w:pPr>
      <w:bookmarkStart w:id="18" w:name="_Toc9238539"/>
      <w:bookmarkStart w:id="19" w:name="_Toc198563889"/>
      <w:bookmarkEnd w:id="15"/>
      <w:bookmarkEnd w:id="16"/>
      <w:r w:rsidRPr="000B4071">
        <w:t>POGOJI ZA KANDIDIRANJE NA JAVNEM RAZPISU</w:t>
      </w:r>
      <w:bookmarkEnd w:id="18"/>
      <w:bookmarkEnd w:id="19"/>
    </w:p>
    <w:p w14:paraId="1281D963" w14:textId="77777777" w:rsidR="00142BB5" w:rsidRPr="000B4071" w:rsidRDefault="00142BB5" w:rsidP="00F034B3">
      <w:pPr>
        <w:autoSpaceDE w:val="0"/>
        <w:autoSpaceDN w:val="0"/>
        <w:adjustRightInd w:val="0"/>
        <w:rPr>
          <w:rFonts w:ascii="Arial" w:hAnsi="Arial" w:cs="Arial"/>
          <w:b/>
          <w:sz w:val="20"/>
          <w:u w:val="single"/>
        </w:rPr>
      </w:pPr>
    </w:p>
    <w:p w14:paraId="2DAD40FC" w14:textId="77777777" w:rsidR="006369F1" w:rsidRDefault="006369F1" w:rsidP="006369F1">
      <w:pPr>
        <w:rPr>
          <w:rFonts w:ascii="Arial" w:hAnsi="Arial" w:cs="Arial"/>
          <w:b/>
          <w:sz w:val="20"/>
        </w:rPr>
      </w:pPr>
      <w:bookmarkStart w:id="20" w:name="_Hlk164252035"/>
      <w:r w:rsidRPr="00CF5DAE">
        <w:rPr>
          <w:rFonts w:ascii="Arial" w:hAnsi="Arial" w:cs="Arial"/>
          <w:sz w:val="20"/>
        </w:rPr>
        <w:t xml:space="preserve">Pogoji za kandidiranje na javnem razpisu se med seboj razlikujejo glede na sklop javnega razpisa, na katerem bo prijavitelj kandidiral. Posamezni prijavitelj lahko </w:t>
      </w:r>
      <w:r w:rsidRPr="00CF5DAE">
        <w:rPr>
          <w:rFonts w:ascii="Arial" w:hAnsi="Arial" w:cs="Arial"/>
          <w:b/>
          <w:sz w:val="20"/>
        </w:rPr>
        <w:t>kandidira le na enem (1) sklopu,</w:t>
      </w:r>
      <w:r w:rsidRPr="00CF5DAE">
        <w:rPr>
          <w:rFonts w:ascii="Arial" w:hAnsi="Arial" w:cs="Arial"/>
          <w:sz w:val="20"/>
        </w:rPr>
        <w:t xml:space="preserve"> tj. na SKLOPU A ali na SKLOPU B. V okviru izbranega sklopa prijavitelj </w:t>
      </w:r>
      <w:r w:rsidRPr="00CF5DAE">
        <w:rPr>
          <w:rFonts w:ascii="Arial" w:hAnsi="Arial" w:cs="Arial"/>
          <w:b/>
          <w:sz w:val="20"/>
        </w:rPr>
        <w:t>lahko odda le 1 (eno) vlogo ter zaprosi za sofinanciranje največ enega (1) delovnega mesta.</w:t>
      </w:r>
    </w:p>
    <w:p w14:paraId="6C0F7ADE" w14:textId="77777777" w:rsidR="00A33F4C" w:rsidRPr="000B4071" w:rsidRDefault="00A33F4C" w:rsidP="00F034B3">
      <w:pPr>
        <w:pStyle w:val="Brezrazmikov"/>
        <w:jc w:val="both"/>
        <w:rPr>
          <w:rFonts w:eastAsia="MS Mincho" w:cs="Arial"/>
          <w:b/>
        </w:rPr>
      </w:pPr>
    </w:p>
    <w:p w14:paraId="54725620" w14:textId="77777777" w:rsidR="00567826" w:rsidRPr="000B4071" w:rsidRDefault="00567826" w:rsidP="00F034B3">
      <w:pPr>
        <w:pStyle w:val="Brezrazmikov"/>
        <w:jc w:val="both"/>
        <w:rPr>
          <w:rFonts w:eastAsia="MS Mincho" w:cs="Arial"/>
          <w:b/>
        </w:rPr>
      </w:pPr>
      <w:r w:rsidRPr="000B4071">
        <w:rPr>
          <w:rFonts w:eastAsia="MS Mincho" w:cs="Arial"/>
          <w:b/>
        </w:rPr>
        <w:t>SKLOP A</w:t>
      </w:r>
    </w:p>
    <w:p w14:paraId="1EFA2C76" w14:textId="77777777" w:rsidR="001429D8" w:rsidRPr="000B4071" w:rsidRDefault="001429D8" w:rsidP="00F034B3">
      <w:pPr>
        <w:pStyle w:val="Brezrazmikov"/>
        <w:jc w:val="both"/>
        <w:rPr>
          <w:rFonts w:eastAsia="MS Mincho" w:cs="Arial"/>
          <w:b/>
        </w:rPr>
      </w:pPr>
    </w:p>
    <w:p w14:paraId="5624BE91" w14:textId="77777777" w:rsidR="00D97783" w:rsidRPr="00CF5DAE" w:rsidRDefault="00D97783" w:rsidP="00D97783">
      <w:pPr>
        <w:pStyle w:val="Brezrazmikov"/>
        <w:jc w:val="both"/>
        <w:rPr>
          <w:rFonts w:eastAsia="Calibri" w:cs="Arial"/>
          <w:szCs w:val="20"/>
        </w:rPr>
      </w:pPr>
      <w:r w:rsidRPr="00CF5DAE">
        <w:rPr>
          <w:rFonts w:eastAsia="Calibri" w:cs="Arial"/>
          <w:szCs w:val="20"/>
        </w:rPr>
        <w:t xml:space="preserve">Na javni razpis lahko kandidira </w:t>
      </w:r>
      <w:r w:rsidRPr="00CF5DAE">
        <w:rPr>
          <w:rFonts w:eastAsia="Calibri" w:cs="Arial"/>
          <w:b/>
          <w:bCs/>
          <w:szCs w:val="20"/>
        </w:rPr>
        <w:t>prijavitelj le skupaj s partnerji</w:t>
      </w:r>
      <w:r w:rsidRPr="00CF5DAE">
        <w:rPr>
          <w:rFonts w:eastAsia="Calibri" w:cs="Arial"/>
          <w:szCs w:val="20"/>
        </w:rPr>
        <w:t xml:space="preserve">, ki tako skupaj tvorijo konzorcijsko partnerstvo oz. konzorcij. Konzorcij lahko sestavlja največ šest (6) pravnih oseb (prijavitelj ter največ pet (5) partnerjev). Prijavo na javni razpis odda samo prijavitelj, ki je tudi odgovorni nosilec vloge. </w:t>
      </w:r>
    </w:p>
    <w:p w14:paraId="265CC814" w14:textId="326B8417" w:rsidR="001429D8" w:rsidRPr="000B4071" w:rsidRDefault="007466D4" w:rsidP="00F034B3">
      <w:pPr>
        <w:pStyle w:val="Brezrazmikov"/>
        <w:jc w:val="both"/>
        <w:rPr>
          <w:rFonts w:eastAsia="Calibri" w:cs="Arial"/>
          <w:szCs w:val="20"/>
        </w:rPr>
      </w:pPr>
      <w:r>
        <w:rPr>
          <w:rFonts w:eastAsia="Calibri" w:cs="Arial"/>
          <w:szCs w:val="20"/>
        </w:rPr>
        <w:t xml:space="preserve"> </w:t>
      </w:r>
    </w:p>
    <w:p w14:paraId="6D0256C0" w14:textId="77777777" w:rsidR="00567826" w:rsidRPr="000B4071" w:rsidRDefault="00567826" w:rsidP="00F034B3">
      <w:pPr>
        <w:pStyle w:val="Brezrazmikov"/>
        <w:jc w:val="both"/>
        <w:rPr>
          <w:rFonts w:eastAsia="MS Mincho" w:cs="Arial"/>
          <w:b/>
        </w:rPr>
      </w:pPr>
      <w:r w:rsidRPr="000B4071">
        <w:rPr>
          <w:rFonts w:eastAsia="MS Mincho" w:cs="Arial"/>
          <w:b/>
        </w:rPr>
        <w:t>SKLOP B</w:t>
      </w:r>
    </w:p>
    <w:p w14:paraId="72A3E0F9" w14:textId="77777777" w:rsidR="001429D8" w:rsidRPr="000B4071" w:rsidRDefault="001429D8" w:rsidP="00F034B3">
      <w:pPr>
        <w:pStyle w:val="Brezrazmikov"/>
        <w:jc w:val="both"/>
        <w:rPr>
          <w:rFonts w:eastAsia="MS Mincho" w:cs="Arial"/>
          <w:b/>
        </w:rPr>
      </w:pPr>
    </w:p>
    <w:bookmarkEnd w:id="20"/>
    <w:p w14:paraId="6C32220C" w14:textId="77777777" w:rsidR="00632B6E" w:rsidRPr="00CF5DAE" w:rsidRDefault="00632B6E" w:rsidP="00632B6E">
      <w:pPr>
        <w:autoSpaceDE w:val="0"/>
        <w:autoSpaceDN w:val="0"/>
        <w:adjustRightInd w:val="0"/>
        <w:rPr>
          <w:rFonts w:ascii="Arial" w:eastAsia="Calibri" w:hAnsi="Arial" w:cs="Arial"/>
          <w:sz w:val="20"/>
          <w:lang w:eastAsia="en-US"/>
        </w:rPr>
      </w:pPr>
      <w:r w:rsidRPr="00CF5DAE">
        <w:rPr>
          <w:rFonts w:ascii="Arial" w:eastAsia="Calibri" w:hAnsi="Arial" w:cs="Arial"/>
          <w:sz w:val="20"/>
          <w:lang w:eastAsia="en-US"/>
        </w:rPr>
        <w:t xml:space="preserve">Na javni razpis lahko kandidira </w:t>
      </w:r>
      <w:r w:rsidRPr="00CF5DAE">
        <w:rPr>
          <w:rFonts w:ascii="Arial" w:eastAsia="Calibri" w:hAnsi="Arial" w:cs="Arial"/>
          <w:b/>
          <w:bCs/>
          <w:sz w:val="20"/>
          <w:lang w:eastAsia="en-US"/>
        </w:rPr>
        <w:t>prijavitelj sam ali skupaj s partnerji</w:t>
      </w:r>
      <w:r w:rsidRPr="00CF5DAE">
        <w:rPr>
          <w:rFonts w:ascii="Arial" w:eastAsia="Calibri" w:hAnsi="Arial" w:cs="Arial"/>
          <w:sz w:val="20"/>
          <w:lang w:eastAsia="en-US"/>
        </w:rPr>
        <w:t xml:space="preserve">, ki bodo tako skupaj tvorili konzorcijsko partnerstvo oz. konzorcij. V primeru konzorcija ga lahko sestavlja največ šest (6) pravnih oseb (prijavitelj ter največ pet (5) partnerjev). Če se na javni razpis prijavi konzorcij, prijavo odda samo prijavitelj, ki je tudi odgovorni nosilec vloge. </w:t>
      </w:r>
    </w:p>
    <w:p w14:paraId="6D0F9C19" w14:textId="54598F15" w:rsidR="0059533F" w:rsidRPr="000B4071" w:rsidRDefault="00632B6E" w:rsidP="00F034B3">
      <w:pPr>
        <w:autoSpaceDE w:val="0"/>
        <w:autoSpaceDN w:val="0"/>
        <w:adjustRightInd w:val="0"/>
        <w:rPr>
          <w:rFonts w:ascii="Arial" w:eastAsia="Calibri" w:hAnsi="Arial" w:cs="Arial"/>
          <w:sz w:val="20"/>
          <w:lang w:eastAsia="en-US"/>
        </w:rPr>
      </w:pPr>
      <w:r>
        <w:rPr>
          <w:rFonts w:ascii="Arial" w:eastAsia="Calibri" w:hAnsi="Arial" w:cs="Arial"/>
          <w:sz w:val="20"/>
          <w:lang w:eastAsia="en-US"/>
        </w:rPr>
        <w:t xml:space="preserve"> </w:t>
      </w:r>
    </w:p>
    <w:p w14:paraId="7C106150" w14:textId="77777777" w:rsidR="00632B6E" w:rsidRPr="00CF5DAE" w:rsidRDefault="00632B6E" w:rsidP="00632B6E">
      <w:pPr>
        <w:autoSpaceDE w:val="0"/>
        <w:autoSpaceDN w:val="0"/>
        <w:adjustRightInd w:val="0"/>
        <w:rPr>
          <w:rFonts w:ascii="Arial" w:hAnsi="Arial" w:cs="Arial"/>
          <w:sz w:val="20"/>
        </w:rPr>
      </w:pPr>
      <w:r w:rsidRPr="00CF5DAE">
        <w:rPr>
          <w:rFonts w:ascii="Arial" w:eastAsia="Calibri" w:hAnsi="Arial" w:cs="Arial"/>
          <w:sz w:val="20"/>
          <w:lang w:eastAsia="en-US"/>
        </w:rPr>
        <w:t xml:space="preserve">Če bo na javnem razpisu izbran konzorcij, pogodbo o sofinanciranju z ministrstvom podpiše zgolj prijavitelj (Priloga št. 1: Vzorec pogodbe o sofinanciranju). Prijavitelj je dolžan najkasneje do </w:t>
      </w:r>
      <w:r w:rsidRPr="00CF5DAE">
        <w:rPr>
          <w:rFonts w:ascii="Arial" w:eastAsia="Calibri" w:hAnsi="Arial" w:cs="Arial"/>
          <w:b/>
          <w:bCs/>
          <w:sz w:val="20"/>
          <w:lang w:eastAsia="en-US"/>
        </w:rPr>
        <w:t>podpisa pogodbe o sofinanciranju</w:t>
      </w:r>
      <w:r w:rsidRPr="00CF5DAE">
        <w:rPr>
          <w:rFonts w:ascii="Arial" w:eastAsia="Calibri" w:hAnsi="Arial" w:cs="Arial"/>
          <w:sz w:val="20"/>
          <w:lang w:eastAsia="en-US"/>
        </w:rPr>
        <w:t xml:space="preserve"> ministrstvu predložiti podpisan konzorcijski sporazum, ki je priloga razpisne dokumentacije (Priloga št. 2: Vzorec konzorcijskega sporazuma). V </w:t>
      </w:r>
      <w:proofErr w:type="spellStart"/>
      <w:r w:rsidRPr="00CF5DAE">
        <w:rPr>
          <w:rFonts w:ascii="Arial" w:eastAsia="Calibri" w:hAnsi="Arial" w:cs="Arial"/>
          <w:sz w:val="20"/>
          <w:lang w:eastAsia="en-US"/>
        </w:rPr>
        <w:t>konzorcijskem</w:t>
      </w:r>
      <w:proofErr w:type="spellEnd"/>
      <w:r w:rsidRPr="00CF5DAE">
        <w:rPr>
          <w:rFonts w:ascii="Arial" w:eastAsia="Calibri" w:hAnsi="Arial" w:cs="Arial"/>
          <w:sz w:val="20"/>
          <w:lang w:eastAsia="en-US"/>
        </w:rPr>
        <w:t xml:space="preserve"> sporazumu, ki ga prijavitelj podpiše z vsemi partnerji, so opredeljene pravice, obveznosti in odgovornosti konzorcija za izvedbo aktivnosti, navedenih v potrjeni vlogi.</w:t>
      </w:r>
    </w:p>
    <w:p w14:paraId="261F8689" w14:textId="77777777" w:rsidR="00632B6E" w:rsidRDefault="00632B6E" w:rsidP="00F034B3">
      <w:pPr>
        <w:autoSpaceDE w:val="0"/>
        <w:autoSpaceDN w:val="0"/>
        <w:adjustRightInd w:val="0"/>
        <w:rPr>
          <w:rFonts w:ascii="Arial" w:hAnsi="Arial" w:cs="Arial"/>
          <w:sz w:val="20"/>
        </w:rPr>
      </w:pPr>
    </w:p>
    <w:p w14:paraId="70D6DD95" w14:textId="77777777" w:rsidR="00716D32" w:rsidRDefault="00716D32" w:rsidP="00F034B3">
      <w:pPr>
        <w:autoSpaceDE w:val="0"/>
        <w:autoSpaceDN w:val="0"/>
        <w:adjustRightInd w:val="0"/>
        <w:rPr>
          <w:rFonts w:ascii="Arial" w:hAnsi="Arial" w:cs="Arial"/>
          <w:sz w:val="20"/>
        </w:rPr>
      </w:pPr>
    </w:p>
    <w:p w14:paraId="4E38C62F" w14:textId="77777777" w:rsidR="00716D32" w:rsidRDefault="00716D32" w:rsidP="00F034B3">
      <w:pPr>
        <w:autoSpaceDE w:val="0"/>
        <w:autoSpaceDN w:val="0"/>
        <w:adjustRightInd w:val="0"/>
        <w:rPr>
          <w:rFonts w:ascii="Arial" w:hAnsi="Arial" w:cs="Arial"/>
          <w:sz w:val="20"/>
        </w:rPr>
      </w:pPr>
    </w:p>
    <w:p w14:paraId="731D3706" w14:textId="77777777" w:rsidR="00716D32" w:rsidRDefault="00716D32" w:rsidP="00F034B3">
      <w:pPr>
        <w:autoSpaceDE w:val="0"/>
        <w:autoSpaceDN w:val="0"/>
        <w:adjustRightInd w:val="0"/>
        <w:rPr>
          <w:rFonts w:ascii="Arial" w:hAnsi="Arial" w:cs="Arial"/>
          <w:sz w:val="20"/>
        </w:rPr>
      </w:pPr>
    </w:p>
    <w:p w14:paraId="7975D9C3" w14:textId="77777777" w:rsidR="00716D32" w:rsidRDefault="00716D32" w:rsidP="00F034B3">
      <w:pPr>
        <w:autoSpaceDE w:val="0"/>
        <w:autoSpaceDN w:val="0"/>
        <w:adjustRightInd w:val="0"/>
        <w:rPr>
          <w:rFonts w:ascii="Arial" w:hAnsi="Arial" w:cs="Arial"/>
          <w:sz w:val="20"/>
        </w:rPr>
      </w:pPr>
    </w:p>
    <w:p w14:paraId="03443193" w14:textId="77777777" w:rsidR="00716D32" w:rsidRPr="000B4071" w:rsidRDefault="00716D32" w:rsidP="00F034B3">
      <w:pPr>
        <w:autoSpaceDE w:val="0"/>
        <w:autoSpaceDN w:val="0"/>
        <w:adjustRightInd w:val="0"/>
        <w:rPr>
          <w:rFonts w:ascii="Arial" w:hAnsi="Arial" w:cs="Arial"/>
          <w:sz w:val="20"/>
        </w:rPr>
      </w:pPr>
    </w:p>
    <w:p w14:paraId="7ED1C16E" w14:textId="77777777" w:rsidR="00567826" w:rsidRPr="000B4071" w:rsidRDefault="00142BB5" w:rsidP="00F034B3">
      <w:pPr>
        <w:numPr>
          <w:ilvl w:val="1"/>
          <w:numId w:val="11"/>
        </w:numPr>
        <w:autoSpaceDE w:val="0"/>
        <w:autoSpaceDN w:val="0"/>
        <w:adjustRightInd w:val="0"/>
        <w:rPr>
          <w:rFonts w:ascii="Arial" w:hAnsi="Arial" w:cs="Arial"/>
          <w:b/>
          <w:sz w:val="20"/>
        </w:rPr>
      </w:pPr>
      <w:r w:rsidRPr="000B4071">
        <w:rPr>
          <w:rFonts w:ascii="Arial" w:hAnsi="Arial" w:cs="Arial"/>
          <w:b/>
          <w:sz w:val="20"/>
        </w:rPr>
        <w:lastRenderedPageBreak/>
        <w:t>Upravičeni prijavitelji in partnerji za SKLOP A</w:t>
      </w:r>
    </w:p>
    <w:p w14:paraId="4FF6927E" w14:textId="77777777" w:rsidR="00142BB5" w:rsidRPr="000B4071" w:rsidRDefault="00142BB5" w:rsidP="00F034B3">
      <w:pPr>
        <w:autoSpaceDE w:val="0"/>
        <w:autoSpaceDN w:val="0"/>
        <w:adjustRightInd w:val="0"/>
        <w:rPr>
          <w:rFonts w:ascii="Arial" w:hAnsi="Arial" w:cs="Arial"/>
          <w:b/>
          <w:sz w:val="20"/>
          <w:u w:val="single"/>
        </w:rPr>
      </w:pPr>
    </w:p>
    <w:p w14:paraId="415EDD97" w14:textId="77777777" w:rsidR="00F25817" w:rsidRPr="000B4071" w:rsidRDefault="00726AF6" w:rsidP="00F034B3">
      <w:pPr>
        <w:rPr>
          <w:rFonts w:ascii="Arial" w:hAnsi="Arial" w:cs="Arial"/>
          <w:b/>
          <w:sz w:val="20"/>
        </w:rPr>
      </w:pPr>
      <w:bookmarkStart w:id="21" w:name="_Hlk509302130"/>
      <w:r w:rsidRPr="000B4071">
        <w:rPr>
          <w:rFonts w:ascii="Arial" w:hAnsi="Arial" w:cs="Arial"/>
          <w:b/>
          <w:sz w:val="20"/>
        </w:rPr>
        <w:t>Pogoji, zahtevana dokazila in način preverjanja</w:t>
      </w:r>
      <w:r w:rsidR="00F25817" w:rsidRPr="000B4071">
        <w:rPr>
          <w:rFonts w:ascii="Arial" w:hAnsi="Arial" w:cs="Arial"/>
          <w:b/>
          <w:sz w:val="20"/>
        </w:rPr>
        <w:t xml:space="preserve"> pogojev so za SKLO</w:t>
      </w:r>
      <w:r w:rsidR="00142BB5" w:rsidRPr="000B4071">
        <w:rPr>
          <w:rFonts w:ascii="Arial" w:hAnsi="Arial" w:cs="Arial"/>
          <w:b/>
          <w:sz w:val="20"/>
        </w:rPr>
        <w:t>P A</w:t>
      </w:r>
      <w:r w:rsidR="00F25817" w:rsidRPr="000B4071">
        <w:rPr>
          <w:rFonts w:ascii="Arial" w:hAnsi="Arial" w:cs="Arial"/>
          <w:b/>
          <w:sz w:val="20"/>
        </w:rPr>
        <w:t xml:space="preserve"> naslednji:</w:t>
      </w:r>
    </w:p>
    <w:p w14:paraId="6F67C052" w14:textId="77777777" w:rsidR="00142BB5" w:rsidRPr="000B4071" w:rsidRDefault="00142BB5" w:rsidP="00F034B3">
      <w:pPr>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2693"/>
      </w:tblGrid>
      <w:tr w:rsidR="00567826" w:rsidRPr="000B4071" w14:paraId="2365E4E6" w14:textId="77777777" w:rsidTr="00567826">
        <w:tc>
          <w:tcPr>
            <w:tcW w:w="6096" w:type="dxa"/>
            <w:gridSpan w:val="2"/>
            <w:shd w:val="clear" w:color="auto" w:fill="D9D9D9"/>
          </w:tcPr>
          <w:p w14:paraId="7A49FB27" w14:textId="6BC2BB7D" w:rsidR="00567826" w:rsidRPr="000B4071" w:rsidRDefault="00567826" w:rsidP="00F034B3">
            <w:pPr>
              <w:pStyle w:val="Brezrazmikov"/>
              <w:jc w:val="both"/>
              <w:rPr>
                <w:rFonts w:cs="Arial"/>
                <w:b/>
                <w:szCs w:val="20"/>
              </w:rPr>
            </w:pPr>
            <w:bookmarkStart w:id="22" w:name="_Hlk510019020"/>
            <w:r w:rsidRPr="000B4071">
              <w:rPr>
                <w:rFonts w:cs="Arial"/>
                <w:b/>
                <w:szCs w:val="20"/>
              </w:rPr>
              <w:t xml:space="preserve">POGOJI </w:t>
            </w:r>
            <w:r w:rsidR="00887276">
              <w:rPr>
                <w:rFonts w:cs="Arial"/>
                <w:b/>
                <w:szCs w:val="20"/>
              </w:rPr>
              <w:t xml:space="preserve">ZA </w:t>
            </w:r>
            <w:r w:rsidRPr="000B4071">
              <w:rPr>
                <w:rFonts w:cs="Arial"/>
                <w:b/>
                <w:szCs w:val="20"/>
              </w:rPr>
              <w:t>SKLOP A</w:t>
            </w:r>
          </w:p>
        </w:tc>
        <w:tc>
          <w:tcPr>
            <w:tcW w:w="2693" w:type="dxa"/>
            <w:vMerge w:val="restart"/>
            <w:shd w:val="clear" w:color="auto" w:fill="D9D9D9"/>
          </w:tcPr>
          <w:p w14:paraId="033500A1" w14:textId="77777777" w:rsidR="00567826" w:rsidRPr="000B4071" w:rsidRDefault="00567826" w:rsidP="00F034B3">
            <w:pPr>
              <w:pStyle w:val="Brezrazmikov"/>
              <w:jc w:val="both"/>
              <w:rPr>
                <w:rFonts w:cs="Arial"/>
                <w:b/>
                <w:sz w:val="16"/>
                <w:szCs w:val="16"/>
              </w:rPr>
            </w:pPr>
            <w:r w:rsidRPr="000B4071">
              <w:rPr>
                <w:rFonts w:cs="Arial"/>
                <w:b/>
                <w:szCs w:val="20"/>
              </w:rPr>
              <w:t>DOKAZILO IN NAČIN PREVERJANJA</w:t>
            </w:r>
          </w:p>
        </w:tc>
      </w:tr>
      <w:tr w:rsidR="00567826" w:rsidRPr="000B4071" w14:paraId="398DDA2D" w14:textId="77777777" w:rsidTr="00567826">
        <w:tc>
          <w:tcPr>
            <w:tcW w:w="6096" w:type="dxa"/>
            <w:gridSpan w:val="2"/>
            <w:shd w:val="clear" w:color="auto" w:fill="D9D9D9"/>
          </w:tcPr>
          <w:p w14:paraId="170B1F2E" w14:textId="77777777" w:rsidR="00567826" w:rsidRPr="000B4071" w:rsidRDefault="00567826" w:rsidP="00F034B3">
            <w:pPr>
              <w:pStyle w:val="Brezrazmikov"/>
              <w:jc w:val="both"/>
              <w:rPr>
                <w:rFonts w:cs="Arial"/>
                <w:b/>
                <w:szCs w:val="20"/>
              </w:rPr>
            </w:pPr>
            <w:r w:rsidRPr="000B4071">
              <w:rPr>
                <w:rFonts w:cs="Arial"/>
                <w:b/>
                <w:szCs w:val="20"/>
              </w:rPr>
              <w:t>Splošni pogoji za prijavitelje</w:t>
            </w:r>
          </w:p>
          <w:p w14:paraId="20B7E71A" w14:textId="674A1419" w:rsidR="00567826" w:rsidRPr="000B4071" w:rsidRDefault="00567826" w:rsidP="00F034B3">
            <w:pPr>
              <w:pStyle w:val="Brezrazmikov"/>
              <w:jc w:val="both"/>
              <w:rPr>
                <w:rFonts w:cs="Arial"/>
                <w:i/>
                <w:sz w:val="18"/>
                <w:szCs w:val="18"/>
              </w:rPr>
            </w:pPr>
            <w:r w:rsidRPr="000B4071">
              <w:rPr>
                <w:rFonts w:cs="Arial"/>
                <w:i/>
                <w:sz w:val="18"/>
                <w:szCs w:val="18"/>
              </w:rPr>
              <w:t xml:space="preserve">Prijavitelj mora </w:t>
            </w:r>
            <w:r w:rsidR="00887276">
              <w:rPr>
                <w:rFonts w:cs="Arial"/>
                <w:i/>
                <w:sz w:val="18"/>
                <w:szCs w:val="18"/>
              </w:rPr>
              <w:t xml:space="preserve">na dan prijave na javni razpis izpolnjevati </w:t>
            </w:r>
            <w:r w:rsidR="00512924">
              <w:rPr>
                <w:rFonts w:cs="Arial"/>
                <w:i/>
                <w:sz w:val="18"/>
                <w:szCs w:val="18"/>
              </w:rPr>
              <w:t xml:space="preserve">vse </w:t>
            </w:r>
            <w:r w:rsidR="00887276">
              <w:rPr>
                <w:rFonts w:cs="Arial"/>
                <w:i/>
                <w:sz w:val="18"/>
                <w:szCs w:val="18"/>
              </w:rPr>
              <w:t xml:space="preserve">spodaj navedene pogoje: </w:t>
            </w:r>
          </w:p>
        </w:tc>
        <w:tc>
          <w:tcPr>
            <w:tcW w:w="2693" w:type="dxa"/>
            <w:vMerge/>
            <w:shd w:val="clear" w:color="auto" w:fill="D9D9D9"/>
          </w:tcPr>
          <w:p w14:paraId="4A299D8C" w14:textId="77777777" w:rsidR="00567826" w:rsidRPr="000B4071" w:rsidRDefault="00567826" w:rsidP="00F034B3">
            <w:pPr>
              <w:pStyle w:val="Brezrazmikov"/>
              <w:jc w:val="both"/>
              <w:rPr>
                <w:rFonts w:cs="Arial"/>
                <w:b/>
                <w:sz w:val="16"/>
                <w:szCs w:val="16"/>
              </w:rPr>
            </w:pPr>
          </w:p>
        </w:tc>
      </w:tr>
      <w:tr w:rsidR="00567826" w:rsidRPr="000B4071" w14:paraId="19E92AE9" w14:textId="77777777" w:rsidTr="00567826">
        <w:tc>
          <w:tcPr>
            <w:tcW w:w="426" w:type="dxa"/>
            <w:shd w:val="clear" w:color="auto" w:fill="D9D9D9"/>
          </w:tcPr>
          <w:p w14:paraId="11F7D3C8" w14:textId="77777777" w:rsidR="00567826" w:rsidRPr="000B4071" w:rsidRDefault="00567826" w:rsidP="00F034B3">
            <w:pPr>
              <w:pStyle w:val="Brezrazmikov"/>
              <w:jc w:val="both"/>
              <w:rPr>
                <w:rFonts w:cs="Arial"/>
                <w:sz w:val="16"/>
                <w:szCs w:val="16"/>
              </w:rPr>
            </w:pPr>
            <w:r w:rsidRPr="000B4071">
              <w:rPr>
                <w:rFonts w:cs="Arial"/>
                <w:sz w:val="16"/>
                <w:szCs w:val="16"/>
              </w:rPr>
              <w:t>1.</w:t>
            </w:r>
          </w:p>
        </w:tc>
        <w:tc>
          <w:tcPr>
            <w:tcW w:w="5670" w:type="dxa"/>
            <w:shd w:val="clear" w:color="auto" w:fill="auto"/>
          </w:tcPr>
          <w:p w14:paraId="6B84548E" w14:textId="013EC66A" w:rsidR="00567826" w:rsidRPr="000B4071" w:rsidRDefault="00567826" w:rsidP="00F034B3">
            <w:pPr>
              <w:pStyle w:val="Brezrazmikov"/>
              <w:jc w:val="both"/>
              <w:rPr>
                <w:rFonts w:cs="Arial"/>
                <w:sz w:val="16"/>
                <w:szCs w:val="16"/>
              </w:rPr>
            </w:pPr>
            <w:r w:rsidRPr="000B4071">
              <w:rPr>
                <w:rFonts w:cs="Arial"/>
                <w:sz w:val="16"/>
                <w:szCs w:val="16"/>
              </w:rPr>
              <w:t>je nevladna organizacija, ki izpolnjuje pogoje</w:t>
            </w:r>
            <w:r w:rsidR="00263D8C" w:rsidRPr="000B4071">
              <w:rPr>
                <w:rFonts w:cs="Arial"/>
                <w:sz w:val="16"/>
                <w:szCs w:val="16"/>
              </w:rPr>
              <w:t>,</w:t>
            </w:r>
            <w:r w:rsidRPr="000B4071">
              <w:rPr>
                <w:rFonts w:cs="Arial"/>
                <w:sz w:val="16"/>
                <w:szCs w:val="16"/>
              </w:rPr>
              <w:t xml:space="preserve"> določene v 2. členu Zakona o nevladnih organizacijah </w:t>
            </w:r>
            <w:r w:rsidRPr="000B4071">
              <w:rPr>
                <w:rFonts w:eastAsia="Calibri" w:cs="Arial"/>
                <w:sz w:val="16"/>
                <w:szCs w:val="16"/>
              </w:rPr>
              <w:t>(</w:t>
            </w:r>
            <w:r w:rsidRPr="000B4071">
              <w:rPr>
                <w:rFonts w:cs="Arial"/>
                <w:color w:val="000000"/>
                <w:sz w:val="16"/>
                <w:szCs w:val="16"/>
              </w:rPr>
              <w:t>Uradni list RS, št. 21</w:t>
            </w:r>
            <w:r w:rsidRPr="000B4071">
              <w:rPr>
                <w:rFonts w:eastAsia="Calibri" w:cs="Arial"/>
                <w:sz w:val="16"/>
                <w:szCs w:val="16"/>
              </w:rPr>
              <w:t xml:space="preserve">/18; </w:t>
            </w:r>
            <w:r w:rsidRPr="000B4071">
              <w:rPr>
                <w:rFonts w:cs="Arial"/>
                <w:sz w:val="16"/>
                <w:szCs w:val="16"/>
              </w:rPr>
              <w:t xml:space="preserve">v nadaljnjem besedilu: </w:t>
            </w:r>
            <w:proofErr w:type="spellStart"/>
            <w:r w:rsidRPr="000B4071">
              <w:rPr>
                <w:rFonts w:cs="Arial"/>
                <w:sz w:val="16"/>
                <w:szCs w:val="16"/>
              </w:rPr>
              <w:t>ZNOrg</w:t>
            </w:r>
            <w:proofErr w:type="spellEnd"/>
            <w:r w:rsidRPr="000B4071">
              <w:rPr>
                <w:rFonts w:cs="Arial"/>
                <w:sz w:val="16"/>
                <w:szCs w:val="16"/>
              </w:rPr>
              <w:t>)</w:t>
            </w:r>
          </w:p>
        </w:tc>
        <w:tc>
          <w:tcPr>
            <w:tcW w:w="2693" w:type="dxa"/>
            <w:shd w:val="clear" w:color="auto" w:fill="auto"/>
          </w:tcPr>
          <w:p w14:paraId="4EACAE91" w14:textId="77777777" w:rsidR="00567826" w:rsidRPr="000B4071" w:rsidRDefault="00567826" w:rsidP="00F034B3">
            <w:pPr>
              <w:pStyle w:val="Brezrazmikov"/>
              <w:jc w:val="both"/>
              <w:rPr>
                <w:rFonts w:cs="Arial"/>
                <w:sz w:val="16"/>
                <w:szCs w:val="16"/>
              </w:rPr>
            </w:pPr>
            <w:r w:rsidRPr="000B4071">
              <w:rPr>
                <w:rFonts w:cs="Arial"/>
                <w:sz w:val="16"/>
                <w:szCs w:val="16"/>
              </w:rPr>
              <w:t>Obrazec 3 A – Izjava prijavitelja</w:t>
            </w:r>
          </w:p>
          <w:p w14:paraId="51B1C891" w14:textId="77777777" w:rsidR="00567826" w:rsidRPr="000B4071" w:rsidRDefault="00567826" w:rsidP="00F034B3">
            <w:pPr>
              <w:pStyle w:val="Brezrazmikov"/>
              <w:jc w:val="both"/>
              <w:rPr>
                <w:rFonts w:cs="Arial"/>
                <w:sz w:val="16"/>
                <w:szCs w:val="16"/>
              </w:rPr>
            </w:pPr>
            <w:r w:rsidRPr="000B4071">
              <w:rPr>
                <w:rFonts w:cs="Arial"/>
                <w:sz w:val="16"/>
                <w:szCs w:val="16"/>
              </w:rPr>
              <w:t>ter</w:t>
            </w:r>
          </w:p>
          <w:p w14:paraId="3645415C" w14:textId="67FCC9F5" w:rsidR="00567826" w:rsidRPr="000B4071" w:rsidRDefault="00567826" w:rsidP="00F034B3">
            <w:pPr>
              <w:pStyle w:val="Brezrazmikov"/>
              <w:jc w:val="both"/>
              <w:rPr>
                <w:rFonts w:cs="Arial"/>
                <w:sz w:val="16"/>
                <w:szCs w:val="16"/>
              </w:rPr>
            </w:pPr>
            <w:r w:rsidRPr="000B4071">
              <w:rPr>
                <w:rFonts w:cs="Arial"/>
                <w:sz w:val="16"/>
                <w:szCs w:val="16"/>
              </w:rPr>
              <w:t xml:space="preserve">Priloga št. </w:t>
            </w:r>
            <w:r w:rsidR="00923031" w:rsidRPr="000B4071">
              <w:rPr>
                <w:rFonts w:cs="Arial"/>
                <w:sz w:val="16"/>
                <w:szCs w:val="16"/>
              </w:rPr>
              <w:t>4</w:t>
            </w:r>
            <w:r w:rsidRPr="000B4071">
              <w:rPr>
                <w:rFonts w:cs="Arial"/>
                <w:sz w:val="16"/>
                <w:szCs w:val="16"/>
              </w:rPr>
              <w:t xml:space="preserve"> (priloži sam) </w:t>
            </w:r>
            <w:r w:rsidR="00161B53" w:rsidRPr="000B4071">
              <w:rPr>
                <w:rFonts w:cs="Arial"/>
                <w:sz w:val="16"/>
                <w:szCs w:val="16"/>
              </w:rPr>
              <w:t>–</w:t>
            </w:r>
            <w:r w:rsidRPr="000B4071">
              <w:rPr>
                <w:rFonts w:cs="Arial"/>
                <w:sz w:val="16"/>
                <w:szCs w:val="16"/>
              </w:rPr>
              <w:t xml:space="preserve"> kopija veljavnega ustanovitvenega akta ali drugega ustreznega temeljnega akta z vsemi spremembami in dopolnitvami</w:t>
            </w:r>
            <w:r w:rsidR="00263D8C" w:rsidRPr="000B4071">
              <w:rPr>
                <w:rFonts w:cs="Arial"/>
                <w:sz w:val="16"/>
                <w:szCs w:val="16"/>
              </w:rPr>
              <w:t>,</w:t>
            </w:r>
            <w:r w:rsidRPr="000B4071">
              <w:rPr>
                <w:rFonts w:cs="Arial"/>
                <w:sz w:val="16"/>
                <w:szCs w:val="16"/>
              </w:rPr>
              <w:t xml:space="preserve"> v katerem prijavitelj </w:t>
            </w:r>
            <w:r w:rsidRPr="000B4071">
              <w:rPr>
                <w:rFonts w:cs="Arial"/>
                <w:sz w:val="16"/>
                <w:szCs w:val="16"/>
                <w:u w:val="single"/>
              </w:rPr>
              <w:t>jasno označi</w:t>
            </w:r>
            <w:r w:rsidRPr="000B4071">
              <w:rPr>
                <w:rFonts w:cs="Arial"/>
                <w:sz w:val="16"/>
                <w:szCs w:val="16"/>
              </w:rPr>
              <w:t xml:space="preserve"> izpolnjevanje določil prvega odstavka 2. člena </w:t>
            </w:r>
            <w:proofErr w:type="spellStart"/>
            <w:r w:rsidRPr="000B4071">
              <w:rPr>
                <w:rFonts w:cs="Arial"/>
                <w:sz w:val="16"/>
                <w:szCs w:val="16"/>
              </w:rPr>
              <w:t>ZNOrg</w:t>
            </w:r>
            <w:proofErr w:type="spellEnd"/>
            <w:r w:rsidR="00161B53" w:rsidRPr="000B4071">
              <w:rPr>
                <w:rFonts w:cs="Arial"/>
                <w:sz w:val="16"/>
                <w:szCs w:val="16"/>
              </w:rPr>
              <w:t>.</w:t>
            </w:r>
          </w:p>
        </w:tc>
      </w:tr>
      <w:tr w:rsidR="00567826" w:rsidRPr="000B4071" w14:paraId="42ACD8EE" w14:textId="77777777" w:rsidTr="00567826">
        <w:tc>
          <w:tcPr>
            <w:tcW w:w="426" w:type="dxa"/>
            <w:shd w:val="clear" w:color="auto" w:fill="D9D9D9"/>
          </w:tcPr>
          <w:p w14:paraId="211FE0DF" w14:textId="77777777" w:rsidR="00567826" w:rsidRPr="000B4071" w:rsidRDefault="00567826" w:rsidP="00F034B3">
            <w:pPr>
              <w:pStyle w:val="Brezrazmikov"/>
              <w:jc w:val="both"/>
              <w:rPr>
                <w:rFonts w:cs="Arial"/>
                <w:sz w:val="16"/>
                <w:szCs w:val="16"/>
              </w:rPr>
            </w:pPr>
            <w:r w:rsidRPr="000B4071">
              <w:rPr>
                <w:rFonts w:cs="Arial"/>
                <w:sz w:val="16"/>
                <w:szCs w:val="16"/>
              </w:rPr>
              <w:t>2.</w:t>
            </w:r>
          </w:p>
        </w:tc>
        <w:tc>
          <w:tcPr>
            <w:tcW w:w="5670" w:type="dxa"/>
            <w:shd w:val="clear" w:color="auto" w:fill="auto"/>
          </w:tcPr>
          <w:p w14:paraId="5F0295A4" w14:textId="77777777" w:rsidR="00567826" w:rsidRPr="000B4071" w:rsidRDefault="00567826" w:rsidP="00F034B3">
            <w:pPr>
              <w:pStyle w:val="Brezrazmikov"/>
              <w:jc w:val="both"/>
              <w:rPr>
                <w:rFonts w:cs="Arial"/>
                <w:sz w:val="16"/>
                <w:szCs w:val="16"/>
              </w:rPr>
            </w:pPr>
            <w:r w:rsidRPr="000B4071">
              <w:rPr>
                <w:rFonts w:cs="Arial"/>
                <w:sz w:val="16"/>
                <w:szCs w:val="16"/>
              </w:rPr>
              <w:t>je najmanj 24 mesecev vpisan v Poslovni register Slovenije</w:t>
            </w:r>
          </w:p>
          <w:p w14:paraId="01338B20" w14:textId="77777777" w:rsidR="00567826" w:rsidRPr="000B4071" w:rsidRDefault="00567826" w:rsidP="00F034B3">
            <w:pPr>
              <w:pStyle w:val="Brezrazmikov"/>
              <w:jc w:val="both"/>
              <w:rPr>
                <w:rFonts w:cs="Arial"/>
                <w:sz w:val="16"/>
                <w:szCs w:val="16"/>
              </w:rPr>
            </w:pPr>
          </w:p>
        </w:tc>
        <w:tc>
          <w:tcPr>
            <w:tcW w:w="2693" w:type="dxa"/>
            <w:shd w:val="clear" w:color="auto" w:fill="auto"/>
          </w:tcPr>
          <w:p w14:paraId="3C2F2AB3" w14:textId="3E3E76D3" w:rsidR="00567826" w:rsidRPr="000B4071" w:rsidRDefault="00567826" w:rsidP="00F034B3">
            <w:pPr>
              <w:pStyle w:val="Brezrazmikov"/>
              <w:jc w:val="both"/>
              <w:rPr>
                <w:rFonts w:cs="Arial"/>
                <w:sz w:val="16"/>
                <w:szCs w:val="16"/>
              </w:rPr>
            </w:pPr>
            <w:r w:rsidRPr="000B4071">
              <w:rPr>
                <w:rFonts w:cs="Arial"/>
                <w:sz w:val="16"/>
                <w:szCs w:val="16"/>
              </w:rPr>
              <w:t>Obrazec 3 A – Izjava prijavitelja</w:t>
            </w:r>
          </w:p>
          <w:p w14:paraId="7885DE44" w14:textId="7D615A29" w:rsidR="00567826" w:rsidRPr="000B4071" w:rsidRDefault="00567826" w:rsidP="00F034B3">
            <w:pPr>
              <w:pStyle w:val="Brezrazmikov"/>
              <w:rPr>
                <w:rFonts w:cs="Arial"/>
                <w:sz w:val="16"/>
                <w:szCs w:val="16"/>
              </w:rPr>
            </w:pPr>
            <w:r w:rsidRPr="000B4071">
              <w:rPr>
                <w:rFonts w:cs="Arial"/>
                <w:sz w:val="16"/>
                <w:szCs w:val="16"/>
              </w:rPr>
              <w:t>Izpolnjevanje pogoja preveri ministrstvo v bazi AJPES</w:t>
            </w:r>
            <w:r w:rsidR="00263D8C" w:rsidRPr="000B4071">
              <w:rPr>
                <w:rFonts w:cs="Arial"/>
                <w:sz w:val="16"/>
                <w:szCs w:val="16"/>
              </w:rPr>
              <w:t>.</w:t>
            </w:r>
          </w:p>
        </w:tc>
      </w:tr>
      <w:tr w:rsidR="00567826" w:rsidRPr="000B4071" w14:paraId="3281D269" w14:textId="77777777" w:rsidTr="00567826">
        <w:tc>
          <w:tcPr>
            <w:tcW w:w="426" w:type="dxa"/>
            <w:shd w:val="clear" w:color="auto" w:fill="D9D9D9"/>
          </w:tcPr>
          <w:p w14:paraId="7C0AF09C" w14:textId="77777777" w:rsidR="00567826" w:rsidRPr="000B4071" w:rsidRDefault="00567826" w:rsidP="00F034B3">
            <w:pPr>
              <w:pStyle w:val="Brezrazmikov"/>
              <w:jc w:val="both"/>
              <w:rPr>
                <w:rFonts w:cs="Arial"/>
                <w:sz w:val="16"/>
                <w:szCs w:val="16"/>
              </w:rPr>
            </w:pPr>
            <w:r w:rsidRPr="000B4071">
              <w:rPr>
                <w:rFonts w:cs="Arial"/>
                <w:sz w:val="16"/>
                <w:szCs w:val="16"/>
              </w:rPr>
              <w:t xml:space="preserve">3. </w:t>
            </w:r>
          </w:p>
        </w:tc>
        <w:tc>
          <w:tcPr>
            <w:tcW w:w="5670" w:type="dxa"/>
            <w:shd w:val="clear" w:color="auto" w:fill="auto"/>
          </w:tcPr>
          <w:p w14:paraId="4ABD7BD2" w14:textId="57B7EE2F" w:rsidR="00567826" w:rsidRPr="000B4071" w:rsidRDefault="00567826" w:rsidP="00F034B3">
            <w:pPr>
              <w:pStyle w:val="Brezrazmikov"/>
              <w:jc w:val="both"/>
              <w:rPr>
                <w:rFonts w:cs="Arial"/>
                <w:sz w:val="16"/>
                <w:szCs w:val="16"/>
              </w:rPr>
            </w:pPr>
            <w:r w:rsidRPr="000B4071">
              <w:rPr>
                <w:rFonts w:cs="Arial"/>
                <w:sz w:val="16"/>
                <w:szCs w:val="16"/>
              </w:rPr>
              <w:t xml:space="preserve">je imel v </w:t>
            </w:r>
            <w:r w:rsidRPr="006A5E39">
              <w:rPr>
                <w:rFonts w:cs="Arial"/>
                <w:sz w:val="16"/>
                <w:szCs w:val="16"/>
              </w:rPr>
              <w:t xml:space="preserve">letu </w:t>
            </w:r>
            <w:r w:rsidR="00D136B3" w:rsidRPr="006A5E39">
              <w:rPr>
                <w:rFonts w:cs="Arial"/>
                <w:sz w:val="16"/>
                <w:szCs w:val="16"/>
              </w:rPr>
              <w:t>202</w:t>
            </w:r>
            <w:r w:rsidR="00750966" w:rsidRPr="006A5E39">
              <w:rPr>
                <w:rFonts w:cs="Arial"/>
                <w:sz w:val="16"/>
                <w:szCs w:val="16"/>
              </w:rPr>
              <w:t>4</w:t>
            </w:r>
            <w:r w:rsidRPr="006A5E39">
              <w:rPr>
                <w:rFonts w:cs="Arial"/>
                <w:sz w:val="16"/>
                <w:szCs w:val="16"/>
              </w:rPr>
              <w:t xml:space="preserve"> najmanj</w:t>
            </w:r>
            <w:r w:rsidR="006D0B6C" w:rsidRPr="000B4071">
              <w:rPr>
                <w:rFonts w:cs="Arial"/>
                <w:sz w:val="16"/>
                <w:szCs w:val="16"/>
              </w:rPr>
              <w:t xml:space="preserve"> </w:t>
            </w:r>
            <w:r w:rsidR="00D136B3" w:rsidRPr="000B4071">
              <w:rPr>
                <w:rFonts w:cs="Arial"/>
                <w:sz w:val="16"/>
                <w:szCs w:val="16"/>
              </w:rPr>
              <w:t>30</w:t>
            </w:r>
            <w:r w:rsidRPr="000B4071">
              <w:rPr>
                <w:rFonts w:cs="Arial"/>
                <w:sz w:val="16"/>
                <w:szCs w:val="16"/>
              </w:rPr>
              <w:t>.000 EUR prihodka</w:t>
            </w:r>
          </w:p>
        </w:tc>
        <w:tc>
          <w:tcPr>
            <w:tcW w:w="2693" w:type="dxa"/>
            <w:shd w:val="clear" w:color="auto" w:fill="auto"/>
          </w:tcPr>
          <w:p w14:paraId="6243F789" w14:textId="77777777" w:rsidR="00567826" w:rsidRPr="000B4071" w:rsidRDefault="00567826" w:rsidP="00F034B3">
            <w:pPr>
              <w:pStyle w:val="Brezrazmikov"/>
              <w:jc w:val="both"/>
              <w:rPr>
                <w:rFonts w:cs="Arial"/>
                <w:sz w:val="16"/>
                <w:szCs w:val="16"/>
              </w:rPr>
            </w:pPr>
            <w:r w:rsidRPr="000B4071">
              <w:rPr>
                <w:rFonts w:cs="Arial"/>
                <w:sz w:val="16"/>
                <w:szCs w:val="16"/>
              </w:rPr>
              <w:t>Obrazec 3 A – Izjava prijavitelja</w:t>
            </w:r>
          </w:p>
          <w:p w14:paraId="0B78DAC8" w14:textId="38AB3B9D" w:rsidR="00567826" w:rsidRPr="000B4071" w:rsidRDefault="00567826" w:rsidP="00F034B3">
            <w:pPr>
              <w:pStyle w:val="Brezrazmikov"/>
              <w:jc w:val="both"/>
              <w:rPr>
                <w:rFonts w:cs="Arial"/>
                <w:sz w:val="16"/>
                <w:szCs w:val="16"/>
              </w:rPr>
            </w:pPr>
            <w:r w:rsidRPr="000B4071">
              <w:rPr>
                <w:rFonts w:cs="Arial"/>
                <w:sz w:val="16"/>
                <w:szCs w:val="16"/>
              </w:rPr>
              <w:t>ter</w:t>
            </w:r>
          </w:p>
          <w:p w14:paraId="366DEF4B" w14:textId="26BDFEB8" w:rsidR="00567826" w:rsidRPr="000B4071" w:rsidRDefault="00567826" w:rsidP="00F034B3">
            <w:pPr>
              <w:pStyle w:val="Brezrazmikov"/>
              <w:jc w:val="both"/>
              <w:rPr>
                <w:rFonts w:cs="Arial"/>
                <w:sz w:val="16"/>
                <w:szCs w:val="16"/>
              </w:rPr>
            </w:pPr>
            <w:r w:rsidRPr="000B4071">
              <w:rPr>
                <w:rFonts w:cs="Arial"/>
                <w:sz w:val="16"/>
                <w:szCs w:val="16"/>
              </w:rPr>
              <w:t xml:space="preserve">Priloga št. </w:t>
            </w:r>
            <w:r w:rsidR="00AF4879" w:rsidRPr="000B4071">
              <w:rPr>
                <w:rFonts w:cs="Arial"/>
                <w:sz w:val="16"/>
                <w:szCs w:val="16"/>
              </w:rPr>
              <w:t>5</w:t>
            </w:r>
            <w:r w:rsidRPr="000B4071">
              <w:rPr>
                <w:rFonts w:cs="Arial"/>
                <w:sz w:val="16"/>
                <w:szCs w:val="16"/>
              </w:rPr>
              <w:t xml:space="preserve"> (priloži sam)</w:t>
            </w:r>
            <w:r w:rsidR="00263D8C" w:rsidRPr="000B4071">
              <w:rPr>
                <w:rFonts w:cs="Arial"/>
                <w:sz w:val="16"/>
                <w:szCs w:val="16"/>
              </w:rPr>
              <w:t xml:space="preserve"> </w:t>
            </w:r>
            <w:r w:rsidRPr="000B4071">
              <w:rPr>
                <w:rFonts w:cs="Arial"/>
                <w:sz w:val="16"/>
                <w:szCs w:val="16"/>
              </w:rPr>
              <w:t xml:space="preserve">- </w:t>
            </w:r>
            <w:bookmarkStart w:id="23" w:name="_Hlk510512035"/>
            <w:r w:rsidRPr="000B4071">
              <w:rPr>
                <w:rFonts w:cs="Arial"/>
                <w:sz w:val="16"/>
                <w:szCs w:val="16"/>
              </w:rPr>
              <w:t>kopij</w:t>
            </w:r>
            <w:r w:rsidR="00263D8C" w:rsidRPr="000B4071">
              <w:rPr>
                <w:rFonts w:cs="Arial"/>
                <w:sz w:val="16"/>
                <w:szCs w:val="16"/>
              </w:rPr>
              <w:t>a</w:t>
            </w:r>
            <w:r w:rsidRPr="000B4071">
              <w:rPr>
                <w:rFonts w:cs="Arial"/>
                <w:sz w:val="16"/>
                <w:szCs w:val="16"/>
              </w:rPr>
              <w:t xml:space="preserve"> podatkov iz izkaza prihodkov in odhodkov (izkaz poslovnega izida) za obdobje 1.1.20</w:t>
            </w:r>
            <w:r w:rsidR="0091546D" w:rsidRPr="000B4071">
              <w:rPr>
                <w:rFonts w:cs="Arial"/>
                <w:sz w:val="16"/>
                <w:szCs w:val="16"/>
              </w:rPr>
              <w:t>2</w:t>
            </w:r>
            <w:r w:rsidR="00263D8C" w:rsidRPr="000B4071">
              <w:rPr>
                <w:rFonts w:cs="Arial"/>
                <w:sz w:val="16"/>
                <w:szCs w:val="16"/>
              </w:rPr>
              <w:t>4–</w:t>
            </w:r>
            <w:r w:rsidRPr="000B4071">
              <w:rPr>
                <w:rFonts w:cs="Arial"/>
                <w:sz w:val="16"/>
                <w:szCs w:val="16"/>
              </w:rPr>
              <w:t>31.12.20</w:t>
            </w:r>
            <w:bookmarkEnd w:id="23"/>
            <w:r w:rsidR="0091546D" w:rsidRPr="000B4071">
              <w:rPr>
                <w:rFonts w:cs="Arial"/>
                <w:sz w:val="16"/>
                <w:szCs w:val="16"/>
              </w:rPr>
              <w:t>2</w:t>
            </w:r>
            <w:r w:rsidR="00263D8C" w:rsidRPr="000B4071">
              <w:rPr>
                <w:rFonts w:cs="Arial"/>
                <w:sz w:val="16"/>
                <w:szCs w:val="16"/>
              </w:rPr>
              <w:t>4,</w:t>
            </w:r>
            <w:r w:rsidRPr="000B4071">
              <w:rPr>
                <w:rFonts w:cs="Arial"/>
                <w:sz w:val="16"/>
                <w:szCs w:val="16"/>
              </w:rPr>
              <w:t xml:space="preserve"> iz katere je razvidno, da je imel prijavitelj v letu 20</w:t>
            </w:r>
            <w:r w:rsidR="0091546D" w:rsidRPr="000B4071">
              <w:rPr>
                <w:rFonts w:cs="Arial"/>
                <w:sz w:val="16"/>
                <w:szCs w:val="16"/>
              </w:rPr>
              <w:t>2</w:t>
            </w:r>
            <w:r w:rsidR="00263D8C" w:rsidRPr="000B4071">
              <w:rPr>
                <w:rFonts w:cs="Arial"/>
                <w:sz w:val="16"/>
                <w:szCs w:val="16"/>
              </w:rPr>
              <w:t>4</w:t>
            </w:r>
            <w:r w:rsidRPr="000B4071">
              <w:rPr>
                <w:rFonts w:cs="Arial"/>
                <w:sz w:val="16"/>
                <w:szCs w:val="16"/>
              </w:rPr>
              <w:t xml:space="preserve"> najmanj </w:t>
            </w:r>
            <w:r w:rsidR="001A3C1F" w:rsidRPr="000B4071">
              <w:rPr>
                <w:rFonts w:cs="Arial"/>
                <w:sz w:val="16"/>
                <w:szCs w:val="16"/>
              </w:rPr>
              <w:t>3</w:t>
            </w:r>
            <w:r w:rsidR="0091546D" w:rsidRPr="000B4071">
              <w:rPr>
                <w:rFonts w:cs="Arial"/>
                <w:sz w:val="16"/>
                <w:szCs w:val="16"/>
              </w:rPr>
              <w:t>0</w:t>
            </w:r>
            <w:r w:rsidRPr="000B4071">
              <w:rPr>
                <w:rFonts w:cs="Arial"/>
                <w:sz w:val="16"/>
                <w:szCs w:val="16"/>
              </w:rPr>
              <w:t>.000 EUR prihodka</w:t>
            </w:r>
            <w:r w:rsidR="00B9166A" w:rsidRPr="000B4071">
              <w:rPr>
                <w:rFonts w:cs="Arial"/>
                <w:sz w:val="16"/>
                <w:szCs w:val="16"/>
              </w:rPr>
              <w:t>.</w:t>
            </w:r>
          </w:p>
        </w:tc>
      </w:tr>
      <w:tr w:rsidR="00567826" w:rsidRPr="000B4071" w14:paraId="19AC9636" w14:textId="77777777" w:rsidTr="00567826">
        <w:tc>
          <w:tcPr>
            <w:tcW w:w="426" w:type="dxa"/>
            <w:shd w:val="clear" w:color="auto" w:fill="D9D9D9"/>
          </w:tcPr>
          <w:p w14:paraId="483BE425" w14:textId="1FF1FE7E" w:rsidR="00567826" w:rsidRPr="000B4071" w:rsidRDefault="00314BE8" w:rsidP="00F034B3">
            <w:pPr>
              <w:pStyle w:val="Brezrazmikov"/>
              <w:jc w:val="both"/>
              <w:rPr>
                <w:rFonts w:cs="Arial"/>
                <w:sz w:val="16"/>
                <w:szCs w:val="16"/>
              </w:rPr>
            </w:pPr>
            <w:r>
              <w:rPr>
                <w:rFonts w:cs="Arial"/>
                <w:sz w:val="16"/>
                <w:szCs w:val="16"/>
              </w:rPr>
              <w:t>4</w:t>
            </w:r>
            <w:r w:rsidR="00567826" w:rsidRPr="000B4071">
              <w:rPr>
                <w:rFonts w:cs="Arial"/>
                <w:sz w:val="16"/>
                <w:szCs w:val="16"/>
              </w:rPr>
              <w:t>.</w:t>
            </w:r>
          </w:p>
        </w:tc>
        <w:tc>
          <w:tcPr>
            <w:tcW w:w="5670" w:type="dxa"/>
            <w:shd w:val="clear" w:color="auto" w:fill="auto"/>
          </w:tcPr>
          <w:p w14:paraId="38D031CA" w14:textId="3423D873" w:rsidR="00B9166A" w:rsidRPr="000B4071" w:rsidRDefault="00567826" w:rsidP="00F034B3">
            <w:pPr>
              <w:rPr>
                <w:rFonts w:ascii="Arial" w:hAnsi="Arial" w:cs="Arial"/>
                <w:sz w:val="16"/>
                <w:szCs w:val="16"/>
              </w:rPr>
            </w:pPr>
            <w:r w:rsidRPr="000B4071">
              <w:rPr>
                <w:rFonts w:ascii="Arial" w:hAnsi="Arial" w:cs="Arial"/>
                <w:sz w:val="16"/>
                <w:szCs w:val="16"/>
              </w:rPr>
              <w:t>ima v Republiki Sloveniji odprt transakcijski račun, ki je vpisan v register transakcijskih računov pri Agenciji Republike Slovenije za javnopravne evidence in storitve (AJPES)</w:t>
            </w:r>
          </w:p>
        </w:tc>
        <w:tc>
          <w:tcPr>
            <w:tcW w:w="2693" w:type="dxa"/>
            <w:shd w:val="clear" w:color="auto" w:fill="auto"/>
          </w:tcPr>
          <w:p w14:paraId="402DCAAC" w14:textId="1EEA8153" w:rsidR="00567826" w:rsidRPr="000B4071" w:rsidRDefault="00567826" w:rsidP="00F034B3">
            <w:pPr>
              <w:pStyle w:val="Brezrazmikov"/>
              <w:jc w:val="both"/>
              <w:rPr>
                <w:rFonts w:cs="Arial"/>
                <w:sz w:val="16"/>
                <w:szCs w:val="16"/>
              </w:rPr>
            </w:pPr>
            <w:r w:rsidRPr="000B4071">
              <w:rPr>
                <w:rFonts w:cs="Arial"/>
                <w:sz w:val="16"/>
                <w:szCs w:val="16"/>
              </w:rPr>
              <w:t>Obrazec 3 A – Izjava prijavitelja</w:t>
            </w:r>
          </w:p>
          <w:p w14:paraId="37C4F30A" w14:textId="25701BAE" w:rsidR="00567826" w:rsidRPr="000B4071" w:rsidRDefault="00567826" w:rsidP="00F034B3">
            <w:pPr>
              <w:pStyle w:val="Brezrazmikov"/>
              <w:rPr>
                <w:rFonts w:cs="Arial"/>
                <w:sz w:val="16"/>
                <w:szCs w:val="16"/>
              </w:rPr>
            </w:pPr>
            <w:r w:rsidRPr="000B4071">
              <w:rPr>
                <w:rFonts w:cs="Arial"/>
                <w:sz w:val="16"/>
                <w:szCs w:val="16"/>
              </w:rPr>
              <w:t>Izpolnjevanje pogoja preveri ministrstvo v bazi AJPES</w:t>
            </w:r>
            <w:r w:rsidR="00B9166A" w:rsidRPr="000B4071">
              <w:rPr>
                <w:rFonts w:cs="Arial"/>
                <w:sz w:val="16"/>
                <w:szCs w:val="16"/>
              </w:rPr>
              <w:t>.</w:t>
            </w:r>
          </w:p>
        </w:tc>
      </w:tr>
      <w:tr w:rsidR="00567826" w:rsidRPr="000B4071" w14:paraId="262F6DA6" w14:textId="77777777" w:rsidTr="00567826">
        <w:tc>
          <w:tcPr>
            <w:tcW w:w="426" w:type="dxa"/>
            <w:shd w:val="clear" w:color="auto" w:fill="D9D9D9"/>
          </w:tcPr>
          <w:p w14:paraId="0D2155A1" w14:textId="21BCE178" w:rsidR="00567826" w:rsidRPr="000B4071" w:rsidRDefault="00314BE8" w:rsidP="00F034B3">
            <w:pPr>
              <w:pStyle w:val="Brezrazmikov"/>
              <w:jc w:val="both"/>
              <w:rPr>
                <w:rFonts w:cs="Arial"/>
                <w:sz w:val="16"/>
                <w:szCs w:val="16"/>
              </w:rPr>
            </w:pPr>
            <w:r>
              <w:rPr>
                <w:rFonts w:cs="Arial"/>
                <w:sz w:val="16"/>
                <w:szCs w:val="16"/>
              </w:rPr>
              <w:t>5</w:t>
            </w:r>
            <w:r w:rsidR="00567826" w:rsidRPr="000B4071">
              <w:rPr>
                <w:rFonts w:cs="Arial"/>
                <w:sz w:val="16"/>
                <w:szCs w:val="16"/>
              </w:rPr>
              <w:t>.</w:t>
            </w:r>
          </w:p>
        </w:tc>
        <w:tc>
          <w:tcPr>
            <w:tcW w:w="5670" w:type="dxa"/>
            <w:shd w:val="clear" w:color="auto" w:fill="auto"/>
          </w:tcPr>
          <w:p w14:paraId="52DEAB5F" w14:textId="77777777" w:rsidR="00567826" w:rsidRPr="000B4071" w:rsidRDefault="00567826" w:rsidP="00F034B3">
            <w:pPr>
              <w:rPr>
                <w:rFonts w:ascii="Arial" w:hAnsi="Arial" w:cs="Arial"/>
                <w:sz w:val="16"/>
                <w:szCs w:val="16"/>
              </w:rPr>
            </w:pPr>
            <w:r w:rsidRPr="000B4071">
              <w:rPr>
                <w:rFonts w:ascii="Arial" w:hAnsi="Arial" w:cs="Arial"/>
                <w:sz w:val="16"/>
                <w:szCs w:val="16"/>
              </w:rPr>
              <w:t>ni v stečajnem postopku, postopku prenehanja delovanja, postopku prisilne poravnave ali postopku likvidacije</w:t>
            </w:r>
          </w:p>
          <w:p w14:paraId="436149F5" w14:textId="77777777" w:rsidR="00567826" w:rsidRPr="000B4071" w:rsidRDefault="00567826" w:rsidP="00F034B3">
            <w:pPr>
              <w:pStyle w:val="Brezrazmikov"/>
              <w:jc w:val="both"/>
              <w:rPr>
                <w:rFonts w:cs="Arial"/>
                <w:sz w:val="16"/>
                <w:szCs w:val="16"/>
              </w:rPr>
            </w:pPr>
          </w:p>
        </w:tc>
        <w:tc>
          <w:tcPr>
            <w:tcW w:w="2693" w:type="dxa"/>
            <w:shd w:val="clear" w:color="auto" w:fill="auto"/>
          </w:tcPr>
          <w:p w14:paraId="0754A279" w14:textId="2D251F48" w:rsidR="00567826" w:rsidRPr="000B4071" w:rsidRDefault="00567826" w:rsidP="00F034B3">
            <w:pPr>
              <w:pStyle w:val="Brezrazmikov"/>
              <w:jc w:val="both"/>
              <w:rPr>
                <w:rFonts w:cs="Arial"/>
                <w:sz w:val="16"/>
                <w:szCs w:val="16"/>
              </w:rPr>
            </w:pPr>
            <w:r w:rsidRPr="000B4071">
              <w:rPr>
                <w:rFonts w:cs="Arial"/>
                <w:sz w:val="16"/>
                <w:szCs w:val="16"/>
              </w:rPr>
              <w:t xml:space="preserve">Obrazec 3 A – Izjava prijavitelja </w:t>
            </w:r>
          </w:p>
          <w:p w14:paraId="54E9BE1E" w14:textId="042DDFBB" w:rsidR="00567826" w:rsidRPr="000B4071" w:rsidRDefault="00567826" w:rsidP="00F034B3">
            <w:pPr>
              <w:pStyle w:val="Brezrazmikov"/>
              <w:rPr>
                <w:rFonts w:cs="Arial"/>
                <w:sz w:val="16"/>
                <w:szCs w:val="16"/>
              </w:rPr>
            </w:pPr>
            <w:r w:rsidRPr="000B4071">
              <w:rPr>
                <w:rFonts w:cs="Arial"/>
                <w:sz w:val="16"/>
                <w:szCs w:val="16"/>
              </w:rPr>
              <w:t>Izpolnjevanje pogoja preveri ministrstvo v bazi AJPES</w:t>
            </w:r>
            <w:r w:rsidR="00B9166A" w:rsidRPr="000B4071">
              <w:rPr>
                <w:rFonts w:cs="Arial"/>
                <w:sz w:val="16"/>
                <w:szCs w:val="16"/>
              </w:rPr>
              <w:t>.</w:t>
            </w:r>
          </w:p>
        </w:tc>
      </w:tr>
      <w:tr w:rsidR="00567826" w:rsidRPr="000B4071" w14:paraId="64BF3783" w14:textId="77777777" w:rsidTr="00567826">
        <w:tc>
          <w:tcPr>
            <w:tcW w:w="426" w:type="dxa"/>
            <w:shd w:val="clear" w:color="auto" w:fill="D9D9D9"/>
          </w:tcPr>
          <w:p w14:paraId="048E509A" w14:textId="66228D30" w:rsidR="00567826" w:rsidRPr="000B4071" w:rsidRDefault="00314BE8" w:rsidP="00F034B3">
            <w:pPr>
              <w:pStyle w:val="Brezrazmikov"/>
              <w:jc w:val="both"/>
              <w:rPr>
                <w:rFonts w:cs="Arial"/>
                <w:sz w:val="16"/>
                <w:szCs w:val="16"/>
              </w:rPr>
            </w:pPr>
            <w:r>
              <w:rPr>
                <w:rFonts w:cs="Arial"/>
                <w:sz w:val="16"/>
                <w:szCs w:val="16"/>
              </w:rPr>
              <w:t>6</w:t>
            </w:r>
            <w:r w:rsidR="00567826" w:rsidRPr="000B4071">
              <w:rPr>
                <w:rFonts w:cs="Arial"/>
                <w:sz w:val="16"/>
                <w:szCs w:val="16"/>
              </w:rPr>
              <w:t>.</w:t>
            </w:r>
          </w:p>
        </w:tc>
        <w:tc>
          <w:tcPr>
            <w:tcW w:w="5670" w:type="dxa"/>
            <w:shd w:val="clear" w:color="auto" w:fill="auto"/>
          </w:tcPr>
          <w:p w14:paraId="62B6C882" w14:textId="77777777" w:rsidR="00567826" w:rsidRPr="000B4071" w:rsidRDefault="00567826" w:rsidP="00F034B3">
            <w:pPr>
              <w:rPr>
                <w:rFonts w:ascii="Arial" w:hAnsi="Arial" w:cs="Arial"/>
                <w:sz w:val="16"/>
                <w:szCs w:val="16"/>
              </w:rPr>
            </w:pPr>
            <w:r w:rsidRPr="000B4071">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193715A5" w14:textId="77777777" w:rsidR="00567826" w:rsidRPr="000B4071" w:rsidRDefault="00567826" w:rsidP="00F034B3">
            <w:pPr>
              <w:pStyle w:val="Brezrazmikov"/>
              <w:jc w:val="both"/>
              <w:rPr>
                <w:rFonts w:cs="Arial"/>
                <w:sz w:val="16"/>
                <w:szCs w:val="16"/>
              </w:rPr>
            </w:pPr>
            <w:r w:rsidRPr="000B4071">
              <w:rPr>
                <w:rFonts w:cs="Arial"/>
                <w:sz w:val="16"/>
                <w:szCs w:val="16"/>
              </w:rPr>
              <w:t>Obrazec 3 A –  Izjava prijavitelja</w:t>
            </w:r>
          </w:p>
          <w:p w14:paraId="71461C6D" w14:textId="77777777" w:rsidR="00567826" w:rsidRPr="000B4071" w:rsidRDefault="00567826" w:rsidP="00F034B3">
            <w:pPr>
              <w:pStyle w:val="Brezrazmikov"/>
              <w:jc w:val="both"/>
              <w:rPr>
                <w:rFonts w:cs="Arial"/>
                <w:sz w:val="16"/>
                <w:szCs w:val="16"/>
              </w:rPr>
            </w:pPr>
          </w:p>
          <w:p w14:paraId="29BD785C" w14:textId="77777777" w:rsidR="00567826" w:rsidRPr="000B4071" w:rsidRDefault="00567826" w:rsidP="00F034B3">
            <w:pPr>
              <w:pStyle w:val="Brezrazmikov"/>
              <w:jc w:val="both"/>
              <w:rPr>
                <w:rFonts w:cs="Arial"/>
                <w:sz w:val="16"/>
                <w:szCs w:val="16"/>
              </w:rPr>
            </w:pPr>
          </w:p>
        </w:tc>
      </w:tr>
      <w:tr w:rsidR="000A55BD" w:rsidRPr="000B4071" w14:paraId="351E6B03" w14:textId="77777777" w:rsidTr="00F63A77">
        <w:tc>
          <w:tcPr>
            <w:tcW w:w="6096" w:type="dxa"/>
            <w:gridSpan w:val="2"/>
            <w:shd w:val="clear" w:color="auto" w:fill="D9D9D9"/>
          </w:tcPr>
          <w:p w14:paraId="0D151EFB" w14:textId="1E68332F" w:rsidR="000A55BD" w:rsidRPr="00F63A77" w:rsidRDefault="000A55BD" w:rsidP="00F034B3">
            <w:pPr>
              <w:rPr>
                <w:rFonts w:ascii="Arial" w:hAnsi="Arial" w:cs="Arial"/>
                <w:i/>
                <w:iCs/>
                <w:sz w:val="16"/>
                <w:szCs w:val="16"/>
              </w:rPr>
            </w:pPr>
            <w:r w:rsidRPr="00F63A77">
              <w:rPr>
                <w:rFonts w:ascii="Arial" w:hAnsi="Arial" w:cs="Arial"/>
                <w:i/>
                <w:iCs/>
                <w:sz w:val="18"/>
                <w:szCs w:val="18"/>
              </w:rPr>
              <w:t>Prijavitelj mora izpolnjevati tudi spodaj navedena pogoja:</w:t>
            </w:r>
          </w:p>
        </w:tc>
        <w:tc>
          <w:tcPr>
            <w:tcW w:w="2693" w:type="dxa"/>
            <w:shd w:val="clear" w:color="auto" w:fill="D0CECE" w:themeFill="background2" w:themeFillShade="E6"/>
          </w:tcPr>
          <w:p w14:paraId="7E524498" w14:textId="59825FA7" w:rsidR="000A55BD" w:rsidRPr="000B4071" w:rsidRDefault="00976452" w:rsidP="00F034B3">
            <w:pPr>
              <w:pStyle w:val="Brezrazmikov"/>
              <w:jc w:val="both"/>
              <w:rPr>
                <w:rFonts w:cs="Arial"/>
                <w:sz w:val="16"/>
                <w:szCs w:val="16"/>
              </w:rPr>
            </w:pPr>
            <w:r w:rsidRPr="00F63A77">
              <w:rPr>
                <w:rFonts w:cs="Arial"/>
                <w:b/>
                <w:sz w:val="18"/>
                <w:szCs w:val="18"/>
              </w:rPr>
              <w:t>DOKAZILO IN NAČIN PREVERJANJA</w:t>
            </w:r>
          </w:p>
        </w:tc>
      </w:tr>
      <w:tr w:rsidR="00314BE8" w:rsidRPr="000B4071" w14:paraId="451B72CE" w14:textId="77777777" w:rsidTr="00567826">
        <w:tc>
          <w:tcPr>
            <w:tcW w:w="426" w:type="dxa"/>
            <w:shd w:val="clear" w:color="auto" w:fill="D9D9D9"/>
          </w:tcPr>
          <w:p w14:paraId="53442873" w14:textId="568F470C" w:rsidR="00314BE8" w:rsidRPr="000B4071" w:rsidRDefault="00314BE8" w:rsidP="00314BE8">
            <w:pPr>
              <w:pStyle w:val="Brezrazmikov"/>
              <w:jc w:val="both"/>
              <w:rPr>
                <w:rFonts w:cs="Arial"/>
                <w:sz w:val="16"/>
                <w:szCs w:val="16"/>
              </w:rPr>
            </w:pPr>
            <w:r>
              <w:rPr>
                <w:rFonts w:cs="Arial"/>
                <w:sz w:val="16"/>
                <w:szCs w:val="16"/>
              </w:rPr>
              <w:t>7.</w:t>
            </w:r>
          </w:p>
        </w:tc>
        <w:tc>
          <w:tcPr>
            <w:tcW w:w="5670" w:type="dxa"/>
            <w:shd w:val="clear" w:color="auto" w:fill="auto"/>
          </w:tcPr>
          <w:p w14:paraId="69BB7DB5" w14:textId="726B775A" w:rsidR="00314BE8" w:rsidRPr="000B4071" w:rsidRDefault="00C02657" w:rsidP="00314BE8">
            <w:pPr>
              <w:pStyle w:val="Brezrazmikov"/>
              <w:jc w:val="both"/>
              <w:rPr>
                <w:rFonts w:cs="Arial"/>
                <w:sz w:val="16"/>
                <w:szCs w:val="16"/>
              </w:rPr>
            </w:pPr>
            <w:r>
              <w:rPr>
                <w:rFonts w:cs="Arial"/>
                <w:sz w:val="16"/>
                <w:szCs w:val="16"/>
              </w:rPr>
              <w:t>ima</w:t>
            </w:r>
            <w:r w:rsidR="00314BE8" w:rsidRPr="000B4071">
              <w:rPr>
                <w:rFonts w:cs="Arial"/>
                <w:sz w:val="16"/>
                <w:szCs w:val="16"/>
              </w:rPr>
              <w:t xml:space="preserve"> </w:t>
            </w:r>
            <w:bookmarkStart w:id="24" w:name="_Hlk198892036"/>
            <w:r w:rsidR="00993BE3">
              <w:rPr>
                <w:rFonts w:cs="Arial"/>
                <w:sz w:val="16"/>
                <w:szCs w:val="16"/>
              </w:rPr>
              <w:t>od</w:t>
            </w:r>
            <w:r w:rsidR="00314BE8" w:rsidRPr="000B4071">
              <w:rPr>
                <w:rFonts w:cs="Arial"/>
                <w:sz w:val="16"/>
                <w:szCs w:val="16"/>
              </w:rPr>
              <w:t xml:space="preserve"> 1. 1. 2025</w:t>
            </w:r>
            <w:r w:rsidR="00993BE3">
              <w:rPr>
                <w:rFonts w:cs="Arial"/>
                <w:sz w:val="16"/>
                <w:szCs w:val="16"/>
              </w:rPr>
              <w:t xml:space="preserve"> neprekinjeno</w:t>
            </w:r>
            <w:r w:rsidR="00314BE8" w:rsidRPr="000B4071">
              <w:rPr>
                <w:rFonts w:cs="Arial"/>
                <w:sz w:val="16"/>
                <w:szCs w:val="16"/>
              </w:rPr>
              <w:t xml:space="preserve"> </w:t>
            </w:r>
            <w:bookmarkEnd w:id="24"/>
            <w:r w:rsidR="00314BE8" w:rsidRPr="000B4071">
              <w:rPr>
                <w:rFonts w:cs="Arial"/>
                <w:sz w:val="16"/>
                <w:szCs w:val="16"/>
              </w:rPr>
              <w:t xml:space="preserve">zaposleno vsaj eno (1) osebo za polni ali krajši delovni čas </w:t>
            </w:r>
          </w:p>
          <w:p w14:paraId="78D0A807" w14:textId="77777777" w:rsidR="00314BE8" w:rsidRPr="000B4071" w:rsidRDefault="00314BE8" w:rsidP="00314BE8">
            <w:pPr>
              <w:rPr>
                <w:rFonts w:ascii="Arial" w:hAnsi="Arial" w:cs="Arial"/>
                <w:sz w:val="16"/>
                <w:szCs w:val="16"/>
              </w:rPr>
            </w:pPr>
          </w:p>
        </w:tc>
        <w:tc>
          <w:tcPr>
            <w:tcW w:w="2693" w:type="dxa"/>
            <w:shd w:val="clear" w:color="auto" w:fill="auto"/>
          </w:tcPr>
          <w:p w14:paraId="58D26D28" w14:textId="77777777" w:rsidR="00314BE8" w:rsidRPr="000B4071" w:rsidRDefault="00314BE8" w:rsidP="00314BE8">
            <w:pPr>
              <w:pStyle w:val="Brezrazmikov"/>
              <w:jc w:val="both"/>
              <w:rPr>
                <w:rFonts w:cs="Arial"/>
                <w:sz w:val="16"/>
                <w:szCs w:val="16"/>
              </w:rPr>
            </w:pPr>
            <w:r w:rsidRPr="000B4071">
              <w:rPr>
                <w:rFonts w:cs="Arial"/>
                <w:sz w:val="16"/>
                <w:szCs w:val="16"/>
              </w:rPr>
              <w:t>Obrazec 3 A – Izjava prijavitelja</w:t>
            </w:r>
          </w:p>
          <w:p w14:paraId="77CB1617" w14:textId="1BB280A8" w:rsidR="00314BE8" w:rsidRPr="000B4071" w:rsidRDefault="00314BE8" w:rsidP="00314BE8">
            <w:pPr>
              <w:pStyle w:val="Brezrazmikov"/>
              <w:jc w:val="both"/>
              <w:rPr>
                <w:rFonts w:cs="Arial"/>
                <w:sz w:val="16"/>
                <w:szCs w:val="16"/>
              </w:rPr>
            </w:pPr>
            <w:r w:rsidRPr="000B4071">
              <w:rPr>
                <w:rFonts w:cs="Arial"/>
                <w:sz w:val="16"/>
                <w:szCs w:val="16"/>
              </w:rPr>
              <w:t>Izpolnjevanje pogoja preveri ministrstvo v uradnih evidencah.</w:t>
            </w:r>
          </w:p>
        </w:tc>
      </w:tr>
      <w:tr w:rsidR="00314BE8" w:rsidRPr="000B4071" w14:paraId="6EB73F35" w14:textId="77777777" w:rsidTr="00567826">
        <w:tc>
          <w:tcPr>
            <w:tcW w:w="426" w:type="dxa"/>
            <w:shd w:val="clear" w:color="auto" w:fill="D9D9D9"/>
          </w:tcPr>
          <w:p w14:paraId="5E3122CB" w14:textId="5E2D28E4" w:rsidR="00314BE8" w:rsidRPr="000B4071" w:rsidRDefault="00314BE8" w:rsidP="00314BE8">
            <w:pPr>
              <w:pStyle w:val="Brezrazmikov"/>
              <w:jc w:val="both"/>
              <w:rPr>
                <w:rFonts w:cs="Arial"/>
                <w:sz w:val="16"/>
                <w:szCs w:val="16"/>
              </w:rPr>
            </w:pPr>
            <w:r>
              <w:rPr>
                <w:rFonts w:cs="Arial"/>
                <w:sz w:val="16"/>
                <w:szCs w:val="16"/>
              </w:rPr>
              <w:t>8.</w:t>
            </w:r>
          </w:p>
        </w:tc>
        <w:tc>
          <w:tcPr>
            <w:tcW w:w="5670" w:type="dxa"/>
            <w:shd w:val="clear" w:color="auto" w:fill="auto"/>
          </w:tcPr>
          <w:p w14:paraId="2A6EE54B" w14:textId="77777777" w:rsidR="00314BE8" w:rsidRPr="000B4071" w:rsidRDefault="00314BE8" w:rsidP="00314BE8">
            <w:pPr>
              <w:pStyle w:val="Brezrazmikov"/>
              <w:jc w:val="both"/>
              <w:rPr>
                <w:rFonts w:cs="Arial"/>
                <w:sz w:val="16"/>
                <w:szCs w:val="16"/>
              </w:rPr>
            </w:pPr>
            <w:r w:rsidRPr="000B4071">
              <w:rPr>
                <w:rFonts w:cs="Arial"/>
                <w:sz w:val="16"/>
                <w:szCs w:val="16"/>
              </w:rPr>
              <w:t xml:space="preserve">ima poravnane vse davke in druge obvezne dajatve, skladno z nacionalno zakonodajo, zapadle do </w:t>
            </w:r>
            <w:r w:rsidRPr="00F63A77">
              <w:rPr>
                <w:rFonts w:cs="Arial"/>
                <w:sz w:val="16"/>
                <w:szCs w:val="16"/>
                <w:u w:val="single"/>
              </w:rPr>
              <w:t xml:space="preserve">vključno zadnjega dne v mesecu pred vložitvijo prijave </w:t>
            </w:r>
            <w:r w:rsidRPr="000B4071">
              <w:rPr>
                <w:rFonts w:cs="Arial"/>
                <w:sz w:val="16"/>
                <w:szCs w:val="16"/>
              </w:rPr>
              <w:t>na javni razpis oziroma vrednost neplačanih zapadlih obveznosti ne znaša 50 EUR ali več</w:t>
            </w:r>
          </w:p>
          <w:p w14:paraId="1E109FE3" w14:textId="77777777" w:rsidR="00314BE8" w:rsidRPr="000B4071" w:rsidRDefault="00314BE8" w:rsidP="00314BE8">
            <w:pPr>
              <w:rPr>
                <w:rFonts w:ascii="Arial" w:hAnsi="Arial" w:cs="Arial"/>
                <w:sz w:val="16"/>
                <w:szCs w:val="16"/>
              </w:rPr>
            </w:pPr>
          </w:p>
        </w:tc>
        <w:tc>
          <w:tcPr>
            <w:tcW w:w="2693" w:type="dxa"/>
            <w:shd w:val="clear" w:color="auto" w:fill="auto"/>
          </w:tcPr>
          <w:p w14:paraId="6EF2E842" w14:textId="77777777" w:rsidR="00314BE8" w:rsidRPr="000B4071" w:rsidRDefault="00314BE8" w:rsidP="00314BE8">
            <w:pPr>
              <w:pStyle w:val="Brezrazmikov"/>
              <w:jc w:val="both"/>
              <w:rPr>
                <w:rFonts w:cs="Arial"/>
                <w:sz w:val="16"/>
                <w:szCs w:val="16"/>
              </w:rPr>
            </w:pPr>
            <w:r w:rsidRPr="000B4071">
              <w:rPr>
                <w:rFonts w:cs="Arial"/>
                <w:sz w:val="16"/>
                <w:szCs w:val="16"/>
              </w:rPr>
              <w:t xml:space="preserve">Obrazec 3 A – Izjava prijavitelja </w:t>
            </w:r>
          </w:p>
          <w:p w14:paraId="2977966C" w14:textId="77777777" w:rsidR="00314BE8" w:rsidRPr="00314BE8" w:rsidRDefault="00314BE8" w:rsidP="00314BE8">
            <w:pPr>
              <w:pStyle w:val="Brezrazmikov"/>
              <w:rPr>
                <w:rFonts w:cs="Arial"/>
                <w:sz w:val="16"/>
                <w:szCs w:val="16"/>
              </w:rPr>
            </w:pPr>
            <w:r w:rsidRPr="00314BE8">
              <w:rPr>
                <w:rFonts w:cs="Arial"/>
                <w:sz w:val="16"/>
                <w:szCs w:val="16"/>
              </w:rPr>
              <w:t>ter</w:t>
            </w:r>
          </w:p>
          <w:p w14:paraId="7ED28EA5" w14:textId="6BD284D3" w:rsidR="00314BE8" w:rsidRPr="000B4071" w:rsidRDefault="00314BE8" w:rsidP="00314BE8">
            <w:pPr>
              <w:pStyle w:val="Brezrazmikov"/>
              <w:jc w:val="both"/>
              <w:rPr>
                <w:rFonts w:cs="Arial"/>
                <w:sz w:val="16"/>
                <w:szCs w:val="16"/>
              </w:rPr>
            </w:pPr>
            <w:r w:rsidRPr="00314BE8">
              <w:rPr>
                <w:rFonts w:cs="Arial"/>
                <w:sz w:val="16"/>
                <w:szCs w:val="16"/>
              </w:rPr>
              <w:t>Priloga št. 6: Dokazilo Finančne uprave RS o plačanih davkih in drugih obveznih dajatvah.</w:t>
            </w:r>
          </w:p>
        </w:tc>
      </w:tr>
      <w:tr w:rsidR="000A55BD" w:rsidRPr="000B4071" w14:paraId="2F189975" w14:textId="77777777" w:rsidTr="00F63A77">
        <w:trPr>
          <w:trHeight w:val="225"/>
        </w:trPr>
        <w:tc>
          <w:tcPr>
            <w:tcW w:w="8789" w:type="dxa"/>
            <w:gridSpan w:val="3"/>
            <w:shd w:val="clear" w:color="auto" w:fill="auto"/>
          </w:tcPr>
          <w:p w14:paraId="20927ED6" w14:textId="77777777" w:rsidR="000A55BD" w:rsidRPr="000B4071" w:rsidRDefault="000A55BD" w:rsidP="00314BE8">
            <w:pPr>
              <w:pStyle w:val="Brezrazmikov"/>
              <w:jc w:val="both"/>
              <w:rPr>
                <w:rFonts w:cs="Arial"/>
                <w:b/>
                <w:szCs w:val="20"/>
              </w:rPr>
            </w:pPr>
          </w:p>
        </w:tc>
      </w:tr>
      <w:tr w:rsidR="00314BE8" w:rsidRPr="000B4071" w14:paraId="57C194F2" w14:textId="77777777" w:rsidTr="00567826">
        <w:trPr>
          <w:trHeight w:val="368"/>
        </w:trPr>
        <w:tc>
          <w:tcPr>
            <w:tcW w:w="6096" w:type="dxa"/>
            <w:gridSpan w:val="2"/>
            <w:shd w:val="clear" w:color="auto" w:fill="D9D9D9"/>
          </w:tcPr>
          <w:p w14:paraId="16C1917B" w14:textId="77777777" w:rsidR="00314BE8" w:rsidRPr="000B4071" w:rsidRDefault="00314BE8" w:rsidP="00314BE8">
            <w:pPr>
              <w:pStyle w:val="Brezrazmikov"/>
              <w:jc w:val="both"/>
              <w:rPr>
                <w:rFonts w:cs="Arial"/>
                <w:b/>
                <w:szCs w:val="20"/>
              </w:rPr>
            </w:pPr>
            <w:r w:rsidRPr="000B4071">
              <w:rPr>
                <w:rFonts w:cs="Arial"/>
                <w:b/>
                <w:szCs w:val="20"/>
              </w:rPr>
              <w:t xml:space="preserve">Splošni pogoji za partnerje </w:t>
            </w:r>
          </w:p>
          <w:p w14:paraId="1AF6DCF3" w14:textId="1ADCD399" w:rsidR="00314BE8" w:rsidRPr="00F63A77" w:rsidRDefault="00A33951" w:rsidP="00F63A77">
            <w:pPr>
              <w:autoSpaceDE w:val="0"/>
              <w:autoSpaceDN w:val="0"/>
              <w:adjustRightInd w:val="0"/>
              <w:rPr>
                <w:rFonts w:cs="Arial"/>
                <w:b/>
                <w:i/>
                <w:iCs/>
                <w:sz w:val="18"/>
                <w:szCs w:val="18"/>
              </w:rPr>
            </w:pPr>
            <w:r w:rsidRPr="00F63A77">
              <w:rPr>
                <w:rFonts w:ascii="Arial" w:hAnsi="Arial" w:cs="Arial"/>
                <w:i/>
                <w:iCs/>
                <w:sz w:val="18"/>
                <w:szCs w:val="18"/>
              </w:rPr>
              <w:t xml:space="preserve">Vsak </w:t>
            </w:r>
            <w:r w:rsidRPr="00F63A77">
              <w:rPr>
                <w:rFonts w:ascii="Arial" w:hAnsi="Arial" w:cs="Arial"/>
                <w:bCs/>
                <w:i/>
                <w:iCs/>
                <w:sz w:val="18"/>
                <w:szCs w:val="18"/>
              </w:rPr>
              <w:t>partner</w:t>
            </w:r>
            <w:r w:rsidRPr="00F63A77">
              <w:rPr>
                <w:rFonts w:ascii="Arial" w:hAnsi="Arial" w:cs="Arial"/>
                <w:b/>
                <w:i/>
                <w:iCs/>
                <w:sz w:val="18"/>
                <w:szCs w:val="18"/>
              </w:rPr>
              <w:t xml:space="preserve"> </w:t>
            </w:r>
            <w:r w:rsidRPr="00F63A77">
              <w:rPr>
                <w:rFonts w:ascii="Arial" w:hAnsi="Arial" w:cs="Arial"/>
                <w:i/>
                <w:iCs/>
                <w:sz w:val="18"/>
                <w:szCs w:val="18"/>
              </w:rPr>
              <w:t>mora izpolnjevati vse spodaj navedene pogoje na dan prijave na javni razpis:</w:t>
            </w:r>
          </w:p>
        </w:tc>
        <w:tc>
          <w:tcPr>
            <w:tcW w:w="2693" w:type="dxa"/>
            <w:shd w:val="clear" w:color="auto" w:fill="D9D9D9"/>
          </w:tcPr>
          <w:p w14:paraId="0B8711C6" w14:textId="77777777" w:rsidR="00314BE8" w:rsidRPr="000B4071" w:rsidRDefault="00314BE8" w:rsidP="00314BE8">
            <w:pPr>
              <w:pStyle w:val="Brezrazmikov"/>
              <w:jc w:val="both"/>
              <w:rPr>
                <w:rFonts w:cs="Arial"/>
                <w:sz w:val="16"/>
                <w:szCs w:val="16"/>
              </w:rPr>
            </w:pPr>
            <w:r w:rsidRPr="000B4071">
              <w:rPr>
                <w:rFonts w:cs="Arial"/>
                <w:b/>
                <w:szCs w:val="20"/>
              </w:rPr>
              <w:t>DOKAZILO IN NAČIN PREVERJANJA</w:t>
            </w:r>
          </w:p>
        </w:tc>
      </w:tr>
      <w:tr w:rsidR="00314BE8" w:rsidRPr="000B4071" w14:paraId="101FCB2D" w14:textId="77777777" w:rsidTr="00567826">
        <w:tc>
          <w:tcPr>
            <w:tcW w:w="426" w:type="dxa"/>
            <w:shd w:val="clear" w:color="auto" w:fill="D9D9D9"/>
          </w:tcPr>
          <w:p w14:paraId="387BF4B6" w14:textId="77777777" w:rsidR="00314BE8" w:rsidRPr="000B4071" w:rsidRDefault="00314BE8" w:rsidP="00314BE8">
            <w:pPr>
              <w:pStyle w:val="Brezrazmikov"/>
              <w:jc w:val="both"/>
              <w:rPr>
                <w:rFonts w:cs="Arial"/>
                <w:sz w:val="16"/>
                <w:szCs w:val="16"/>
              </w:rPr>
            </w:pPr>
            <w:r w:rsidRPr="000B4071">
              <w:rPr>
                <w:rFonts w:cs="Arial"/>
                <w:sz w:val="16"/>
                <w:szCs w:val="16"/>
              </w:rPr>
              <w:t>1.</w:t>
            </w:r>
          </w:p>
        </w:tc>
        <w:tc>
          <w:tcPr>
            <w:tcW w:w="5670" w:type="dxa"/>
            <w:shd w:val="clear" w:color="auto" w:fill="auto"/>
          </w:tcPr>
          <w:p w14:paraId="0667BA12" w14:textId="7DA67DAB" w:rsidR="00314BE8" w:rsidRPr="000B4071" w:rsidRDefault="00314BE8" w:rsidP="00314BE8">
            <w:pPr>
              <w:pStyle w:val="Brezrazmikov"/>
              <w:jc w:val="both"/>
              <w:rPr>
                <w:rFonts w:cs="Arial"/>
                <w:sz w:val="16"/>
                <w:szCs w:val="16"/>
              </w:rPr>
            </w:pPr>
            <w:r w:rsidRPr="000B4071">
              <w:rPr>
                <w:rFonts w:cs="Arial"/>
                <w:sz w:val="16"/>
                <w:szCs w:val="16"/>
              </w:rPr>
              <w:t>je nevladna organizacija, ki izpolnjuje pogoje, določene v 2. členu Zakona o nevladnih organizacijah (</w:t>
            </w:r>
            <w:proofErr w:type="spellStart"/>
            <w:r w:rsidRPr="000B4071">
              <w:rPr>
                <w:rFonts w:cs="Arial"/>
                <w:sz w:val="16"/>
                <w:szCs w:val="16"/>
              </w:rPr>
              <w:t>ZNOrg</w:t>
            </w:r>
            <w:proofErr w:type="spellEnd"/>
            <w:r w:rsidRPr="000B4071">
              <w:rPr>
                <w:rFonts w:cs="Arial"/>
                <w:sz w:val="16"/>
                <w:szCs w:val="16"/>
              </w:rPr>
              <w:t>)</w:t>
            </w:r>
          </w:p>
        </w:tc>
        <w:tc>
          <w:tcPr>
            <w:tcW w:w="2693" w:type="dxa"/>
            <w:shd w:val="clear" w:color="auto" w:fill="auto"/>
          </w:tcPr>
          <w:p w14:paraId="5459F0BF" w14:textId="77777777" w:rsidR="00314BE8" w:rsidRPr="000B4071" w:rsidRDefault="00314BE8" w:rsidP="00314BE8">
            <w:pPr>
              <w:pStyle w:val="Brezrazmikov"/>
              <w:jc w:val="both"/>
              <w:rPr>
                <w:rFonts w:cs="Arial"/>
                <w:sz w:val="16"/>
                <w:szCs w:val="16"/>
              </w:rPr>
            </w:pPr>
            <w:r w:rsidRPr="000B4071">
              <w:rPr>
                <w:rFonts w:cs="Arial"/>
                <w:sz w:val="16"/>
                <w:szCs w:val="16"/>
              </w:rPr>
              <w:t>Obrazec 4 A – Izjava partnerja</w:t>
            </w:r>
          </w:p>
          <w:p w14:paraId="52E11C9F" w14:textId="28D29A4D" w:rsidR="00314BE8" w:rsidRPr="000B4071" w:rsidRDefault="00314BE8" w:rsidP="00314BE8">
            <w:pPr>
              <w:pStyle w:val="Brezrazmikov"/>
              <w:jc w:val="both"/>
              <w:rPr>
                <w:rFonts w:cs="Arial"/>
                <w:sz w:val="16"/>
                <w:szCs w:val="16"/>
              </w:rPr>
            </w:pPr>
            <w:r w:rsidRPr="000B4071">
              <w:rPr>
                <w:rFonts w:cs="Arial"/>
                <w:sz w:val="16"/>
                <w:szCs w:val="16"/>
              </w:rPr>
              <w:t>ter</w:t>
            </w:r>
          </w:p>
          <w:p w14:paraId="2113D003" w14:textId="72968A91" w:rsidR="00314BE8" w:rsidRPr="000B4071" w:rsidRDefault="00314BE8" w:rsidP="00314BE8">
            <w:pPr>
              <w:pStyle w:val="Brezrazmikov"/>
              <w:jc w:val="both"/>
              <w:rPr>
                <w:rFonts w:cs="Arial"/>
                <w:sz w:val="16"/>
                <w:szCs w:val="16"/>
              </w:rPr>
            </w:pPr>
            <w:r w:rsidRPr="000B4071">
              <w:rPr>
                <w:rFonts w:cs="Arial"/>
                <w:sz w:val="16"/>
                <w:szCs w:val="16"/>
              </w:rPr>
              <w:t xml:space="preserve">Priloga  št. 4 (priloži sam) – kopija veljavnega ustanovitvenega akta ali drugega ustreznega temeljnega akta z vsemi spremembami in dopolnitvami, v katerem partner </w:t>
            </w:r>
            <w:r w:rsidRPr="000B4071">
              <w:rPr>
                <w:rFonts w:cs="Arial"/>
                <w:sz w:val="16"/>
                <w:szCs w:val="16"/>
                <w:u w:val="single"/>
              </w:rPr>
              <w:t>jasno označi</w:t>
            </w:r>
            <w:r w:rsidRPr="000B4071">
              <w:rPr>
                <w:rFonts w:cs="Arial"/>
                <w:sz w:val="16"/>
                <w:szCs w:val="16"/>
              </w:rPr>
              <w:t xml:space="preserve"> izpolnjevanje določil prvega odstavka  2. člena </w:t>
            </w:r>
            <w:proofErr w:type="spellStart"/>
            <w:r w:rsidRPr="000B4071">
              <w:rPr>
                <w:rFonts w:cs="Arial"/>
                <w:sz w:val="16"/>
                <w:szCs w:val="16"/>
              </w:rPr>
              <w:t>ZNOrg</w:t>
            </w:r>
            <w:proofErr w:type="spellEnd"/>
            <w:r w:rsidRPr="000B4071">
              <w:rPr>
                <w:rFonts w:cs="Arial"/>
                <w:sz w:val="16"/>
                <w:szCs w:val="16"/>
              </w:rPr>
              <w:t>.</w:t>
            </w:r>
          </w:p>
        </w:tc>
      </w:tr>
      <w:tr w:rsidR="00314BE8" w:rsidRPr="000B4071" w14:paraId="1FE116E2" w14:textId="77777777" w:rsidTr="00567826">
        <w:tc>
          <w:tcPr>
            <w:tcW w:w="426" w:type="dxa"/>
            <w:shd w:val="clear" w:color="auto" w:fill="D9D9D9"/>
          </w:tcPr>
          <w:p w14:paraId="2EC226C9" w14:textId="77777777" w:rsidR="00314BE8" w:rsidRPr="000B4071" w:rsidRDefault="00314BE8" w:rsidP="00314BE8">
            <w:pPr>
              <w:pStyle w:val="Brezrazmikov"/>
              <w:jc w:val="both"/>
              <w:rPr>
                <w:rFonts w:cs="Arial"/>
                <w:sz w:val="16"/>
                <w:szCs w:val="16"/>
              </w:rPr>
            </w:pPr>
            <w:r w:rsidRPr="000B4071">
              <w:rPr>
                <w:rFonts w:cs="Arial"/>
                <w:sz w:val="16"/>
                <w:szCs w:val="16"/>
              </w:rPr>
              <w:t>2.</w:t>
            </w:r>
          </w:p>
        </w:tc>
        <w:tc>
          <w:tcPr>
            <w:tcW w:w="5670" w:type="dxa"/>
            <w:shd w:val="clear" w:color="auto" w:fill="auto"/>
          </w:tcPr>
          <w:p w14:paraId="6956B1A7" w14:textId="14E75E62" w:rsidR="00314BE8" w:rsidRPr="000B4071" w:rsidRDefault="00314BE8" w:rsidP="00314BE8">
            <w:pPr>
              <w:pStyle w:val="Brezrazmikov"/>
              <w:jc w:val="both"/>
              <w:rPr>
                <w:rFonts w:cs="Arial"/>
                <w:color w:val="000000"/>
                <w:sz w:val="16"/>
                <w:szCs w:val="16"/>
              </w:rPr>
            </w:pPr>
            <w:r w:rsidRPr="000B4071">
              <w:rPr>
                <w:rFonts w:cs="Arial"/>
                <w:sz w:val="16"/>
                <w:szCs w:val="16"/>
              </w:rPr>
              <w:t>je najmanj 24 mesecev vpisan v Poslovni register Slovenije</w:t>
            </w:r>
          </w:p>
        </w:tc>
        <w:tc>
          <w:tcPr>
            <w:tcW w:w="2693" w:type="dxa"/>
            <w:shd w:val="clear" w:color="auto" w:fill="auto"/>
          </w:tcPr>
          <w:p w14:paraId="5E140C8D" w14:textId="7E5FB9E8" w:rsidR="00314BE8" w:rsidRPr="000B4071" w:rsidRDefault="00314BE8" w:rsidP="00314BE8">
            <w:pPr>
              <w:pStyle w:val="Brezrazmikov"/>
              <w:jc w:val="both"/>
              <w:rPr>
                <w:rFonts w:cs="Arial"/>
                <w:sz w:val="16"/>
                <w:szCs w:val="16"/>
              </w:rPr>
            </w:pPr>
            <w:r w:rsidRPr="000B4071">
              <w:rPr>
                <w:rFonts w:cs="Arial"/>
                <w:sz w:val="16"/>
                <w:szCs w:val="16"/>
              </w:rPr>
              <w:t>Obrazec 4 A – Izjava partnerja</w:t>
            </w:r>
          </w:p>
          <w:p w14:paraId="42325484" w14:textId="396BF896" w:rsidR="00314BE8" w:rsidRPr="000B4071" w:rsidRDefault="00314BE8" w:rsidP="00314BE8">
            <w:pPr>
              <w:pStyle w:val="Brezrazmikov"/>
              <w:rPr>
                <w:rFonts w:cs="Arial"/>
                <w:sz w:val="16"/>
                <w:szCs w:val="16"/>
              </w:rPr>
            </w:pPr>
            <w:r w:rsidRPr="000B4071">
              <w:rPr>
                <w:rFonts w:cs="Arial"/>
                <w:sz w:val="16"/>
                <w:szCs w:val="16"/>
              </w:rPr>
              <w:t>Izpolnjevanje pogoja preveri ministrstvo v bazi AJPES.</w:t>
            </w:r>
          </w:p>
        </w:tc>
      </w:tr>
      <w:tr w:rsidR="00314BE8" w:rsidRPr="000B4071" w14:paraId="0162805D" w14:textId="77777777" w:rsidTr="00567826">
        <w:tc>
          <w:tcPr>
            <w:tcW w:w="426" w:type="dxa"/>
            <w:shd w:val="clear" w:color="auto" w:fill="D9D9D9"/>
          </w:tcPr>
          <w:p w14:paraId="1937A828" w14:textId="77777777" w:rsidR="00314BE8" w:rsidRPr="000B4071" w:rsidRDefault="00314BE8" w:rsidP="00314BE8">
            <w:pPr>
              <w:pStyle w:val="Brezrazmikov"/>
              <w:jc w:val="both"/>
              <w:rPr>
                <w:rFonts w:cs="Arial"/>
                <w:sz w:val="16"/>
                <w:szCs w:val="16"/>
              </w:rPr>
            </w:pPr>
            <w:r w:rsidRPr="000B4071">
              <w:rPr>
                <w:rFonts w:cs="Arial"/>
                <w:sz w:val="16"/>
                <w:szCs w:val="16"/>
              </w:rPr>
              <w:t>3.</w:t>
            </w:r>
          </w:p>
        </w:tc>
        <w:tc>
          <w:tcPr>
            <w:tcW w:w="5670" w:type="dxa"/>
            <w:shd w:val="clear" w:color="auto" w:fill="auto"/>
          </w:tcPr>
          <w:p w14:paraId="75183836" w14:textId="0818A2A2" w:rsidR="00314BE8" w:rsidRPr="000B4071" w:rsidRDefault="00314BE8" w:rsidP="00314BE8">
            <w:pPr>
              <w:rPr>
                <w:rFonts w:ascii="Arial" w:hAnsi="Arial" w:cs="Arial"/>
                <w:sz w:val="16"/>
                <w:szCs w:val="16"/>
              </w:rPr>
            </w:pPr>
            <w:r w:rsidRPr="000B4071">
              <w:rPr>
                <w:rFonts w:ascii="Arial" w:hAnsi="Arial" w:cs="Arial"/>
                <w:sz w:val="16"/>
                <w:szCs w:val="16"/>
              </w:rPr>
              <w:t>ima v Republiki Sloveniji odprt transakcijski račun, ki je vpisan v register transakcijskih računov pri Agenciji Republike Slovenije za javnopravne evidence in storitve (AJPES)</w:t>
            </w:r>
          </w:p>
        </w:tc>
        <w:tc>
          <w:tcPr>
            <w:tcW w:w="2693" w:type="dxa"/>
            <w:shd w:val="clear" w:color="auto" w:fill="auto"/>
          </w:tcPr>
          <w:p w14:paraId="2C09038F" w14:textId="7E2C5D58" w:rsidR="00314BE8" w:rsidRPr="000B4071" w:rsidRDefault="00314BE8" w:rsidP="00314BE8">
            <w:pPr>
              <w:pStyle w:val="Brezrazmikov"/>
              <w:jc w:val="both"/>
              <w:rPr>
                <w:rFonts w:cs="Arial"/>
                <w:sz w:val="16"/>
                <w:szCs w:val="16"/>
              </w:rPr>
            </w:pPr>
            <w:r w:rsidRPr="000B4071">
              <w:rPr>
                <w:rFonts w:cs="Arial"/>
                <w:sz w:val="16"/>
                <w:szCs w:val="16"/>
              </w:rPr>
              <w:t>Obrazec 4 A – Izjava partnerja</w:t>
            </w:r>
          </w:p>
          <w:p w14:paraId="70DA4A55" w14:textId="0705E46B" w:rsidR="00314BE8" w:rsidRPr="000B4071" w:rsidRDefault="00314BE8" w:rsidP="00314BE8">
            <w:pPr>
              <w:pStyle w:val="Brezrazmikov"/>
              <w:rPr>
                <w:rFonts w:cs="Arial"/>
                <w:sz w:val="16"/>
                <w:szCs w:val="16"/>
              </w:rPr>
            </w:pPr>
            <w:r w:rsidRPr="000B4071">
              <w:rPr>
                <w:rFonts w:cs="Arial"/>
                <w:sz w:val="16"/>
                <w:szCs w:val="16"/>
              </w:rPr>
              <w:t>Izpolnjevanje pogoja preveri ministrstvo v bazi AJPES.</w:t>
            </w:r>
          </w:p>
        </w:tc>
      </w:tr>
      <w:tr w:rsidR="00314BE8" w:rsidRPr="000B4071" w14:paraId="3AC38A97" w14:textId="77777777" w:rsidTr="00567826">
        <w:tc>
          <w:tcPr>
            <w:tcW w:w="426" w:type="dxa"/>
            <w:shd w:val="clear" w:color="auto" w:fill="D9D9D9"/>
          </w:tcPr>
          <w:p w14:paraId="674478F7" w14:textId="24AE60F0" w:rsidR="00314BE8" w:rsidRPr="000B4071" w:rsidRDefault="002438E0" w:rsidP="00314BE8">
            <w:pPr>
              <w:pStyle w:val="Brezrazmikov"/>
              <w:jc w:val="both"/>
              <w:rPr>
                <w:rFonts w:cs="Arial"/>
                <w:sz w:val="16"/>
                <w:szCs w:val="16"/>
              </w:rPr>
            </w:pPr>
            <w:r>
              <w:rPr>
                <w:rFonts w:cs="Arial"/>
                <w:sz w:val="16"/>
                <w:szCs w:val="16"/>
              </w:rPr>
              <w:t>4</w:t>
            </w:r>
            <w:r w:rsidR="00314BE8" w:rsidRPr="000B4071">
              <w:rPr>
                <w:rFonts w:cs="Arial"/>
                <w:sz w:val="16"/>
                <w:szCs w:val="16"/>
              </w:rPr>
              <w:t>.</w:t>
            </w:r>
          </w:p>
        </w:tc>
        <w:tc>
          <w:tcPr>
            <w:tcW w:w="5670" w:type="dxa"/>
            <w:shd w:val="clear" w:color="auto" w:fill="auto"/>
          </w:tcPr>
          <w:p w14:paraId="48E182E8" w14:textId="77777777" w:rsidR="00314BE8" w:rsidRPr="000B4071" w:rsidRDefault="00314BE8" w:rsidP="00314BE8">
            <w:pPr>
              <w:rPr>
                <w:rFonts w:ascii="Arial" w:hAnsi="Arial" w:cs="Arial"/>
                <w:sz w:val="16"/>
                <w:szCs w:val="16"/>
              </w:rPr>
            </w:pPr>
            <w:r w:rsidRPr="000B4071">
              <w:rPr>
                <w:rFonts w:ascii="Arial" w:hAnsi="Arial" w:cs="Arial"/>
                <w:sz w:val="16"/>
                <w:szCs w:val="16"/>
              </w:rPr>
              <w:t>ni v stečajnem postopku, postopku prenehanja delovanja, postopku prisilne poravnave ali postopku likvidacije</w:t>
            </w:r>
          </w:p>
          <w:p w14:paraId="0E67DCB2" w14:textId="77777777" w:rsidR="00314BE8" w:rsidRPr="000B4071" w:rsidRDefault="00314BE8" w:rsidP="00314BE8">
            <w:pPr>
              <w:pStyle w:val="Brezrazmikov"/>
              <w:jc w:val="both"/>
              <w:rPr>
                <w:rFonts w:cs="Arial"/>
                <w:sz w:val="16"/>
                <w:szCs w:val="16"/>
              </w:rPr>
            </w:pPr>
          </w:p>
        </w:tc>
        <w:tc>
          <w:tcPr>
            <w:tcW w:w="2693" w:type="dxa"/>
            <w:shd w:val="clear" w:color="auto" w:fill="auto"/>
          </w:tcPr>
          <w:p w14:paraId="70D45B8B" w14:textId="23D6FD4F" w:rsidR="00314BE8" w:rsidRPr="000B4071" w:rsidRDefault="00314BE8" w:rsidP="00314BE8">
            <w:pPr>
              <w:pStyle w:val="Brezrazmikov"/>
              <w:jc w:val="both"/>
              <w:rPr>
                <w:rFonts w:cs="Arial"/>
                <w:sz w:val="16"/>
                <w:szCs w:val="16"/>
              </w:rPr>
            </w:pPr>
            <w:r w:rsidRPr="000B4071">
              <w:rPr>
                <w:rFonts w:cs="Arial"/>
                <w:sz w:val="16"/>
                <w:szCs w:val="16"/>
              </w:rPr>
              <w:t>Obrazec 4 A – Izjava partnerja</w:t>
            </w:r>
          </w:p>
          <w:p w14:paraId="1DC8C894" w14:textId="09C089A8" w:rsidR="00314BE8" w:rsidRPr="000B4071" w:rsidRDefault="00314BE8" w:rsidP="00314BE8">
            <w:pPr>
              <w:pStyle w:val="Brezrazmikov"/>
              <w:rPr>
                <w:rFonts w:cs="Arial"/>
                <w:sz w:val="16"/>
                <w:szCs w:val="16"/>
              </w:rPr>
            </w:pPr>
            <w:r w:rsidRPr="000B4071">
              <w:rPr>
                <w:rFonts w:cs="Arial"/>
                <w:sz w:val="16"/>
                <w:szCs w:val="16"/>
              </w:rPr>
              <w:t>Izpolnjevanje pogoja preveri ministrstvo v bazi AJPES.</w:t>
            </w:r>
          </w:p>
        </w:tc>
      </w:tr>
      <w:tr w:rsidR="00314BE8" w:rsidRPr="000B4071" w14:paraId="68C6A99C" w14:textId="77777777" w:rsidTr="00567826">
        <w:tc>
          <w:tcPr>
            <w:tcW w:w="426" w:type="dxa"/>
            <w:shd w:val="clear" w:color="auto" w:fill="D9D9D9"/>
          </w:tcPr>
          <w:p w14:paraId="7AA89EDD" w14:textId="50C98E2F" w:rsidR="00314BE8" w:rsidRPr="000B4071" w:rsidRDefault="002438E0" w:rsidP="00314BE8">
            <w:pPr>
              <w:pStyle w:val="Brezrazmikov"/>
              <w:jc w:val="both"/>
              <w:rPr>
                <w:rFonts w:cs="Arial"/>
                <w:sz w:val="16"/>
                <w:szCs w:val="16"/>
              </w:rPr>
            </w:pPr>
            <w:r>
              <w:rPr>
                <w:rFonts w:cs="Arial"/>
                <w:sz w:val="16"/>
                <w:szCs w:val="16"/>
              </w:rPr>
              <w:lastRenderedPageBreak/>
              <w:t>5</w:t>
            </w:r>
            <w:r w:rsidR="00314BE8" w:rsidRPr="000B4071">
              <w:rPr>
                <w:rFonts w:cs="Arial"/>
                <w:sz w:val="16"/>
                <w:szCs w:val="16"/>
              </w:rPr>
              <w:t>.</w:t>
            </w:r>
          </w:p>
        </w:tc>
        <w:tc>
          <w:tcPr>
            <w:tcW w:w="5670" w:type="dxa"/>
            <w:shd w:val="clear" w:color="auto" w:fill="auto"/>
          </w:tcPr>
          <w:p w14:paraId="31E38696" w14:textId="77777777" w:rsidR="00314BE8" w:rsidRPr="000B4071" w:rsidRDefault="00314BE8" w:rsidP="00314BE8">
            <w:pPr>
              <w:rPr>
                <w:rFonts w:ascii="Arial" w:hAnsi="Arial" w:cs="Arial"/>
                <w:sz w:val="16"/>
                <w:szCs w:val="16"/>
              </w:rPr>
            </w:pPr>
            <w:r w:rsidRPr="000B4071">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00AEFD8A" w14:textId="77777777" w:rsidR="00314BE8" w:rsidRPr="000B4071" w:rsidRDefault="00314BE8" w:rsidP="00314BE8">
            <w:pPr>
              <w:pStyle w:val="Brezrazmikov"/>
              <w:jc w:val="both"/>
              <w:rPr>
                <w:rFonts w:cs="Arial"/>
                <w:sz w:val="16"/>
                <w:szCs w:val="16"/>
              </w:rPr>
            </w:pPr>
            <w:r w:rsidRPr="000B4071">
              <w:rPr>
                <w:rFonts w:cs="Arial"/>
                <w:sz w:val="16"/>
                <w:szCs w:val="16"/>
              </w:rPr>
              <w:t>Obrazec 4 A – Izjava partnerja</w:t>
            </w:r>
          </w:p>
          <w:p w14:paraId="544150D4" w14:textId="77777777" w:rsidR="00314BE8" w:rsidRPr="000B4071" w:rsidRDefault="00314BE8" w:rsidP="00314BE8">
            <w:pPr>
              <w:pStyle w:val="Brezrazmikov"/>
              <w:jc w:val="both"/>
              <w:rPr>
                <w:rFonts w:cs="Arial"/>
                <w:sz w:val="16"/>
                <w:szCs w:val="16"/>
              </w:rPr>
            </w:pPr>
          </w:p>
        </w:tc>
      </w:tr>
      <w:tr w:rsidR="00A33951" w:rsidRPr="000B4071" w14:paraId="3DF26448" w14:textId="77777777" w:rsidTr="00F63A77">
        <w:tc>
          <w:tcPr>
            <w:tcW w:w="6096" w:type="dxa"/>
            <w:gridSpan w:val="2"/>
            <w:shd w:val="clear" w:color="auto" w:fill="D9D9D9"/>
          </w:tcPr>
          <w:p w14:paraId="2205CB15" w14:textId="36140620" w:rsidR="00A33951" w:rsidRPr="00F63A77" w:rsidRDefault="00A33951" w:rsidP="00314BE8">
            <w:pPr>
              <w:rPr>
                <w:rFonts w:ascii="Arial" w:hAnsi="Arial" w:cs="Arial"/>
                <w:i/>
                <w:iCs/>
                <w:sz w:val="16"/>
                <w:szCs w:val="16"/>
              </w:rPr>
            </w:pPr>
            <w:r w:rsidRPr="00F63A77">
              <w:rPr>
                <w:rFonts w:ascii="Arial" w:hAnsi="Arial" w:cs="Arial"/>
                <w:i/>
                <w:iCs/>
                <w:sz w:val="18"/>
                <w:szCs w:val="18"/>
              </w:rPr>
              <w:t>Vsak partner mora izpolnjevati tudi spodaj navedeni pogoj:</w:t>
            </w:r>
          </w:p>
        </w:tc>
        <w:tc>
          <w:tcPr>
            <w:tcW w:w="2693" w:type="dxa"/>
            <w:shd w:val="clear" w:color="auto" w:fill="D0CECE" w:themeFill="background2" w:themeFillShade="E6"/>
          </w:tcPr>
          <w:p w14:paraId="534CA212" w14:textId="60D9E81C" w:rsidR="00A33951" w:rsidRPr="000B4071" w:rsidRDefault="00A33951" w:rsidP="00314BE8">
            <w:pPr>
              <w:pStyle w:val="Brezrazmikov"/>
              <w:jc w:val="both"/>
              <w:rPr>
                <w:rFonts w:cs="Arial"/>
                <w:sz w:val="16"/>
                <w:szCs w:val="16"/>
              </w:rPr>
            </w:pPr>
            <w:r w:rsidRPr="000B4071">
              <w:rPr>
                <w:rFonts w:cs="Arial"/>
                <w:b/>
                <w:szCs w:val="20"/>
              </w:rPr>
              <w:t>DOKAZILO IN NAČIN PREVERJANJA</w:t>
            </w:r>
          </w:p>
        </w:tc>
      </w:tr>
      <w:tr w:rsidR="002438E0" w:rsidRPr="000B4071" w14:paraId="3599F296" w14:textId="77777777" w:rsidTr="00567826">
        <w:tc>
          <w:tcPr>
            <w:tcW w:w="426" w:type="dxa"/>
            <w:shd w:val="clear" w:color="auto" w:fill="D9D9D9"/>
          </w:tcPr>
          <w:p w14:paraId="1C22E91B" w14:textId="5F60875A" w:rsidR="002438E0" w:rsidRPr="000B4071" w:rsidRDefault="002438E0" w:rsidP="002438E0">
            <w:pPr>
              <w:pStyle w:val="Brezrazmikov"/>
              <w:jc w:val="both"/>
              <w:rPr>
                <w:rFonts w:cs="Arial"/>
                <w:sz w:val="16"/>
                <w:szCs w:val="16"/>
              </w:rPr>
            </w:pPr>
            <w:r>
              <w:rPr>
                <w:rFonts w:cs="Arial"/>
                <w:sz w:val="16"/>
                <w:szCs w:val="16"/>
              </w:rPr>
              <w:t>6.</w:t>
            </w:r>
          </w:p>
        </w:tc>
        <w:tc>
          <w:tcPr>
            <w:tcW w:w="5670" w:type="dxa"/>
            <w:shd w:val="clear" w:color="auto" w:fill="auto"/>
          </w:tcPr>
          <w:p w14:paraId="025582DC" w14:textId="1F7EA3CB" w:rsidR="002438E0" w:rsidRPr="002438E0" w:rsidRDefault="002438E0" w:rsidP="002438E0">
            <w:pPr>
              <w:rPr>
                <w:rFonts w:ascii="Arial" w:hAnsi="Arial" w:cs="Arial"/>
                <w:sz w:val="16"/>
                <w:szCs w:val="16"/>
              </w:rPr>
            </w:pPr>
            <w:r w:rsidRPr="00F63A77">
              <w:rPr>
                <w:rFonts w:ascii="Arial" w:hAnsi="Arial"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tc>
        <w:tc>
          <w:tcPr>
            <w:tcW w:w="2693" w:type="dxa"/>
            <w:shd w:val="clear" w:color="auto" w:fill="auto"/>
          </w:tcPr>
          <w:p w14:paraId="585E71F2" w14:textId="77777777" w:rsidR="002438E0" w:rsidRPr="000B4071" w:rsidRDefault="002438E0" w:rsidP="002438E0">
            <w:pPr>
              <w:pStyle w:val="Brezrazmikov"/>
              <w:jc w:val="both"/>
              <w:rPr>
                <w:rFonts w:cs="Arial"/>
                <w:sz w:val="16"/>
                <w:szCs w:val="16"/>
              </w:rPr>
            </w:pPr>
            <w:r w:rsidRPr="000B4071">
              <w:rPr>
                <w:rFonts w:cs="Arial"/>
                <w:sz w:val="16"/>
                <w:szCs w:val="16"/>
              </w:rPr>
              <w:t>Obrazec 4 A – Izjava partnerja</w:t>
            </w:r>
          </w:p>
          <w:p w14:paraId="3A462A87" w14:textId="77777777" w:rsidR="002438E0" w:rsidRPr="000B4071" w:rsidRDefault="002438E0" w:rsidP="002438E0">
            <w:pPr>
              <w:pStyle w:val="Brezrazmikov"/>
              <w:jc w:val="both"/>
              <w:rPr>
                <w:rFonts w:cs="Arial"/>
                <w:sz w:val="16"/>
                <w:szCs w:val="16"/>
              </w:rPr>
            </w:pPr>
            <w:r w:rsidRPr="000B4071">
              <w:rPr>
                <w:rFonts w:cs="Arial"/>
                <w:sz w:val="16"/>
                <w:szCs w:val="16"/>
              </w:rPr>
              <w:t>ter</w:t>
            </w:r>
          </w:p>
          <w:p w14:paraId="2589E16E" w14:textId="30DA602D" w:rsidR="002438E0" w:rsidRPr="000B4071" w:rsidRDefault="002438E0" w:rsidP="002438E0">
            <w:pPr>
              <w:pStyle w:val="Brezrazmikov"/>
              <w:jc w:val="both"/>
              <w:rPr>
                <w:rFonts w:cs="Arial"/>
                <w:sz w:val="16"/>
                <w:szCs w:val="16"/>
              </w:rPr>
            </w:pPr>
            <w:r w:rsidRPr="00F63A77">
              <w:rPr>
                <w:rFonts w:cs="Arial"/>
                <w:sz w:val="16"/>
                <w:szCs w:val="16"/>
              </w:rPr>
              <w:t>Priloga št. 6: Dokazilo Finančne uprave RS o plačanih davkih in drugih obveznih dajatvah.</w:t>
            </w:r>
          </w:p>
        </w:tc>
      </w:tr>
      <w:bookmarkEnd w:id="21"/>
      <w:bookmarkEnd w:id="22"/>
    </w:tbl>
    <w:p w14:paraId="301CE042" w14:textId="77777777" w:rsidR="00145B01" w:rsidRPr="000B4071" w:rsidRDefault="00145B01" w:rsidP="00F034B3">
      <w:pPr>
        <w:autoSpaceDE w:val="0"/>
        <w:autoSpaceDN w:val="0"/>
        <w:adjustRightInd w:val="0"/>
        <w:rPr>
          <w:rFonts w:ascii="Arial" w:hAnsi="Arial" w:cs="Arial"/>
          <w:sz w:val="20"/>
        </w:rPr>
      </w:pPr>
    </w:p>
    <w:p w14:paraId="7E6218F4" w14:textId="77777777" w:rsidR="00142BB5" w:rsidRPr="000B4071" w:rsidRDefault="00142BB5" w:rsidP="00F034B3">
      <w:pPr>
        <w:numPr>
          <w:ilvl w:val="1"/>
          <w:numId w:val="14"/>
        </w:numPr>
        <w:autoSpaceDE w:val="0"/>
        <w:autoSpaceDN w:val="0"/>
        <w:adjustRightInd w:val="0"/>
        <w:rPr>
          <w:rFonts w:ascii="Arial" w:hAnsi="Arial" w:cs="Arial"/>
          <w:sz w:val="20"/>
        </w:rPr>
      </w:pPr>
      <w:r w:rsidRPr="000B4071">
        <w:rPr>
          <w:rFonts w:ascii="Arial" w:hAnsi="Arial" w:cs="Arial"/>
          <w:b/>
          <w:sz w:val="20"/>
        </w:rPr>
        <w:t>Upravičeni prijavitelji in partnerji za SKLOP B</w:t>
      </w:r>
    </w:p>
    <w:p w14:paraId="146437B0" w14:textId="77777777" w:rsidR="00142BB5" w:rsidRPr="000B4071" w:rsidRDefault="00142BB5" w:rsidP="00F034B3">
      <w:pPr>
        <w:autoSpaceDE w:val="0"/>
        <w:autoSpaceDN w:val="0"/>
        <w:adjustRightInd w:val="0"/>
        <w:ind w:left="360"/>
        <w:rPr>
          <w:rFonts w:ascii="Arial" w:hAnsi="Arial" w:cs="Arial"/>
          <w:b/>
          <w:sz w:val="20"/>
        </w:rPr>
      </w:pPr>
    </w:p>
    <w:p w14:paraId="63B915E7" w14:textId="77777777" w:rsidR="00F25817" w:rsidRPr="000B4071" w:rsidRDefault="00F25817" w:rsidP="00F034B3">
      <w:pPr>
        <w:rPr>
          <w:rFonts w:ascii="Arial" w:hAnsi="Arial" w:cs="Arial"/>
          <w:b/>
          <w:sz w:val="20"/>
        </w:rPr>
      </w:pPr>
      <w:r w:rsidRPr="000B4071">
        <w:rPr>
          <w:rFonts w:ascii="Arial" w:hAnsi="Arial" w:cs="Arial"/>
          <w:b/>
          <w:sz w:val="20"/>
        </w:rPr>
        <w:t>Pogoji, zahtevana dokazila in način preverjanja pogojev so za SKLOP B naslednji:</w:t>
      </w:r>
    </w:p>
    <w:p w14:paraId="4E8A3D3F" w14:textId="77777777" w:rsidR="00F25817" w:rsidRPr="000B4071" w:rsidRDefault="00F25817" w:rsidP="00F034B3">
      <w:pPr>
        <w:rPr>
          <w:rFonts w:ascii="Arial" w:hAnsi="Arial" w:cs="Arial"/>
          <w:b/>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2693"/>
      </w:tblGrid>
      <w:tr w:rsidR="00567826" w:rsidRPr="000B4071" w14:paraId="0849DA24" w14:textId="77777777" w:rsidTr="00567826">
        <w:tc>
          <w:tcPr>
            <w:tcW w:w="6096" w:type="dxa"/>
            <w:gridSpan w:val="2"/>
            <w:shd w:val="clear" w:color="auto" w:fill="8EAADB" w:themeFill="accent5" w:themeFillTint="99"/>
          </w:tcPr>
          <w:p w14:paraId="285C7D2B" w14:textId="2E2DEDD4" w:rsidR="00567826" w:rsidRPr="000B4071" w:rsidRDefault="00567826" w:rsidP="00F034B3">
            <w:pPr>
              <w:pStyle w:val="Brezrazmikov"/>
              <w:jc w:val="both"/>
              <w:rPr>
                <w:rFonts w:cs="Arial"/>
                <w:b/>
                <w:szCs w:val="20"/>
              </w:rPr>
            </w:pPr>
            <w:r w:rsidRPr="000B4071">
              <w:rPr>
                <w:rFonts w:cs="Arial"/>
                <w:b/>
                <w:szCs w:val="20"/>
              </w:rPr>
              <w:t xml:space="preserve">POGOJI </w:t>
            </w:r>
            <w:r w:rsidR="00887276">
              <w:rPr>
                <w:rFonts w:cs="Arial"/>
                <w:b/>
                <w:szCs w:val="20"/>
              </w:rPr>
              <w:t xml:space="preserve">ZA </w:t>
            </w:r>
            <w:r w:rsidRPr="000B4071">
              <w:rPr>
                <w:rFonts w:cs="Arial"/>
                <w:b/>
                <w:szCs w:val="20"/>
              </w:rPr>
              <w:t>SKLOP B</w:t>
            </w:r>
          </w:p>
        </w:tc>
        <w:tc>
          <w:tcPr>
            <w:tcW w:w="2693" w:type="dxa"/>
            <w:vMerge w:val="restart"/>
            <w:shd w:val="clear" w:color="auto" w:fill="8EAADB" w:themeFill="accent5" w:themeFillTint="99"/>
          </w:tcPr>
          <w:p w14:paraId="7F3AA7F2" w14:textId="77777777" w:rsidR="00567826" w:rsidRPr="000B4071" w:rsidRDefault="00567826" w:rsidP="00F034B3">
            <w:pPr>
              <w:pStyle w:val="Brezrazmikov"/>
              <w:jc w:val="both"/>
              <w:rPr>
                <w:rFonts w:cs="Arial"/>
                <w:b/>
                <w:sz w:val="16"/>
                <w:szCs w:val="16"/>
              </w:rPr>
            </w:pPr>
            <w:r w:rsidRPr="000B4071">
              <w:rPr>
                <w:rFonts w:cs="Arial"/>
                <w:b/>
                <w:szCs w:val="20"/>
              </w:rPr>
              <w:t>DOKAZILO IN NAČIN PREVERJANJA</w:t>
            </w:r>
          </w:p>
        </w:tc>
      </w:tr>
      <w:tr w:rsidR="00567826" w:rsidRPr="000B4071" w14:paraId="2A065913" w14:textId="77777777" w:rsidTr="00567826">
        <w:tc>
          <w:tcPr>
            <w:tcW w:w="6096" w:type="dxa"/>
            <w:gridSpan w:val="2"/>
            <w:shd w:val="clear" w:color="auto" w:fill="8EAADB" w:themeFill="accent5" w:themeFillTint="99"/>
          </w:tcPr>
          <w:p w14:paraId="144247DC" w14:textId="77777777" w:rsidR="00567826" w:rsidRPr="000B4071" w:rsidRDefault="00567826" w:rsidP="00F034B3">
            <w:pPr>
              <w:pStyle w:val="Brezrazmikov"/>
              <w:jc w:val="both"/>
              <w:rPr>
                <w:rFonts w:cs="Arial"/>
                <w:b/>
                <w:szCs w:val="20"/>
              </w:rPr>
            </w:pPr>
            <w:r w:rsidRPr="000B4071">
              <w:rPr>
                <w:rFonts w:cs="Arial"/>
                <w:b/>
                <w:szCs w:val="20"/>
              </w:rPr>
              <w:t>Splošni pogoji za prijavitelje</w:t>
            </w:r>
          </w:p>
          <w:p w14:paraId="4DCB7FEA" w14:textId="07F924E9" w:rsidR="00567826" w:rsidRPr="000B4071" w:rsidRDefault="00567826" w:rsidP="00F034B3">
            <w:pPr>
              <w:pStyle w:val="Brezrazmikov"/>
              <w:jc w:val="both"/>
              <w:rPr>
                <w:rFonts w:cs="Arial"/>
                <w:b/>
                <w:sz w:val="18"/>
                <w:szCs w:val="18"/>
              </w:rPr>
            </w:pPr>
            <w:r w:rsidRPr="000B4071">
              <w:rPr>
                <w:rFonts w:cs="Arial"/>
                <w:i/>
                <w:sz w:val="18"/>
                <w:szCs w:val="18"/>
              </w:rPr>
              <w:t xml:space="preserve">Prijavitelj mora </w:t>
            </w:r>
            <w:r w:rsidR="00F00BB2">
              <w:rPr>
                <w:rFonts w:cs="Arial"/>
                <w:i/>
                <w:sz w:val="18"/>
                <w:szCs w:val="18"/>
              </w:rPr>
              <w:t xml:space="preserve">izpolnjevati vse </w:t>
            </w:r>
            <w:r w:rsidRPr="000B4071">
              <w:rPr>
                <w:rFonts w:cs="Arial"/>
                <w:i/>
                <w:sz w:val="18"/>
                <w:szCs w:val="18"/>
              </w:rPr>
              <w:t>spodaj navedene pogoje na dan prijave na javni razpis</w:t>
            </w:r>
            <w:r w:rsidR="00F00BB2">
              <w:rPr>
                <w:rFonts w:cs="Arial"/>
                <w:i/>
                <w:sz w:val="18"/>
                <w:szCs w:val="18"/>
              </w:rPr>
              <w:t>:</w:t>
            </w:r>
          </w:p>
        </w:tc>
        <w:tc>
          <w:tcPr>
            <w:tcW w:w="2693" w:type="dxa"/>
            <w:vMerge/>
            <w:shd w:val="clear" w:color="auto" w:fill="D9D9D9"/>
          </w:tcPr>
          <w:p w14:paraId="12F7084E" w14:textId="77777777" w:rsidR="00567826" w:rsidRPr="000B4071" w:rsidRDefault="00567826" w:rsidP="00F034B3">
            <w:pPr>
              <w:pStyle w:val="Brezrazmikov"/>
              <w:jc w:val="both"/>
              <w:rPr>
                <w:rFonts w:cs="Arial"/>
                <w:b/>
                <w:sz w:val="16"/>
                <w:szCs w:val="16"/>
              </w:rPr>
            </w:pPr>
          </w:p>
        </w:tc>
      </w:tr>
      <w:tr w:rsidR="00567826" w:rsidRPr="000B4071" w14:paraId="5BB304BA" w14:textId="77777777" w:rsidTr="00567826">
        <w:tc>
          <w:tcPr>
            <w:tcW w:w="426" w:type="dxa"/>
            <w:shd w:val="clear" w:color="auto" w:fill="8EAADB" w:themeFill="accent5" w:themeFillTint="99"/>
          </w:tcPr>
          <w:p w14:paraId="50940558" w14:textId="77777777" w:rsidR="00567826" w:rsidRPr="000B4071" w:rsidRDefault="00567826" w:rsidP="00F034B3">
            <w:pPr>
              <w:pStyle w:val="Brezrazmikov"/>
              <w:jc w:val="both"/>
              <w:rPr>
                <w:rFonts w:cs="Arial"/>
                <w:sz w:val="16"/>
                <w:szCs w:val="16"/>
              </w:rPr>
            </w:pPr>
            <w:r w:rsidRPr="000B4071">
              <w:rPr>
                <w:rFonts w:cs="Arial"/>
                <w:sz w:val="16"/>
                <w:szCs w:val="16"/>
              </w:rPr>
              <w:t>1.</w:t>
            </w:r>
          </w:p>
        </w:tc>
        <w:tc>
          <w:tcPr>
            <w:tcW w:w="5670" w:type="dxa"/>
            <w:shd w:val="clear" w:color="auto" w:fill="auto"/>
          </w:tcPr>
          <w:p w14:paraId="599DD9D5" w14:textId="655B6109" w:rsidR="00567826" w:rsidRPr="000B4071" w:rsidRDefault="00567826" w:rsidP="00F034B3">
            <w:pPr>
              <w:pStyle w:val="Brezrazmikov"/>
              <w:jc w:val="both"/>
              <w:rPr>
                <w:rFonts w:cs="Arial"/>
                <w:sz w:val="16"/>
                <w:szCs w:val="16"/>
              </w:rPr>
            </w:pPr>
            <w:r w:rsidRPr="000B4071">
              <w:rPr>
                <w:rFonts w:cs="Arial"/>
                <w:sz w:val="16"/>
                <w:szCs w:val="16"/>
              </w:rPr>
              <w:t>je nevladna organizacija, ki izpolnjuje pogoje</w:t>
            </w:r>
            <w:r w:rsidR="00081023" w:rsidRPr="000B4071">
              <w:rPr>
                <w:rFonts w:cs="Arial"/>
                <w:sz w:val="16"/>
                <w:szCs w:val="16"/>
              </w:rPr>
              <w:t>,</w:t>
            </w:r>
            <w:r w:rsidRPr="000B4071">
              <w:rPr>
                <w:rFonts w:cs="Arial"/>
                <w:sz w:val="16"/>
                <w:szCs w:val="16"/>
              </w:rPr>
              <w:t xml:space="preserve"> določene v 2. členu Zakona o nevladnih organizacijah (</w:t>
            </w:r>
            <w:proofErr w:type="spellStart"/>
            <w:r w:rsidRPr="000B4071">
              <w:rPr>
                <w:rFonts w:cs="Arial"/>
                <w:sz w:val="16"/>
                <w:szCs w:val="16"/>
              </w:rPr>
              <w:t>ZNOrg</w:t>
            </w:r>
            <w:proofErr w:type="spellEnd"/>
            <w:r w:rsidRPr="000B4071">
              <w:rPr>
                <w:rFonts w:cs="Arial"/>
                <w:sz w:val="16"/>
                <w:szCs w:val="16"/>
              </w:rPr>
              <w:t>)</w:t>
            </w:r>
          </w:p>
        </w:tc>
        <w:tc>
          <w:tcPr>
            <w:tcW w:w="2693" w:type="dxa"/>
            <w:shd w:val="clear" w:color="auto" w:fill="auto"/>
          </w:tcPr>
          <w:p w14:paraId="17BAAA8E" w14:textId="77777777" w:rsidR="00567826" w:rsidRPr="000B4071" w:rsidRDefault="00567826" w:rsidP="00F034B3">
            <w:pPr>
              <w:pStyle w:val="Brezrazmikov"/>
              <w:jc w:val="both"/>
              <w:rPr>
                <w:rFonts w:cs="Arial"/>
                <w:sz w:val="16"/>
                <w:szCs w:val="16"/>
              </w:rPr>
            </w:pPr>
            <w:r w:rsidRPr="000B4071">
              <w:rPr>
                <w:rFonts w:cs="Arial"/>
                <w:sz w:val="16"/>
                <w:szCs w:val="16"/>
              </w:rPr>
              <w:t>Obrazec 3 B – Izjava prijavitelja</w:t>
            </w:r>
          </w:p>
          <w:p w14:paraId="6F2DCBD2" w14:textId="77777777" w:rsidR="00567826" w:rsidRPr="000B4071" w:rsidRDefault="00567826" w:rsidP="00F034B3">
            <w:pPr>
              <w:pStyle w:val="Brezrazmikov"/>
              <w:jc w:val="both"/>
              <w:rPr>
                <w:rFonts w:cs="Arial"/>
                <w:sz w:val="16"/>
                <w:szCs w:val="16"/>
              </w:rPr>
            </w:pPr>
            <w:r w:rsidRPr="000B4071">
              <w:rPr>
                <w:rFonts w:cs="Arial"/>
                <w:sz w:val="16"/>
                <w:szCs w:val="16"/>
              </w:rPr>
              <w:t>ter</w:t>
            </w:r>
          </w:p>
          <w:p w14:paraId="20724AF9" w14:textId="61D68873" w:rsidR="00567826" w:rsidRPr="000B4071" w:rsidRDefault="00567826" w:rsidP="00F034B3">
            <w:pPr>
              <w:pStyle w:val="Brezrazmikov"/>
              <w:jc w:val="both"/>
              <w:rPr>
                <w:rFonts w:cs="Arial"/>
                <w:sz w:val="16"/>
                <w:szCs w:val="16"/>
              </w:rPr>
            </w:pPr>
            <w:r w:rsidRPr="000B4071">
              <w:rPr>
                <w:rFonts w:cs="Arial"/>
                <w:sz w:val="16"/>
                <w:szCs w:val="16"/>
              </w:rPr>
              <w:t xml:space="preserve">Priloga št. </w:t>
            </w:r>
            <w:r w:rsidR="00B86DFA" w:rsidRPr="000B4071">
              <w:rPr>
                <w:rFonts w:cs="Arial"/>
                <w:sz w:val="16"/>
                <w:szCs w:val="16"/>
              </w:rPr>
              <w:t>4</w:t>
            </w:r>
            <w:r w:rsidRPr="000B4071">
              <w:rPr>
                <w:rFonts w:cs="Arial"/>
                <w:sz w:val="16"/>
                <w:szCs w:val="16"/>
              </w:rPr>
              <w:t xml:space="preserve"> (priloži sam) </w:t>
            </w:r>
            <w:r w:rsidR="00161B53" w:rsidRPr="000B4071">
              <w:rPr>
                <w:rFonts w:cs="Arial"/>
                <w:sz w:val="16"/>
                <w:szCs w:val="16"/>
              </w:rPr>
              <w:t>–</w:t>
            </w:r>
            <w:r w:rsidRPr="000B4071">
              <w:rPr>
                <w:rFonts w:cs="Arial"/>
                <w:sz w:val="16"/>
                <w:szCs w:val="16"/>
              </w:rPr>
              <w:t xml:space="preserve"> kopija veljavnega ustanovitvenega akta ali drugega ustreznega temeljnega akta z vsemi spremembami in dopolnitvami</w:t>
            </w:r>
            <w:r w:rsidR="00081023" w:rsidRPr="000B4071">
              <w:rPr>
                <w:rFonts w:cs="Arial"/>
                <w:sz w:val="16"/>
                <w:szCs w:val="16"/>
              </w:rPr>
              <w:t>,</w:t>
            </w:r>
            <w:r w:rsidRPr="000B4071">
              <w:rPr>
                <w:rFonts w:cs="Arial"/>
                <w:sz w:val="16"/>
                <w:szCs w:val="16"/>
              </w:rPr>
              <w:t xml:space="preserve"> v katerem prijavitelj </w:t>
            </w:r>
            <w:r w:rsidRPr="000B4071">
              <w:rPr>
                <w:rFonts w:cs="Arial"/>
                <w:sz w:val="16"/>
                <w:szCs w:val="16"/>
                <w:u w:val="single"/>
              </w:rPr>
              <w:t>jasno označi</w:t>
            </w:r>
            <w:r w:rsidRPr="000B4071">
              <w:rPr>
                <w:rFonts w:cs="Arial"/>
                <w:sz w:val="16"/>
                <w:szCs w:val="16"/>
              </w:rPr>
              <w:t xml:space="preserve"> izpolnjevanje določil prvega odstavka 2. člena </w:t>
            </w:r>
            <w:proofErr w:type="spellStart"/>
            <w:r w:rsidRPr="000B4071">
              <w:rPr>
                <w:rFonts w:cs="Arial"/>
                <w:sz w:val="16"/>
                <w:szCs w:val="16"/>
              </w:rPr>
              <w:t>ZNOrg</w:t>
            </w:r>
            <w:proofErr w:type="spellEnd"/>
            <w:r w:rsidR="00161B53" w:rsidRPr="000B4071">
              <w:rPr>
                <w:rFonts w:cs="Arial"/>
                <w:sz w:val="16"/>
                <w:szCs w:val="16"/>
              </w:rPr>
              <w:t>.</w:t>
            </w:r>
          </w:p>
        </w:tc>
      </w:tr>
      <w:tr w:rsidR="00567826" w:rsidRPr="000B4071" w14:paraId="7E992C10" w14:textId="77777777" w:rsidTr="00567826">
        <w:tc>
          <w:tcPr>
            <w:tcW w:w="426" w:type="dxa"/>
            <w:shd w:val="clear" w:color="auto" w:fill="8EAADB" w:themeFill="accent5" w:themeFillTint="99"/>
          </w:tcPr>
          <w:p w14:paraId="7DC93E57" w14:textId="77777777" w:rsidR="00567826" w:rsidRPr="000B4071" w:rsidRDefault="00567826" w:rsidP="00F034B3">
            <w:pPr>
              <w:pStyle w:val="Brezrazmikov"/>
              <w:jc w:val="both"/>
              <w:rPr>
                <w:rFonts w:cs="Arial"/>
                <w:sz w:val="16"/>
                <w:szCs w:val="16"/>
              </w:rPr>
            </w:pPr>
            <w:r w:rsidRPr="000B4071">
              <w:rPr>
                <w:rFonts w:cs="Arial"/>
                <w:sz w:val="16"/>
                <w:szCs w:val="16"/>
              </w:rPr>
              <w:t>2.</w:t>
            </w:r>
          </w:p>
        </w:tc>
        <w:tc>
          <w:tcPr>
            <w:tcW w:w="5670" w:type="dxa"/>
            <w:shd w:val="clear" w:color="auto" w:fill="auto"/>
          </w:tcPr>
          <w:p w14:paraId="2C698997" w14:textId="77777777" w:rsidR="00567826" w:rsidRPr="000B4071" w:rsidRDefault="00567826" w:rsidP="00F034B3">
            <w:pPr>
              <w:pStyle w:val="Brezrazmikov"/>
              <w:jc w:val="both"/>
              <w:rPr>
                <w:rFonts w:cs="Arial"/>
                <w:sz w:val="16"/>
                <w:szCs w:val="16"/>
              </w:rPr>
            </w:pPr>
            <w:r w:rsidRPr="000B4071">
              <w:rPr>
                <w:rFonts w:cs="Arial"/>
                <w:sz w:val="16"/>
                <w:szCs w:val="16"/>
              </w:rPr>
              <w:t xml:space="preserve">je vpisan v vpisnik prostovoljskih organizacij in organizacij s prostovoljskim programom skladno z Zakonom o prostovoljstvu (v nadaljevanju: </w:t>
            </w:r>
            <w:proofErr w:type="spellStart"/>
            <w:r w:rsidRPr="000B4071">
              <w:rPr>
                <w:rFonts w:cs="Arial"/>
                <w:sz w:val="16"/>
                <w:szCs w:val="16"/>
              </w:rPr>
              <w:t>ZProst</w:t>
            </w:r>
            <w:proofErr w:type="spellEnd"/>
            <w:r w:rsidRPr="000B4071">
              <w:rPr>
                <w:rFonts w:cs="Arial"/>
                <w:sz w:val="16"/>
                <w:szCs w:val="16"/>
              </w:rPr>
              <w:t>)</w:t>
            </w:r>
          </w:p>
        </w:tc>
        <w:tc>
          <w:tcPr>
            <w:tcW w:w="2693" w:type="dxa"/>
            <w:shd w:val="clear" w:color="auto" w:fill="auto"/>
          </w:tcPr>
          <w:p w14:paraId="397EF47A" w14:textId="504250D1" w:rsidR="00567826" w:rsidRPr="000B4071" w:rsidRDefault="00567826" w:rsidP="00F034B3">
            <w:pPr>
              <w:pStyle w:val="Brezrazmikov"/>
              <w:jc w:val="both"/>
              <w:rPr>
                <w:rFonts w:cs="Arial"/>
                <w:sz w:val="16"/>
                <w:szCs w:val="16"/>
              </w:rPr>
            </w:pPr>
            <w:r w:rsidRPr="000B4071">
              <w:rPr>
                <w:rFonts w:cs="Arial"/>
                <w:sz w:val="16"/>
                <w:szCs w:val="16"/>
              </w:rPr>
              <w:t>Obrazec 3 B – Izjava prijavitelja</w:t>
            </w:r>
          </w:p>
          <w:p w14:paraId="0FD14F4E" w14:textId="78357AC5" w:rsidR="000C6758" w:rsidRPr="000B4071" w:rsidRDefault="00567826" w:rsidP="00F034B3">
            <w:pPr>
              <w:pStyle w:val="Brezrazmikov"/>
              <w:rPr>
                <w:rFonts w:cs="Arial"/>
                <w:sz w:val="16"/>
                <w:szCs w:val="16"/>
              </w:rPr>
            </w:pPr>
            <w:r w:rsidRPr="000B4071">
              <w:rPr>
                <w:rFonts w:cs="Arial"/>
                <w:sz w:val="16"/>
                <w:szCs w:val="16"/>
              </w:rPr>
              <w:t>Izpolnjevanje pogoja preveri ministrstvo v bazi AJPES</w:t>
            </w:r>
            <w:r w:rsidR="000C6758" w:rsidRPr="000B4071">
              <w:rPr>
                <w:rFonts w:cs="Arial"/>
                <w:sz w:val="16"/>
                <w:szCs w:val="16"/>
              </w:rPr>
              <w:t xml:space="preserve"> – </w:t>
            </w:r>
          </w:p>
          <w:p w14:paraId="5675C1D0" w14:textId="4B1C17FE" w:rsidR="00567826" w:rsidRPr="000B4071" w:rsidRDefault="00567826" w:rsidP="00F034B3">
            <w:pPr>
              <w:pStyle w:val="Brezrazmikov"/>
              <w:rPr>
                <w:rFonts w:cs="Arial"/>
                <w:sz w:val="16"/>
                <w:szCs w:val="16"/>
              </w:rPr>
            </w:pPr>
            <w:r w:rsidRPr="000B4071">
              <w:rPr>
                <w:rFonts w:cs="Arial"/>
                <w:sz w:val="16"/>
                <w:szCs w:val="16"/>
              </w:rPr>
              <w:t>vpisniku prostovoljskih organizacij in organizacij s prostovoljskim programom</w:t>
            </w:r>
            <w:r w:rsidR="00E22443" w:rsidRPr="000B4071">
              <w:rPr>
                <w:rFonts w:cs="Arial"/>
                <w:sz w:val="16"/>
                <w:szCs w:val="16"/>
              </w:rPr>
              <w:t>.</w:t>
            </w:r>
          </w:p>
        </w:tc>
      </w:tr>
      <w:tr w:rsidR="00567826" w:rsidRPr="000B4071" w14:paraId="4BEA2ED7" w14:textId="77777777" w:rsidTr="00567826">
        <w:tc>
          <w:tcPr>
            <w:tcW w:w="426" w:type="dxa"/>
            <w:shd w:val="clear" w:color="auto" w:fill="8EAADB" w:themeFill="accent5" w:themeFillTint="99"/>
          </w:tcPr>
          <w:p w14:paraId="553C6A68" w14:textId="77777777" w:rsidR="00567826" w:rsidRPr="000B4071" w:rsidRDefault="00567826" w:rsidP="00F034B3">
            <w:pPr>
              <w:pStyle w:val="Brezrazmikov"/>
              <w:jc w:val="both"/>
              <w:rPr>
                <w:rFonts w:cs="Arial"/>
                <w:sz w:val="16"/>
                <w:szCs w:val="16"/>
              </w:rPr>
            </w:pPr>
            <w:r w:rsidRPr="000B4071">
              <w:rPr>
                <w:rFonts w:cs="Arial"/>
                <w:sz w:val="16"/>
                <w:szCs w:val="16"/>
              </w:rPr>
              <w:t>3.</w:t>
            </w:r>
          </w:p>
        </w:tc>
        <w:tc>
          <w:tcPr>
            <w:tcW w:w="5670" w:type="dxa"/>
            <w:shd w:val="clear" w:color="auto" w:fill="auto"/>
          </w:tcPr>
          <w:p w14:paraId="09CAF6B8" w14:textId="77777777" w:rsidR="00567826" w:rsidRPr="000B4071" w:rsidRDefault="00567826" w:rsidP="00F034B3">
            <w:pPr>
              <w:pStyle w:val="Brezrazmikov"/>
              <w:jc w:val="both"/>
              <w:rPr>
                <w:rFonts w:cs="Arial"/>
                <w:sz w:val="16"/>
                <w:szCs w:val="16"/>
              </w:rPr>
            </w:pPr>
            <w:r w:rsidRPr="000B4071">
              <w:rPr>
                <w:rFonts w:cs="Arial"/>
                <w:sz w:val="16"/>
                <w:szCs w:val="16"/>
              </w:rPr>
              <w:t>je najmanj 24 mesecev vpisan v Poslovni register Slovenije</w:t>
            </w:r>
          </w:p>
          <w:p w14:paraId="4A67A9A4" w14:textId="77777777" w:rsidR="00567826" w:rsidRPr="000B4071" w:rsidRDefault="00567826" w:rsidP="00F034B3">
            <w:pPr>
              <w:pStyle w:val="Brezrazmikov"/>
              <w:jc w:val="both"/>
              <w:rPr>
                <w:rFonts w:cs="Arial"/>
                <w:sz w:val="16"/>
                <w:szCs w:val="16"/>
              </w:rPr>
            </w:pPr>
          </w:p>
        </w:tc>
        <w:tc>
          <w:tcPr>
            <w:tcW w:w="2693" w:type="dxa"/>
            <w:shd w:val="clear" w:color="auto" w:fill="auto"/>
          </w:tcPr>
          <w:p w14:paraId="0E3A797F" w14:textId="2C91B081" w:rsidR="00567826" w:rsidRPr="000B4071" w:rsidRDefault="00567826" w:rsidP="00F034B3">
            <w:pPr>
              <w:pStyle w:val="Brezrazmikov"/>
              <w:jc w:val="both"/>
              <w:rPr>
                <w:rFonts w:cs="Arial"/>
                <w:sz w:val="16"/>
                <w:szCs w:val="16"/>
              </w:rPr>
            </w:pPr>
            <w:r w:rsidRPr="000B4071">
              <w:rPr>
                <w:rFonts w:cs="Arial"/>
                <w:sz w:val="16"/>
                <w:szCs w:val="16"/>
              </w:rPr>
              <w:t>Obrazec 3 B – Izjava prijavitelja</w:t>
            </w:r>
          </w:p>
          <w:p w14:paraId="7453BF98" w14:textId="6C2D11E3" w:rsidR="00567826" w:rsidRPr="000B4071" w:rsidRDefault="00567826" w:rsidP="00F034B3">
            <w:pPr>
              <w:pStyle w:val="Brezrazmikov"/>
              <w:rPr>
                <w:rFonts w:cs="Arial"/>
                <w:sz w:val="16"/>
                <w:szCs w:val="16"/>
              </w:rPr>
            </w:pPr>
            <w:r w:rsidRPr="000B4071">
              <w:rPr>
                <w:rFonts w:cs="Arial"/>
                <w:sz w:val="16"/>
                <w:szCs w:val="16"/>
              </w:rPr>
              <w:t>Izpolnjevanje pogoja preveri ministrstvo v bazi AJPES</w:t>
            </w:r>
            <w:r w:rsidR="000C6758" w:rsidRPr="000B4071">
              <w:rPr>
                <w:rFonts w:cs="Arial"/>
                <w:sz w:val="16"/>
                <w:szCs w:val="16"/>
              </w:rPr>
              <w:t>.</w:t>
            </w:r>
          </w:p>
        </w:tc>
      </w:tr>
      <w:tr w:rsidR="00567826" w:rsidRPr="000B4071" w14:paraId="2C916CFC" w14:textId="77777777" w:rsidTr="00567826">
        <w:tc>
          <w:tcPr>
            <w:tcW w:w="426" w:type="dxa"/>
            <w:shd w:val="clear" w:color="auto" w:fill="8EAADB" w:themeFill="accent5" w:themeFillTint="99"/>
          </w:tcPr>
          <w:p w14:paraId="7213DB6C" w14:textId="77777777" w:rsidR="00567826" w:rsidRPr="000B4071" w:rsidRDefault="00567826" w:rsidP="00F034B3">
            <w:pPr>
              <w:pStyle w:val="Brezrazmikov"/>
              <w:jc w:val="both"/>
              <w:rPr>
                <w:rFonts w:cs="Arial"/>
                <w:sz w:val="16"/>
                <w:szCs w:val="16"/>
              </w:rPr>
            </w:pPr>
            <w:r w:rsidRPr="000B4071">
              <w:rPr>
                <w:rFonts w:cs="Arial"/>
                <w:sz w:val="16"/>
                <w:szCs w:val="16"/>
              </w:rPr>
              <w:t>4.</w:t>
            </w:r>
          </w:p>
        </w:tc>
        <w:tc>
          <w:tcPr>
            <w:tcW w:w="5670" w:type="dxa"/>
            <w:shd w:val="clear" w:color="auto" w:fill="auto"/>
          </w:tcPr>
          <w:p w14:paraId="7ED5BEF5" w14:textId="5A931028" w:rsidR="00567826" w:rsidRPr="006A5E39" w:rsidRDefault="00567826" w:rsidP="00F034B3">
            <w:pPr>
              <w:pStyle w:val="Brezrazmikov"/>
              <w:jc w:val="both"/>
              <w:rPr>
                <w:rFonts w:cs="Arial"/>
                <w:sz w:val="16"/>
                <w:szCs w:val="16"/>
              </w:rPr>
            </w:pPr>
            <w:r w:rsidRPr="006A5E39">
              <w:rPr>
                <w:rFonts w:cs="Arial"/>
                <w:sz w:val="16"/>
                <w:szCs w:val="16"/>
              </w:rPr>
              <w:t xml:space="preserve">je imel v letu </w:t>
            </w:r>
            <w:r w:rsidR="00D136B3" w:rsidRPr="006A5E39">
              <w:rPr>
                <w:rFonts w:cs="Arial"/>
                <w:sz w:val="16"/>
                <w:szCs w:val="16"/>
              </w:rPr>
              <w:t>202</w:t>
            </w:r>
            <w:r w:rsidR="00FC4E27" w:rsidRPr="006A5E39">
              <w:rPr>
                <w:rFonts w:cs="Arial"/>
                <w:sz w:val="16"/>
                <w:szCs w:val="16"/>
              </w:rPr>
              <w:t>4</w:t>
            </w:r>
            <w:r w:rsidRPr="006A5E39">
              <w:rPr>
                <w:rFonts w:cs="Arial"/>
                <w:sz w:val="16"/>
                <w:szCs w:val="16"/>
              </w:rPr>
              <w:t xml:space="preserve"> najmanj</w:t>
            </w:r>
            <w:r w:rsidR="0091546D" w:rsidRPr="006A5E39">
              <w:rPr>
                <w:rFonts w:cs="Arial"/>
                <w:sz w:val="16"/>
                <w:szCs w:val="16"/>
              </w:rPr>
              <w:t xml:space="preserve"> </w:t>
            </w:r>
            <w:r w:rsidR="00D136B3" w:rsidRPr="006A5E39">
              <w:rPr>
                <w:rFonts w:cs="Arial"/>
                <w:sz w:val="16"/>
                <w:szCs w:val="16"/>
              </w:rPr>
              <w:t>30</w:t>
            </w:r>
            <w:r w:rsidRPr="006A5E39">
              <w:rPr>
                <w:rFonts w:cs="Arial"/>
                <w:sz w:val="16"/>
                <w:szCs w:val="16"/>
              </w:rPr>
              <w:t>.000 EUR prihodka</w:t>
            </w:r>
          </w:p>
        </w:tc>
        <w:tc>
          <w:tcPr>
            <w:tcW w:w="2693" w:type="dxa"/>
            <w:shd w:val="clear" w:color="auto" w:fill="auto"/>
          </w:tcPr>
          <w:p w14:paraId="690BBF9A" w14:textId="77777777" w:rsidR="00567826" w:rsidRPr="000B4071" w:rsidRDefault="00567826" w:rsidP="00F034B3">
            <w:pPr>
              <w:pStyle w:val="Brezrazmikov"/>
              <w:jc w:val="both"/>
              <w:rPr>
                <w:rFonts w:cs="Arial"/>
                <w:sz w:val="16"/>
                <w:szCs w:val="16"/>
              </w:rPr>
            </w:pPr>
            <w:r w:rsidRPr="000B4071">
              <w:rPr>
                <w:rFonts w:cs="Arial"/>
                <w:sz w:val="16"/>
                <w:szCs w:val="16"/>
              </w:rPr>
              <w:t>Obrazec 3 B – Izjava prijavitelja</w:t>
            </w:r>
          </w:p>
          <w:p w14:paraId="02C267DE" w14:textId="77777777" w:rsidR="00567826" w:rsidRPr="000B4071" w:rsidRDefault="00567826" w:rsidP="00F034B3">
            <w:pPr>
              <w:pStyle w:val="Brezrazmikov"/>
              <w:jc w:val="both"/>
              <w:rPr>
                <w:rFonts w:cs="Arial"/>
                <w:sz w:val="16"/>
                <w:szCs w:val="16"/>
              </w:rPr>
            </w:pPr>
            <w:r w:rsidRPr="000B4071">
              <w:rPr>
                <w:rFonts w:cs="Arial"/>
                <w:sz w:val="16"/>
                <w:szCs w:val="16"/>
              </w:rPr>
              <w:t>ter</w:t>
            </w:r>
          </w:p>
          <w:p w14:paraId="55B8C604" w14:textId="5C6FFF46" w:rsidR="00567826" w:rsidRPr="000B4071" w:rsidRDefault="00567826" w:rsidP="00F034B3">
            <w:pPr>
              <w:pStyle w:val="Brezrazmikov"/>
              <w:jc w:val="both"/>
              <w:rPr>
                <w:rFonts w:cs="Arial"/>
                <w:sz w:val="16"/>
                <w:szCs w:val="16"/>
              </w:rPr>
            </w:pPr>
            <w:r w:rsidRPr="000B4071">
              <w:rPr>
                <w:rFonts w:cs="Arial"/>
                <w:sz w:val="16"/>
                <w:szCs w:val="16"/>
              </w:rPr>
              <w:t xml:space="preserve">Priloga št. </w:t>
            </w:r>
            <w:r w:rsidR="00B86DFA" w:rsidRPr="000B4071">
              <w:rPr>
                <w:rFonts w:cs="Arial"/>
                <w:sz w:val="16"/>
                <w:szCs w:val="16"/>
              </w:rPr>
              <w:t>5</w:t>
            </w:r>
            <w:r w:rsidRPr="000B4071">
              <w:rPr>
                <w:rFonts w:cs="Arial"/>
                <w:sz w:val="16"/>
                <w:szCs w:val="16"/>
              </w:rPr>
              <w:t xml:space="preserve"> (priloži sam) </w:t>
            </w:r>
            <w:r w:rsidR="00161B53" w:rsidRPr="000B4071">
              <w:rPr>
                <w:rFonts w:cs="Arial"/>
                <w:sz w:val="16"/>
                <w:szCs w:val="16"/>
              </w:rPr>
              <w:t>–</w:t>
            </w:r>
            <w:r w:rsidRPr="000B4071">
              <w:rPr>
                <w:rFonts w:cs="Arial"/>
                <w:sz w:val="16"/>
                <w:szCs w:val="16"/>
              </w:rPr>
              <w:t xml:space="preserve"> kopij</w:t>
            </w:r>
            <w:r w:rsidR="00E22443" w:rsidRPr="000B4071">
              <w:rPr>
                <w:rFonts w:cs="Arial"/>
                <w:sz w:val="16"/>
                <w:szCs w:val="16"/>
              </w:rPr>
              <w:t>a</w:t>
            </w:r>
            <w:r w:rsidRPr="000B4071">
              <w:rPr>
                <w:rFonts w:cs="Arial"/>
                <w:sz w:val="16"/>
                <w:szCs w:val="16"/>
              </w:rPr>
              <w:t xml:space="preserve"> podatkov iz izkaza prihodkov in odhodkov (izkaz poslovnega izida) za obdobje 1.1.20</w:t>
            </w:r>
            <w:r w:rsidR="0091546D" w:rsidRPr="000B4071">
              <w:rPr>
                <w:rFonts w:cs="Arial"/>
                <w:sz w:val="16"/>
                <w:szCs w:val="16"/>
              </w:rPr>
              <w:t>2</w:t>
            </w:r>
            <w:r w:rsidR="00E22443" w:rsidRPr="000B4071">
              <w:rPr>
                <w:rFonts w:cs="Arial"/>
                <w:sz w:val="16"/>
                <w:szCs w:val="16"/>
              </w:rPr>
              <w:t>4–</w:t>
            </w:r>
            <w:r w:rsidRPr="000B4071">
              <w:rPr>
                <w:rFonts w:cs="Arial"/>
                <w:sz w:val="16"/>
                <w:szCs w:val="16"/>
              </w:rPr>
              <w:t>31.12.20</w:t>
            </w:r>
            <w:r w:rsidR="0091546D" w:rsidRPr="000B4071">
              <w:rPr>
                <w:rFonts w:cs="Arial"/>
                <w:sz w:val="16"/>
                <w:szCs w:val="16"/>
              </w:rPr>
              <w:t>2</w:t>
            </w:r>
            <w:r w:rsidR="00E22443" w:rsidRPr="000B4071">
              <w:rPr>
                <w:rFonts w:cs="Arial"/>
                <w:sz w:val="16"/>
                <w:szCs w:val="16"/>
              </w:rPr>
              <w:t>4</w:t>
            </w:r>
            <w:r w:rsidR="000C6758" w:rsidRPr="000B4071">
              <w:rPr>
                <w:rFonts w:cs="Arial"/>
                <w:sz w:val="16"/>
                <w:szCs w:val="16"/>
              </w:rPr>
              <w:t>,</w:t>
            </w:r>
            <w:r w:rsidRPr="000B4071">
              <w:rPr>
                <w:rFonts w:cs="Arial"/>
                <w:sz w:val="16"/>
                <w:szCs w:val="16"/>
              </w:rPr>
              <w:t xml:space="preserve"> iz katere je razvidno,</w:t>
            </w:r>
            <w:r w:rsidR="00E22443" w:rsidRPr="000B4071">
              <w:rPr>
                <w:rFonts w:cs="Arial"/>
                <w:sz w:val="16"/>
                <w:szCs w:val="16"/>
              </w:rPr>
              <w:t xml:space="preserve"> </w:t>
            </w:r>
            <w:r w:rsidRPr="000B4071">
              <w:rPr>
                <w:rFonts w:cs="Arial"/>
                <w:sz w:val="16"/>
                <w:szCs w:val="16"/>
              </w:rPr>
              <w:t>da je imel prijavitelj v letu 20</w:t>
            </w:r>
            <w:r w:rsidR="001A3C1F" w:rsidRPr="000B4071">
              <w:rPr>
                <w:rFonts w:cs="Arial"/>
                <w:sz w:val="16"/>
                <w:szCs w:val="16"/>
              </w:rPr>
              <w:t>2</w:t>
            </w:r>
            <w:r w:rsidR="000C6758" w:rsidRPr="000B4071">
              <w:rPr>
                <w:rFonts w:cs="Arial"/>
                <w:sz w:val="16"/>
                <w:szCs w:val="16"/>
              </w:rPr>
              <w:t>4</w:t>
            </w:r>
            <w:r w:rsidRPr="000B4071">
              <w:rPr>
                <w:rFonts w:cs="Arial"/>
                <w:sz w:val="16"/>
                <w:szCs w:val="16"/>
              </w:rPr>
              <w:t xml:space="preserve"> najmanj </w:t>
            </w:r>
            <w:r w:rsidR="0091546D" w:rsidRPr="000B4071">
              <w:rPr>
                <w:rFonts w:cs="Arial"/>
                <w:sz w:val="16"/>
                <w:szCs w:val="16"/>
              </w:rPr>
              <w:t>30</w:t>
            </w:r>
            <w:r w:rsidRPr="000B4071">
              <w:rPr>
                <w:rFonts w:cs="Arial"/>
                <w:sz w:val="16"/>
                <w:szCs w:val="16"/>
              </w:rPr>
              <w:t>.000 EUR prihodka</w:t>
            </w:r>
          </w:p>
        </w:tc>
      </w:tr>
      <w:tr w:rsidR="00567826" w:rsidRPr="000B4071" w14:paraId="028C41DC" w14:textId="77777777" w:rsidTr="00567826">
        <w:tc>
          <w:tcPr>
            <w:tcW w:w="426" w:type="dxa"/>
            <w:shd w:val="clear" w:color="auto" w:fill="8EAADB" w:themeFill="accent5" w:themeFillTint="99"/>
          </w:tcPr>
          <w:p w14:paraId="471894BB" w14:textId="7C09B650" w:rsidR="00567826" w:rsidRPr="000B4071" w:rsidRDefault="00922039" w:rsidP="00F034B3">
            <w:pPr>
              <w:pStyle w:val="Brezrazmikov"/>
              <w:jc w:val="both"/>
              <w:rPr>
                <w:rFonts w:cs="Arial"/>
                <w:sz w:val="16"/>
                <w:szCs w:val="16"/>
              </w:rPr>
            </w:pPr>
            <w:r>
              <w:rPr>
                <w:rFonts w:cs="Arial"/>
                <w:sz w:val="16"/>
                <w:szCs w:val="16"/>
              </w:rPr>
              <w:t>5</w:t>
            </w:r>
            <w:r w:rsidR="00567826" w:rsidRPr="000B4071">
              <w:rPr>
                <w:rFonts w:cs="Arial"/>
                <w:sz w:val="16"/>
                <w:szCs w:val="16"/>
              </w:rPr>
              <w:t>.</w:t>
            </w:r>
          </w:p>
        </w:tc>
        <w:tc>
          <w:tcPr>
            <w:tcW w:w="5670" w:type="dxa"/>
            <w:shd w:val="clear" w:color="auto" w:fill="auto"/>
          </w:tcPr>
          <w:p w14:paraId="6F851F64" w14:textId="1EF11684" w:rsidR="00567826" w:rsidRPr="000B4071" w:rsidRDefault="00567826" w:rsidP="00F034B3">
            <w:pPr>
              <w:rPr>
                <w:rFonts w:ascii="Arial" w:hAnsi="Arial" w:cs="Arial"/>
                <w:sz w:val="16"/>
                <w:szCs w:val="16"/>
              </w:rPr>
            </w:pPr>
            <w:r w:rsidRPr="000B4071">
              <w:rPr>
                <w:rFonts w:ascii="Arial" w:hAnsi="Arial" w:cs="Arial"/>
                <w:sz w:val="16"/>
                <w:szCs w:val="16"/>
              </w:rPr>
              <w:t>ima v Republiki Sloveniji odprt transakcijski račun, ki je vpisan v register transakcijskih računov pri Agenciji Republike Slovenije za javnopravne evidence in storitve (AJPES)</w:t>
            </w:r>
          </w:p>
        </w:tc>
        <w:tc>
          <w:tcPr>
            <w:tcW w:w="2693" w:type="dxa"/>
            <w:shd w:val="clear" w:color="auto" w:fill="auto"/>
          </w:tcPr>
          <w:p w14:paraId="107E7FCD" w14:textId="78B560B0" w:rsidR="00567826" w:rsidRPr="000B4071" w:rsidRDefault="00567826" w:rsidP="00F034B3">
            <w:pPr>
              <w:pStyle w:val="Brezrazmikov"/>
              <w:jc w:val="both"/>
              <w:rPr>
                <w:rFonts w:cs="Arial"/>
                <w:sz w:val="16"/>
                <w:szCs w:val="16"/>
              </w:rPr>
            </w:pPr>
            <w:r w:rsidRPr="000B4071">
              <w:rPr>
                <w:rFonts w:cs="Arial"/>
                <w:sz w:val="16"/>
                <w:szCs w:val="16"/>
              </w:rPr>
              <w:t>Obrazec 3 B – Izjava prijavitelja</w:t>
            </w:r>
          </w:p>
          <w:p w14:paraId="5FF985BB" w14:textId="614B405D" w:rsidR="00567826" w:rsidRPr="000B4071" w:rsidRDefault="00567826" w:rsidP="00F034B3">
            <w:pPr>
              <w:pStyle w:val="Brezrazmikov"/>
              <w:rPr>
                <w:rFonts w:cs="Arial"/>
                <w:sz w:val="16"/>
                <w:szCs w:val="16"/>
              </w:rPr>
            </w:pPr>
            <w:r w:rsidRPr="000B4071">
              <w:rPr>
                <w:rFonts w:cs="Arial"/>
                <w:sz w:val="16"/>
                <w:szCs w:val="16"/>
              </w:rPr>
              <w:t>Izpolnjevanje pogoja preveri ministrstvo v bazi AJPES</w:t>
            </w:r>
            <w:r w:rsidR="003334A6" w:rsidRPr="000B4071">
              <w:rPr>
                <w:rFonts w:cs="Arial"/>
                <w:sz w:val="16"/>
                <w:szCs w:val="16"/>
              </w:rPr>
              <w:t>.</w:t>
            </w:r>
          </w:p>
        </w:tc>
      </w:tr>
      <w:tr w:rsidR="00567826" w:rsidRPr="000B4071" w14:paraId="23195030" w14:textId="77777777" w:rsidTr="00567826">
        <w:tc>
          <w:tcPr>
            <w:tcW w:w="426" w:type="dxa"/>
            <w:shd w:val="clear" w:color="auto" w:fill="8EAADB" w:themeFill="accent5" w:themeFillTint="99"/>
          </w:tcPr>
          <w:p w14:paraId="6786E2D7" w14:textId="1BA419B2" w:rsidR="00567826" w:rsidRPr="000B4071" w:rsidRDefault="00922039" w:rsidP="00F034B3">
            <w:pPr>
              <w:pStyle w:val="Brezrazmikov"/>
              <w:jc w:val="both"/>
              <w:rPr>
                <w:rFonts w:cs="Arial"/>
                <w:sz w:val="16"/>
                <w:szCs w:val="16"/>
              </w:rPr>
            </w:pPr>
            <w:r>
              <w:rPr>
                <w:rFonts w:cs="Arial"/>
                <w:sz w:val="16"/>
                <w:szCs w:val="16"/>
              </w:rPr>
              <w:t>6</w:t>
            </w:r>
            <w:r w:rsidR="00567826" w:rsidRPr="000B4071">
              <w:rPr>
                <w:rFonts w:cs="Arial"/>
                <w:sz w:val="16"/>
                <w:szCs w:val="16"/>
              </w:rPr>
              <w:t>.</w:t>
            </w:r>
          </w:p>
        </w:tc>
        <w:tc>
          <w:tcPr>
            <w:tcW w:w="5670" w:type="dxa"/>
            <w:shd w:val="clear" w:color="auto" w:fill="auto"/>
          </w:tcPr>
          <w:p w14:paraId="3CB9323D" w14:textId="77777777" w:rsidR="00567826" w:rsidRPr="000B4071" w:rsidRDefault="00567826" w:rsidP="00F034B3">
            <w:pPr>
              <w:rPr>
                <w:rFonts w:ascii="Arial" w:hAnsi="Arial" w:cs="Arial"/>
                <w:sz w:val="16"/>
                <w:szCs w:val="16"/>
              </w:rPr>
            </w:pPr>
            <w:r w:rsidRPr="000B4071">
              <w:rPr>
                <w:rFonts w:ascii="Arial" w:hAnsi="Arial" w:cs="Arial"/>
                <w:sz w:val="16"/>
                <w:szCs w:val="16"/>
              </w:rPr>
              <w:t>ni v stečajnem postopku, postopku prenehanja delovanja, postopku prisilne poravnave ali postopku likvidacije</w:t>
            </w:r>
          </w:p>
          <w:p w14:paraId="27C929B9" w14:textId="77777777" w:rsidR="00567826" w:rsidRPr="000B4071" w:rsidRDefault="00567826" w:rsidP="00F034B3">
            <w:pPr>
              <w:pStyle w:val="Brezrazmikov"/>
              <w:jc w:val="both"/>
              <w:rPr>
                <w:rFonts w:cs="Arial"/>
                <w:sz w:val="16"/>
                <w:szCs w:val="16"/>
              </w:rPr>
            </w:pPr>
          </w:p>
        </w:tc>
        <w:tc>
          <w:tcPr>
            <w:tcW w:w="2693" w:type="dxa"/>
            <w:shd w:val="clear" w:color="auto" w:fill="auto"/>
          </w:tcPr>
          <w:p w14:paraId="55A0785C" w14:textId="5ACB3746" w:rsidR="00567826" w:rsidRPr="000B4071" w:rsidRDefault="00567826" w:rsidP="00F034B3">
            <w:pPr>
              <w:pStyle w:val="Brezrazmikov"/>
              <w:jc w:val="both"/>
              <w:rPr>
                <w:rFonts w:cs="Arial"/>
                <w:sz w:val="16"/>
                <w:szCs w:val="16"/>
              </w:rPr>
            </w:pPr>
            <w:r w:rsidRPr="000B4071">
              <w:rPr>
                <w:rFonts w:cs="Arial"/>
                <w:sz w:val="16"/>
                <w:szCs w:val="16"/>
              </w:rPr>
              <w:t xml:space="preserve">Obrazec 3 B – Izjava prijavitelja </w:t>
            </w:r>
          </w:p>
          <w:p w14:paraId="08363844" w14:textId="41146992" w:rsidR="00567826" w:rsidRPr="000B4071" w:rsidRDefault="00567826" w:rsidP="00F034B3">
            <w:pPr>
              <w:pStyle w:val="Brezrazmikov"/>
              <w:rPr>
                <w:rFonts w:cs="Arial"/>
                <w:sz w:val="16"/>
                <w:szCs w:val="16"/>
              </w:rPr>
            </w:pPr>
            <w:r w:rsidRPr="000B4071">
              <w:rPr>
                <w:rFonts w:cs="Arial"/>
                <w:sz w:val="16"/>
                <w:szCs w:val="16"/>
              </w:rPr>
              <w:t>Izpolnjevanje pogoja preveri ministrstvo v bazi AJPES</w:t>
            </w:r>
            <w:r w:rsidR="003334A6" w:rsidRPr="000B4071">
              <w:rPr>
                <w:rFonts w:cs="Arial"/>
                <w:sz w:val="16"/>
                <w:szCs w:val="16"/>
              </w:rPr>
              <w:t>.</w:t>
            </w:r>
          </w:p>
        </w:tc>
      </w:tr>
      <w:tr w:rsidR="006C2431" w:rsidRPr="000B4071" w14:paraId="46182E33" w14:textId="77777777" w:rsidTr="00567826">
        <w:tc>
          <w:tcPr>
            <w:tcW w:w="426" w:type="dxa"/>
            <w:shd w:val="clear" w:color="auto" w:fill="8EAADB" w:themeFill="accent5" w:themeFillTint="99"/>
          </w:tcPr>
          <w:p w14:paraId="1354803D" w14:textId="51CA394D" w:rsidR="006C2431" w:rsidRPr="000B4071" w:rsidRDefault="00922039" w:rsidP="00F034B3">
            <w:pPr>
              <w:pStyle w:val="Brezrazmikov"/>
              <w:jc w:val="both"/>
              <w:rPr>
                <w:rFonts w:cs="Arial"/>
                <w:sz w:val="16"/>
                <w:szCs w:val="16"/>
              </w:rPr>
            </w:pPr>
            <w:r>
              <w:rPr>
                <w:rFonts w:cs="Arial"/>
                <w:sz w:val="16"/>
                <w:szCs w:val="16"/>
              </w:rPr>
              <w:t>7.</w:t>
            </w:r>
          </w:p>
        </w:tc>
        <w:tc>
          <w:tcPr>
            <w:tcW w:w="5670" w:type="dxa"/>
            <w:shd w:val="clear" w:color="auto" w:fill="auto"/>
          </w:tcPr>
          <w:p w14:paraId="2BC85816" w14:textId="2361B232" w:rsidR="006C2431" w:rsidRPr="000B4071" w:rsidRDefault="006C2431" w:rsidP="00F034B3">
            <w:pPr>
              <w:pStyle w:val="Brezrazmikov"/>
              <w:jc w:val="both"/>
              <w:rPr>
                <w:rFonts w:cs="Arial"/>
                <w:sz w:val="16"/>
                <w:szCs w:val="16"/>
              </w:rPr>
            </w:pPr>
            <w:r w:rsidRPr="000B4071">
              <w:rPr>
                <w:rFonts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3FE8191C" w14:textId="2F2E5367" w:rsidR="006C2431" w:rsidRPr="000B4071" w:rsidRDefault="006C2431" w:rsidP="00F034B3">
            <w:pPr>
              <w:pStyle w:val="Brezrazmikov"/>
              <w:jc w:val="both"/>
              <w:rPr>
                <w:rFonts w:cs="Arial"/>
                <w:sz w:val="16"/>
                <w:szCs w:val="16"/>
              </w:rPr>
            </w:pPr>
            <w:r w:rsidRPr="000B4071">
              <w:rPr>
                <w:rFonts w:cs="Arial"/>
                <w:sz w:val="16"/>
                <w:szCs w:val="16"/>
              </w:rPr>
              <w:t>Obrazec 3 B – Izjava prijavitelja</w:t>
            </w:r>
          </w:p>
        </w:tc>
      </w:tr>
      <w:tr w:rsidR="00922039" w:rsidRPr="000B4071" w14:paraId="2E2EBF39" w14:textId="77777777" w:rsidTr="00F63A77">
        <w:tc>
          <w:tcPr>
            <w:tcW w:w="6096" w:type="dxa"/>
            <w:gridSpan w:val="2"/>
            <w:shd w:val="clear" w:color="auto" w:fill="8EAADB" w:themeFill="accent5" w:themeFillTint="99"/>
          </w:tcPr>
          <w:p w14:paraId="3B4EAF75" w14:textId="21B43766" w:rsidR="00922039" w:rsidRPr="000B4071" w:rsidRDefault="00922039" w:rsidP="00F034B3">
            <w:pPr>
              <w:pStyle w:val="Brezrazmikov"/>
              <w:jc w:val="both"/>
              <w:rPr>
                <w:rFonts w:cs="Arial"/>
                <w:sz w:val="16"/>
                <w:szCs w:val="16"/>
              </w:rPr>
            </w:pPr>
            <w:r w:rsidRPr="009E738E">
              <w:rPr>
                <w:rFonts w:cs="Arial"/>
                <w:i/>
                <w:iCs/>
                <w:sz w:val="18"/>
                <w:szCs w:val="18"/>
              </w:rPr>
              <w:t>Prijavitelj mora izpolnjevati tudi spodaj navedena pogoja:</w:t>
            </w:r>
          </w:p>
        </w:tc>
        <w:tc>
          <w:tcPr>
            <w:tcW w:w="2693" w:type="dxa"/>
            <w:shd w:val="clear" w:color="auto" w:fill="8EAADB" w:themeFill="accent5" w:themeFillTint="99"/>
          </w:tcPr>
          <w:p w14:paraId="54ADE4C8" w14:textId="406A456A" w:rsidR="00922039" w:rsidRPr="000B4071" w:rsidRDefault="00922039" w:rsidP="00F034B3">
            <w:pPr>
              <w:pStyle w:val="Brezrazmikov"/>
              <w:jc w:val="both"/>
              <w:rPr>
                <w:rFonts w:cs="Arial"/>
                <w:sz w:val="16"/>
                <w:szCs w:val="16"/>
              </w:rPr>
            </w:pPr>
            <w:r w:rsidRPr="000B4071">
              <w:rPr>
                <w:rFonts w:cs="Arial"/>
                <w:b/>
                <w:szCs w:val="20"/>
              </w:rPr>
              <w:t>DOKAZILO IN NAČIN PREVERJANJA</w:t>
            </w:r>
          </w:p>
        </w:tc>
      </w:tr>
      <w:tr w:rsidR="00922039" w:rsidRPr="000B4071" w14:paraId="19849997" w14:textId="77777777" w:rsidTr="00567826">
        <w:tc>
          <w:tcPr>
            <w:tcW w:w="426" w:type="dxa"/>
            <w:shd w:val="clear" w:color="auto" w:fill="8EAADB" w:themeFill="accent5" w:themeFillTint="99"/>
          </w:tcPr>
          <w:p w14:paraId="24D65C58" w14:textId="56052374" w:rsidR="00922039" w:rsidRPr="000B4071" w:rsidRDefault="00922039" w:rsidP="00922039">
            <w:pPr>
              <w:pStyle w:val="Brezrazmikov"/>
              <w:jc w:val="both"/>
              <w:rPr>
                <w:rFonts w:cs="Arial"/>
                <w:sz w:val="16"/>
                <w:szCs w:val="16"/>
              </w:rPr>
            </w:pPr>
            <w:r>
              <w:rPr>
                <w:rFonts w:cs="Arial"/>
                <w:sz w:val="16"/>
                <w:szCs w:val="16"/>
              </w:rPr>
              <w:t>8.</w:t>
            </w:r>
          </w:p>
        </w:tc>
        <w:tc>
          <w:tcPr>
            <w:tcW w:w="5670" w:type="dxa"/>
            <w:shd w:val="clear" w:color="auto" w:fill="auto"/>
          </w:tcPr>
          <w:p w14:paraId="4EA1744F" w14:textId="17A2B060" w:rsidR="00922039" w:rsidRPr="000B4071" w:rsidRDefault="00C02657" w:rsidP="00922039">
            <w:pPr>
              <w:pStyle w:val="Brezrazmikov"/>
              <w:jc w:val="both"/>
              <w:rPr>
                <w:rFonts w:cs="Arial"/>
                <w:sz w:val="16"/>
                <w:szCs w:val="16"/>
              </w:rPr>
            </w:pPr>
            <w:r>
              <w:rPr>
                <w:rFonts w:cs="Arial"/>
                <w:sz w:val="16"/>
                <w:szCs w:val="16"/>
              </w:rPr>
              <w:t>ima</w:t>
            </w:r>
            <w:r w:rsidR="00922039" w:rsidRPr="006A5E39">
              <w:rPr>
                <w:rFonts w:cs="Arial"/>
                <w:sz w:val="16"/>
                <w:szCs w:val="16"/>
              </w:rPr>
              <w:t xml:space="preserve"> </w:t>
            </w:r>
            <w:r w:rsidR="00993BE3">
              <w:rPr>
                <w:rFonts w:cs="Arial"/>
                <w:sz w:val="16"/>
                <w:szCs w:val="16"/>
              </w:rPr>
              <w:t>od</w:t>
            </w:r>
            <w:r w:rsidR="00993BE3" w:rsidRPr="000B4071">
              <w:rPr>
                <w:rFonts w:cs="Arial"/>
                <w:sz w:val="16"/>
                <w:szCs w:val="16"/>
              </w:rPr>
              <w:t xml:space="preserve"> 1. 1. 2025</w:t>
            </w:r>
            <w:r w:rsidR="00993BE3">
              <w:rPr>
                <w:rFonts w:cs="Arial"/>
                <w:sz w:val="16"/>
                <w:szCs w:val="16"/>
              </w:rPr>
              <w:t xml:space="preserve"> neprekinjeno</w:t>
            </w:r>
            <w:r w:rsidR="00993BE3" w:rsidRPr="000B4071">
              <w:rPr>
                <w:rFonts w:cs="Arial"/>
                <w:sz w:val="16"/>
                <w:szCs w:val="16"/>
              </w:rPr>
              <w:t xml:space="preserve"> </w:t>
            </w:r>
            <w:r w:rsidR="00616465">
              <w:rPr>
                <w:rFonts w:cs="Arial"/>
                <w:sz w:val="16"/>
                <w:szCs w:val="16"/>
              </w:rPr>
              <w:t xml:space="preserve">zaposleno </w:t>
            </w:r>
            <w:r w:rsidR="00922039" w:rsidRPr="006A5E39">
              <w:rPr>
                <w:rFonts w:cs="Arial"/>
                <w:sz w:val="16"/>
                <w:szCs w:val="16"/>
              </w:rPr>
              <w:t xml:space="preserve">vsaj eno (1) osebo za polni ali krajši delovni čas </w:t>
            </w:r>
          </w:p>
        </w:tc>
        <w:tc>
          <w:tcPr>
            <w:tcW w:w="2693" w:type="dxa"/>
            <w:shd w:val="clear" w:color="auto" w:fill="auto"/>
          </w:tcPr>
          <w:p w14:paraId="28B8C839" w14:textId="77777777" w:rsidR="00922039" w:rsidRPr="000B4071" w:rsidRDefault="00922039" w:rsidP="00922039">
            <w:pPr>
              <w:pStyle w:val="Brezrazmikov"/>
              <w:jc w:val="both"/>
              <w:rPr>
                <w:rFonts w:cs="Arial"/>
                <w:sz w:val="16"/>
                <w:szCs w:val="16"/>
              </w:rPr>
            </w:pPr>
            <w:r w:rsidRPr="000B4071">
              <w:rPr>
                <w:rFonts w:cs="Arial"/>
                <w:sz w:val="16"/>
                <w:szCs w:val="16"/>
              </w:rPr>
              <w:t>Obrazec 3 B – Izjava prijavitelja</w:t>
            </w:r>
          </w:p>
          <w:p w14:paraId="22F7DA76" w14:textId="53E60700" w:rsidR="00922039" w:rsidRPr="000B4071" w:rsidRDefault="00922039" w:rsidP="00F63A77">
            <w:pPr>
              <w:pStyle w:val="Brezrazmikov"/>
              <w:rPr>
                <w:rFonts w:cs="Arial"/>
                <w:sz w:val="16"/>
                <w:szCs w:val="16"/>
              </w:rPr>
            </w:pPr>
            <w:r w:rsidRPr="000B4071">
              <w:rPr>
                <w:rFonts w:cs="Arial"/>
                <w:sz w:val="16"/>
                <w:szCs w:val="16"/>
              </w:rPr>
              <w:t>Izpolnjevanje pogoja preveri ministrstvo v uradnih evidencah.</w:t>
            </w:r>
          </w:p>
        </w:tc>
      </w:tr>
      <w:tr w:rsidR="00922039" w:rsidRPr="000B4071" w14:paraId="56A29E16" w14:textId="77777777" w:rsidTr="00567826">
        <w:tc>
          <w:tcPr>
            <w:tcW w:w="426" w:type="dxa"/>
            <w:shd w:val="clear" w:color="auto" w:fill="8EAADB" w:themeFill="accent5" w:themeFillTint="99"/>
          </w:tcPr>
          <w:p w14:paraId="687AFD1F" w14:textId="631D20DF" w:rsidR="00922039" w:rsidRPr="000B4071" w:rsidRDefault="00922039" w:rsidP="00922039">
            <w:pPr>
              <w:pStyle w:val="Brezrazmikov"/>
              <w:jc w:val="both"/>
              <w:rPr>
                <w:rFonts w:cs="Arial"/>
                <w:sz w:val="16"/>
                <w:szCs w:val="16"/>
              </w:rPr>
            </w:pPr>
            <w:r>
              <w:rPr>
                <w:rFonts w:cs="Arial"/>
                <w:sz w:val="16"/>
                <w:szCs w:val="16"/>
              </w:rPr>
              <w:t>9.</w:t>
            </w:r>
          </w:p>
        </w:tc>
        <w:tc>
          <w:tcPr>
            <w:tcW w:w="5670" w:type="dxa"/>
            <w:shd w:val="clear" w:color="auto" w:fill="auto"/>
          </w:tcPr>
          <w:p w14:paraId="27A1E2A6" w14:textId="77777777" w:rsidR="00922039" w:rsidRPr="000B4071" w:rsidRDefault="00922039" w:rsidP="00922039">
            <w:pPr>
              <w:pStyle w:val="Brezrazmikov"/>
              <w:jc w:val="both"/>
              <w:rPr>
                <w:rFonts w:cs="Arial"/>
                <w:sz w:val="16"/>
                <w:szCs w:val="16"/>
              </w:rPr>
            </w:pPr>
            <w:r w:rsidRPr="000B4071">
              <w:rPr>
                <w:rFonts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p w14:paraId="514D89D1" w14:textId="77777777" w:rsidR="00922039" w:rsidRPr="000B4071" w:rsidRDefault="00922039" w:rsidP="00922039">
            <w:pPr>
              <w:pStyle w:val="Brezrazmikov"/>
              <w:jc w:val="both"/>
              <w:rPr>
                <w:rFonts w:cs="Arial"/>
                <w:sz w:val="16"/>
                <w:szCs w:val="16"/>
              </w:rPr>
            </w:pPr>
          </w:p>
        </w:tc>
        <w:tc>
          <w:tcPr>
            <w:tcW w:w="2693" w:type="dxa"/>
            <w:shd w:val="clear" w:color="auto" w:fill="auto"/>
          </w:tcPr>
          <w:p w14:paraId="0880BD5F" w14:textId="77777777" w:rsidR="00922039" w:rsidRPr="000B4071" w:rsidRDefault="00922039" w:rsidP="00922039">
            <w:pPr>
              <w:pStyle w:val="Brezrazmikov"/>
              <w:jc w:val="both"/>
              <w:rPr>
                <w:rFonts w:cs="Arial"/>
                <w:sz w:val="16"/>
                <w:szCs w:val="16"/>
              </w:rPr>
            </w:pPr>
            <w:r w:rsidRPr="000B4071">
              <w:rPr>
                <w:rFonts w:cs="Arial"/>
                <w:sz w:val="16"/>
                <w:szCs w:val="16"/>
              </w:rPr>
              <w:t xml:space="preserve">Obrazec 3 B – Izjava prijavitelja </w:t>
            </w:r>
          </w:p>
          <w:p w14:paraId="4DED886E" w14:textId="77777777" w:rsidR="00922039" w:rsidRPr="000B4071" w:rsidRDefault="00922039" w:rsidP="00922039">
            <w:pPr>
              <w:pStyle w:val="Brezrazmikov"/>
              <w:jc w:val="both"/>
              <w:rPr>
                <w:rFonts w:cs="Arial"/>
                <w:sz w:val="16"/>
                <w:szCs w:val="16"/>
              </w:rPr>
            </w:pPr>
            <w:r w:rsidRPr="000B4071">
              <w:rPr>
                <w:rFonts w:cs="Arial"/>
                <w:sz w:val="16"/>
                <w:szCs w:val="16"/>
              </w:rPr>
              <w:t>ter</w:t>
            </w:r>
          </w:p>
          <w:p w14:paraId="26AD04EC" w14:textId="2C97B02A" w:rsidR="00922039" w:rsidRPr="000B4071" w:rsidRDefault="00922039" w:rsidP="00922039">
            <w:pPr>
              <w:pStyle w:val="Brezrazmikov"/>
              <w:jc w:val="both"/>
              <w:rPr>
                <w:rFonts w:cs="Arial"/>
                <w:sz w:val="16"/>
                <w:szCs w:val="16"/>
              </w:rPr>
            </w:pPr>
            <w:r w:rsidRPr="00F63A77">
              <w:rPr>
                <w:rFonts w:cs="Arial"/>
                <w:sz w:val="16"/>
                <w:szCs w:val="16"/>
              </w:rPr>
              <w:t>Priloga št. 6: Dokazilo Finančne uprave RS o plačanih davkih in drugih obveznih dajatvah.</w:t>
            </w:r>
          </w:p>
        </w:tc>
      </w:tr>
      <w:tr w:rsidR="00922039" w:rsidRPr="000B4071" w14:paraId="4D5F9E90" w14:textId="77777777" w:rsidTr="00567826">
        <w:trPr>
          <w:trHeight w:val="368"/>
        </w:trPr>
        <w:tc>
          <w:tcPr>
            <w:tcW w:w="6096" w:type="dxa"/>
            <w:gridSpan w:val="2"/>
            <w:shd w:val="clear" w:color="auto" w:fill="8EAADB" w:themeFill="accent5" w:themeFillTint="99"/>
          </w:tcPr>
          <w:p w14:paraId="1F7A7D95" w14:textId="77777777" w:rsidR="00922039" w:rsidRPr="000B4071" w:rsidRDefault="00922039" w:rsidP="00922039">
            <w:pPr>
              <w:pStyle w:val="Brezrazmikov"/>
              <w:jc w:val="both"/>
              <w:rPr>
                <w:rFonts w:cs="Arial"/>
                <w:b/>
                <w:szCs w:val="20"/>
              </w:rPr>
            </w:pPr>
            <w:r w:rsidRPr="000B4071">
              <w:rPr>
                <w:rFonts w:cs="Arial"/>
                <w:b/>
                <w:szCs w:val="20"/>
              </w:rPr>
              <w:t xml:space="preserve">Splošni pogoji za partnerje </w:t>
            </w:r>
          </w:p>
          <w:p w14:paraId="39307986" w14:textId="0A8681E4" w:rsidR="00922039" w:rsidRPr="000B4071" w:rsidRDefault="00A718CE" w:rsidP="00922039">
            <w:pPr>
              <w:pStyle w:val="Brezrazmikov"/>
              <w:jc w:val="both"/>
              <w:rPr>
                <w:rFonts w:cs="Arial"/>
                <w:b/>
                <w:szCs w:val="20"/>
              </w:rPr>
            </w:pPr>
            <w:r>
              <w:rPr>
                <w:rFonts w:cs="Arial"/>
                <w:i/>
                <w:sz w:val="18"/>
                <w:szCs w:val="18"/>
              </w:rPr>
              <w:t>Vsak p</w:t>
            </w:r>
            <w:r w:rsidR="00922039" w:rsidRPr="000B4071">
              <w:rPr>
                <w:rFonts w:cs="Arial"/>
                <w:i/>
                <w:sz w:val="18"/>
                <w:szCs w:val="18"/>
              </w:rPr>
              <w:t xml:space="preserve">artner mora izpolnjevati </w:t>
            </w:r>
            <w:r w:rsidR="00BF6A44">
              <w:rPr>
                <w:rFonts w:cs="Arial"/>
                <w:i/>
                <w:sz w:val="18"/>
                <w:szCs w:val="18"/>
              </w:rPr>
              <w:t xml:space="preserve">vse </w:t>
            </w:r>
            <w:r w:rsidR="00BF6A44" w:rsidRPr="000B4071">
              <w:rPr>
                <w:rFonts w:cs="Arial"/>
                <w:i/>
                <w:sz w:val="18"/>
                <w:szCs w:val="18"/>
              </w:rPr>
              <w:t xml:space="preserve">spodaj navedene pogoje </w:t>
            </w:r>
            <w:r w:rsidR="00922039" w:rsidRPr="000B4071">
              <w:rPr>
                <w:rFonts w:cs="Arial"/>
                <w:i/>
                <w:sz w:val="18"/>
                <w:szCs w:val="18"/>
              </w:rPr>
              <w:t>na dan prijave na javni razpis</w:t>
            </w:r>
            <w:r w:rsidR="00BF6A44">
              <w:rPr>
                <w:rFonts w:cs="Arial"/>
                <w:i/>
                <w:sz w:val="18"/>
                <w:szCs w:val="18"/>
              </w:rPr>
              <w:t>:</w:t>
            </w:r>
          </w:p>
        </w:tc>
        <w:tc>
          <w:tcPr>
            <w:tcW w:w="2693" w:type="dxa"/>
            <w:shd w:val="clear" w:color="auto" w:fill="8EAADB" w:themeFill="accent5" w:themeFillTint="99"/>
          </w:tcPr>
          <w:p w14:paraId="13B2CC98" w14:textId="77777777" w:rsidR="00922039" w:rsidRPr="000B4071" w:rsidRDefault="00922039" w:rsidP="00922039">
            <w:pPr>
              <w:pStyle w:val="Brezrazmikov"/>
              <w:jc w:val="both"/>
              <w:rPr>
                <w:rFonts w:cs="Arial"/>
                <w:sz w:val="16"/>
                <w:szCs w:val="16"/>
              </w:rPr>
            </w:pPr>
            <w:r w:rsidRPr="000B4071">
              <w:rPr>
                <w:rFonts w:cs="Arial"/>
                <w:b/>
                <w:szCs w:val="20"/>
              </w:rPr>
              <w:t>DOKAZILO IN NAČIN PREVERJANJA</w:t>
            </w:r>
          </w:p>
        </w:tc>
      </w:tr>
      <w:tr w:rsidR="00922039" w:rsidRPr="000B4071" w14:paraId="56B664EF" w14:textId="77777777" w:rsidTr="00567826">
        <w:tc>
          <w:tcPr>
            <w:tcW w:w="426" w:type="dxa"/>
            <w:shd w:val="clear" w:color="auto" w:fill="8EAADB" w:themeFill="accent5" w:themeFillTint="99"/>
          </w:tcPr>
          <w:p w14:paraId="6852CEC1" w14:textId="77777777" w:rsidR="00922039" w:rsidRPr="000B4071" w:rsidRDefault="00922039" w:rsidP="00922039">
            <w:pPr>
              <w:pStyle w:val="Brezrazmikov"/>
              <w:jc w:val="both"/>
              <w:rPr>
                <w:rFonts w:cs="Arial"/>
                <w:sz w:val="16"/>
                <w:szCs w:val="16"/>
              </w:rPr>
            </w:pPr>
            <w:r w:rsidRPr="000B4071">
              <w:rPr>
                <w:rFonts w:cs="Arial"/>
                <w:sz w:val="16"/>
                <w:szCs w:val="16"/>
              </w:rPr>
              <w:lastRenderedPageBreak/>
              <w:t>1.</w:t>
            </w:r>
          </w:p>
        </w:tc>
        <w:tc>
          <w:tcPr>
            <w:tcW w:w="5670" w:type="dxa"/>
            <w:shd w:val="clear" w:color="auto" w:fill="auto"/>
          </w:tcPr>
          <w:p w14:paraId="4BD2B727" w14:textId="03CCD65B" w:rsidR="00922039" w:rsidRPr="000B4071" w:rsidRDefault="00922039" w:rsidP="00922039">
            <w:pPr>
              <w:pStyle w:val="Brezrazmikov"/>
              <w:jc w:val="both"/>
              <w:rPr>
                <w:rFonts w:cs="Arial"/>
                <w:sz w:val="16"/>
                <w:szCs w:val="16"/>
              </w:rPr>
            </w:pPr>
            <w:r w:rsidRPr="000B4071">
              <w:rPr>
                <w:rFonts w:cs="Arial"/>
                <w:sz w:val="16"/>
                <w:szCs w:val="16"/>
              </w:rPr>
              <w:t>je nevladna organizacija, ki izpolnjuje pogoje, določene v 2. členu Zakona o nevladnih organizacijah (</w:t>
            </w:r>
            <w:proofErr w:type="spellStart"/>
            <w:r w:rsidRPr="000B4071">
              <w:rPr>
                <w:rFonts w:cs="Arial"/>
                <w:sz w:val="16"/>
                <w:szCs w:val="16"/>
              </w:rPr>
              <w:t>ZNOrg</w:t>
            </w:r>
            <w:proofErr w:type="spellEnd"/>
            <w:r w:rsidRPr="000B4071">
              <w:rPr>
                <w:rFonts w:cs="Arial"/>
                <w:sz w:val="16"/>
                <w:szCs w:val="16"/>
              </w:rPr>
              <w:t>)</w:t>
            </w:r>
          </w:p>
        </w:tc>
        <w:tc>
          <w:tcPr>
            <w:tcW w:w="2693" w:type="dxa"/>
            <w:shd w:val="clear" w:color="auto" w:fill="auto"/>
          </w:tcPr>
          <w:p w14:paraId="6DC9225D" w14:textId="77777777" w:rsidR="00922039" w:rsidRPr="000B4071" w:rsidRDefault="00922039" w:rsidP="00922039">
            <w:pPr>
              <w:pStyle w:val="Brezrazmikov"/>
              <w:jc w:val="both"/>
              <w:rPr>
                <w:rFonts w:cs="Arial"/>
                <w:sz w:val="16"/>
                <w:szCs w:val="16"/>
              </w:rPr>
            </w:pPr>
            <w:r w:rsidRPr="000B4071">
              <w:rPr>
                <w:rFonts w:cs="Arial"/>
                <w:sz w:val="16"/>
                <w:szCs w:val="16"/>
              </w:rPr>
              <w:t>Obrazec 4 B – Izjava partnerja</w:t>
            </w:r>
          </w:p>
          <w:p w14:paraId="0272A0F9" w14:textId="680F7642" w:rsidR="00922039" w:rsidRPr="000B4071" w:rsidRDefault="00922039" w:rsidP="00922039">
            <w:pPr>
              <w:pStyle w:val="Brezrazmikov"/>
              <w:jc w:val="both"/>
              <w:rPr>
                <w:rFonts w:cs="Arial"/>
                <w:sz w:val="16"/>
                <w:szCs w:val="16"/>
              </w:rPr>
            </w:pPr>
            <w:r w:rsidRPr="000B4071">
              <w:rPr>
                <w:rFonts w:cs="Arial"/>
                <w:sz w:val="16"/>
                <w:szCs w:val="16"/>
              </w:rPr>
              <w:t>ter</w:t>
            </w:r>
          </w:p>
          <w:p w14:paraId="02962FDA" w14:textId="4188DD60" w:rsidR="00922039" w:rsidRPr="000B4071" w:rsidRDefault="00922039" w:rsidP="00922039">
            <w:pPr>
              <w:pStyle w:val="Brezrazmikov"/>
              <w:jc w:val="both"/>
              <w:rPr>
                <w:rFonts w:cs="Arial"/>
                <w:sz w:val="16"/>
                <w:szCs w:val="16"/>
              </w:rPr>
            </w:pPr>
            <w:r w:rsidRPr="000B4071">
              <w:rPr>
                <w:rFonts w:cs="Arial"/>
                <w:sz w:val="16"/>
                <w:szCs w:val="16"/>
              </w:rPr>
              <w:t xml:space="preserve">Priloga št. 4 (priloži sam) – kopija veljavnega ustanovitvenega akta ali drugega ustreznega temeljnega akta z vsemi spremembami in dopolnitvami, v katerem partner </w:t>
            </w:r>
            <w:r w:rsidRPr="000B4071">
              <w:rPr>
                <w:rFonts w:cs="Arial"/>
                <w:sz w:val="16"/>
                <w:szCs w:val="16"/>
                <w:u w:val="single"/>
              </w:rPr>
              <w:t>jasno označi</w:t>
            </w:r>
            <w:r w:rsidRPr="000B4071">
              <w:rPr>
                <w:rFonts w:cs="Arial"/>
                <w:sz w:val="16"/>
                <w:szCs w:val="16"/>
              </w:rPr>
              <w:t xml:space="preserve"> izpolnjevanje določil prvega odstavka 2. člena </w:t>
            </w:r>
            <w:proofErr w:type="spellStart"/>
            <w:r w:rsidRPr="000B4071">
              <w:rPr>
                <w:rFonts w:cs="Arial"/>
                <w:sz w:val="16"/>
                <w:szCs w:val="16"/>
              </w:rPr>
              <w:t>ZNOrg</w:t>
            </w:r>
            <w:proofErr w:type="spellEnd"/>
            <w:r w:rsidRPr="000B4071">
              <w:rPr>
                <w:rFonts w:cs="Arial"/>
                <w:sz w:val="16"/>
                <w:szCs w:val="16"/>
              </w:rPr>
              <w:t>.</w:t>
            </w:r>
          </w:p>
        </w:tc>
      </w:tr>
      <w:tr w:rsidR="00922039" w:rsidRPr="000B4071" w14:paraId="2F71F780" w14:textId="77777777" w:rsidTr="00567826">
        <w:tc>
          <w:tcPr>
            <w:tcW w:w="426" w:type="dxa"/>
            <w:shd w:val="clear" w:color="auto" w:fill="8EAADB" w:themeFill="accent5" w:themeFillTint="99"/>
          </w:tcPr>
          <w:p w14:paraId="2E4B1224" w14:textId="77777777" w:rsidR="00922039" w:rsidRPr="000B4071" w:rsidRDefault="00922039" w:rsidP="00922039">
            <w:pPr>
              <w:pStyle w:val="Brezrazmikov"/>
              <w:jc w:val="both"/>
              <w:rPr>
                <w:rFonts w:cs="Arial"/>
                <w:sz w:val="16"/>
                <w:szCs w:val="16"/>
              </w:rPr>
            </w:pPr>
            <w:r w:rsidRPr="000B4071">
              <w:rPr>
                <w:rFonts w:cs="Arial"/>
                <w:sz w:val="16"/>
                <w:szCs w:val="16"/>
              </w:rPr>
              <w:t>2.</w:t>
            </w:r>
          </w:p>
        </w:tc>
        <w:tc>
          <w:tcPr>
            <w:tcW w:w="5670" w:type="dxa"/>
            <w:shd w:val="clear" w:color="auto" w:fill="auto"/>
          </w:tcPr>
          <w:p w14:paraId="1103C1CD" w14:textId="77777777" w:rsidR="00922039" w:rsidRPr="000B4071" w:rsidRDefault="00922039" w:rsidP="00922039">
            <w:pPr>
              <w:pStyle w:val="Brezrazmikov"/>
              <w:jc w:val="both"/>
              <w:rPr>
                <w:rFonts w:cs="Arial"/>
                <w:sz w:val="16"/>
                <w:szCs w:val="16"/>
              </w:rPr>
            </w:pPr>
            <w:r w:rsidRPr="000B4071">
              <w:rPr>
                <w:rFonts w:cs="Arial"/>
                <w:sz w:val="16"/>
                <w:szCs w:val="16"/>
              </w:rPr>
              <w:t xml:space="preserve">je vpisan v vpisnik prostovoljskih organizacij in organizacij s prostovoljskim programom skladno z Zakonom o prostovoljstvu (v nadaljevanju: </w:t>
            </w:r>
            <w:proofErr w:type="spellStart"/>
            <w:r w:rsidRPr="000B4071">
              <w:rPr>
                <w:rFonts w:cs="Arial"/>
                <w:sz w:val="16"/>
                <w:szCs w:val="16"/>
              </w:rPr>
              <w:t>ZProst</w:t>
            </w:r>
            <w:proofErr w:type="spellEnd"/>
            <w:r w:rsidRPr="000B4071">
              <w:rPr>
                <w:rFonts w:cs="Arial"/>
                <w:sz w:val="16"/>
                <w:szCs w:val="16"/>
              </w:rPr>
              <w:t>)</w:t>
            </w:r>
          </w:p>
        </w:tc>
        <w:tc>
          <w:tcPr>
            <w:tcW w:w="2693" w:type="dxa"/>
            <w:shd w:val="clear" w:color="auto" w:fill="auto"/>
          </w:tcPr>
          <w:p w14:paraId="0F5680C7" w14:textId="6520CF6D" w:rsidR="00922039" w:rsidRPr="000B4071" w:rsidRDefault="00922039" w:rsidP="00922039">
            <w:pPr>
              <w:pStyle w:val="Brezrazmikov"/>
              <w:jc w:val="both"/>
              <w:rPr>
                <w:rFonts w:cs="Arial"/>
                <w:sz w:val="16"/>
                <w:szCs w:val="16"/>
              </w:rPr>
            </w:pPr>
            <w:r w:rsidRPr="000B4071">
              <w:rPr>
                <w:rFonts w:cs="Arial"/>
                <w:sz w:val="16"/>
                <w:szCs w:val="16"/>
              </w:rPr>
              <w:t>Obrazec 4 B – Izjava partnerja</w:t>
            </w:r>
          </w:p>
          <w:p w14:paraId="70A98ABC" w14:textId="2AAAE11D" w:rsidR="00922039" w:rsidRPr="000B4071" w:rsidRDefault="00922039" w:rsidP="00922039">
            <w:pPr>
              <w:pStyle w:val="Brezrazmikov"/>
              <w:rPr>
                <w:rFonts w:cs="Arial"/>
                <w:sz w:val="16"/>
                <w:szCs w:val="16"/>
              </w:rPr>
            </w:pPr>
            <w:r w:rsidRPr="000B4071">
              <w:rPr>
                <w:rFonts w:cs="Arial"/>
                <w:sz w:val="16"/>
                <w:szCs w:val="16"/>
              </w:rPr>
              <w:t xml:space="preserve">Izpolnjevanje pogoja preveri ministrstvo v bazi AJPES – </w:t>
            </w:r>
          </w:p>
          <w:p w14:paraId="0496FCEE" w14:textId="006ADCF6" w:rsidR="00922039" w:rsidRPr="000B4071" w:rsidRDefault="00922039" w:rsidP="00922039">
            <w:pPr>
              <w:pStyle w:val="Brezrazmikov"/>
              <w:rPr>
                <w:rFonts w:cs="Arial"/>
                <w:sz w:val="16"/>
                <w:szCs w:val="16"/>
              </w:rPr>
            </w:pPr>
            <w:r w:rsidRPr="000B4071">
              <w:rPr>
                <w:rFonts w:cs="Arial"/>
                <w:sz w:val="16"/>
                <w:szCs w:val="16"/>
              </w:rPr>
              <w:t>vpisniku prostovoljskih organizacij in organizacij s prostovoljskim programom.</w:t>
            </w:r>
          </w:p>
        </w:tc>
      </w:tr>
      <w:tr w:rsidR="00922039" w:rsidRPr="000B4071" w14:paraId="2B61BCA4" w14:textId="77777777" w:rsidTr="00567826">
        <w:tc>
          <w:tcPr>
            <w:tcW w:w="426" w:type="dxa"/>
            <w:shd w:val="clear" w:color="auto" w:fill="8EAADB" w:themeFill="accent5" w:themeFillTint="99"/>
          </w:tcPr>
          <w:p w14:paraId="4230B674" w14:textId="77777777" w:rsidR="00922039" w:rsidRPr="000B4071" w:rsidRDefault="00922039" w:rsidP="00922039">
            <w:pPr>
              <w:pStyle w:val="Brezrazmikov"/>
              <w:jc w:val="both"/>
              <w:rPr>
                <w:rFonts w:cs="Arial"/>
                <w:sz w:val="16"/>
                <w:szCs w:val="16"/>
              </w:rPr>
            </w:pPr>
            <w:r w:rsidRPr="000B4071">
              <w:rPr>
                <w:rFonts w:cs="Arial"/>
                <w:sz w:val="16"/>
                <w:szCs w:val="16"/>
              </w:rPr>
              <w:t>3.</w:t>
            </w:r>
          </w:p>
        </w:tc>
        <w:tc>
          <w:tcPr>
            <w:tcW w:w="5670" w:type="dxa"/>
            <w:shd w:val="clear" w:color="auto" w:fill="auto"/>
          </w:tcPr>
          <w:p w14:paraId="61D44885" w14:textId="410CC020" w:rsidR="00922039" w:rsidRPr="000B4071" w:rsidRDefault="00922039" w:rsidP="00922039">
            <w:pPr>
              <w:pStyle w:val="Brezrazmikov"/>
              <w:jc w:val="both"/>
              <w:rPr>
                <w:rFonts w:cs="Arial"/>
                <w:color w:val="000000"/>
                <w:sz w:val="16"/>
                <w:szCs w:val="16"/>
              </w:rPr>
            </w:pPr>
            <w:r w:rsidRPr="000B4071">
              <w:rPr>
                <w:rFonts w:cs="Arial"/>
                <w:sz w:val="16"/>
                <w:szCs w:val="16"/>
              </w:rPr>
              <w:t>je najmanj 24 mesecev vpisan v Poslovni register RS</w:t>
            </w:r>
          </w:p>
        </w:tc>
        <w:tc>
          <w:tcPr>
            <w:tcW w:w="2693" w:type="dxa"/>
            <w:shd w:val="clear" w:color="auto" w:fill="auto"/>
          </w:tcPr>
          <w:p w14:paraId="172C216D" w14:textId="6C353931" w:rsidR="00922039" w:rsidRPr="000B4071" w:rsidRDefault="00922039" w:rsidP="00922039">
            <w:pPr>
              <w:pStyle w:val="Brezrazmikov"/>
              <w:jc w:val="both"/>
              <w:rPr>
                <w:rFonts w:cs="Arial"/>
                <w:sz w:val="16"/>
                <w:szCs w:val="16"/>
              </w:rPr>
            </w:pPr>
            <w:r w:rsidRPr="000B4071">
              <w:rPr>
                <w:rFonts w:cs="Arial"/>
                <w:sz w:val="16"/>
                <w:szCs w:val="16"/>
              </w:rPr>
              <w:t>Obrazec 4 B – Izjava partnerja</w:t>
            </w:r>
          </w:p>
          <w:p w14:paraId="130B1643" w14:textId="50DFF8FF" w:rsidR="00922039" w:rsidRPr="000B4071" w:rsidRDefault="00922039" w:rsidP="00922039">
            <w:pPr>
              <w:pStyle w:val="Brezrazmikov"/>
              <w:jc w:val="both"/>
              <w:rPr>
                <w:rFonts w:cs="Arial"/>
                <w:sz w:val="16"/>
                <w:szCs w:val="16"/>
              </w:rPr>
            </w:pPr>
            <w:r w:rsidRPr="000B4071">
              <w:rPr>
                <w:rFonts w:cs="Arial"/>
                <w:sz w:val="16"/>
                <w:szCs w:val="16"/>
              </w:rPr>
              <w:t>Izpolnjevanje pogoja preveri ministrstvo v bazi AJPES.</w:t>
            </w:r>
          </w:p>
        </w:tc>
      </w:tr>
      <w:tr w:rsidR="00922039" w:rsidRPr="000B4071" w14:paraId="61E5EDB6" w14:textId="77777777" w:rsidTr="00567826">
        <w:tc>
          <w:tcPr>
            <w:tcW w:w="426" w:type="dxa"/>
            <w:shd w:val="clear" w:color="auto" w:fill="8EAADB" w:themeFill="accent5" w:themeFillTint="99"/>
          </w:tcPr>
          <w:p w14:paraId="5F8EB12C" w14:textId="77777777" w:rsidR="00922039" w:rsidRPr="000B4071" w:rsidRDefault="00922039" w:rsidP="00922039">
            <w:pPr>
              <w:pStyle w:val="Brezrazmikov"/>
              <w:jc w:val="both"/>
              <w:rPr>
                <w:rFonts w:cs="Arial"/>
                <w:sz w:val="16"/>
                <w:szCs w:val="16"/>
              </w:rPr>
            </w:pPr>
            <w:r w:rsidRPr="000B4071">
              <w:rPr>
                <w:rFonts w:cs="Arial"/>
                <w:sz w:val="16"/>
                <w:szCs w:val="16"/>
              </w:rPr>
              <w:t>4.</w:t>
            </w:r>
          </w:p>
        </w:tc>
        <w:tc>
          <w:tcPr>
            <w:tcW w:w="5670" w:type="dxa"/>
            <w:shd w:val="clear" w:color="auto" w:fill="auto"/>
          </w:tcPr>
          <w:p w14:paraId="475BA0EA" w14:textId="74A70ED9" w:rsidR="00922039" w:rsidRPr="000B4071" w:rsidRDefault="00922039" w:rsidP="00922039">
            <w:pPr>
              <w:rPr>
                <w:rFonts w:ascii="Arial" w:hAnsi="Arial" w:cs="Arial"/>
                <w:sz w:val="16"/>
                <w:szCs w:val="16"/>
              </w:rPr>
            </w:pPr>
            <w:r w:rsidRPr="000B4071">
              <w:rPr>
                <w:rFonts w:ascii="Arial" w:hAnsi="Arial" w:cs="Arial"/>
                <w:sz w:val="16"/>
                <w:szCs w:val="16"/>
              </w:rPr>
              <w:t>ima v Republiki Sloveniji odprt transakcijski račun, ki je vpisan v register transakcijskih računov pri Agenciji Republike Slovenije za javnopravne evidence in storitve (AJPES)</w:t>
            </w:r>
          </w:p>
        </w:tc>
        <w:tc>
          <w:tcPr>
            <w:tcW w:w="2693" w:type="dxa"/>
            <w:shd w:val="clear" w:color="auto" w:fill="auto"/>
          </w:tcPr>
          <w:p w14:paraId="22373FDA" w14:textId="3B603391" w:rsidR="00922039" w:rsidRPr="000B4071" w:rsidRDefault="00922039" w:rsidP="00922039">
            <w:pPr>
              <w:pStyle w:val="Brezrazmikov"/>
              <w:jc w:val="both"/>
              <w:rPr>
                <w:rFonts w:cs="Arial"/>
                <w:sz w:val="16"/>
                <w:szCs w:val="16"/>
              </w:rPr>
            </w:pPr>
            <w:r w:rsidRPr="000B4071">
              <w:rPr>
                <w:rFonts w:cs="Arial"/>
                <w:sz w:val="16"/>
                <w:szCs w:val="16"/>
              </w:rPr>
              <w:t xml:space="preserve">Obrazec 4 B – Izjava partnerja </w:t>
            </w:r>
          </w:p>
          <w:p w14:paraId="3C995886" w14:textId="5B5DD2C8" w:rsidR="00922039" w:rsidRPr="000B4071" w:rsidRDefault="00922039" w:rsidP="00922039">
            <w:pPr>
              <w:pStyle w:val="Brezrazmikov"/>
              <w:rPr>
                <w:rFonts w:cs="Arial"/>
                <w:sz w:val="16"/>
                <w:szCs w:val="16"/>
              </w:rPr>
            </w:pPr>
            <w:r w:rsidRPr="000B4071">
              <w:rPr>
                <w:rFonts w:cs="Arial"/>
                <w:sz w:val="16"/>
                <w:szCs w:val="16"/>
              </w:rPr>
              <w:t>Izpolnjevanje pogoja preveri ministrstvo v bazi AJPES.</w:t>
            </w:r>
          </w:p>
        </w:tc>
      </w:tr>
      <w:tr w:rsidR="00922039" w:rsidRPr="000B4071" w14:paraId="79F3729D" w14:textId="77777777" w:rsidTr="00567826">
        <w:tc>
          <w:tcPr>
            <w:tcW w:w="426" w:type="dxa"/>
            <w:shd w:val="clear" w:color="auto" w:fill="8EAADB" w:themeFill="accent5" w:themeFillTint="99"/>
          </w:tcPr>
          <w:p w14:paraId="548B3112" w14:textId="6531C6EA" w:rsidR="00922039" w:rsidRPr="000B4071" w:rsidRDefault="00BF6A44" w:rsidP="00922039">
            <w:pPr>
              <w:pStyle w:val="Brezrazmikov"/>
              <w:jc w:val="both"/>
              <w:rPr>
                <w:rFonts w:cs="Arial"/>
                <w:sz w:val="16"/>
                <w:szCs w:val="16"/>
              </w:rPr>
            </w:pPr>
            <w:r>
              <w:rPr>
                <w:rFonts w:cs="Arial"/>
                <w:sz w:val="16"/>
                <w:szCs w:val="16"/>
              </w:rPr>
              <w:t>5.</w:t>
            </w:r>
          </w:p>
        </w:tc>
        <w:tc>
          <w:tcPr>
            <w:tcW w:w="5670" w:type="dxa"/>
            <w:shd w:val="clear" w:color="auto" w:fill="auto"/>
          </w:tcPr>
          <w:p w14:paraId="7AE65999" w14:textId="77777777" w:rsidR="00922039" w:rsidRPr="000B4071" w:rsidRDefault="00922039" w:rsidP="00922039">
            <w:pPr>
              <w:rPr>
                <w:rFonts w:ascii="Arial" w:hAnsi="Arial" w:cs="Arial"/>
                <w:sz w:val="16"/>
                <w:szCs w:val="16"/>
              </w:rPr>
            </w:pPr>
            <w:r w:rsidRPr="000B4071">
              <w:rPr>
                <w:rFonts w:ascii="Arial" w:hAnsi="Arial" w:cs="Arial"/>
                <w:sz w:val="16"/>
                <w:szCs w:val="16"/>
              </w:rPr>
              <w:t>ni v stečajnem postopku, postopku prenehanja delovanja, postopku prisilne poravnave ali postopku likvidacije</w:t>
            </w:r>
          </w:p>
          <w:p w14:paraId="72084F85" w14:textId="77777777" w:rsidR="00922039" w:rsidRPr="000B4071" w:rsidRDefault="00922039" w:rsidP="00922039">
            <w:pPr>
              <w:pStyle w:val="Brezrazmikov"/>
              <w:jc w:val="both"/>
              <w:rPr>
                <w:rFonts w:cs="Arial"/>
                <w:sz w:val="16"/>
                <w:szCs w:val="16"/>
              </w:rPr>
            </w:pPr>
          </w:p>
        </w:tc>
        <w:tc>
          <w:tcPr>
            <w:tcW w:w="2693" w:type="dxa"/>
            <w:shd w:val="clear" w:color="auto" w:fill="auto"/>
          </w:tcPr>
          <w:p w14:paraId="735B930C" w14:textId="04C54179" w:rsidR="00922039" w:rsidRPr="000B4071" w:rsidRDefault="00922039" w:rsidP="00922039">
            <w:pPr>
              <w:pStyle w:val="Brezrazmikov"/>
              <w:jc w:val="both"/>
              <w:rPr>
                <w:rFonts w:cs="Arial"/>
                <w:sz w:val="16"/>
                <w:szCs w:val="16"/>
              </w:rPr>
            </w:pPr>
            <w:r w:rsidRPr="000B4071">
              <w:rPr>
                <w:rFonts w:cs="Arial"/>
                <w:sz w:val="16"/>
                <w:szCs w:val="16"/>
              </w:rPr>
              <w:t>Obrazec 4 B – Izjava partnerja</w:t>
            </w:r>
          </w:p>
          <w:p w14:paraId="1B251DC3" w14:textId="1E6D7356" w:rsidR="00922039" w:rsidRPr="000B4071" w:rsidRDefault="00922039" w:rsidP="00922039">
            <w:pPr>
              <w:pStyle w:val="Brezrazmikov"/>
              <w:rPr>
                <w:rFonts w:cs="Arial"/>
                <w:sz w:val="16"/>
                <w:szCs w:val="16"/>
              </w:rPr>
            </w:pPr>
            <w:r w:rsidRPr="000B4071">
              <w:rPr>
                <w:rFonts w:cs="Arial"/>
                <w:sz w:val="16"/>
                <w:szCs w:val="16"/>
              </w:rPr>
              <w:t>Izpolnjevanje pogoja preveri ministrstvo v bazi AJPES.</w:t>
            </w:r>
          </w:p>
        </w:tc>
      </w:tr>
      <w:tr w:rsidR="00922039" w:rsidRPr="000B4071" w14:paraId="34320495" w14:textId="77777777" w:rsidTr="00567826">
        <w:tc>
          <w:tcPr>
            <w:tcW w:w="426" w:type="dxa"/>
            <w:shd w:val="clear" w:color="auto" w:fill="8EAADB" w:themeFill="accent5" w:themeFillTint="99"/>
          </w:tcPr>
          <w:p w14:paraId="0B80FAC2" w14:textId="41A8FCF6" w:rsidR="00922039" w:rsidRPr="000B4071" w:rsidRDefault="00BF6A44" w:rsidP="00922039">
            <w:pPr>
              <w:pStyle w:val="Brezrazmikov"/>
              <w:jc w:val="both"/>
              <w:rPr>
                <w:rFonts w:cs="Arial"/>
                <w:sz w:val="16"/>
                <w:szCs w:val="16"/>
              </w:rPr>
            </w:pPr>
            <w:r>
              <w:rPr>
                <w:rFonts w:cs="Arial"/>
                <w:sz w:val="16"/>
                <w:szCs w:val="16"/>
              </w:rPr>
              <w:t>6.</w:t>
            </w:r>
          </w:p>
        </w:tc>
        <w:tc>
          <w:tcPr>
            <w:tcW w:w="5670" w:type="dxa"/>
            <w:shd w:val="clear" w:color="auto" w:fill="auto"/>
          </w:tcPr>
          <w:p w14:paraId="6E20928E" w14:textId="77777777" w:rsidR="00922039" w:rsidRPr="000B4071" w:rsidRDefault="00922039" w:rsidP="00922039">
            <w:pPr>
              <w:pStyle w:val="Brezrazmikov"/>
              <w:jc w:val="both"/>
              <w:rPr>
                <w:rFonts w:cs="Arial"/>
                <w:sz w:val="16"/>
                <w:szCs w:val="16"/>
              </w:rPr>
            </w:pPr>
            <w:r w:rsidRPr="000B4071">
              <w:rPr>
                <w:rFonts w:cs="Arial"/>
                <w:sz w:val="16"/>
                <w:szCs w:val="16"/>
              </w:rPr>
              <w:t>za iste upravičene stroške in aktivnosti,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72A3469F" w14:textId="77777777" w:rsidR="00922039" w:rsidRPr="000B4071" w:rsidRDefault="00922039" w:rsidP="00922039">
            <w:pPr>
              <w:pStyle w:val="Brezrazmikov"/>
              <w:jc w:val="both"/>
              <w:rPr>
                <w:rFonts w:cs="Arial"/>
                <w:sz w:val="16"/>
                <w:szCs w:val="16"/>
              </w:rPr>
            </w:pPr>
            <w:r w:rsidRPr="000B4071">
              <w:rPr>
                <w:rFonts w:cs="Arial"/>
                <w:sz w:val="16"/>
                <w:szCs w:val="16"/>
              </w:rPr>
              <w:t>Obrazec 4 B – Izjava partnerja</w:t>
            </w:r>
          </w:p>
          <w:p w14:paraId="7CD93778" w14:textId="77777777" w:rsidR="00922039" w:rsidRPr="000B4071" w:rsidRDefault="00922039" w:rsidP="00922039">
            <w:pPr>
              <w:pStyle w:val="Brezrazmikov"/>
              <w:jc w:val="both"/>
              <w:rPr>
                <w:rFonts w:cs="Arial"/>
                <w:sz w:val="16"/>
                <w:szCs w:val="16"/>
              </w:rPr>
            </w:pPr>
          </w:p>
        </w:tc>
      </w:tr>
      <w:tr w:rsidR="00BF6A44" w:rsidRPr="000B4071" w14:paraId="55176355" w14:textId="77777777" w:rsidTr="00F63A77">
        <w:tc>
          <w:tcPr>
            <w:tcW w:w="6096" w:type="dxa"/>
            <w:gridSpan w:val="2"/>
            <w:shd w:val="clear" w:color="auto" w:fill="8EAADB" w:themeFill="accent5" w:themeFillTint="99"/>
          </w:tcPr>
          <w:p w14:paraId="0E732DF8" w14:textId="1180CD14" w:rsidR="00BF6A44" w:rsidRPr="000B4071" w:rsidRDefault="00A44696" w:rsidP="00922039">
            <w:pPr>
              <w:pStyle w:val="Brezrazmikov"/>
              <w:jc w:val="both"/>
              <w:rPr>
                <w:rFonts w:cs="Arial"/>
                <w:sz w:val="16"/>
                <w:szCs w:val="16"/>
              </w:rPr>
            </w:pPr>
            <w:r w:rsidRPr="009E738E">
              <w:rPr>
                <w:rFonts w:cs="Arial"/>
                <w:i/>
                <w:iCs/>
                <w:sz w:val="18"/>
                <w:szCs w:val="18"/>
              </w:rPr>
              <w:t>Vsak partner mora izpolnjevati tudi spodaj navedeni pogoj:</w:t>
            </w:r>
          </w:p>
        </w:tc>
        <w:tc>
          <w:tcPr>
            <w:tcW w:w="2693" w:type="dxa"/>
            <w:shd w:val="clear" w:color="auto" w:fill="8EAADB" w:themeFill="accent5" w:themeFillTint="99"/>
          </w:tcPr>
          <w:p w14:paraId="73B72BC7" w14:textId="73D84FE2" w:rsidR="00BF6A44" w:rsidRPr="000B4071" w:rsidRDefault="00BF6A44" w:rsidP="00922039">
            <w:pPr>
              <w:pStyle w:val="Brezrazmikov"/>
              <w:jc w:val="both"/>
              <w:rPr>
                <w:rFonts w:cs="Arial"/>
                <w:sz w:val="16"/>
                <w:szCs w:val="16"/>
              </w:rPr>
            </w:pPr>
            <w:r w:rsidRPr="000B4071">
              <w:rPr>
                <w:rFonts w:cs="Arial"/>
                <w:b/>
                <w:szCs w:val="20"/>
              </w:rPr>
              <w:t>DOKAZILO IN NAČIN PREVERJANJA</w:t>
            </w:r>
          </w:p>
        </w:tc>
      </w:tr>
      <w:tr w:rsidR="00BF6A44" w:rsidRPr="000B4071" w14:paraId="4E07E661" w14:textId="77777777" w:rsidTr="00567826">
        <w:tc>
          <w:tcPr>
            <w:tcW w:w="426" w:type="dxa"/>
            <w:shd w:val="clear" w:color="auto" w:fill="8EAADB" w:themeFill="accent5" w:themeFillTint="99"/>
          </w:tcPr>
          <w:p w14:paraId="73CBE318" w14:textId="0AFD502C" w:rsidR="00BF6A44" w:rsidRPr="000B4071" w:rsidRDefault="00BF6A44" w:rsidP="00BF6A44">
            <w:pPr>
              <w:pStyle w:val="Brezrazmikov"/>
              <w:jc w:val="both"/>
              <w:rPr>
                <w:rFonts w:cs="Arial"/>
                <w:sz w:val="16"/>
                <w:szCs w:val="16"/>
              </w:rPr>
            </w:pPr>
            <w:r>
              <w:rPr>
                <w:rFonts w:cs="Arial"/>
                <w:sz w:val="16"/>
                <w:szCs w:val="16"/>
              </w:rPr>
              <w:t>7.</w:t>
            </w:r>
          </w:p>
        </w:tc>
        <w:tc>
          <w:tcPr>
            <w:tcW w:w="5670" w:type="dxa"/>
            <w:shd w:val="clear" w:color="auto" w:fill="auto"/>
          </w:tcPr>
          <w:p w14:paraId="3D3B0C21" w14:textId="77777777" w:rsidR="00BF6A44" w:rsidRPr="000B4071" w:rsidRDefault="00BF6A44" w:rsidP="00BF6A44">
            <w:pPr>
              <w:pStyle w:val="Brezrazmikov"/>
              <w:jc w:val="both"/>
              <w:rPr>
                <w:rFonts w:cs="Arial"/>
                <w:sz w:val="16"/>
                <w:szCs w:val="16"/>
              </w:rPr>
            </w:pPr>
            <w:r w:rsidRPr="000B4071">
              <w:rPr>
                <w:rFonts w:cs="Arial"/>
                <w:sz w:val="16"/>
                <w:szCs w:val="16"/>
              </w:rPr>
              <w:t>ima poravnane vse davke in druge obvezne dajatve, skladno z nacionalno zakonodajo, zapadle do vključno zadnjega dne v mesecu pred vložitvijo prijave na javni razpis oziroma vrednost neplačanih zapadlih obveznosti ne znaša 50 EUR ali več</w:t>
            </w:r>
          </w:p>
          <w:p w14:paraId="6FD402CE" w14:textId="77777777" w:rsidR="00BF6A44" w:rsidRPr="000B4071" w:rsidRDefault="00BF6A44" w:rsidP="00BF6A44">
            <w:pPr>
              <w:pStyle w:val="Brezrazmikov"/>
              <w:jc w:val="both"/>
              <w:rPr>
                <w:rFonts w:cs="Arial"/>
                <w:sz w:val="16"/>
                <w:szCs w:val="16"/>
              </w:rPr>
            </w:pPr>
          </w:p>
        </w:tc>
        <w:tc>
          <w:tcPr>
            <w:tcW w:w="2693" w:type="dxa"/>
            <w:shd w:val="clear" w:color="auto" w:fill="auto"/>
          </w:tcPr>
          <w:p w14:paraId="1D4D2F19" w14:textId="77777777" w:rsidR="00BF6A44" w:rsidRPr="000B4071" w:rsidRDefault="00BF6A44" w:rsidP="00BF6A44">
            <w:pPr>
              <w:pStyle w:val="Brezrazmikov"/>
              <w:jc w:val="both"/>
              <w:rPr>
                <w:rFonts w:cs="Arial"/>
                <w:sz w:val="16"/>
                <w:szCs w:val="16"/>
              </w:rPr>
            </w:pPr>
            <w:r w:rsidRPr="000B4071">
              <w:rPr>
                <w:rFonts w:cs="Arial"/>
                <w:sz w:val="16"/>
                <w:szCs w:val="16"/>
              </w:rPr>
              <w:t>Obrazec 4 B – Izjava partnerja</w:t>
            </w:r>
          </w:p>
          <w:p w14:paraId="35149525" w14:textId="77777777" w:rsidR="00BF6A44" w:rsidRPr="000B4071" w:rsidRDefault="00BF6A44" w:rsidP="00BF6A44">
            <w:pPr>
              <w:pStyle w:val="Brezrazmikov"/>
              <w:jc w:val="both"/>
              <w:rPr>
                <w:rFonts w:cs="Arial"/>
                <w:sz w:val="16"/>
                <w:szCs w:val="16"/>
              </w:rPr>
            </w:pPr>
            <w:r w:rsidRPr="000B4071">
              <w:rPr>
                <w:rFonts w:cs="Arial"/>
                <w:sz w:val="16"/>
                <w:szCs w:val="16"/>
              </w:rPr>
              <w:t>ter</w:t>
            </w:r>
          </w:p>
          <w:p w14:paraId="337C990A" w14:textId="71AA75B8" w:rsidR="00BF6A44" w:rsidRPr="000B4071" w:rsidRDefault="00BF6A44" w:rsidP="00BF6A44">
            <w:pPr>
              <w:pStyle w:val="Brezrazmikov"/>
              <w:jc w:val="both"/>
              <w:rPr>
                <w:rFonts w:cs="Arial"/>
                <w:sz w:val="16"/>
                <w:szCs w:val="16"/>
              </w:rPr>
            </w:pPr>
            <w:r w:rsidRPr="00F63A77">
              <w:rPr>
                <w:rFonts w:cs="Arial"/>
                <w:sz w:val="16"/>
                <w:szCs w:val="16"/>
              </w:rPr>
              <w:t>Priloga št. 6: Dokazilo Finančne uprave RS o plačanih davkih in drugih obveznih dajatvah.</w:t>
            </w:r>
          </w:p>
        </w:tc>
      </w:tr>
    </w:tbl>
    <w:p w14:paraId="1516EACD" w14:textId="77777777" w:rsidR="00142BB5" w:rsidRPr="000B4071" w:rsidRDefault="00142BB5" w:rsidP="00F034B3">
      <w:pPr>
        <w:autoSpaceDE w:val="0"/>
        <w:autoSpaceDN w:val="0"/>
        <w:adjustRightInd w:val="0"/>
        <w:ind w:left="360"/>
        <w:rPr>
          <w:rFonts w:ascii="Arial" w:hAnsi="Arial" w:cs="Arial"/>
          <w:sz w:val="20"/>
        </w:rPr>
      </w:pPr>
    </w:p>
    <w:p w14:paraId="2B3A7CF0" w14:textId="0305BAA2" w:rsidR="00142BB5" w:rsidRPr="000B4071" w:rsidRDefault="00142BB5" w:rsidP="00F034B3">
      <w:pPr>
        <w:numPr>
          <w:ilvl w:val="1"/>
          <w:numId w:val="14"/>
        </w:numPr>
        <w:autoSpaceDE w:val="0"/>
        <w:autoSpaceDN w:val="0"/>
        <w:adjustRightInd w:val="0"/>
        <w:rPr>
          <w:rFonts w:ascii="Arial" w:hAnsi="Arial" w:cs="Arial"/>
          <w:sz w:val="20"/>
        </w:rPr>
      </w:pPr>
      <w:r w:rsidRPr="000B4071">
        <w:rPr>
          <w:rFonts w:ascii="Arial" w:hAnsi="Arial" w:cs="Arial"/>
          <w:b/>
          <w:sz w:val="20"/>
        </w:rPr>
        <w:t>Specifični pogoji</w:t>
      </w:r>
      <w:r w:rsidR="00B745D2" w:rsidRPr="000B4071">
        <w:rPr>
          <w:rFonts w:ascii="Arial" w:hAnsi="Arial" w:cs="Arial"/>
          <w:b/>
          <w:sz w:val="20"/>
        </w:rPr>
        <w:t>,</w:t>
      </w:r>
      <w:r w:rsidRPr="000B4071">
        <w:rPr>
          <w:rFonts w:ascii="Arial" w:hAnsi="Arial" w:cs="Arial"/>
          <w:b/>
          <w:sz w:val="20"/>
        </w:rPr>
        <w:t xml:space="preserve"> </w:t>
      </w:r>
      <w:r w:rsidR="00B745D2" w:rsidRPr="000B4071">
        <w:rPr>
          <w:rFonts w:ascii="Arial" w:hAnsi="Arial" w:cs="Arial"/>
          <w:b/>
          <w:sz w:val="20"/>
        </w:rPr>
        <w:t xml:space="preserve">ki veljajo za oba </w:t>
      </w:r>
      <w:r w:rsidR="0084512B" w:rsidRPr="000B4071">
        <w:rPr>
          <w:rFonts w:ascii="Arial" w:hAnsi="Arial" w:cs="Arial"/>
          <w:b/>
          <w:sz w:val="20"/>
        </w:rPr>
        <w:t>sklopa</w:t>
      </w:r>
      <w:r w:rsidR="00B745D2" w:rsidRPr="000B4071">
        <w:rPr>
          <w:rFonts w:ascii="Arial" w:hAnsi="Arial" w:cs="Arial"/>
          <w:b/>
          <w:sz w:val="20"/>
        </w:rPr>
        <w:t xml:space="preserve"> javnega razpisa</w:t>
      </w:r>
    </w:p>
    <w:p w14:paraId="7DD7BB15" w14:textId="77777777" w:rsidR="00142BB5" w:rsidRPr="000B4071" w:rsidRDefault="00142BB5" w:rsidP="00F034B3">
      <w:pPr>
        <w:autoSpaceDE w:val="0"/>
        <w:autoSpaceDN w:val="0"/>
        <w:adjustRightInd w:val="0"/>
        <w:ind w:left="717"/>
        <w:rPr>
          <w:rFonts w:ascii="Arial" w:hAnsi="Arial" w:cs="Arial"/>
          <w:sz w:val="20"/>
        </w:rPr>
      </w:pPr>
    </w:p>
    <w:p w14:paraId="55408B37" w14:textId="630D31EC" w:rsidR="00C55B56" w:rsidRPr="00034D53" w:rsidRDefault="00C55B56" w:rsidP="00C55B56">
      <w:pPr>
        <w:pStyle w:val="Odstavekseznama"/>
        <w:numPr>
          <w:ilvl w:val="0"/>
          <w:numId w:val="5"/>
        </w:numPr>
        <w:spacing w:before="120" w:line="240" w:lineRule="auto"/>
        <w:ind w:left="723"/>
        <w:contextualSpacing w:val="0"/>
        <w:jc w:val="both"/>
        <w:rPr>
          <w:szCs w:val="20"/>
        </w:rPr>
      </w:pPr>
      <w:bookmarkStart w:id="25" w:name="_Hlk167880963"/>
      <w:bookmarkStart w:id="26" w:name="_Hlk510095476"/>
      <w:r w:rsidRPr="000A3153">
        <w:rPr>
          <w:szCs w:val="20"/>
        </w:rPr>
        <w:t xml:space="preserve">Če je prijavitelj ali posamezni partner prejel sofinanciranje na Javnem razpisu za razvoj in profesionalizacijo nevladnih organizacij in prostovoljstva 2024 (Uradni list RS, št. 47/24), </w:t>
      </w:r>
      <w:r w:rsidRPr="009E738E">
        <w:rPr>
          <w:b/>
          <w:bCs/>
          <w:szCs w:val="20"/>
          <w:u w:val="single"/>
        </w:rPr>
        <w:t>ne more kandidirati za delovno mesto na aktualnem razpisu (ne kot prijavitelj ne kot partner).</w:t>
      </w:r>
      <w:r w:rsidRPr="000A3153">
        <w:rPr>
          <w:szCs w:val="20"/>
        </w:rPr>
        <w:t xml:space="preserve">  </w:t>
      </w:r>
    </w:p>
    <w:p w14:paraId="2DC40122" w14:textId="77777777" w:rsidR="0084512B" w:rsidRPr="000B4071" w:rsidRDefault="0084512B" w:rsidP="00F034B3">
      <w:pPr>
        <w:pStyle w:val="Odstavekseznama"/>
        <w:spacing w:line="240" w:lineRule="auto"/>
        <w:ind w:left="0"/>
        <w:contextualSpacing w:val="0"/>
        <w:jc w:val="both"/>
        <w:rPr>
          <w:szCs w:val="20"/>
        </w:rPr>
      </w:pPr>
      <w:bookmarkStart w:id="27" w:name="_Hlk510095252"/>
    </w:p>
    <w:p w14:paraId="4C76E685" w14:textId="25533663" w:rsidR="00F32335" w:rsidRPr="00F32335" w:rsidRDefault="00F32335" w:rsidP="00F32335">
      <w:pPr>
        <w:pStyle w:val="Odstavekseznama"/>
        <w:numPr>
          <w:ilvl w:val="0"/>
          <w:numId w:val="5"/>
        </w:numPr>
        <w:spacing w:line="240" w:lineRule="auto"/>
        <w:ind w:left="723"/>
        <w:contextualSpacing w:val="0"/>
        <w:jc w:val="both"/>
        <w:rPr>
          <w:szCs w:val="20"/>
        </w:rPr>
      </w:pPr>
      <w:r w:rsidRPr="00F61E4C">
        <w:rPr>
          <w:szCs w:val="20"/>
        </w:rPr>
        <w:t xml:space="preserve">Prijavitelj, ali v primeru konzorcija vsak partner, lahko zaprosi za sofinanciranje </w:t>
      </w:r>
      <w:r w:rsidRPr="00624A84">
        <w:rPr>
          <w:b/>
          <w:szCs w:val="20"/>
        </w:rPr>
        <w:t>največ enega (1) delovnega mesta</w:t>
      </w:r>
      <w:r w:rsidRPr="00F61E4C">
        <w:rPr>
          <w:b/>
          <w:szCs w:val="20"/>
        </w:rPr>
        <w:t xml:space="preserve"> za polni delovni čas, </w:t>
      </w:r>
      <w:r w:rsidRPr="00F61E4C">
        <w:rPr>
          <w:b/>
          <w:szCs w:val="20"/>
          <w:u w:val="single"/>
        </w:rPr>
        <w:t>vendar skupaj ne več kot šest (6) delovnih mest na posamezni konzorcij</w:t>
      </w:r>
      <w:r w:rsidRPr="00F61E4C">
        <w:rPr>
          <w:b/>
          <w:szCs w:val="20"/>
        </w:rPr>
        <w:t xml:space="preserve">. </w:t>
      </w:r>
      <w:r w:rsidRPr="00F61E4C">
        <w:rPr>
          <w:rFonts w:eastAsia="MS Mincho"/>
          <w:szCs w:val="20"/>
        </w:rPr>
        <w:t xml:space="preserve">Zaposlitev za </w:t>
      </w:r>
      <w:r w:rsidRPr="00F61E4C">
        <w:rPr>
          <w:bCs/>
          <w:szCs w:val="20"/>
        </w:rPr>
        <w:t>krajši delovni čas od polnega je dovoljena le</w:t>
      </w:r>
      <w:r>
        <w:rPr>
          <w:bCs/>
          <w:szCs w:val="20"/>
        </w:rPr>
        <w:t>,</w:t>
      </w:r>
      <w:r w:rsidRPr="00F61E4C">
        <w:rPr>
          <w:bCs/>
          <w:szCs w:val="20"/>
        </w:rPr>
        <w:t xml:space="preserve"> </w:t>
      </w:r>
      <w:r>
        <w:rPr>
          <w:bCs/>
          <w:szCs w:val="20"/>
        </w:rPr>
        <w:t>če</w:t>
      </w:r>
      <w:r w:rsidRPr="00F61E4C">
        <w:rPr>
          <w:bCs/>
          <w:szCs w:val="20"/>
        </w:rPr>
        <w:t xml:space="preserve"> je osebi z odločbo priznana pravica do dela s krajšim delovnim časom od polnega.</w:t>
      </w:r>
    </w:p>
    <w:p w14:paraId="08764D8B" w14:textId="77777777" w:rsidR="00F32335" w:rsidRPr="00F32335" w:rsidRDefault="00F32335" w:rsidP="00F63A77">
      <w:pPr>
        <w:pStyle w:val="Odstavekseznama"/>
        <w:rPr>
          <w:szCs w:val="20"/>
        </w:rPr>
      </w:pPr>
    </w:p>
    <w:p w14:paraId="536C45AD" w14:textId="1362B2ED" w:rsidR="0084512B" w:rsidRPr="000B4071" w:rsidRDefault="0084512B" w:rsidP="00F034B3">
      <w:pPr>
        <w:pStyle w:val="Odstavekseznama"/>
        <w:numPr>
          <w:ilvl w:val="0"/>
          <w:numId w:val="5"/>
        </w:numPr>
        <w:spacing w:line="240" w:lineRule="auto"/>
        <w:ind w:left="723"/>
        <w:contextualSpacing w:val="0"/>
        <w:jc w:val="both"/>
        <w:rPr>
          <w:szCs w:val="20"/>
        </w:rPr>
      </w:pPr>
      <w:r w:rsidRPr="000B4071">
        <w:rPr>
          <w:szCs w:val="20"/>
        </w:rPr>
        <w:t>V okviru posamezne vloge mora prijavitelj, ali v primeru konzorcija vsak partner, skleniti pogodbo o zaposlitvi za neprekinjeno obdobje najmanj 27 mesecev.</w:t>
      </w:r>
    </w:p>
    <w:p w14:paraId="7BB9CCE5" w14:textId="77777777" w:rsidR="0084512B" w:rsidRPr="000B4071" w:rsidRDefault="0084512B" w:rsidP="00F034B3">
      <w:pPr>
        <w:pStyle w:val="Odstavekseznama"/>
        <w:spacing w:line="240" w:lineRule="auto"/>
        <w:ind w:left="0"/>
        <w:contextualSpacing w:val="0"/>
        <w:jc w:val="both"/>
        <w:rPr>
          <w:szCs w:val="20"/>
        </w:rPr>
      </w:pPr>
    </w:p>
    <w:p w14:paraId="21F65F3C" w14:textId="77777777" w:rsidR="0084512B" w:rsidRPr="000B4071" w:rsidRDefault="0084512B" w:rsidP="00F034B3">
      <w:pPr>
        <w:pStyle w:val="Odstavekseznama"/>
        <w:numPr>
          <w:ilvl w:val="0"/>
          <w:numId w:val="5"/>
        </w:numPr>
        <w:autoSpaceDE w:val="0"/>
        <w:autoSpaceDN w:val="0"/>
        <w:adjustRightInd w:val="0"/>
        <w:spacing w:line="240" w:lineRule="auto"/>
        <w:ind w:left="723"/>
        <w:contextualSpacing w:val="0"/>
        <w:jc w:val="both"/>
        <w:rPr>
          <w:szCs w:val="20"/>
        </w:rPr>
      </w:pPr>
      <w:bookmarkStart w:id="28" w:name="_Hlk512352185"/>
      <w:bookmarkStart w:id="29" w:name="_Hlk168390318"/>
      <w:bookmarkEnd w:id="27"/>
      <w:r w:rsidRPr="000B4071">
        <w:rPr>
          <w:szCs w:val="20"/>
        </w:rPr>
        <w:t>Če</w:t>
      </w:r>
      <w:bookmarkEnd w:id="28"/>
      <w:r w:rsidRPr="000B4071">
        <w:rPr>
          <w:szCs w:val="20"/>
        </w:rPr>
        <w:t xml:space="preserve"> zaposlena oseba na delovnem mestu, za katerega je prijavitelj ali partner prejel sredstva, predčasno preneha delovno razmerje, je prijavitelj ali partner, dolžan zagotoviti njeno nadomestitev.</w:t>
      </w:r>
    </w:p>
    <w:bookmarkEnd w:id="29"/>
    <w:p w14:paraId="7F7CC863" w14:textId="58382451" w:rsidR="00037FCE" w:rsidRPr="000B4071" w:rsidRDefault="0084512B" w:rsidP="00F034B3">
      <w:pPr>
        <w:pStyle w:val="Brezrazmikov"/>
        <w:jc w:val="both"/>
        <w:rPr>
          <w:rFonts w:eastAsia="MS Mincho" w:cs="Arial"/>
        </w:rPr>
      </w:pPr>
      <w:r w:rsidRPr="000B4071">
        <w:rPr>
          <w:rFonts w:eastAsia="MS Mincho" w:cs="Arial"/>
        </w:rPr>
        <w:t xml:space="preserve"> </w:t>
      </w:r>
    </w:p>
    <w:bookmarkEnd w:id="25"/>
    <w:p w14:paraId="63176899" w14:textId="77777777" w:rsidR="00200759" w:rsidRPr="000B4071" w:rsidRDefault="00200759" w:rsidP="00F034B3">
      <w:pPr>
        <w:pStyle w:val="Brezrazmikov"/>
        <w:jc w:val="both"/>
        <w:rPr>
          <w:rFonts w:eastAsia="Calibri" w:cs="Arial"/>
          <w:szCs w:val="20"/>
        </w:rPr>
      </w:pPr>
      <w:r w:rsidRPr="000B4071">
        <w:rPr>
          <w:rFonts w:eastAsia="MS Mincho" w:cs="Arial"/>
          <w:szCs w:val="20"/>
        </w:rPr>
        <w:t xml:space="preserve">Posamezni prijavitelj oz. partner mora za sklop, na katerega se prijavlja, izpolnjevati vse pogoje javnega razpisa. Izpolnjevanje pogojev mora izhajati iz vsebine celotne vloge. </w:t>
      </w:r>
      <w:r w:rsidRPr="000B4071">
        <w:rPr>
          <w:rFonts w:eastAsia="Calibri" w:cs="Arial"/>
          <w:szCs w:val="20"/>
        </w:rPr>
        <w:t xml:space="preserve">Glede izpolnjevanja razpisnih pogojev mora prijavitelj podpisati izjavo (za SKLOP A: </w:t>
      </w:r>
      <w:r w:rsidRPr="000B4071">
        <w:rPr>
          <w:rFonts w:eastAsia="Calibri" w:cs="Arial"/>
          <w:i/>
          <w:szCs w:val="20"/>
        </w:rPr>
        <w:t xml:space="preserve">Obrazec št. 3 A </w:t>
      </w:r>
      <w:r w:rsidRPr="000B4071">
        <w:rPr>
          <w:rFonts w:eastAsia="Calibri" w:cs="Arial"/>
          <w:szCs w:val="20"/>
        </w:rPr>
        <w:t xml:space="preserve">ter za SKLOP B: </w:t>
      </w:r>
      <w:r w:rsidRPr="000B4071">
        <w:rPr>
          <w:rFonts w:eastAsia="Calibri" w:cs="Arial"/>
          <w:i/>
          <w:szCs w:val="20"/>
        </w:rPr>
        <w:t>Obrazec št. 3 B</w:t>
      </w:r>
      <w:r w:rsidRPr="000B4071">
        <w:rPr>
          <w:rFonts w:eastAsia="Calibri" w:cs="Arial"/>
          <w:szCs w:val="20"/>
        </w:rPr>
        <w:t xml:space="preserve">), v primeru konzorcija pa mora izjavo podpisati tudi vsak partner (za SKLOP A: </w:t>
      </w:r>
      <w:r w:rsidRPr="000B4071">
        <w:rPr>
          <w:rFonts w:eastAsia="Calibri" w:cs="Arial"/>
          <w:i/>
          <w:szCs w:val="20"/>
        </w:rPr>
        <w:t xml:space="preserve">Obrazec št. 4 A </w:t>
      </w:r>
      <w:r w:rsidRPr="000B4071">
        <w:rPr>
          <w:rFonts w:eastAsia="Calibri" w:cs="Arial"/>
          <w:szCs w:val="20"/>
        </w:rPr>
        <w:t xml:space="preserve">ter za SKLOP B: </w:t>
      </w:r>
      <w:r w:rsidRPr="000B4071">
        <w:rPr>
          <w:rFonts w:eastAsia="Calibri" w:cs="Arial"/>
          <w:i/>
          <w:szCs w:val="20"/>
        </w:rPr>
        <w:t>Obrazec št. 4 B</w:t>
      </w:r>
      <w:r w:rsidRPr="000B4071">
        <w:rPr>
          <w:rFonts w:eastAsia="Calibri" w:cs="Arial"/>
          <w:szCs w:val="20"/>
        </w:rPr>
        <w:t xml:space="preserve">), s katero pod kazensko in materialno pravno odgovornostjo potrdi izpolnjevanje in sprejemanje razpisnih pogojev za kandidiranje na tem javnem razpisu. </w:t>
      </w:r>
    </w:p>
    <w:p w14:paraId="141491F9" w14:textId="77777777" w:rsidR="00200759" w:rsidRPr="000B4071" w:rsidRDefault="00200759" w:rsidP="00F034B3">
      <w:pPr>
        <w:pStyle w:val="Brezrazmikov"/>
        <w:jc w:val="both"/>
        <w:rPr>
          <w:rFonts w:eastAsia="Calibri" w:cs="Arial"/>
          <w:szCs w:val="20"/>
          <w:highlight w:val="cyan"/>
        </w:rPr>
      </w:pPr>
    </w:p>
    <w:p w14:paraId="7430AF82" w14:textId="77777777" w:rsidR="00200759" w:rsidRPr="000B4071" w:rsidRDefault="00200759" w:rsidP="00F034B3">
      <w:pPr>
        <w:rPr>
          <w:rFonts w:ascii="Arial" w:hAnsi="Arial" w:cs="Arial"/>
          <w:sz w:val="20"/>
        </w:rPr>
      </w:pPr>
      <w:r w:rsidRPr="000B4071">
        <w:rPr>
          <w:rFonts w:ascii="Arial" w:hAnsi="Arial" w:cs="Arial"/>
          <w:sz w:val="20"/>
        </w:rPr>
        <w:t xml:space="preserve">Ministrstvo lahko za potrebe tega javnega razpisa pridobi potrdila oz. izpise glede izpolnjevanja posameznih pogojev iz uradnih evidenc. </w:t>
      </w:r>
      <w:r w:rsidRPr="000B4071">
        <w:rPr>
          <w:rFonts w:ascii="Arial" w:hAnsi="Arial" w:cs="Arial"/>
          <w:b/>
          <w:sz w:val="20"/>
        </w:rPr>
        <w:t xml:space="preserve">Za hitrejšo obravnavo vloge lahko vsak prijavitelj/ partner </w:t>
      </w:r>
      <w:r w:rsidRPr="000B4071">
        <w:rPr>
          <w:rFonts w:ascii="Arial" w:hAnsi="Arial" w:cs="Arial"/>
          <w:b/>
          <w:sz w:val="20"/>
        </w:rPr>
        <w:lastRenderedPageBreak/>
        <w:t xml:space="preserve">navedena dokazila iz uradnih evidenc priloži sam </w:t>
      </w:r>
      <w:r w:rsidRPr="000B4071">
        <w:rPr>
          <w:rFonts w:ascii="Arial" w:hAnsi="Arial" w:cs="Arial"/>
          <w:sz w:val="20"/>
        </w:rPr>
        <w:t>(npr. kopija veljavnega ustanovitvenega akta/temeljnega akta).</w:t>
      </w:r>
    </w:p>
    <w:p w14:paraId="0AC9F4F5" w14:textId="77777777" w:rsidR="00200759" w:rsidRPr="000B4071" w:rsidRDefault="00200759" w:rsidP="00F034B3">
      <w:pPr>
        <w:rPr>
          <w:rFonts w:ascii="Arial" w:hAnsi="Arial" w:cs="Arial"/>
          <w:sz w:val="20"/>
          <w:highlight w:val="cyan"/>
        </w:rPr>
      </w:pPr>
    </w:p>
    <w:p w14:paraId="00C70FAF" w14:textId="77777777" w:rsidR="00200759" w:rsidRPr="000B4071" w:rsidRDefault="00200759" w:rsidP="00F034B3">
      <w:pPr>
        <w:pStyle w:val="Brezrazmikov"/>
        <w:jc w:val="both"/>
        <w:rPr>
          <w:rFonts w:cs="Arial"/>
          <w:bCs/>
          <w:szCs w:val="20"/>
          <w:lang w:eastAsia="sl-SI"/>
        </w:rPr>
      </w:pPr>
      <w:bookmarkStart w:id="30" w:name="_Hlk510086100"/>
      <w:r w:rsidRPr="000B4071">
        <w:rPr>
          <w:rFonts w:cs="Arial"/>
          <w:bCs/>
          <w:szCs w:val="20"/>
          <w:lang w:eastAsia="sl-SI"/>
        </w:rPr>
        <w:t>Ministrstvo si pridržuje pravico, da od prijaviteljev zahteva dodatna pojasnila, dokazila oziroma obrazložitve glede izpolnjevanja pogojev. V primeru, da le-ta ne bodo posredovana v roku in na način določen v pozivu, bo strokovna komisija vloge zavrnila.</w:t>
      </w:r>
    </w:p>
    <w:p w14:paraId="6FB15449" w14:textId="77777777" w:rsidR="00200759" w:rsidRPr="000B4071" w:rsidRDefault="00200759" w:rsidP="00F034B3">
      <w:pPr>
        <w:pStyle w:val="Brezrazmikov"/>
        <w:jc w:val="both"/>
        <w:rPr>
          <w:rFonts w:eastAsia="Calibri" w:cs="Arial"/>
          <w:szCs w:val="20"/>
        </w:rPr>
      </w:pPr>
    </w:p>
    <w:p w14:paraId="00FB58B4" w14:textId="77777777" w:rsidR="00200759" w:rsidRPr="000B4071" w:rsidRDefault="00200759" w:rsidP="00F034B3">
      <w:pPr>
        <w:pStyle w:val="Brezrazmikov"/>
        <w:jc w:val="both"/>
        <w:rPr>
          <w:rFonts w:eastAsia="Calibri" w:cs="Arial"/>
          <w:szCs w:val="20"/>
        </w:rPr>
      </w:pPr>
      <w:bookmarkStart w:id="31" w:name="_Hlk512351762"/>
      <w:bookmarkEnd w:id="30"/>
      <w:r w:rsidRPr="000B4071">
        <w:rPr>
          <w:rFonts w:eastAsia="Calibri" w:cs="Arial"/>
          <w:szCs w:val="20"/>
        </w:rPr>
        <w:t xml:space="preserve">Vloga, ki ne bo izpolnjevala vseh pogojev, se zavrne. V primeru, da se neizpolnjevanje pogojev ugotovi po izdaji sklepa o izboru vloge, se pogodba o sofinanciranju ne bo podpisala. </w:t>
      </w:r>
    </w:p>
    <w:bookmarkEnd w:id="31"/>
    <w:p w14:paraId="4586AADC" w14:textId="77777777" w:rsidR="00200759" w:rsidRPr="000B4071" w:rsidRDefault="00200759" w:rsidP="00F034B3">
      <w:pPr>
        <w:pStyle w:val="Brezrazmikov"/>
        <w:jc w:val="both"/>
        <w:rPr>
          <w:rFonts w:eastAsia="Calibri" w:cs="Arial"/>
          <w:szCs w:val="20"/>
        </w:rPr>
      </w:pPr>
    </w:p>
    <w:p w14:paraId="5A559FF9" w14:textId="77777777" w:rsidR="00200759" w:rsidRPr="000B4071" w:rsidRDefault="00200759" w:rsidP="00F034B3">
      <w:pPr>
        <w:pStyle w:val="Brezrazmikov"/>
        <w:jc w:val="both"/>
        <w:rPr>
          <w:rFonts w:eastAsia="Calibri" w:cs="Arial"/>
          <w:szCs w:val="20"/>
        </w:rPr>
      </w:pPr>
      <w:r w:rsidRPr="000B4071">
        <w:rPr>
          <w:rFonts w:eastAsia="Calibri" w:cs="Arial"/>
          <w:szCs w:val="20"/>
        </w:rPr>
        <w:t xml:space="preserve">V primeru, da se neizpolnjevanje pogojev ugotovi po podpisu pogodbe o sofinanciranju, bo ministrstvo odstopilo od pogodbe o sofinanciranju, pri čemer bo upravičenec dolžan vrniti že prejeta sredstva skupaj z zakonskimi zamudnimi obrestmi od dneva nakazila sredstev na njegov transakcijski račun do dneva vračila sredstev v državni proračun Republike Slovenije. </w:t>
      </w:r>
    </w:p>
    <w:p w14:paraId="2BA19A1D" w14:textId="2041395C" w:rsidR="00037FCE" w:rsidRPr="000B4071" w:rsidRDefault="00200759" w:rsidP="00F034B3">
      <w:pPr>
        <w:pStyle w:val="Brezrazmikov"/>
        <w:jc w:val="both"/>
        <w:rPr>
          <w:rFonts w:eastAsia="Calibri" w:cs="Arial"/>
        </w:rPr>
      </w:pPr>
      <w:r w:rsidRPr="000B4071">
        <w:rPr>
          <w:rFonts w:eastAsia="Calibri" w:cs="Arial"/>
        </w:rPr>
        <w:t xml:space="preserve"> </w:t>
      </w:r>
    </w:p>
    <w:p w14:paraId="7096F182" w14:textId="77777777" w:rsidR="00145B01" w:rsidRPr="000B4071" w:rsidRDefault="00145B01" w:rsidP="00F034B3">
      <w:pPr>
        <w:pStyle w:val="Brezrazmikov"/>
        <w:jc w:val="both"/>
        <w:rPr>
          <w:rFonts w:eastAsia="Calibri" w:cs="Arial"/>
        </w:rPr>
      </w:pPr>
    </w:p>
    <w:p w14:paraId="3059464C" w14:textId="77777777" w:rsidR="00142BB5" w:rsidRPr="000B4071" w:rsidRDefault="00142BB5" w:rsidP="00F034B3">
      <w:pPr>
        <w:pStyle w:val="Naslov1"/>
        <w:spacing w:before="0" w:after="0" w:line="240" w:lineRule="auto"/>
      </w:pPr>
      <w:bookmarkStart w:id="32" w:name="_Toc9238540"/>
      <w:bookmarkStart w:id="33" w:name="_Toc198563890"/>
      <w:bookmarkEnd w:id="26"/>
      <w:r w:rsidRPr="000B4071">
        <w:t>FINANCIRANJE</w:t>
      </w:r>
      <w:bookmarkEnd w:id="32"/>
      <w:bookmarkEnd w:id="33"/>
    </w:p>
    <w:p w14:paraId="6BEA8EAC" w14:textId="77777777" w:rsidR="00142BB5" w:rsidRPr="000B4071" w:rsidRDefault="00142BB5" w:rsidP="00F034B3">
      <w:pPr>
        <w:autoSpaceDE w:val="0"/>
        <w:autoSpaceDN w:val="0"/>
        <w:adjustRightInd w:val="0"/>
        <w:rPr>
          <w:rFonts w:ascii="Arial" w:hAnsi="Arial" w:cs="Arial"/>
          <w:b/>
          <w:sz w:val="20"/>
          <w:u w:val="single"/>
        </w:rPr>
      </w:pPr>
    </w:p>
    <w:p w14:paraId="20705E1D" w14:textId="77777777" w:rsidR="00142BB5" w:rsidRPr="000B4071" w:rsidRDefault="00142BB5" w:rsidP="00F034B3">
      <w:pPr>
        <w:numPr>
          <w:ilvl w:val="1"/>
          <w:numId w:val="15"/>
        </w:numPr>
        <w:autoSpaceDE w:val="0"/>
        <w:autoSpaceDN w:val="0"/>
        <w:adjustRightInd w:val="0"/>
        <w:rPr>
          <w:rFonts w:ascii="Arial" w:hAnsi="Arial" w:cs="Arial"/>
          <w:b/>
          <w:sz w:val="20"/>
        </w:rPr>
      </w:pPr>
      <w:r w:rsidRPr="000B4071">
        <w:rPr>
          <w:rFonts w:ascii="Arial" w:hAnsi="Arial" w:cs="Arial"/>
          <w:b/>
          <w:sz w:val="20"/>
        </w:rPr>
        <w:t>Okvirna višina sredstev javnega razpisa</w:t>
      </w:r>
    </w:p>
    <w:p w14:paraId="11D73B4E" w14:textId="77777777" w:rsidR="00142BB5" w:rsidRPr="000B4071" w:rsidRDefault="00142BB5" w:rsidP="00F034B3">
      <w:pPr>
        <w:autoSpaceDE w:val="0"/>
        <w:autoSpaceDN w:val="0"/>
        <w:adjustRightInd w:val="0"/>
        <w:rPr>
          <w:rFonts w:ascii="Arial" w:hAnsi="Arial" w:cs="Arial"/>
          <w:bCs/>
          <w:sz w:val="20"/>
        </w:rPr>
      </w:pPr>
    </w:p>
    <w:p w14:paraId="781E4018" w14:textId="1206DCDB" w:rsidR="009F6AF4" w:rsidRDefault="00B052E1" w:rsidP="009F6AF4">
      <w:pPr>
        <w:autoSpaceDE w:val="0"/>
        <w:autoSpaceDN w:val="0"/>
        <w:adjustRightInd w:val="0"/>
        <w:rPr>
          <w:rFonts w:ascii="Arial" w:hAnsi="Arial" w:cs="Arial"/>
          <w:sz w:val="20"/>
        </w:rPr>
      </w:pPr>
      <w:r w:rsidRPr="008459C8">
        <w:rPr>
          <w:rFonts w:ascii="Arial" w:hAnsi="Arial" w:cs="Arial"/>
          <w:sz w:val="20"/>
        </w:rPr>
        <w:t>Predvidena skupna višina sredstev, ki so na razpolago za izvedbo predmetnega javnega razpisa, je 15.750.000,00 EUR, in sicer 7.700.000,00 EUR za SKLOP A ter 8.050.000,00 EUR za SKLOP B, pri čemer je razporeditev med leti naslednja:</w:t>
      </w:r>
    </w:p>
    <w:p w14:paraId="481EA9CF" w14:textId="5FB60C7D" w:rsidR="00C231F4" w:rsidRPr="000B4071" w:rsidRDefault="00FD2090" w:rsidP="00F034B3">
      <w:pPr>
        <w:autoSpaceDE w:val="0"/>
        <w:autoSpaceDN w:val="0"/>
        <w:adjustRightInd w:val="0"/>
        <w:rPr>
          <w:rFonts w:ascii="Arial" w:hAnsi="Arial" w:cs="Arial"/>
          <w:sz w:val="20"/>
        </w:rPr>
      </w:pPr>
      <w:r w:rsidRPr="000B4071">
        <w:rPr>
          <w:rFonts w:ascii="Arial" w:hAnsi="Arial" w:cs="Arial"/>
          <w:sz w:val="20"/>
        </w:rPr>
        <w:t xml:space="preserve"> </w:t>
      </w:r>
    </w:p>
    <w:tbl>
      <w:tblPr>
        <w:tblW w:w="0" w:type="auto"/>
        <w:tblInd w:w="75" w:type="dxa"/>
        <w:tblLayout w:type="fixed"/>
        <w:tblCellMar>
          <w:left w:w="70" w:type="dxa"/>
          <w:right w:w="70" w:type="dxa"/>
        </w:tblCellMar>
        <w:tblLook w:val="04A0" w:firstRow="1" w:lastRow="0" w:firstColumn="1" w:lastColumn="0" w:noHBand="0" w:noVBand="1"/>
      </w:tblPr>
      <w:tblGrid>
        <w:gridCol w:w="1512"/>
        <w:gridCol w:w="1512"/>
        <w:gridCol w:w="1512"/>
        <w:gridCol w:w="1512"/>
        <w:gridCol w:w="2027"/>
      </w:tblGrid>
      <w:tr w:rsidR="00830887" w:rsidRPr="000933F0" w14:paraId="1471B063" w14:textId="77777777" w:rsidTr="0007059A">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9AE0F" w14:textId="77777777" w:rsidR="00830887" w:rsidRPr="00B052E1" w:rsidRDefault="00830887" w:rsidP="0007059A">
            <w:pPr>
              <w:rPr>
                <w:rFonts w:ascii="Arial" w:hAnsi="Arial" w:cs="Arial"/>
                <w:color w:val="000000"/>
                <w:sz w:val="20"/>
              </w:rPr>
            </w:pPr>
            <w:r w:rsidRPr="00B052E1">
              <w:rPr>
                <w:rFonts w:ascii="Arial" w:hAnsi="Arial" w:cs="Arial"/>
                <w:color w:val="000000"/>
                <w:sz w:val="20"/>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7074DC9" w14:textId="2E86482E" w:rsidR="00830887" w:rsidRPr="00B052E1" w:rsidRDefault="00830887" w:rsidP="00B052E1">
            <w:pPr>
              <w:jc w:val="center"/>
              <w:rPr>
                <w:rFonts w:ascii="Arial" w:hAnsi="Arial" w:cs="Arial"/>
                <w:b/>
                <w:bCs/>
                <w:color w:val="000000"/>
                <w:sz w:val="20"/>
              </w:rPr>
            </w:pPr>
            <w:r w:rsidRPr="00B052E1">
              <w:rPr>
                <w:rFonts w:ascii="Arial" w:hAnsi="Arial" w:cs="Arial"/>
                <w:b/>
                <w:bCs/>
                <w:color w:val="000000"/>
                <w:sz w:val="20"/>
              </w:rPr>
              <w:t>leto 2025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E401E24" w14:textId="77777777" w:rsidR="00830887" w:rsidRPr="00B052E1" w:rsidRDefault="00830887" w:rsidP="00B052E1">
            <w:pPr>
              <w:jc w:val="center"/>
              <w:rPr>
                <w:rFonts w:ascii="Arial" w:hAnsi="Arial" w:cs="Arial"/>
                <w:b/>
                <w:bCs/>
                <w:color w:val="000000"/>
                <w:sz w:val="20"/>
              </w:rPr>
            </w:pPr>
            <w:r w:rsidRPr="00B052E1">
              <w:rPr>
                <w:rFonts w:ascii="Arial" w:hAnsi="Arial" w:cs="Arial"/>
                <w:b/>
                <w:bCs/>
                <w:color w:val="000000"/>
                <w:sz w:val="20"/>
              </w:rPr>
              <w:t>leto 2026</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CD12A50" w14:textId="77777777" w:rsidR="00830887" w:rsidRPr="00B052E1" w:rsidRDefault="00830887" w:rsidP="00B052E1">
            <w:pPr>
              <w:jc w:val="center"/>
              <w:rPr>
                <w:rFonts w:ascii="Arial" w:hAnsi="Arial" w:cs="Arial"/>
                <w:b/>
                <w:bCs/>
                <w:color w:val="000000"/>
                <w:sz w:val="20"/>
              </w:rPr>
            </w:pPr>
            <w:r w:rsidRPr="00B052E1">
              <w:rPr>
                <w:rFonts w:ascii="Arial" w:hAnsi="Arial" w:cs="Arial"/>
                <w:b/>
                <w:bCs/>
                <w:color w:val="000000"/>
                <w:sz w:val="20"/>
              </w:rPr>
              <w:t>leto 2027</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14:paraId="6F5113CE" w14:textId="77777777" w:rsidR="00830887" w:rsidRPr="00B052E1" w:rsidRDefault="00830887" w:rsidP="00B052E1">
            <w:pPr>
              <w:jc w:val="center"/>
              <w:rPr>
                <w:rFonts w:ascii="Arial" w:hAnsi="Arial" w:cs="Arial"/>
                <w:b/>
                <w:bCs/>
                <w:color w:val="000000"/>
                <w:sz w:val="20"/>
              </w:rPr>
            </w:pPr>
            <w:r w:rsidRPr="00B052E1">
              <w:rPr>
                <w:rFonts w:ascii="Arial" w:hAnsi="Arial" w:cs="Arial"/>
                <w:b/>
                <w:bCs/>
                <w:color w:val="000000"/>
                <w:sz w:val="20"/>
              </w:rPr>
              <w:t>SKUPAJ</w:t>
            </w:r>
          </w:p>
        </w:tc>
      </w:tr>
      <w:tr w:rsidR="00830887" w:rsidRPr="000933F0" w14:paraId="15691866" w14:textId="77777777" w:rsidTr="0007059A">
        <w:trPr>
          <w:trHeight w:val="300"/>
        </w:trPr>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688884D4" w14:textId="77777777" w:rsidR="00830887" w:rsidRPr="00B052E1" w:rsidRDefault="00830887" w:rsidP="0007059A">
            <w:pPr>
              <w:rPr>
                <w:rFonts w:ascii="Arial" w:hAnsi="Arial" w:cs="Arial"/>
                <w:b/>
                <w:bCs/>
                <w:color w:val="000000"/>
                <w:sz w:val="20"/>
              </w:rPr>
            </w:pPr>
            <w:r w:rsidRPr="00B052E1">
              <w:rPr>
                <w:rFonts w:ascii="Arial" w:hAnsi="Arial" w:cs="Arial"/>
                <w:b/>
                <w:bCs/>
                <w:color w:val="000000"/>
                <w:sz w:val="20"/>
              </w:rPr>
              <w:t>SKLOP A</w:t>
            </w:r>
          </w:p>
        </w:tc>
        <w:tc>
          <w:tcPr>
            <w:tcW w:w="1512" w:type="dxa"/>
            <w:tcBorders>
              <w:top w:val="nil"/>
              <w:left w:val="nil"/>
              <w:bottom w:val="single" w:sz="4" w:space="0" w:color="auto"/>
              <w:right w:val="single" w:sz="4" w:space="0" w:color="auto"/>
            </w:tcBorders>
            <w:shd w:val="clear" w:color="auto" w:fill="auto"/>
            <w:noWrap/>
            <w:vAlign w:val="bottom"/>
            <w:hideMark/>
          </w:tcPr>
          <w:p w14:paraId="585CA210"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1.604.167,40</w:t>
            </w:r>
          </w:p>
        </w:tc>
        <w:tc>
          <w:tcPr>
            <w:tcW w:w="1512" w:type="dxa"/>
            <w:tcBorders>
              <w:top w:val="nil"/>
              <w:left w:val="nil"/>
              <w:bottom w:val="single" w:sz="4" w:space="0" w:color="auto"/>
              <w:right w:val="single" w:sz="4" w:space="0" w:color="auto"/>
            </w:tcBorders>
            <w:shd w:val="clear" w:color="auto" w:fill="auto"/>
            <w:noWrap/>
            <w:vAlign w:val="bottom"/>
            <w:hideMark/>
          </w:tcPr>
          <w:p w14:paraId="74C232F9"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3.208.332,60</w:t>
            </w:r>
          </w:p>
        </w:tc>
        <w:tc>
          <w:tcPr>
            <w:tcW w:w="1512" w:type="dxa"/>
            <w:tcBorders>
              <w:top w:val="nil"/>
              <w:left w:val="nil"/>
              <w:bottom w:val="single" w:sz="4" w:space="0" w:color="auto"/>
              <w:right w:val="single" w:sz="4" w:space="0" w:color="auto"/>
            </w:tcBorders>
            <w:shd w:val="clear" w:color="auto" w:fill="auto"/>
            <w:noWrap/>
            <w:hideMark/>
          </w:tcPr>
          <w:p w14:paraId="592A81A0"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2.887.500,00</w:t>
            </w:r>
          </w:p>
        </w:tc>
        <w:tc>
          <w:tcPr>
            <w:tcW w:w="2027" w:type="dxa"/>
            <w:tcBorders>
              <w:top w:val="nil"/>
              <w:left w:val="nil"/>
              <w:bottom w:val="single" w:sz="4" w:space="0" w:color="auto"/>
              <w:right w:val="single" w:sz="4" w:space="0" w:color="auto"/>
            </w:tcBorders>
            <w:shd w:val="clear" w:color="auto" w:fill="auto"/>
            <w:noWrap/>
            <w:vAlign w:val="bottom"/>
            <w:hideMark/>
          </w:tcPr>
          <w:p w14:paraId="4EBBCB0A"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7.700.000,00 EUR</w:t>
            </w:r>
          </w:p>
        </w:tc>
      </w:tr>
      <w:tr w:rsidR="00830887" w:rsidRPr="000933F0" w14:paraId="3D0765CD" w14:textId="77777777" w:rsidTr="0007059A">
        <w:trPr>
          <w:trHeight w:val="300"/>
        </w:trPr>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BD9CBC1" w14:textId="77777777" w:rsidR="00830887" w:rsidRPr="00B052E1" w:rsidRDefault="00830887" w:rsidP="0007059A">
            <w:pPr>
              <w:rPr>
                <w:rFonts w:ascii="Arial" w:hAnsi="Arial" w:cs="Arial"/>
                <w:b/>
                <w:bCs/>
                <w:color w:val="000000"/>
                <w:sz w:val="20"/>
              </w:rPr>
            </w:pPr>
            <w:r w:rsidRPr="00B052E1">
              <w:rPr>
                <w:rFonts w:ascii="Arial" w:hAnsi="Arial" w:cs="Arial"/>
                <w:b/>
                <w:bCs/>
                <w:color w:val="000000"/>
                <w:sz w:val="20"/>
              </w:rPr>
              <w:t xml:space="preserve">SKLOP B </w:t>
            </w:r>
          </w:p>
        </w:tc>
        <w:tc>
          <w:tcPr>
            <w:tcW w:w="1512" w:type="dxa"/>
            <w:tcBorders>
              <w:top w:val="nil"/>
              <w:left w:val="nil"/>
              <w:bottom w:val="single" w:sz="4" w:space="0" w:color="auto"/>
              <w:right w:val="single" w:sz="4" w:space="0" w:color="auto"/>
            </w:tcBorders>
            <w:shd w:val="clear" w:color="auto" w:fill="auto"/>
            <w:noWrap/>
            <w:vAlign w:val="bottom"/>
            <w:hideMark/>
          </w:tcPr>
          <w:p w14:paraId="6D6AAEFC"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1.677.084,10</w:t>
            </w:r>
          </w:p>
        </w:tc>
        <w:tc>
          <w:tcPr>
            <w:tcW w:w="1512" w:type="dxa"/>
            <w:tcBorders>
              <w:top w:val="nil"/>
              <w:left w:val="nil"/>
              <w:bottom w:val="single" w:sz="4" w:space="0" w:color="auto"/>
              <w:right w:val="single" w:sz="4" w:space="0" w:color="auto"/>
            </w:tcBorders>
            <w:shd w:val="clear" w:color="auto" w:fill="auto"/>
            <w:noWrap/>
            <w:vAlign w:val="bottom"/>
            <w:hideMark/>
          </w:tcPr>
          <w:p w14:paraId="30C7EDC3"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3.354.165,90</w:t>
            </w:r>
          </w:p>
        </w:tc>
        <w:tc>
          <w:tcPr>
            <w:tcW w:w="1512" w:type="dxa"/>
            <w:tcBorders>
              <w:top w:val="nil"/>
              <w:left w:val="nil"/>
              <w:bottom w:val="single" w:sz="4" w:space="0" w:color="auto"/>
              <w:right w:val="single" w:sz="4" w:space="0" w:color="auto"/>
            </w:tcBorders>
            <w:shd w:val="clear" w:color="auto" w:fill="auto"/>
            <w:noWrap/>
            <w:hideMark/>
          </w:tcPr>
          <w:p w14:paraId="00F92131"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3.018.750,00</w:t>
            </w:r>
          </w:p>
        </w:tc>
        <w:tc>
          <w:tcPr>
            <w:tcW w:w="2027" w:type="dxa"/>
            <w:tcBorders>
              <w:top w:val="nil"/>
              <w:left w:val="nil"/>
              <w:bottom w:val="single" w:sz="4" w:space="0" w:color="auto"/>
              <w:right w:val="single" w:sz="4" w:space="0" w:color="auto"/>
            </w:tcBorders>
            <w:shd w:val="clear" w:color="auto" w:fill="auto"/>
            <w:noWrap/>
            <w:vAlign w:val="bottom"/>
            <w:hideMark/>
          </w:tcPr>
          <w:p w14:paraId="707B15FC"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8.050.000,00 EUR</w:t>
            </w:r>
          </w:p>
        </w:tc>
      </w:tr>
      <w:tr w:rsidR="00830887" w:rsidRPr="000933F0" w14:paraId="640E7E2B" w14:textId="77777777" w:rsidTr="0007059A">
        <w:trPr>
          <w:trHeight w:val="370"/>
        </w:trPr>
        <w:tc>
          <w:tcPr>
            <w:tcW w:w="1512" w:type="dxa"/>
            <w:tcBorders>
              <w:top w:val="nil"/>
              <w:left w:val="single" w:sz="4" w:space="0" w:color="auto"/>
              <w:bottom w:val="single" w:sz="4" w:space="0" w:color="auto"/>
              <w:right w:val="single" w:sz="4" w:space="0" w:color="auto"/>
            </w:tcBorders>
            <w:shd w:val="clear" w:color="auto" w:fill="D9F2D0"/>
            <w:noWrap/>
            <w:vAlign w:val="bottom"/>
            <w:hideMark/>
          </w:tcPr>
          <w:p w14:paraId="5FD93539" w14:textId="77777777" w:rsidR="00830887" w:rsidRPr="00B052E1" w:rsidRDefault="00830887" w:rsidP="0007059A">
            <w:pPr>
              <w:rPr>
                <w:rFonts w:ascii="Arial" w:hAnsi="Arial" w:cs="Arial"/>
                <w:b/>
                <w:bCs/>
                <w:sz w:val="20"/>
              </w:rPr>
            </w:pPr>
            <w:r w:rsidRPr="00B052E1">
              <w:rPr>
                <w:rFonts w:ascii="Arial" w:hAnsi="Arial" w:cs="Arial"/>
                <w:b/>
                <w:bCs/>
                <w:sz w:val="20"/>
              </w:rPr>
              <w:t>SKUPAJ</w:t>
            </w:r>
          </w:p>
        </w:tc>
        <w:tc>
          <w:tcPr>
            <w:tcW w:w="1512" w:type="dxa"/>
            <w:tcBorders>
              <w:top w:val="nil"/>
              <w:left w:val="nil"/>
              <w:bottom w:val="single" w:sz="4" w:space="0" w:color="auto"/>
              <w:right w:val="single" w:sz="4" w:space="0" w:color="auto"/>
            </w:tcBorders>
            <w:shd w:val="clear" w:color="auto" w:fill="D9F2D0"/>
            <w:noWrap/>
            <w:vAlign w:val="bottom"/>
            <w:hideMark/>
          </w:tcPr>
          <w:p w14:paraId="2ADBBE0D"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3.281.251,50</w:t>
            </w:r>
          </w:p>
        </w:tc>
        <w:tc>
          <w:tcPr>
            <w:tcW w:w="1512" w:type="dxa"/>
            <w:tcBorders>
              <w:top w:val="nil"/>
              <w:left w:val="nil"/>
              <w:bottom w:val="single" w:sz="4" w:space="0" w:color="auto"/>
              <w:right w:val="single" w:sz="4" w:space="0" w:color="auto"/>
            </w:tcBorders>
            <w:shd w:val="clear" w:color="auto" w:fill="D9F2D0"/>
            <w:noWrap/>
            <w:vAlign w:val="bottom"/>
            <w:hideMark/>
          </w:tcPr>
          <w:p w14:paraId="4B16B33E"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6.562.498,50</w:t>
            </w:r>
          </w:p>
        </w:tc>
        <w:tc>
          <w:tcPr>
            <w:tcW w:w="1512" w:type="dxa"/>
            <w:tcBorders>
              <w:top w:val="nil"/>
              <w:left w:val="nil"/>
              <w:bottom w:val="single" w:sz="4" w:space="0" w:color="auto"/>
              <w:right w:val="single" w:sz="4" w:space="0" w:color="auto"/>
            </w:tcBorders>
            <w:shd w:val="clear" w:color="auto" w:fill="D9F2D0"/>
            <w:noWrap/>
            <w:hideMark/>
          </w:tcPr>
          <w:p w14:paraId="40E7260B" w14:textId="77777777" w:rsidR="00830887" w:rsidRPr="00B052E1" w:rsidRDefault="00830887" w:rsidP="0007059A">
            <w:pPr>
              <w:jc w:val="right"/>
              <w:rPr>
                <w:rFonts w:ascii="Arial" w:hAnsi="Arial" w:cs="Arial"/>
                <w:b/>
                <w:bCs/>
                <w:color w:val="000000"/>
                <w:sz w:val="20"/>
              </w:rPr>
            </w:pPr>
          </w:p>
          <w:p w14:paraId="7EAB49A3"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5.906.250,00</w:t>
            </w:r>
          </w:p>
        </w:tc>
        <w:tc>
          <w:tcPr>
            <w:tcW w:w="2027" w:type="dxa"/>
            <w:tcBorders>
              <w:top w:val="nil"/>
              <w:left w:val="nil"/>
              <w:bottom w:val="single" w:sz="4" w:space="0" w:color="auto"/>
              <w:right w:val="single" w:sz="4" w:space="0" w:color="auto"/>
            </w:tcBorders>
            <w:shd w:val="clear" w:color="auto" w:fill="D9F2D0"/>
            <w:noWrap/>
            <w:vAlign w:val="bottom"/>
            <w:hideMark/>
          </w:tcPr>
          <w:p w14:paraId="0C34E3A9" w14:textId="77777777" w:rsidR="00830887" w:rsidRPr="00B052E1" w:rsidRDefault="00830887" w:rsidP="0007059A">
            <w:pPr>
              <w:jc w:val="right"/>
              <w:rPr>
                <w:rFonts w:ascii="Arial" w:hAnsi="Arial" w:cs="Arial"/>
                <w:b/>
                <w:bCs/>
                <w:color w:val="000000"/>
                <w:sz w:val="20"/>
              </w:rPr>
            </w:pPr>
            <w:r w:rsidRPr="00B052E1">
              <w:rPr>
                <w:rFonts w:ascii="Arial" w:hAnsi="Arial" w:cs="Arial"/>
                <w:b/>
                <w:bCs/>
                <w:color w:val="000000"/>
                <w:sz w:val="20"/>
              </w:rPr>
              <w:t>15.750.000,00 EUR</w:t>
            </w:r>
          </w:p>
        </w:tc>
      </w:tr>
    </w:tbl>
    <w:p w14:paraId="38DA93E6" w14:textId="77777777" w:rsidR="001E3C8C" w:rsidRPr="000B4071" w:rsidRDefault="001E3C8C" w:rsidP="00F034B3">
      <w:pPr>
        <w:autoSpaceDE w:val="0"/>
        <w:autoSpaceDN w:val="0"/>
        <w:adjustRightInd w:val="0"/>
        <w:rPr>
          <w:rFonts w:ascii="Arial" w:hAnsi="Arial" w:cs="Arial"/>
          <w:sz w:val="20"/>
        </w:rPr>
      </w:pPr>
      <w:bookmarkStart w:id="34" w:name="_Hlk164252808"/>
    </w:p>
    <w:bookmarkEnd w:id="34"/>
    <w:p w14:paraId="337A7044" w14:textId="09D5FAC0" w:rsidR="00D02190" w:rsidRPr="004A3714" w:rsidRDefault="00D02190" w:rsidP="00D02190">
      <w:pPr>
        <w:autoSpaceDE w:val="0"/>
        <w:autoSpaceDN w:val="0"/>
        <w:adjustRightInd w:val="0"/>
        <w:rPr>
          <w:rFonts w:ascii="Arial" w:eastAsia="Calibri" w:hAnsi="Arial" w:cs="Arial"/>
          <w:sz w:val="20"/>
          <w:lang w:eastAsia="en-US"/>
        </w:rPr>
      </w:pPr>
      <w:r w:rsidRPr="004A3714">
        <w:rPr>
          <w:rFonts w:ascii="Arial" w:eastAsia="Calibri" w:hAnsi="Arial" w:cs="Arial"/>
          <w:sz w:val="20"/>
          <w:lang w:eastAsia="en-US"/>
        </w:rPr>
        <w:t>Ministrstvo si pridržuje pravico, da ne sklene pogodb o sofinanciranju v primeru, da za javni razpis nima zagotovljenih sredstev v proračunu ali glede na razpoložljiva proračunska sredstva v posameznem letu predlaga prilagoditev dinamike izplačil ali spremembo višine sofinanciranja. Prav tako si Ministrstvo za javno upravo pridržuje pravico, da ne sklene pogodbe o sofinanciranju v primeru nastopa nepredvidljivih objektivnih okoliščin, zaradi katerih bi bila izpolnitev pogodbenih obveznosti otežena in bi vplivale na sam namen izvedbe razpisa.</w:t>
      </w:r>
    </w:p>
    <w:p w14:paraId="7FC4FE65" w14:textId="77777777" w:rsidR="001E3C8C" w:rsidRPr="000B4071" w:rsidRDefault="001E3C8C" w:rsidP="00F034B3">
      <w:pPr>
        <w:autoSpaceDE w:val="0"/>
        <w:autoSpaceDN w:val="0"/>
        <w:adjustRightInd w:val="0"/>
        <w:rPr>
          <w:rFonts w:ascii="Arial" w:hAnsi="Arial" w:cs="Arial"/>
          <w:bCs/>
          <w:sz w:val="20"/>
        </w:rPr>
      </w:pPr>
    </w:p>
    <w:p w14:paraId="0E75BB53" w14:textId="77777777" w:rsidR="00567826" w:rsidRPr="000B4071" w:rsidRDefault="00567826" w:rsidP="00F034B3">
      <w:pPr>
        <w:autoSpaceDE w:val="0"/>
        <w:autoSpaceDN w:val="0"/>
        <w:adjustRightInd w:val="0"/>
        <w:rPr>
          <w:rFonts w:ascii="Arial" w:hAnsi="Arial" w:cs="Arial"/>
          <w:b/>
          <w:sz w:val="20"/>
        </w:rPr>
      </w:pPr>
      <w:r w:rsidRPr="000B4071">
        <w:rPr>
          <w:rFonts w:ascii="Arial" w:hAnsi="Arial" w:cs="Arial"/>
          <w:b/>
          <w:sz w:val="20"/>
        </w:rPr>
        <w:t xml:space="preserve">7.2 Višina zaprošenih sredstev </w:t>
      </w:r>
    </w:p>
    <w:p w14:paraId="55A009EF" w14:textId="77777777" w:rsidR="00567826" w:rsidRPr="000B4071" w:rsidRDefault="00567826" w:rsidP="00F034B3">
      <w:pPr>
        <w:autoSpaceDE w:val="0"/>
        <w:autoSpaceDN w:val="0"/>
        <w:adjustRightInd w:val="0"/>
        <w:rPr>
          <w:rFonts w:ascii="Arial" w:hAnsi="Arial" w:cs="Arial"/>
          <w:b/>
          <w:sz w:val="20"/>
        </w:rPr>
      </w:pPr>
    </w:p>
    <w:p w14:paraId="3DBFDBA2" w14:textId="6BA16D9F" w:rsidR="00691576" w:rsidRPr="000B4071" w:rsidRDefault="00266D7F" w:rsidP="00636EEC">
      <w:pPr>
        <w:autoSpaceDE w:val="0"/>
        <w:autoSpaceDN w:val="0"/>
        <w:adjustRightInd w:val="0"/>
        <w:rPr>
          <w:rFonts w:ascii="Arial" w:hAnsi="Arial" w:cs="Arial"/>
          <w:bCs/>
          <w:sz w:val="20"/>
        </w:rPr>
      </w:pPr>
      <w:r w:rsidRPr="000B4071">
        <w:rPr>
          <w:rFonts w:ascii="Arial" w:hAnsi="Arial" w:cs="Arial"/>
          <w:sz w:val="20"/>
        </w:rPr>
        <w:t xml:space="preserve">Ministrstvo bo v okviru javnega razpisa posamezno vlogo, ne glede na SKLOP javnega razpisa, sofinanciralo največ 6 </w:t>
      </w:r>
      <w:r w:rsidR="00691576" w:rsidRPr="000B4071">
        <w:rPr>
          <w:rFonts w:ascii="Arial" w:hAnsi="Arial" w:cs="Arial"/>
          <w:sz w:val="20"/>
        </w:rPr>
        <w:t xml:space="preserve">trajnostno naravnanih delovnih mest v višini največ </w:t>
      </w:r>
      <w:r w:rsidR="001867AC" w:rsidRPr="000B4071">
        <w:rPr>
          <w:rFonts w:ascii="Arial" w:hAnsi="Arial" w:cs="Arial"/>
          <w:b/>
          <w:bCs/>
          <w:sz w:val="20"/>
        </w:rPr>
        <w:t>420</w:t>
      </w:r>
      <w:r w:rsidR="00691576" w:rsidRPr="000B4071">
        <w:rPr>
          <w:rFonts w:ascii="Arial" w:hAnsi="Arial" w:cs="Arial"/>
          <w:b/>
          <w:sz w:val="20"/>
        </w:rPr>
        <w:t>.000</w:t>
      </w:r>
      <w:r w:rsidR="005F46A4" w:rsidRPr="000B4071">
        <w:rPr>
          <w:rFonts w:ascii="Arial" w:hAnsi="Arial" w:cs="Arial"/>
          <w:b/>
          <w:sz w:val="20"/>
        </w:rPr>
        <w:t>,00</w:t>
      </w:r>
      <w:r w:rsidR="00691576" w:rsidRPr="000B4071">
        <w:rPr>
          <w:rFonts w:ascii="Arial" w:hAnsi="Arial" w:cs="Arial"/>
          <w:b/>
          <w:sz w:val="20"/>
        </w:rPr>
        <w:t xml:space="preserve"> EUR </w:t>
      </w:r>
      <w:r w:rsidR="00691576" w:rsidRPr="000B4071">
        <w:rPr>
          <w:rFonts w:ascii="Arial" w:hAnsi="Arial" w:cs="Arial"/>
          <w:bCs/>
          <w:sz w:val="20"/>
        </w:rPr>
        <w:t>(</w:t>
      </w:r>
      <w:r w:rsidR="001867AC" w:rsidRPr="000B4071">
        <w:rPr>
          <w:rFonts w:ascii="Arial" w:hAnsi="Arial" w:cs="Arial"/>
          <w:bCs/>
          <w:sz w:val="20"/>
        </w:rPr>
        <w:t>420</w:t>
      </w:r>
      <w:r w:rsidR="00691576" w:rsidRPr="000B4071">
        <w:rPr>
          <w:rFonts w:ascii="Arial" w:hAnsi="Arial" w:cs="Arial"/>
          <w:bCs/>
          <w:sz w:val="20"/>
        </w:rPr>
        <w:t>.000/</w:t>
      </w:r>
      <w:r w:rsidR="001867AC" w:rsidRPr="000B4071">
        <w:rPr>
          <w:rFonts w:ascii="Arial" w:hAnsi="Arial" w:cs="Arial"/>
          <w:bCs/>
          <w:sz w:val="20"/>
        </w:rPr>
        <w:t>70</w:t>
      </w:r>
      <w:r w:rsidR="00691576" w:rsidRPr="000B4071">
        <w:rPr>
          <w:rFonts w:ascii="Arial" w:hAnsi="Arial" w:cs="Arial"/>
          <w:bCs/>
          <w:sz w:val="20"/>
        </w:rPr>
        <w:t>.000=6).</w:t>
      </w:r>
    </w:p>
    <w:p w14:paraId="1045DE67" w14:textId="77777777" w:rsidR="007D34C6" w:rsidRPr="000B4071" w:rsidRDefault="007D34C6" w:rsidP="00F034B3">
      <w:pPr>
        <w:autoSpaceDE w:val="0"/>
        <w:autoSpaceDN w:val="0"/>
        <w:adjustRightInd w:val="0"/>
        <w:rPr>
          <w:rFonts w:ascii="Arial" w:hAnsi="Arial" w:cs="Arial"/>
          <w:sz w:val="20"/>
        </w:rPr>
      </w:pPr>
    </w:p>
    <w:p w14:paraId="4B6EAF01" w14:textId="0F049459" w:rsidR="007D34C6" w:rsidRPr="000B4071" w:rsidRDefault="002F1F2B" w:rsidP="00F034B3">
      <w:pPr>
        <w:autoSpaceDE w:val="0"/>
        <w:autoSpaceDN w:val="0"/>
        <w:adjustRightInd w:val="0"/>
        <w:rPr>
          <w:rFonts w:ascii="Arial" w:hAnsi="Arial" w:cs="Arial"/>
          <w:sz w:val="20"/>
        </w:rPr>
      </w:pPr>
      <w:r w:rsidRPr="000B4071">
        <w:rPr>
          <w:rFonts w:ascii="Arial" w:hAnsi="Arial" w:cs="Arial"/>
          <w:sz w:val="20"/>
        </w:rPr>
        <w:t>P</w:t>
      </w:r>
      <w:r w:rsidR="00964FBE" w:rsidRPr="000B4071">
        <w:rPr>
          <w:rFonts w:ascii="Arial" w:hAnsi="Arial" w:cs="Arial"/>
          <w:sz w:val="20"/>
        </w:rPr>
        <w:t>osamezni p</w:t>
      </w:r>
      <w:r w:rsidR="007D34C6" w:rsidRPr="000B4071">
        <w:rPr>
          <w:rFonts w:ascii="Arial" w:hAnsi="Arial" w:cs="Arial"/>
          <w:sz w:val="20"/>
        </w:rPr>
        <w:t xml:space="preserve">ravni subjekt (tj. prijavitelj ali posamezni partner) se lahko </w:t>
      </w:r>
      <w:r w:rsidRPr="000B4071">
        <w:rPr>
          <w:rFonts w:ascii="Arial" w:hAnsi="Arial" w:cs="Arial"/>
          <w:sz w:val="20"/>
        </w:rPr>
        <w:t>sofinancira</w:t>
      </w:r>
      <w:r w:rsidR="007D34C6" w:rsidRPr="000B4071">
        <w:rPr>
          <w:rFonts w:ascii="Arial" w:hAnsi="Arial" w:cs="Arial"/>
          <w:sz w:val="20"/>
        </w:rPr>
        <w:t xml:space="preserve"> v višini največ </w:t>
      </w:r>
      <w:r w:rsidR="005F46A4" w:rsidRPr="000B4071">
        <w:rPr>
          <w:rFonts w:ascii="Arial" w:hAnsi="Arial" w:cs="Arial"/>
          <w:b/>
          <w:bCs/>
          <w:sz w:val="20"/>
        </w:rPr>
        <w:t xml:space="preserve">70.000,00 </w:t>
      </w:r>
      <w:r w:rsidR="007D34C6" w:rsidRPr="000B4071">
        <w:rPr>
          <w:rFonts w:ascii="Arial" w:hAnsi="Arial" w:cs="Arial"/>
          <w:b/>
          <w:bCs/>
          <w:sz w:val="20"/>
        </w:rPr>
        <w:t>EUR</w:t>
      </w:r>
      <w:r w:rsidRPr="000B4071">
        <w:rPr>
          <w:rFonts w:ascii="Arial" w:hAnsi="Arial" w:cs="Arial"/>
          <w:sz w:val="20"/>
        </w:rPr>
        <w:t>, kar pomeni</w:t>
      </w:r>
      <w:r w:rsidR="00596B59" w:rsidRPr="000B4071">
        <w:rPr>
          <w:rFonts w:ascii="Arial" w:hAnsi="Arial" w:cs="Arial"/>
          <w:sz w:val="20"/>
        </w:rPr>
        <w:t xml:space="preserve">, da prijavitelj ali posamezni partner zaprosi za največ </w:t>
      </w:r>
      <w:r w:rsidR="005F46A4" w:rsidRPr="000B4071">
        <w:rPr>
          <w:rFonts w:ascii="Arial" w:hAnsi="Arial" w:cs="Arial"/>
          <w:sz w:val="20"/>
        </w:rPr>
        <w:t>eno (1) delovno mesto.</w:t>
      </w:r>
    </w:p>
    <w:p w14:paraId="7A17079D" w14:textId="239292FE" w:rsidR="00266D7F" w:rsidRPr="000B4071" w:rsidRDefault="00266D7F" w:rsidP="00F034B3">
      <w:pPr>
        <w:autoSpaceDE w:val="0"/>
        <w:autoSpaceDN w:val="0"/>
        <w:adjustRightInd w:val="0"/>
        <w:rPr>
          <w:rFonts w:ascii="Arial" w:hAnsi="Arial" w:cs="Arial"/>
          <w:b/>
          <w:sz w:val="20"/>
        </w:rPr>
      </w:pPr>
    </w:p>
    <w:p w14:paraId="7C99E911" w14:textId="77777777" w:rsidR="00145B01" w:rsidRPr="000B4071" w:rsidRDefault="00145B01" w:rsidP="00F034B3">
      <w:pPr>
        <w:autoSpaceDE w:val="0"/>
        <w:autoSpaceDN w:val="0"/>
        <w:adjustRightInd w:val="0"/>
        <w:rPr>
          <w:rFonts w:ascii="Arial" w:hAnsi="Arial" w:cs="Arial"/>
          <w:b/>
          <w:sz w:val="20"/>
        </w:rPr>
      </w:pPr>
    </w:p>
    <w:p w14:paraId="78FA094C" w14:textId="77777777" w:rsidR="00567826" w:rsidRPr="000B4071" w:rsidRDefault="00567826" w:rsidP="00F034B3">
      <w:pPr>
        <w:pStyle w:val="Naslov1"/>
        <w:spacing w:before="0" w:after="0" w:line="240" w:lineRule="auto"/>
      </w:pPr>
      <w:bookmarkStart w:id="35" w:name="_Toc9238541"/>
      <w:bookmarkStart w:id="36" w:name="_Toc198563891"/>
      <w:r w:rsidRPr="000B4071">
        <w:t>UPRAVIČENI STROŠKI JAVNEGA RAZPISA</w:t>
      </w:r>
      <w:bookmarkEnd w:id="35"/>
      <w:bookmarkEnd w:id="36"/>
    </w:p>
    <w:p w14:paraId="2B439435" w14:textId="77777777" w:rsidR="00142BB5" w:rsidRPr="000B4071" w:rsidRDefault="00142BB5" w:rsidP="00F034B3">
      <w:pPr>
        <w:autoSpaceDE w:val="0"/>
        <w:autoSpaceDN w:val="0"/>
        <w:adjustRightInd w:val="0"/>
        <w:rPr>
          <w:rFonts w:ascii="Arial" w:hAnsi="Arial" w:cs="Arial"/>
          <w:bCs/>
          <w:sz w:val="20"/>
        </w:rPr>
      </w:pPr>
    </w:p>
    <w:p w14:paraId="5A9988CC" w14:textId="77777777" w:rsidR="00142BB5" w:rsidRPr="000B4071" w:rsidRDefault="00142BB5" w:rsidP="00F034B3">
      <w:pPr>
        <w:numPr>
          <w:ilvl w:val="1"/>
          <w:numId w:val="17"/>
        </w:numPr>
        <w:autoSpaceDE w:val="0"/>
        <w:autoSpaceDN w:val="0"/>
        <w:adjustRightInd w:val="0"/>
        <w:rPr>
          <w:rFonts w:ascii="Arial" w:hAnsi="Arial" w:cs="Arial"/>
          <w:b/>
          <w:sz w:val="20"/>
        </w:rPr>
      </w:pPr>
      <w:r w:rsidRPr="000B4071">
        <w:rPr>
          <w:rFonts w:ascii="Arial" w:hAnsi="Arial" w:cs="Arial"/>
          <w:b/>
          <w:sz w:val="20"/>
        </w:rPr>
        <w:t>Upravičeni stroški</w:t>
      </w:r>
    </w:p>
    <w:p w14:paraId="4F21E841" w14:textId="77777777" w:rsidR="00142BB5" w:rsidRPr="000B4071" w:rsidRDefault="00142BB5" w:rsidP="00F034B3">
      <w:pPr>
        <w:autoSpaceDE w:val="0"/>
        <w:autoSpaceDN w:val="0"/>
        <w:adjustRightInd w:val="0"/>
        <w:ind w:left="360"/>
        <w:rPr>
          <w:rFonts w:ascii="Arial" w:hAnsi="Arial" w:cs="Arial"/>
          <w:bCs/>
          <w:sz w:val="20"/>
        </w:rPr>
      </w:pPr>
    </w:p>
    <w:p w14:paraId="01607D39" w14:textId="17BF8CD0" w:rsidR="00C249B2" w:rsidRDefault="00C249B2" w:rsidP="00F034B3">
      <w:pPr>
        <w:autoSpaceDE w:val="0"/>
        <w:autoSpaceDN w:val="0"/>
        <w:adjustRightInd w:val="0"/>
        <w:rPr>
          <w:rFonts w:ascii="Arial" w:hAnsi="Arial" w:cs="Arial"/>
          <w:bCs/>
          <w:sz w:val="20"/>
        </w:rPr>
      </w:pPr>
      <w:bookmarkStart w:id="37" w:name="_Hlk164253189"/>
      <w:r w:rsidRPr="004E5B13">
        <w:rPr>
          <w:rFonts w:ascii="Arial" w:hAnsi="Arial" w:cs="Arial"/>
          <w:sz w:val="20"/>
        </w:rPr>
        <w:t>Investicijski stroški niso upravičeni stroški v predmetnem javnem razpisu</w:t>
      </w:r>
      <w:r>
        <w:rPr>
          <w:rFonts w:ascii="Arial" w:hAnsi="Arial" w:cs="Arial"/>
          <w:sz w:val="20"/>
        </w:rPr>
        <w:t>.</w:t>
      </w:r>
    </w:p>
    <w:p w14:paraId="2DA5C0C4" w14:textId="77777777" w:rsidR="00C249B2" w:rsidRDefault="00C249B2" w:rsidP="00F034B3">
      <w:pPr>
        <w:autoSpaceDE w:val="0"/>
        <w:autoSpaceDN w:val="0"/>
        <w:adjustRightInd w:val="0"/>
        <w:rPr>
          <w:rFonts w:ascii="Arial" w:hAnsi="Arial" w:cs="Arial"/>
          <w:bCs/>
          <w:sz w:val="20"/>
        </w:rPr>
      </w:pPr>
    </w:p>
    <w:p w14:paraId="62D7DFE6" w14:textId="6DE1900F" w:rsidR="00567826" w:rsidRPr="000B4071" w:rsidRDefault="00567826" w:rsidP="00F034B3">
      <w:pPr>
        <w:autoSpaceDE w:val="0"/>
        <w:autoSpaceDN w:val="0"/>
        <w:adjustRightInd w:val="0"/>
        <w:rPr>
          <w:rFonts w:ascii="Arial" w:hAnsi="Arial" w:cs="Arial"/>
          <w:bCs/>
          <w:sz w:val="20"/>
        </w:rPr>
      </w:pPr>
      <w:r w:rsidRPr="000B4071">
        <w:rPr>
          <w:rFonts w:ascii="Arial" w:hAnsi="Arial" w:cs="Arial"/>
          <w:bCs/>
          <w:sz w:val="20"/>
        </w:rPr>
        <w:t>Upravičena stroška tega javnega razpisa sta:</w:t>
      </w:r>
    </w:p>
    <w:p w14:paraId="0EB5760A" w14:textId="77777777" w:rsidR="00567826" w:rsidRPr="000B4071" w:rsidRDefault="00567826" w:rsidP="00F034B3">
      <w:pPr>
        <w:autoSpaceDE w:val="0"/>
        <w:autoSpaceDN w:val="0"/>
        <w:adjustRightInd w:val="0"/>
        <w:rPr>
          <w:rFonts w:ascii="Arial" w:hAnsi="Arial" w:cs="Arial"/>
          <w:bCs/>
          <w:sz w:val="20"/>
        </w:rPr>
      </w:pPr>
    </w:p>
    <w:p w14:paraId="627E1E4B" w14:textId="77777777" w:rsidR="00567826" w:rsidRPr="000B4071" w:rsidRDefault="00567826" w:rsidP="00F034B3">
      <w:pPr>
        <w:numPr>
          <w:ilvl w:val="0"/>
          <w:numId w:val="21"/>
        </w:numPr>
        <w:autoSpaceDE w:val="0"/>
        <w:autoSpaceDN w:val="0"/>
        <w:adjustRightInd w:val="0"/>
        <w:rPr>
          <w:rFonts w:ascii="Arial" w:hAnsi="Arial" w:cs="Arial"/>
          <w:b/>
          <w:bCs/>
          <w:sz w:val="20"/>
        </w:rPr>
      </w:pPr>
      <w:r w:rsidRPr="000B4071">
        <w:rPr>
          <w:rFonts w:ascii="Arial" w:hAnsi="Arial" w:cs="Arial"/>
          <w:b/>
          <w:bCs/>
          <w:sz w:val="20"/>
        </w:rPr>
        <w:t>SKLOP A:</w:t>
      </w:r>
    </w:p>
    <w:p w14:paraId="1B5D1A16" w14:textId="77777777" w:rsidR="00567826" w:rsidRPr="000B4071" w:rsidRDefault="00567826" w:rsidP="00F034B3">
      <w:pPr>
        <w:autoSpaceDE w:val="0"/>
        <w:autoSpaceDN w:val="0"/>
        <w:adjustRightInd w:val="0"/>
        <w:rPr>
          <w:rFonts w:ascii="Arial" w:hAnsi="Arial" w:cs="Arial"/>
          <w:bCs/>
          <w:sz w:val="20"/>
        </w:rPr>
      </w:pPr>
    </w:p>
    <w:p w14:paraId="5DBE749D" w14:textId="5A346BD1" w:rsidR="00567826" w:rsidRPr="000B4071" w:rsidRDefault="00834F61" w:rsidP="00F034B3">
      <w:pPr>
        <w:numPr>
          <w:ilvl w:val="0"/>
          <w:numId w:val="10"/>
        </w:numPr>
        <w:autoSpaceDE w:val="0"/>
        <w:autoSpaceDN w:val="0"/>
        <w:adjustRightInd w:val="0"/>
        <w:ind w:left="641"/>
        <w:rPr>
          <w:rFonts w:ascii="Arial" w:hAnsi="Arial" w:cs="Arial"/>
          <w:b/>
          <w:bCs/>
          <w:sz w:val="20"/>
        </w:rPr>
      </w:pPr>
      <w:r w:rsidRPr="000B4071">
        <w:rPr>
          <w:rFonts w:ascii="Arial" w:hAnsi="Arial" w:cs="Arial"/>
          <w:b/>
          <w:bCs/>
          <w:sz w:val="20"/>
        </w:rPr>
        <w:lastRenderedPageBreak/>
        <w:t xml:space="preserve">sofinanciranje </w:t>
      </w:r>
      <w:r w:rsidR="00794C49">
        <w:rPr>
          <w:rFonts w:ascii="Arial" w:hAnsi="Arial" w:cs="Arial"/>
          <w:b/>
          <w:bCs/>
          <w:sz w:val="20"/>
        </w:rPr>
        <w:t xml:space="preserve">trajnostno naravnanih </w:t>
      </w:r>
      <w:r w:rsidRPr="000B4071">
        <w:rPr>
          <w:rFonts w:ascii="Arial" w:hAnsi="Arial" w:cs="Arial"/>
          <w:b/>
          <w:bCs/>
          <w:sz w:val="20"/>
        </w:rPr>
        <w:t>delovnih mest v nevladnih organizacijah</w:t>
      </w:r>
    </w:p>
    <w:p w14:paraId="68B7897E" w14:textId="368AA5CB" w:rsidR="00C2780A" w:rsidRPr="000B4071" w:rsidRDefault="00567826" w:rsidP="00F034B3">
      <w:pPr>
        <w:numPr>
          <w:ilvl w:val="0"/>
          <w:numId w:val="21"/>
        </w:numPr>
        <w:autoSpaceDE w:val="0"/>
        <w:autoSpaceDN w:val="0"/>
        <w:adjustRightInd w:val="0"/>
        <w:rPr>
          <w:rFonts w:ascii="Arial" w:hAnsi="Arial" w:cs="Arial"/>
          <w:b/>
          <w:bCs/>
          <w:sz w:val="20"/>
        </w:rPr>
      </w:pPr>
      <w:r w:rsidRPr="000B4071">
        <w:rPr>
          <w:rFonts w:ascii="Arial" w:hAnsi="Arial" w:cs="Arial"/>
          <w:b/>
          <w:bCs/>
          <w:sz w:val="20"/>
        </w:rPr>
        <w:t>SKLOP B:</w:t>
      </w:r>
    </w:p>
    <w:p w14:paraId="3089615F" w14:textId="77777777" w:rsidR="00C2780A" w:rsidRPr="000B4071" w:rsidRDefault="00C2780A" w:rsidP="00F034B3">
      <w:pPr>
        <w:autoSpaceDE w:val="0"/>
        <w:autoSpaceDN w:val="0"/>
        <w:adjustRightInd w:val="0"/>
        <w:ind w:left="720"/>
        <w:rPr>
          <w:rFonts w:ascii="Arial" w:hAnsi="Arial" w:cs="Arial"/>
          <w:b/>
          <w:bCs/>
          <w:sz w:val="20"/>
        </w:rPr>
      </w:pPr>
    </w:p>
    <w:p w14:paraId="09DC6F0A" w14:textId="31B35815" w:rsidR="00567826" w:rsidRPr="000B4071" w:rsidRDefault="00834F61" w:rsidP="00F034B3">
      <w:pPr>
        <w:numPr>
          <w:ilvl w:val="0"/>
          <w:numId w:val="10"/>
        </w:numPr>
        <w:autoSpaceDE w:val="0"/>
        <w:autoSpaceDN w:val="0"/>
        <w:adjustRightInd w:val="0"/>
        <w:ind w:left="641"/>
        <w:rPr>
          <w:rFonts w:ascii="Arial" w:hAnsi="Arial" w:cs="Arial"/>
          <w:bCs/>
          <w:sz w:val="20"/>
        </w:rPr>
      </w:pPr>
      <w:r w:rsidRPr="000B4071">
        <w:rPr>
          <w:rFonts w:ascii="Arial" w:hAnsi="Arial" w:cs="Arial"/>
          <w:b/>
          <w:bCs/>
          <w:sz w:val="20"/>
        </w:rPr>
        <w:t>sofinanciranje</w:t>
      </w:r>
      <w:r w:rsidR="00567826" w:rsidRPr="000B4071">
        <w:rPr>
          <w:rFonts w:ascii="Arial" w:hAnsi="Arial" w:cs="Arial"/>
          <w:b/>
          <w:bCs/>
          <w:sz w:val="20"/>
        </w:rPr>
        <w:t xml:space="preserve"> </w:t>
      </w:r>
      <w:r w:rsidR="00B2686D">
        <w:rPr>
          <w:rFonts w:ascii="Arial" w:hAnsi="Arial" w:cs="Arial"/>
          <w:b/>
          <w:bCs/>
          <w:sz w:val="20"/>
        </w:rPr>
        <w:t xml:space="preserve">trajnostno naravnanih </w:t>
      </w:r>
      <w:r w:rsidR="00567826" w:rsidRPr="000B4071">
        <w:rPr>
          <w:rFonts w:ascii="Arial" w:hAnsi="Arial" w:cs="Arial"/>
          <w:b/>
          <w:bCs/>
          <w:sz w:val="20"/>
        </w:rPr>
        <w:t>delovn</w:t>
      </w:r>
      <w:r w:rsidRPr="000B4071">
        <w:rPr>
          <w:rFonts w:ascii="Arial" w:hAnsi="Arial" w:cs="Arial"/>
          <w:b/>
          <w:bCs/>
          <w:sz w:val="20"/>
        </w:rPr>
        <w:t>ih</w:t>
      </w:r>
      <w:r w:rsidR="00567826" w:rsidRPr="000B4071">
        <w:rPr>
          <w:rFonts w:ascii="Arial" w:hAnsi="Arial" w:cs="Arial"/>
          <w:b/>
          <w:bCs/>
          <w:sz w:val="20"/>
        </w:rPr>
        <w:t xml:space="preserve"> mest za mentorje in koordinatorje prostovoljstva </w:t>
      </w:r>
    </w:p>
    <w:p w14:paraId="689C850F" w14:textId="77777777" w:rsidR="00567826" w:rsidRPr="000B4071" w:rsidRDefault="00567826" w:rsidP="00F034B3">
      <w:pPr>
        <w:autoSpaceDE w:val="0"/>
        <w:autoSpaceDN w:val="0"/>
        <w:adjustRightInd w:val="0"/>
        <w:ind w:left="851"/>
        <w:rPr>
          <w:rFonts w:ascii="Arial" w:hAnsi="Arial" w:cs="Arial"/>
          <w:bCs/>
          <w:sz w:val="20"/>
          <w:highlight w:val="yellow"/>
        </w:rPr>
      </w:pPr>
    </w:p>
    <w:p w14:paraId="154C8199" w14:textId="77777777" w:rsidR="00836B08" w:rsidRPr="000B4071" w:rsidRDefault="00836B08" w:rsidP="00F034B3">
      <w:pPr>
        <w:contextualSpacing/>
        <w:rPr>
          <w:rFonts w:ascii="Arial" w:hAnsi="Arial" w:cs="Arial"/>
          <w:bCs/>
          <w:sz w:val="20"/>
        </w:rPr>
      </w:pPr>
      <w:bookmarkStart w:id="38" w:name="_Hlk167863962"/>
      <w:bookmarkStart w:id="39" w:name="_Hlk509929375"/>
      <w:bookmarkStart w:id="40" w:name="_Hlk164253238"/>
      <w:bookmarkEnd w:id="37"/>
      <w:r w:rsidRPr="000B4071">
        <w:rPr>
          <w:rFonts w:ascii="Arial" w:hAnsi="Arial" w:cs="Arial"/>
          <w:bCs/>
          <w:sz w:val="20"/>
        </w:rPr>
        <w:t xml:space="preserve">Sofinanciranje delovnega mesta na SKLOP-u A in sofinanciranje delovnega mesta na SKLOP-u B znašata </w:t>
      </w:r>
      <w:r w:rsidRPr="00845AF4">
        <w:rPr>
          <w:rFonts w:ascii="Arial" w:hAnsi="Arial" w:cs="Arial"/>
          <w:b/>
          <w:sz w:val="20"/>
        </w:rPr>
        <w:t>35.000 EUR/letno za polni delovni čas</w:t>
      </w:r>
      <w:r w:rsidRPr="000B4071">
        <w:rPr>
          <w:rFonts w:ascii="Arial" w:hAnsi="Arial" w:cs="Arial"/>
          <w:bCs/>
          <w:sz w:val="20"/>
        </w:rPr>
        <w:t>. V primeru zaposlitve osebe, ki ji je z odločbo priznana pravica do dela s krajšim delovnim časom od polnega, se sredstva prizna v sorazmerni višini.</w:t>
      </w:r>
    </w:p>
    <w:p w14:paraId="331494D6" w14:textId="77777777" w:rsidR="00836B08" w:rsidRPr="000B4071" w:rsidRDefault="00836B08" w:rsidP="00F034B3">
      <w:pPr>
        <w:contextualSpacing/>
        <w:rPr>
          <w:rFonts w:ascii="Arial" w:hAnsi="Arial" w:cs="Arial"/>
          <w:bCs/>
          <w:sz w:val="20"/>
        </w:rPr>
      </w:pPr>
    </w:p>
    <w:p w14:paraId="379EAFCF" w14:textId="77777777" w:rsidR="00836B08" w:rsidRPr="000B4071" w:rsidRDefault="00836B08" w:rsidP="00F034B3">
      <w:pPr>
        <w:contextualSpacing/>
        <w:rPr>
          <w:rFonts w:ascii="Arial" w:hAnsi="Arial" w:cs="Arial"/>
          <w:bCs/>
          <w:sz w:val="20"/>
        </w:rPr>
      </w:pPr>
      <w:r w:rsidRPr="000B4071">
        <w:rPr>
          <w:rFonts w:ascii="Arial" w:hAnsi="Arial" w:cs="Arial"/>
          <w:bCs/>
          <w:sz w:val="20"/>
        </w:rPr>
        <w:t xml:space="preserve">V okviru predmetnega javnega razpisa se bodo sredstva delovnega mesta na SKLOP-u A in sredstva delovnega mesta na SKLOP-u B dodelila </w:t>
      </w:r>
      <w:r w:rsidRPr="00845AF4">
        <w:rPr>
          <w:rFonts w:ascii="Arial" w:hAnsi="Arial" w:cs="Arial"/>
          <w:b/>
          <w:sz w:val="20"/>
        </w:rPr>
        <w:t>za obdobje dveh (2) let (24 mesecev).</w:t>
      </w:r>
      <w:r w:rsidRPr="000B4071">
        <w:rPr>
          <w:rFonts w:ascii="Arial" w:hAnsi="Arial" w:cs="Arial"/>
          <w:bCs/>
          <w:sz w:val="20"/>
        </w:rPr>
        <w:t xml:space="preserve"> </w:t>
      </w:r>
    </w:p>
    <w:p w14:paraId="5DCB5869" w14:textId="77777777" w:rsidR="00836B08" w:rsidRDefault="00836B08" w:rsidP="00F034B3">
      <w:pPr>
        <w:contextualSpacing/>
        <w:rPr>
          <w:rFonts w:ascii="Arial" w:hAnsi="Arial" w:cs="Arial"/>
          <w:bCs/>
          <w:sz w:val="20"/>
        </w:rPr>
      </w:pPr>
      <w:r w:rsidRPr="000B4071">
        <w:rPr>
          <w:rFonts w:ascii="Arial" w:hAnsi="Arial" w:cs="Arial"/>
          <w:bCs/>
          <w:sz w:val="20"/>
        </w:rPr>
        <w:t xml:space="preserve"> </w:t>
      </w:r>
    </w:p>
    <w:p w14:paraId="07B8D18F" w14:textId="5FA3CA3F" w:rsidR="00AB53C7" w:rsidRDefault="00AB53C7" w:rsidP="00AB53C7">
      <w:pPr>
        <w:autoSpaceDE w:val="0"/>
        <w:autoSpaceDN w:val="0"/>
        <w:adjustRightInd w:val="0"/>
        <w:rPr>
          <w:rFonts w:ascii="Arial" w:hAnsi="Arial" w:cs="Arial"/>
          <w:bCs/>
          <w:sz w:val="20"/>
        </w:rPr>
      </w:pPr>
      <w:r>
        <w:rPr>
          <w:rFonts w:ascii="Arial" w:hAnsi="Arial" w:cs="Arial"/>
          <w:bCs/>
          <w:sz w:val="20"/>
        </w:rPr>
        <w:t xml:space="preserve">Financiranje bo potekalo po sistemu predplačil. Zadnje predplačilo bo za 5.000 EUR nižje od predvidenih stroškov. </w:t>
      </w:r>
      <w:r w:rsidR="002839B6">
        <w:rPr>
          <w:rFonts w:ascii="Arial" w:hAnsi="Arial" w:cs="Arial"/>
          <w:bCs/>
          <w:sz w:val="20"/>
        </w:rPr>
        <w:t>Če</w:t>
      </w:r>
      <w:r>
        <w:rPr>
          <w:rFonts w:ascii="Arial" w:hAnsi="Arial" w:cs="Arial"/>
          <w:bCs/>
          <w:sz w:val="20"/>
        </w:rPr>
        <w:t xml:space="preserve"> bo prijavitelj/konzorcij dosegel vse zastavljene cilje in kazalnike v vlogi</w:t>
      </w:r>
      <w:r w:rsidR="0070167C">
        <w:rPr>
          <w:rFonts w:ascii="Arial" w:hAnsi="Arial" w:cs="Arial"/>
          <w:bCs/>
          <w:sz w:val="20"/>
        </w:rPr>
        <w:t>,</w:t>
      </w:r>
      <w:r>
        <w:rPr>
          <w:rFonts w:ascii="Arial" w:hAnsi="Arial" w:cs="Arial"/>
          <w:bCs/>
          <w:sz w:val="20"/>
        </w:rPr>
        <w:t xml:space="preserve"> se ob koncu projekta izplača še preostanek sredstev v višini 5.000 EUR. </w:t>
      </w:r>
    </w:p>
    <w:p w14:paraId="63BE8072" w14:textId="35F3D455" w:rsidR="00AB53C7" w:rsidRPr="000B4071" w:rsidRDefault="007C3EBA" w:rsidP="00F034B3">
      <w:pPr>
        <w:contextualSpacing/>
        <w:rPr>
          <w:rFonts w:ascii="Arial" w:hAnsi="Arial" w:cs="Arial"/>
          <w:bCs/>
          <w:sz w:val="20"/>
        </w:rPr>
      </w:pPr>
      <w:r>
        <w:rPr>
          <w:rFonts w:ascii="Arial" w:hAnsi="Arial" w:cs="Arial"/>
          <w:bCs/>
          <w:sz w:val="20"/>
        </w:rPr>
        <w:t xml:space="preserve"> </w:t>
      </w:r>
    </w:p>
    <w:p w14:paraId="6EA27E42" w14:textId="490021D4" w:rsidR="00836B08" w:rsidRPr="000B4071" w:rsidRDefault="00836B08" w:rsidP="00F034B3">
      <w:pPr>
        <w:contextualSpacing/>
        <w:rPr>
          <w:rFonts w:ascii="Arial" w:hAnsi="Arial" w:cs="Arial"/>
          <w:bCs/>
          <w:sz w:val="20"/>
        </w:rPr>
      </w:pPr>
      <w:r w:rsidRPr="000B4071">
        <w:rPr>
          <w:rFonts w:ascii="Arial" w:hAnsi="Arial" w:cs="Arial"/>
          <w:bCs/>
          <w:sz w:val="20"/>
        </w:rPr>
        <w:t>Prijavitelju se bodo sredstva na SKLOP-u A in sredstva na SKLOP-u B izplačala na podlagi popolnih in pravilnih zahtevkov za predplačilo (ZZPP) in zahtevkov za izplačilo (ZZI) na sledeč način:</w:t>
      </w:r>
    </w:p>
    <w:p w14:paraId="74F120B1" w14:textId="77777777" w:rsidR="009550D5" w:rsidRDefault="009550D5" w:rsidP="00F034B3">
      <w:pPr>
        <w:rPr>
          <w:rFonts w:ascii="Arial" w:eastAsia="Calibri" w:hAnsi="Arial" w:cs="Arial"/>
          <w:sz w:val="20"/>
          <w:lang w:eastAsia="en-US"/>
        </w:rPr>
      </w:pPr>
    </w:p>
    <w:p w14:paraId="54878D4F" w14:textId="77777777" w:rsidR="00DD12C9" w:rsidRDefault="00DD12C9" w:rsidP="00DD12C9">
      <w:pPr>
        <w:numPr>
          <w:ilvl w:val="0"/>
          <w:numId w:val="51"/>
        </w:numPr>
        <w:contextualSpacing/>
        <w:rPr>
          <w:rFonts w:ascii="Arial" w:eastAsia="Calibri" w:hAnsi="Arial" w:cs="Arial"/>
          <w:sz w:val="20"/>
          <w:lang w:eastAsia="en-US"/>
        </w:rPr>
      </w:pPr>
      <w:r w:rsidRPr="003D09DB">
        <w:rPr>
          <w:rFonts w:ascii="Arial" w:eastAsia="Calibri" w:hAnsi="Arial" w:cs="Arial"/>
          <w:sz w:val="20"/>
          <w:lang w:eastAsia="en-US"/>
        </w:rPr>
        <w:t>14.583,34 EUR v letu 2025 (ZZPP št. 1)</w:t>
      </w:r>
    </w:p>
    <w:p w14:paraId="6F4502B6" w14:textId="77777777" w:rsidR="00DD12C9" w:rsidRDefault="00DD12C9" w:rsidP="00DD12C9">
      <w:pPr>
        <w:numPr>
          <w:ilvl w:val="0"/>
          <w:numId w:val="51"/>
        </w:numPr>
        <w:contextualSpacing/>
        <w:rPr>
          <w:rFonts w:ascii="Arial" w:eastAsia="Calibri" w:hAnsi="Arial" w:cs="Arial"/>
          <w:sz w:val="20"/>
          <w:lang w:eastAsia="en-US"/>
        </w:rPr>
      </w:pPr>
      <w:r w:rsidRPr="003D09DB">
        <w:rPr>
          <w:rFonts w:ascii="Arial" w:eastAsia="Calibri" w:hAnsi="Arial" w:cs="Arial"/>
          <w:sz w:val="20"/>
          <w:lang w:eastAsia="en-US"/>
        </w:rPr>
        <w:t>14.583,33 EUR v letu 2026 (ZZPP št. 2)</w:t>
      </w:r>
    </w:p>
    <w:p w14:paraId="4585F95A" w14:textId="77777777" w:rsidR="00DD12C9" w:rsidRDefault="00DD12C9" w:rsidP="00DD12C9">
      <w:pPr>
        <w:ind w:left="851"/>
        <w:contextualSpacing/>
        <w:rPr>
          <w:rFonts w:ascii="Arial" w:eastAsia="Calibri" w:hAnsi="Arial" w:cs="Arial"/>
          <w:sz w:val="20"/>
          <w:lang w:eastAsia="en-US"/>
        </w:rPr>
      </w:pPr>
    </w:p>
    <w:p w14:paraId="3FBBC7A3" w14:textId="3CCE9D09" w:rsidR="00DD12C9" w:rsidRDefault="00DD12C9" w:rsidP="00DD12C9">
      <w:pPr>
        <w:contextualSpacing/>
        <w:rPr>
          <w:rFonts w:ascii="Arial" w:hAnsi="Arial" w:cs="Arial"/>
          <w:sz w:val="20"/>
        </w:rPr>
      </w:pPr>
      <w:r w:rsidRPr="00254C5E">
        <w:rPr>
          <w:rFonts w:ascii="Arial" w:hAnsi="Arial" w:cs="Arial"/>
          <w:sz w:val="20"/>
        </w:rPr>
        <w:t>Ob predložitvi ZZPP št. 2 upravičenec predloži še ZZI št. 1 in poročilo</w:t>
      </w:r>
      <w:r>
        <w:rPr>
          <w:rFonts w:ascii="Arial" w:hAnsi="Arial" w:cs="Arial"/>
          <w:sz w:val="20"/>
        </w:rPr>
        <w:t>.</w:t>
      </w:r>
    </w:p>
    <w:p w14:paraId="21E69F2B" w14:textId="77777777" w:rsidR="00DD12C9" w:rsidRDefault="00DD12C9" w:rsidP="00DD12C9">
      <w:pPr>
        <w:contextualSpacing/>
        <w:rPr>
          <w:rFonts w:ascii="Arial" w:eastAsia="Calibri" w:hAnsi="Arial" w:cs="Arial"/>
          <w:sz w:val="20"/>
          <w:lang w:eastAsia="en-US"/>
        </w:rPr>
      </w:pPr>
    </w:p>
    <w:p w14:paraId="2774FE21" w14:textId="77777777" w:rsidR="00DD12C9" w:rsidRDefault="00DD12C9" w:rsidP="00DD12C9">
      <w:pPr>
        <w:numPr>
          <w:ilvl w:val="0"/>
          <w:numId w:val="51"/>
        </w:numPr>
        <w:contextualSpacing/>
        <w:rPr>
          <w:rFonts w:ascii="Arial" w:eastAsia="Calibri" w:hAnsi="Arial" w:cs="Arial"/>
          <w:sz w:val="20"/>
          <w:lang w:eastAsia="en-US"/>
        </w:rPr>
      </w:pPr>
      <w:r w:rsidRPr="003D09DB">
        <w:rPr>
          <w:rFonts w:ascii="Arial" w:eastAsia="Calibri" w:hAnsi="Arial" w:cs="Arial"/>
          <w:sz w:val="20"/>
          <w:lang w:eastAsia="en-US"/>
        </w:rPr>
        <w:t>14.583,33 EUR v letu 2026 (ZZPP št. 3)</w:t>
      </w:r>
    </w:p>
    <w:p w14:paraId="4E45F2BB" w14:textId="77777777" w:rsidR="00DD12C9" w:rsidRDefault="00DD12C9" w:rsidP="00DD12C9">
      <w:pPr>
        <w:ind w:left="567"/>
        <w:contextualSpacing/>
        <w:rPr>
          <w:rFonts w:ascii="Arial" w:eastAsia="Calibri" w:hAnsi="Arial" w:cs="Arial"/>
          <w:sz w:val="20"/>
          <w:lang w:eastAsia="en-US"/>
        </w:rPr>
      </w:pPr>
    </w:p>
    <w:p w14:paraId="6C7DD95B" w14:textId="680747DE" w:rsidR="00DD12C9" w:rsidRDefault="00DD12C9" w:rsidP="00DD12C9">
      <w:pPr>
        <w:contextualSpacing/>
        <w:rPr>
          <w:rFonts w:ascii="Arial" w:eastAsia="Calibri" w:hAnsi="Arial" w:cs="Arial"/>
          <w:sz w:val="20"/>
          <w:lang w:eastAsia="en-US"/>
        </w:rPr>
      </w:pPr>
      <w:r w:rsidRPr="00254C5E">
        <w:rPr>
          <w:rFonts w:ascii="Arial" w:hAnsi="Arial" w:cs="Arial"/>
          <w:sz w:val="20"/>
        </w:rPr>
        <w:t xml:space="preserve">Ob predložitvi ZZPP št. </w:t>
      </w:r>
      <w:r>
        <w:rPr>
          <w:rFonts w:ascii="Arial" w:hAnsi="Arial" w:cs="Arial"/>
          <w:sz w:val="20"/>
        </w:rPr>
        <w:t>3</w:t>
      </w:r>
      <w:r w:rsidRPr="00254C5E">
        <w:rPr>
          <w:rFonts w:ascii="Arial" w:hAnsi="Arial" w:cs="Arial"/>
          <w:sz w:val="20"/>
        </w:rPr>
        <w:t xml:space="preserve"> upravičenec predloži še ZZI št. </w:t>
      </w:r>
      <w:r>
        <w:rPr>
          <w:rFonts w:ascii="Arial" w:hAnsi="Arial" w:cs="Arial"/>
          <w:sz w:val="20"/>
        </w:rPr>
        <w:t>2</w:t>
      </w:r>
      <w:r w:rsidRPr="00254C5E">
        <w:rPr>
          <w:rFonts w:ascii="Arial" w:hAnsi="Arial" w:cs="Arial"/>
          <w:sz w:val="20"/>
        </w:rPr>
        <w:t xml:space="preserve"> in poročil</w:t>
      </w:r>
      <w:r>
        <w:rPr>
          <w:rFonts w:ascii="Arial" w:hAnsi="Arial" w:cs="Arial"/>
          <w:sz w:val="20"/>
        </w:rPr>
        <w:t>o.</w:t>
      </w:r>
    </w:p>
    <w:p w14:paraId="330867B4" w14:textId="77777777" w:rsidR="00DD12C9" w:rsidRPr="003D09DB" w:rsidRDefault="00DD12C9" w:rsidP="00DD12C9">
      <w:pPr>
        <w:ind w:left="567"/>
        <w:contextualSpacing/>
        <w:rPr>
          <w:rFonts w:ascii="Arial" w:eastAsia="Calibri" w:hAnsi="Arial" w:cs="Arial"/>
          <w:sz w:val="20"/>
          <w:lang w:eastAsia="en-US"/>
        </w:rPr>
      </w:pPr>
    </w:p>
    <w:p w14:paraId="647F30BE" w14:textId="77777777" w:rsidR="00DD12C9" w:rsidRDefault="00DD12C9" w:rsidP="00DD12C9">
      <w:pPr>
        <w:numPr>
          <w:ilvl w:val="0"/>
          <w:numId w:val="51"/>
        </w:numPr>
        <w:contextualSpacing/>
        <w:rPr>
          <w:rFonts w:ascii="Arial" w:eastAsia="Calibri" w:hAnsi="Arial" w:cs="Arial"/>
          <w:sz w:val="20"/>
          <w:lang w:eastAsia="en-US"/>
        </w:rPr>
      </w:pPr>
      <w:r w:rsidRPr="003D09DB">
        <w:rPr>
          <w:rFonts w:ascii="Arial" w:eastAsia="Calibri" w:hAnsi="Arial" w:cs="Arial"/>
          <w:sz w:val="20"/>
          <w:lang w:eastAsia="en-US"/>
        </w:rPr>
        <w:t xml:space="preserve">14.583,33 EUR v letu 2026 (ZZPP št. </w:t>
      </w:r>
      <w:r>
        <w:rPr>
          <w:rFonts w:ascii="Arial" w:eastAsia="Calibri" w:hAnsi="Arial" w:cs="Arial"/>
          <w:sz w:val="20"/>
          <w:lang w:eastAsia="en-US"/>
        </w:rPr>
        <w:t>4</w:t>
      </w:r>
      <w:r w:rsidRPr="003D09DB">
        <w:rPr>
          <w:rFonts w:ascii="Arial" w:eastAsia="Calibri" w:hAnsi="Arial" w:cs="Arial"/>
          <w:sz w:val="20"/>
          <w:lang w:eastAsia="en-US"/>
        </w:rPr>
        <w:t>)</w:t>
      </w:r>
    </w:p>
    <w:p w14:paraId="7E7DC661" w14:textId="77777777" w:rsidR="00DD12C9" w:rsidRDefault="00DD12C9" w:rsidP="00DD12C9">
      <w:pPr>
        <w:contextualSpacing/>
        <w:rPr>
          <w:rFonts w:ascii="Arial" w:eastAsia="Calibri" w:hAnsi="Arial" w:cs="Arial"/>
          <w:sz w:val="20"/>
          <w:lang w:eastAsia="en-US"/>
        </w:rPr>
      </w:pPr>
    </w:p>
    <w:p w14:paraId="3A3083E1" w14:textId="1196689A" w:rsidR="00DD12C9" w:rsidRDefault="00DD12C9" w:rsidP="00DD12C9">
      <w:pPr>
        <w:contextualSpacing/>
        <w:rPr>
          <w:rFonts w:ascii="Arial" w:eastAsia="Calibri" w:hAnsi="Arial" w:cs="Arial"/>
          <w:sz w:val="20"/>
          <w:lang w:eastAsia="en-US"/>
        </w:rPr>
      </w:pPr>
      <w:r w:rsidRPr="00254C5E">
        <w:rPr>
          <w:rFonts w:ascii="Arial" w:hAnsi="Arial" w:cs="Arial"/>
          <w:sz w:val="20"/>
        </w:rPr>
        <w:t xml:space="preserve">Ob predložitvi ZZPP št. </w:t>
      </w:r>
      <w:r>
        <w:rPr>
          <w:rFonts w:ascii="Arial" w:hAnsi="Arial" w:cs="Arial"/>
          <w:sz w:val="20"/>
        </w:rPr>
        <w:t>4</w:t>
      </w:r>
      <w:r w:rsidRPr="00254C5E">
        <w:rPr>
          <w:rFonts w:ascii="Arial" w:hAnsi="Arial" w:cs="Arial"/>
          <w:sz w:val="20"/>
        </w:rPr>
        <w:t xml:space="preserve"> upravičenec predloži še ZZI št. </w:t>
      </w:r>
      <w:r>
        <w:rPr>
          <w:rFonts w:ascii="Arial" w:hAnsi="Arial" w:cs="Arial"/>
          <w:sz w:val="20"/>
        </w:rPr>
        <w:t>3</w:t>
      </w:r>
      <w:r w:rsidRPr="00254C5E">
        <w:rPr>
          <w:rFonts w:ascii="Arial" w:hAnsi="Arial" w:cs="Arial"/>
          <w:sz w:val="20"/>
        </w:rPr>
        <w:t xml:space="preserve"> in poročilo</w:t>
      </w:r>
      <w:r>
        <w:rPr>
          <w:rFonts w:ascii="Arial" w:hAnsi="Arial" w:cs="Arial"/>
          <w:sz w:val="20"/>
        </w:rPr>
        <w:t>.</w:t>
      </w:r>
    </w:p>
    <w:p w14:paraId="72402654" w14:textId="77777777" w:rsidR="00DD12C9" w:rsidRPr="003D09DB" w:rsidRDefault="00DD12C9" w:rsidP="00DD12C9">
      <w:pPr>
        <w:contextualSpacing/>
        <w:rPr>
          <w:rFonts w:ascii="Arial" w:eastAsia="Calibri" w:hAnsi="Arial" w:cs="Arial"/>
          <w:sz w:val="20"/>
          <w:lang w:eastAsia="en-US"/>
        </w:rPr>
      </w:pPr>
    </w:p>
    <w:p w14:paraId="220B4B52" w14:textId="77777777" w:rsidR="00DD12C9" w:rsidRDefault="00DD12C9" w:rsidP="00DD12C9">
      <w:pPr>
        <w:numPr>
          <w:ilvl w:val="0"/>
          <w:numId w:val="51"/>
        </w:numPr>
        <w:contextualSpacing/>
        <w:rPr>
          <w:rFonts w:ascii="Arial" w:eastAsia="Calibri" w:hAnsi="Arial" w:cs="Arial"/>
          <w:sz w:val="20"/>
          <w:lang w:eastAsia="en-US"/>
        </w:rPr>
      </w:pPr>
      <w:r w:rsidRPr="003D09DB">
        <w:rPr>
          <w:rFonts w:ascii="Arial" w:eastAsia="Calibri" w:hAnsi="Arial" w:cs="Arial"/>
          <w:sz w:val="20"/>
          <w:lang w:eastAsia="en-US"/>
        </w:rPr>
        <w:t xml:space="preserve">6.666,67 EUR v letu 2027 (ZZPP št. </w:t>
      </w:r>
      <w:r>
        <w:rPr>
          <w:rFonts w:ascii="Arial" w:eastAsia="Calibri" w:hAnsi="Arial" w:cs="Arial"/>
          <w:sz w:val="20"/>
          <w:lang w:eastAsia="en-US"/>
        </w:rPr>
        <w:t>5</w:t>
      </w:r>
      <w:r w:rsidRPr="003D09DB">
        <w:rPr>
          <w:rFonts w:ascii="Arial" w:eastAsia="Calibri" w:hAnsi="Arial" w:cs="Arial"/>
          <w:sz w:val="20"/>
          <w:lang w:eastAsia="en-US"/>
        </w:rPr>
        <w:t>)</w:t>
      </w:r>
    </w:p>
    <w:p w14:paraId="2655445C" w14:textId="77777777" w:rsidR="00DD12C9" w:rsidRDefault="00DD12C9" w:rsidP="00DD12C9">
      <w:pPr>
        <w:contextualSpacing/>
        <w:rPr>
          <w:rFonts w:ascii="Arial" w:eastAsia="Calibri" w:hAnsi="Arial" w:cs="Arial"/>
          <w:sz w:val="20"/>
          <w:lang w:eastAsia="en-US"/>
        </w:rPr>
      </w:pPr>
    </w:p>
    <w:p w14:paraId="302C4069" w14:textId="138AFD26" w:rsidR="00DD12C9" w:rsidRDefault="00DD12C9" w:rsidP="00DD12C9">
      <w:pPr>
        <w:contextualSpacing/>
        <w:rPr>
          <w:rFonts w:ascii="Arial" w:hAnsi="Arial" w:cs="Arial"/>
          <w:sz w:val="20"/>
        </w:rPr>
      </w:pPr>
      <w:r w:rsidRPr="00254C5E">
        <w:rPr>
          <w:rFonts w:ascii="Arial" w:hAnsi="Arial" w:cs="Arial"/>
          <w:sz w:val="20"/>
        </w:rPr>
        <w:t xml:space="preserve">Ob predložitvi ZZPP št. </w:t>
      </w:r>
      <w:r>
        <w:rPr>
          <w:rFonts w:ascii="Arial" w:hAnsi="Arial" w:cs="Arial"/>
          <w:sz w:val="20"/>
        </w:rPr>
        <w:t>5</w:t>
      </w:r>
      <w:r w:rsidRPr="00254C5E">
        <w:rPr>
          <w:rFonts w:ascii="Arial" w:hAnsi="Arial" w:cs="Arial"/>
          <w:sz w:val="20"/>
        </w:rPr>
        <w:t xml:space="preserve"> upravičenec predloži še ZZI št. </w:t>
      </w:r>
      <w:r>
        <w:rPr>
          <w:rFonts w:ascii="Arial" w:hAnsi="Arial" w:cs="Arial"/>
          <w:sz w:val="20"/>
        </w:rPr>
        <w:t>4</w:t>
      </w:r>
      <w:r w:rsidRPr="00254C5E">
        <w:rPr>
          <w:rFonts w:ascii="Arial" w:hAnsi="Arial" w:cs="Arial"/>
          <w:sz w:val="20"/>
        </w:rPr>
        <w:t xml:space="preserve"> in poročilo</w:t>
      </w:r>
      <w:r>
        <w:rPr>
          <w:rFonts w:ascii="Arial" w:hAnsi="Arial" w:cs="Arial"/>
          <w:sz w:val="20"/>
        </w:rPr>
        <w:t>.</w:t>
      </w:r>
    </w:p>
    <w:p w14:paraId="2CAFBE75" w14:textId="77777777" w:rsidR="00DD12C9" w:rsidRPr="003D09DB" w:rsidRDefault="00DD12C9" w:rsidP="00DD12C9">
      <w:pPr>
        <w:contextualSpacing/>
        <w:rPr>
          <w:rFonts w:ascii="Arial" w:eastAsia="Calibri" w:hAnsi="Arial" w:cs="Arial"/>
          <w:sz w:val="20"/>
          <w:lang w:eastAsia="en-US"/>
        </w:rPr>
      </w:pPr>
    </w:p>
    <w:p w14:paraId="6D2A5ED3" w14:textId="77777777" w:rsidR="00DD12C9" w:rsidRPr="003D09DB" w:rsidRDefault="00DD12C9" w:rsidP="00DD12C9">
      <w:pPr>
        <w:numPr>
          <w:ilvl w:val="0"/>
          <w:numId w:val="51"/>
        </w:numPr>
        <w:contextualSpacing/>
        <w:rPr>
          <w:rFonts w:ascii="Arial" w:eastAsia="Calibri" w:hAnsi="Arial" w:cs="Arial"/>
          <w:sz w:val="20"/>
          <w:lang w:eastAsia="en-US"/>
        </w:rPr>
      </w:pPr>
      <w:r w:rsidRPr="003D09DB">
        <w:rPr>
          <w:rFonts w:ascii="Arial" w:eastAsia="Calibri" w:hAnsi="Arial" w:cs="Arial"/>
          <w:sz w:val="20"/>
          <w:lang w:eastAsia="en-US"/>
        </w:rPr>
        <w:t xml:space="preserve">11.666,67 EUR v letu 2027 (ZZI št. </w:t>
      </w:r>
      <w:r>
        <w:rPr>
          <w:rFonts w:ascii="Arial" w:eastAsia="Calibri" w:hAnsi="Arial" w:cs="Arial"/>
          <w:sz w:val="20"/>
          <w:lang w:eastAsia="en-US"/>
        </w:rPr>
        <w:t>5</w:t>
      </w:r>
      <w:r w:rsidRPr="003D09DB">
        <w:rPr>
          <w:rFonts w:ascii="Arial" w:eastAsia="Calibri" w:hAnsi="Arial" w:cs="Arial"/>
          <w:sz w:val="20"/>
          <w:lang w:eastAsia="en-US"/>
        </w:rPr>
        <w:t>)</w:t>
      </w:r>
    </w:p>
    <w:p w14:paraId="5D030BB3" w14:textId="77777777" w:rsidR="00DD12C9" w:rsidRDefault="00DD12C9" w:rsidP="00F034B3">
      <w:pPr>
        <w:rPr>
          <w:rFonts w:ascii="Arial" w:eastAsia="Calibri" w:hAnsi="Arial" w:cs="Arial"/>
          <w:sz w:val="20"/>
          <w:lang w:eastAsia="en-US"/>
        </w:rPr>
      </w:pPr>
    </w:p>
    <w:p w14:paraId="76D82A85" w14:textId="77777777" w:rsidR="00993BE3" w:rsidRDefault="00993BE3" w:rsidP="00F034B3">
      <w:pPr>
        <w:rPr>
          <w:rFonts w:ascii="Arial" w:eastAsia="Calibri" w:hAnsi="Arial" w:cs="Arial"/>
          <w:sz w:val="20"/>
          <w:lang w:eastAsia="en-US"/>
        </w:rPr>
      </w:pPr>
    </w:p>
    <w:p w14:paraId="68AFBDD8" w14:textId="115E1B6E" w:rsidR="00993BE3" w:rsidRDefault="00993BE3" w:rsidP="00F034B3">
      <w:pPr>
        <w:rPr>
          <w:rFonts w:ascii="Arial" w:eastAsia="Calibri" w:hAnsi="Arial" w:cs="Arial"/>
          <w:sz w:val="20"/>
          <w:lang w:eastAsia="en-US"/>
        </w:rPr>
      </w:pPr>
      <w:bookmarkStart w:id="41" w:name="_Hlk198892397"/>
      <w:r>
        <w:rPr>
          <w:rFonts w:ascii="Arial" w:eastAsia="Calibri" w:hAnsi="Arial" w:cs="Arial"/>
          <w:sz w:val="20"/>
          <w:lang w:eastAsia="en-US"/>
        </w:rPr>
        <w:t>Skup</w:t>
      </w:r>
      <w:r w:rsidR="00636EEC">
        <w:rPr>
          <w:rFonts w:ascii="Arial" w:eastAsia="Calibri" w:hAnsi="Arial" w:cs="Arial"/>
          <w:sz w:val="20"/>
          <w:lang w:eastAsia="en-US"/>
        </w:rPr>
        <w:t>ni</w:t>
      </w:r>
      <w:r>
        <w:rPr>
          <w:rFonts w:ascii="Arial" w:eastAsia="Calibri" w:hAnsi="Arial" w:cs="Arial"/>
          <w:sz w:val="20"/>
          <w:lang w:eastAsia="en-US"/>
        </w:rPr>
        <w:t xml:space="preserve"> znesek ZZI št. 5, </w:t>
      </w:r>
      <w:r w:rsidRPr="003D09DB">
        <w:rPr>
          <w:rFonts w:ascii="Arial" w:eastAsia="Calibri" w:hAnsi="Arial" w:cs="Arial"/>
          <w:sz w:val="20"/>
          <w:lang w:eastAsia="en-US"/>
        </w:rPr>
        <w:t>11.666,67</w:t>
      </w:r>
      <w:r>
        <w:rPr>
          <w:rFonts w:ascii="Arial" w:eastAsia="Calibri" w:hAnsi="Arial" w:cs="Arial"/>
          <w:sz w:val="20"/>
          <w:lang w:eastAsia="en-US"/>
        </w:rPr>
        <w:t xml:space="preserve"> EUR,</w:t>
      </w:r>
      <w:r w:rsidRPr="003D09DB">
        <w:rPr>
          <w:rFonts w:ascii="Arial" w:eastAsia="Calibri" w:hAnsi="Arial" w:cs="Arial"/>
          <w:sz w:val="20"/>
          <w:lang w:eastAsia="en-US"/>
        </w:rPr>
        <w:t xml:space="preserve"> </w:t>
      </w:r>
      <w:r>
        <w:rPr>
          <w:rFonts w:ascii="Arial" w:eastAsia="Calibri" w:hAnsi="Arial" w:cs="Arial"/>
          <w:sz w:val="20"/>
          <w:lang w:eastAsia="en-US"/>
        </w:rPr>
        <w:t xml:space="preserve"> je sestavljen iz </w:t>
      </w:r>
      <w:r w:rsidRPr="003D09DB">
        <w:rPr>
          <w:rFonts w:ascii="Arial" w:eastAsia="Calibri" w:hAnsi="Arial" w:cs="Arial"/>
          <w:sz w:val="20"/>
          <w:lang w:eastAsia="en-US"/>
        </w:rPr>
        <w:t>6.666,67 EUR</w:t>
      </w:r>
      <w:r>
        <w:rPr>
          <w:rFonts w:ascii="Arial" w:eastAsia="Calibri" w:hAnsi="Arial" w:cs="Arial"/>
          <w:sz w:val="20"/>
          <w:lang w:eastAsia="en-US"/>
        </w:rPr>
        <w:t>, ki predstavlja predplačilo št. 5 (ZZPP št. 5) in 5.000,00 EUR, ki se izplačajo ob koncu projekta</w:t>
      </w:r>
      <w:r w:rsidR="0036334D">
        <w:rPr>
          <w:rFonts w:ascii="Arial" w:eastAsia="Calibri" w:hAnsi="Arial" w:cs="Arial"/>
          <w:sz w:val="20"/>
          <w:lang w:eastAsia="en-US"/>
        </w:rPr>
        <w:t>, če bo</w:t>
      </w:r>
      <w:r>
        <w:rPr>
          <w:rFonts w:ascii="Arial" w:eastAsia="Calibri" w:hAnsi="Arial" w:cs="Arial"/>
          <w:sz w:val="20"/>
          <w:lang w:eastAsia="en-US"/>
        </w:rPr>
        <w:t xml:space="preserve"> prijavitelj/konzorcij dosegel vse zastavljene cilje in kazalnike v vlogi. Skupni znesek za obdobje 24 mesecev torej znaša 70.000,00 EUR (</w:t>
      </w:r>
      <w:r w:rsidRPr="003D09DB">
        <w:rPr>
          <w:rFonts w:ascii="Arial" w:eastAsia="Calibri" w:hAnsi="Arial" w:cs="Arial"/>
          <w:sz w:val="20"/>
          <w:lang w:eastAsia="en-US"/>
        </w:rPr>
        <w:t>14.583,34 EUR</w:t>
      </w:r>
      <w:r>
        <w:rPr>
          <w:rFonts w:ascii="Arial" w:eastAsia="Calibri" w:hAnsi="Arial" w:cs="Arial"/>
          <w:sz w:val="20"/>
          <w:lang w:eastAsia="en-US"/>
        </w:rPr>
        <w:t xml:space="preserve"> + </w:t>
      </w:r>
      <w:r w:rsidRPr="003D09DB">
        <w:rPr>
          <w:rFonts w:ascii="Arial" w:eastAsia="Calibri" w:hAnsi="Arial" w:cs="Arial"/>
          <w:sz w:val="20"/>
          <w:lang w:eastAsia="en-US"/>
        </w:rPr>
        <w:t>14.583,33 EUR</w:t>
      </w:r>
      <w:r>
        <w:rPr>
          <w:rFonts w:ascii="Arial" w:eastAsia="Calibri" w:hAnsi="Arial" w:cs="Arial"/>
          <w:sz w:val="20"/>
          <w:lang w:eastAsia="en-US"/>
        </w:rPr>
        <w:t xml:space="preserve"> + </w:t>
      </w:r>
      <w:r w:rsidRPr="003D09DB">
        <w:rPr>
          <w:rFonts w:ascii="Arial" w:eastAsia="Calibri" w:hAnsi="Arial" w:cs="Arial"/>
          <w:sz w:val="20"/>
          <w:lang w:eastAsia="en-US"/>
        </w:rPr>
        <w:t>14.583,33 EUR</w:t>
      </w:r>
      <w:r>
        <w:rPr>
          <w:rFonts w:ascii="Arial" w:eastAsia="Calibri" w:hAnsi="Arial" w:cs="Arial"/>
          <w:sz w:val="20"/>
          <w:lang w:eastAsia="en-US"/>
        </w:rPr>
        <w:t xml:space="preserve"> + </w:t>
      </w:r>
      <w:r w:rsidRPr="003D09DB">
        <w:rPr>
          <w:rFonts w:ascii="Arial" w:eastAsia="Calibri" w:hAnsi="Arial" w:cs="Arial"/>
          <w:sz w:val="20"/>
          <w:lang w:eastAsia="en-US"/>
        </w:rPr>
        <w:t>14.583,33 EUR</w:t>
      </w:r>
      <w:r>
        <w:rPr>
          <w:rFonts w:ascii="Arial" w:eastAsia="Calibri" w:hAnsi="Arial" w:cs="Arial"/>
          <w:sz w:val="20"/>
          <w:lang w:eastAsia="en-US"/>
        </w:rPr>
        <w:t xml:space="preserve"> + </w:t>
      </w:r>
      <w:r w:rsidRPr="003D09DB">
        <w:rPr>
          <w:rFonts w:ascii="Arial" w:eastAsia="Calibri" w:hAnsi="Arial" w:cs="Arial"/>
          <w:sz w:val="20"/>
          <w:lang w:eastAsia="en-US"/>
        </w:rPr>
        <w:t>6.666,67 EUR</w:t>
      </w:r>
      <w:r>
        <w:rPr>
          <w:rFonts w:ascii="Arial" w:eastAsia="Calibri" w:hAnsi="Arial" w:cs="Arial"/>
          <w:sz w:val="20"/>
          <w:lang w:eastAsia="en-US"/>
        </w:rPr>
        <w:t xml:space="preserve"> + 5.000,00 EUR).</w:t>
      </w:r>
    </w:p>
    <w:bookmarkEnd w:id="41"/>
    <w:p w14:paraId="7AD13F83" w14:textId="77777777" w:rsidR="00DD12C9" w:rsidRPr="000B4071" w:rsidRDefault="00DD12C9" w:rsidP="00F034B3">
      <w:pPr>
        <w:rPr>
          <w:rFonts w:ascii="Arial" w:eastAsia="Calibri" w:hAnsi="Arial" w:cs="Arial"/>
          <w:sz w:val="20"/>
          <w:lang w:eastAsia="en-US"/>
        </w:rPr>
      </w:pPr>
    </w:p>
    <w:bookmarkEnd w:id="38"/>
    <w:p w14:paraId="515D8D7B" w14:textId="77777777" w:rsidR="000606F6" w:rsidRPr="000B4071" w:rsidRDefault="000606F6" w:rsidP="00F034B3">
      <w:pPr>
        <w:autoSpaceDE w:val="0"/>
        <w:autoSpaceDN w:val="0"/>
        <w:adjustRightInd w:val="0"/>
        <w:rPr>
          <w:rFonts w:ascii="Arial" w:hAnsi="Arial" w:cs="Arial"/>
          <w:bCs/>
          <w:sz w:val="20"/>
        </w:rPr>
      </w:pPr>
      <w:r w:rsidRPr="000B4071">
        <w:rPr>
          <w:rFonts w:ascii="Arial" w:hAnsi="Arial" w:cs="Arial"/>
          <w:bCs/>
          <w:sz w:val="20"/>
        </w:rPr>
        <w:t>Sofinanciranje delovnega mesta na SKLOP-u A in sofinanciranje delovnega mesta na SKLOP-u B sta upravičena stroška pod naslednjimi pogoji:</w:t>
      </w:r>
    </w:p>
    <w:p w14:paraId="0D09886B" w14:textId="77777777" w:rsidR="000606F6" w:rsidRPr="000B4071" w:rsidRDefault="000606F6" w:rsidP="00F034B3">
      <w:pPr>
        <w:autoSpaceDE w:val="0"/>
        <w:autoSpaceDN w:val="0"/>
        <w:adjustRightInd w:val="0"/>
        <w:rPr>
          <w:rFonts w:ascii="Arial" w:hAnsi="Arial" w:cs="Arial"/>
          <w:bCs/>
          <w:sz w:val="20"/>
        </w:rPr>
      </w:pPr>
    </w:p>
    <w:bookmarkEnd w:id="39"/>
    <w:p w14:paraId="713DED3C" w14:textId="7D036A9C" w:rsidR="009550D5" w:rsidRPr="000B4071" w:rsidRDefault="009550D5" w:rsidP="00F034B3">
      <w:pPr>
        <w:numPr>
          <w:ilvl w:val="0"/>
          <w:numId w:val="19"/>
        </w:numPr>
        <w:ind w:left="714" w:hanging="357"/>
        <w:rPr>
          <w:rFonts w:ascii="Arial" w:eastAsia="Calibri" w:hAnsi="Arial" w:cs="Arial"/>
          <w:sz w:val="20"/>
          <w:lang w:eastAsia="en-US"/>
        </w:rPr>
      </w:pPr>
      <w:r w:rsidRPr="000B4071">
        <w:rPr>
          <w:rFonts w:ascii="Arial" w:hAnsi="Arial" w:cs="Arial"/>
          <w:bCs/>
          <w:sz w:val="20"/>
        </w:rPr>
        <w:t xml:space="preserve">če bo pogodba o zaposlitvi osebe na </w:t>
      </w:r>
      <w:bookmarkStart w:id="42" w:name="_Hlk163219500"/>
      <w:r w:rsidRPr="000B4071">
        <w:rPr>
          <w:rFonts w:ascii="Arial" w:hAnsi="Arial" w:cs="Arial"/>
          <w:sz w:val="20"/>
        </w:rPr>
        <w:t>sofinanciranem</w:t>
      </w:r>
      <w:bookmarkEnd w:id="42"/>
      <w:r w:rsidRPr="000B4071">
        <w:rPr>
          <w:rFonts w:ascii="Arial" w:hAnsi="Arial" w:cs="Arial"/>
          <w:bCs/>
          <w:sz w:val="20"/>
        </w:rPr>
        <w:t xml:space="preserve"> delovnem mestu sklenjena</w:t>
      </w:r>
      <w:r w:rsidR="00A74390">
        <w:rPr>
          <w:rFonts w:ascii="Arial" w:hAnsi="Arial" w:cs="Arial"/>
          <w:bCs/>
          <w:sz w:val="20"/>
        </w:rPr>
        <w:t xml:space="preserve"> </w:t>
      </w:r>
      <w:r w:rsidR="00A74390" w:rsidRPr="00F63A77">
        <w:rPr>
          <w:rFonts w:ascii="Arial" w:hAnsi="Arial" w:cs="Arial"/>
          <w:bCs/>
          <w:sz w:val="20"/>
          <w:u w:val="single"/>
        </w:rPr>
        <w:t>skladno z navodili ministrstva, vendar</w:t>
      </w:r>
      <w:r w:rsidRPr="00F63A77">
        <w:rPr>
          <w:rFonts w:ascii="Arial" w:hAnsi="Arial" w:cs="Arial"/>
          <w:bCs/>
          <w:sz w:val="20"/>
          <w:u w:val="single"/>
        </w:rPr>
        <w:t xml:space="preserve"> </w:t>
      </w:r>
      <w:r w:rsidRPr="00D67015">
        <w:rPr>
          <w:rFonts w:ascii="Arial" w:hAnsi="Arial" w:cs="Arial"/>
          <w:bCs/>
          <w:sz w:val="20"/>
          <w:u w:val="single"/>
        </w:rPr>
        <w:t>najkasneje do oddaje</w:t>
      </w:r>
      <w:r w:rsidRPr="00AF6604">
        <w:rPr>
          <w:rFonts w:ascii="Arial" w:hAnsi="Arial" w:cs="Arial"/>
          <w:bCs/>
          <w:sz w:val="20"/>
        </w:rPr>
        <w:t xml:space="preserve"> </w:t>
      </w:r>
      <w:r w:rsidR="00874D7C" w:rsidRPr="000B4071">
        <w:rPr>
          <w:rFonts w:ascii="Arial" w:eastAsia="Calibri" w:hAnsi="Arial" w:cs="Arial"/>
          <w:sz w:val="20"/>
          <w:lang w:eastAsia="en-US"/>
        </w:rPr>
        <w:t>ZZPP št. 1</w:t>
      </w:r>
      <w:r w:rsidR="00874D7C" w:rsidRPr="000B4071">
        <w:rPr>
          <w:rFonts w:ascii="Arial" w:hAnsi="Arial" w:cs="Arial"/>
          <w:bCs/>
          <w:sz w:val="20"/>
        </w:rPr>
        <w:t>.</w:t>
      </w:r>
    </w:p>
    <w:p w14:paraId="6FC31C3E" w14:textId="77777777" w:rsidR="009550D5" w:rsidRPr="000B4071" w:rsidRDefault="009550D5" w:rsidP="00F034B3">
      <w:pPr>
        <w:numPr>
          <w:ilvl w:val="0"/>
          <w:numId w:val="19"/>
        </w:numPr>
        <w:ind w:left="714" w:hanging="357"/>
        <w:rPr>
          <w:rFonts w:ascii="Arial" w:eastAsia="Calibri" w:hAnsi="Arial" w:cs="Arial"/>
          <w:sz w:val="20"/>
          <w:lang w:eastAsia="en-US"/>
        </w:rPr>
      </w:pPr>
      <w:r w:rsidRPr="000B4071">
        <w:rPr>
          <w:rFonts w:ascii="Arial" w:hAnsi="Arial" w:cs="Arial"/>
          <w:bCs/>
          <w:sz w:val="20"/>
        </w:rPr>
        <w:t xml:space="preserve">če bo pogodba o zaposlitvi osebe na </w:t>
      </w:r>
      <w:r w:rsidRPr="000B4071">
        <w:rPr>
          <w:rFonts w:ascii="Arial" w:hAnsi="Arial" w:cs="Arial"/>
          <w:sz w:val="20"/>
        </w:rPr>
        <w:t>sofinanciranem</w:t>
      </w:r>
      <w:r w:rsidRPr="000B4071">
        <w:rPr>
          <w:rFonts w:ascii="Arial" w:hAnsi="Arial" w:cs="Arial"/>
          <w:bCs/>
          <w:sz w:val="20"/>
        </w:rPr>
        <w:t xml:space="preserve"> delovnem mestu sklenjena za neprekinjeno obdobje </w:t>
      </w:r>
      <w:r w:rsidRPr="000B4071">
        <w:rPr>
          <w:rFonts w:ascii="Arial" w:hAnsi="Arial" w:cs="Arial"/>
          <w:bCs/>
          <w:sz w:val="20"/>
          <w:u w:val="single"/>
        </w:rPr>
        <w:t xml:space="preserve">najmanj sedemindvajset (27) mesecev za </w:t>
      </w:r>
      <w:r w:rsidRPr="000B4071">
        <w:rPr>
          <w:rFonts w:ascii="Arial" w:hAnsi="Arial" w:cs="Arial"/>
          <w:sz w:val="20"/>
          <w:u w:val="single"/>
        </w:rPr>
        <w:t>polni delovni čas ali za krajši delovni čas od polnega</w:t>
      </w:r>
      <w:r w:rsidRPr="000B4071">
        <w:rPr>
          <w:rFonts w:ascii="Arial" w:hAnsi="Arial" w:cs="Arial"/>
          <w:sz w:val="20"/>
        </w:rPr>
        <w:t xml:space="preserve"> za </w:t>
      </w:r>
      <w:r w:rsidRPr="000B4071">
        <w:rPr>
          <w:rFonts w:ascii="Arial" w:hAnsi="Arial" w:cs="Arial"/>
          <w:bCs/>
          <w:sz w:val="20"/>
        </w:rPr>
        <w:t>osebo, ki ji je z odločbo priznana pravica do dela s krajšim delovnim časom od polnega.</w:t>
      </w:r>
    </w:p>
    <w:p w14:paraId="2B1F63B2" w14:textId="64663C5F" w:rsidR="009550D5" w:rsidRPr="000B4071" w:rsidRDefault="009550D5" w:rsidP="00F034B3">
      <w:pPr>
        <w:numPr>
          <w:ilvl w:val="0"/>
          <w:numId w:val="19"/>
        </w:numPr>
        <w:ind w:left="714" w:hanging="357"/>
        <w:rPr>
          <w:rFonts w:ascii="Arial" w:eastAsia="Calibri" w:hAnsi="Arial" w:cs="Arial"/>
          <w:sz w:val="20"/>
          <w:lang w:eastAsia="en-US"/>
        </w:rPr>
      </w:pPr>
      <w:r w:rsidRPr="000B4071">
        <w:rPr>
          <w:rFonts w:ascii="Arial" w:hAnsi="Arial" w:cs="Arial"/>
          <w:bCs/>
          <w:sz w:val="20"/>
        </w:rPr>
        <w:t xml:space="preserve">če bodo stroški dela, ki jih sestavlja bruto plača in prispevki na bruto plačo (bruto II.) in ne vključujejo </w:t>
      </w:r>
      <w:r w:rsidR="00451AC9">
        <w:rPr>
          <w:rFonts w:ascii="Arial" w:hAnsi="Arial" w:cs="Arial"/>
          <w:bCs/>
          <w:sz w:val="20"/>
        </w:rPr>
        <w:t xml:space="preserve">regresa in </w:t>
      </w:r>
      <w:r w:rsidRPr="000B4071">
        <w:rPr>
          <w:rFonts w:ascii="Arial" w:hAnsi="Arial" w:cs="Arial"/>
          <w:bCs/>
          <w:sz w:val="20"/>
        </w:rPr>
        <w:t xml:space="preserve">povračila stroškov v zvezi z delom (prehrana med delom, prevoz na delo in z dela) </w:t>
      </w:r>
      <w:r w:rsidRPr="000B4071">
        <w:rPr>
          <w:rFonts w:ascii="Arial" w:hAnsi="Arial" w:cs="Arial"/>
          <w:b/>
          <w:bCs/>
          <w:sz w:val="20"/>
        </w:rPr>
        <w:t>v obdobju 24 mesecev</w:t>
      </w:r>
      <w:r w:rsidRPr="000B4071">
        <w:rPr>
          <w:rFonts w:ascii="Arial" w:hAnsi="Arial" w:cs="Arial"/>
          <w:bCs/>
          <w:sz w:val="20"/>
        </w:rPr>
        <w:t xml:space="preserve"> znašali </w:t>
      </w:r>
      <w:r w:rsidRPr="000B4071">
        <w:rPr>
          <w:rFonts w:ascii="Arial" w:hAnsi="Arial" w:cs="Arial"/>
          <w:b/>
          <w:bCs/>
          <w:sz w:val="20"/>
          <w:u w:val="single"/>
        </w:rPr>
        <w:t>najmanj 63.000</w:t>
      </w:r>
      <w:r w:rsidR="00451AC9">
        <w:rPr>
          <w:rFonts w:ascii="Arial" w:hAnsi="Arial" w:cs="Arial"/>
          <w:b/>
          <w:bCs/>
          <w:sz w:val="20"/>
          <w:u w:val="single"/>
        </w:rPr>
        <w:t>,00</w:t>
      </w:r>
      <w:r w:rsidRPr="000B4071">
        <w:rPr>
          <w:rFonts w:ascii="Arial" w:hAnsi="Arial" w:cs="Arial"/>
          <w:b/>
          <w:bCs/>
          <w:sz w:val="20"/>
          <w:u w:val="single"/>
        </w:rPr>
        <w:t xml:space="preserve"> EUR</w:t>
      </w:r>
      <w:r w:rsidR="00451AC9">
        <w:rPr>
          <w:rFonts w:ascii="Arial" w:hAnsi="Arial" w:cs="Arial"/>
          <w:b/>
          <w:bCs/>
          <w:sz w:val="20"/>
          <w:u w:val="single"/>
        </w:rPr>
        <w:t xml:space="preserve"> </w:t>
      </w:r>
      <w:bookmarkStart w:id="43" w:name="_Hlk199237178"/>
      <w:r w:rsidR="00451AC9">
        <w:rPr>
          <w:rFonts w:ascii="Arial" w:hAnsi="Arial" w:cs="Arial"/>
          <w:b/>
          <w:bCs/>
          <w:sz w:val="20"/>
          <w:u w:val="single"/>
        </w:rPr>
        <w:t xml:space="preserve">oziroma 2.625,00 EUR na </w:t>
      </w:r>
      <w:r w:rsidR="00451AC9">
        <w:rPr>
          <w:rFonts w:ascii="Arial" w:hAnsi="Arial" w:cs="Arial"/>
          <w:b/>
          <w:bCs/>
          <w:sz w:val="20"/>
          <w:u w:val="single"/>
        </w:rPr>
        <w:lastRenderedPageBreak/>
        <w:t>mesečni ravni</w:t>
      </w:r>
      <w:bookmarkEnd w:id="43"/>
      <w:r w:rsidRPr="00451AC9">
        <w:rPr>
          <w:rFonts w:ascii="Arial" w:hAnsi="Arial" w:cs="Arial"/>
          <w:b/>
          <w:bCs/>
          <w:sz w:val="20"/>
        </w:rPr>
        <w:t xml:space="preserve"> </w:t>
      </w:r>
      <w:r w:rsidRPr="000B4071">
        <w:rPr>
          <w:rFonts w:ascii="Arial" w:hAnsi="Arial" w:cs="Arial"/>
          <w:bCs/>
          <w:sz w:val="20"/>
        </w:rPr>
        <w:t>v primeru zaposlitve osebe za polni delovni čas oz. v sorazmerno znižanem znesku</w:t>
      </w:r>
      <w:r w:rsidRPr="000B4071">
        <w:rPr>
          <w:rFonts w:ascii="Arial" w:hAnsi="Arial" w:cs="Arial"/>
          <w:sz w:val="20"/>
        </w:rPr>
        <w:t xml:space="preserve"> za osebo, ki ji </w:t>
      </w:r>
      <w:r w:rsidRPr="000B4071">
        <w:rPr>
          <w:rFonts w:ascii="Arial" w:hAnsi="Arial" w:cs="Arial"/>
          <w:bCs/>
          <w:sz w:val="20"/>
        </w:rPr>
        <w:t>je z odločbo priznana pravica do dela s krajšim delovnim časom od polnega.</w:t>
      </w:r>
    </w:p>
    <w:p w14:paraId="6E40702A" w14:textId="77777777" w:rsidR="009550D5" w:rsidRPr="000B4071" w:rsidRDefault="009550D5" w:rsidP="00F034B3">
      <w:pPr>
        <w:autoSpaceDE w:val="0"/>
        <w:autoSpaceDN w:val="0"/>
        <w:adjustRightInd w:val="0"/>
        <w:rPr>
          <w:rFonts w:ascii="Arial" w:hAnsi="Arial" w:cs="Arial"/>
          <w:bCs/>
          <w:sz w:val="20"/>
        </w:rPr>
      </w:pPr>
    </w:p>
    <w:p w14:paraId="391BE68E" w14:textId="77777777" w:rsidR="009550D5" w:rsidRPr="000B4071" w:rsidRDefault="009550D5" w:rsidP="00F034B3">
      <w:pPr>
        <w:autoSpaceDE w:val="0"/>
        <w:autoSpaceDN w:val="0"/>
        <w:adjustRightInd w:val="0"/>
        <w:rPr>
          <w:rFonts w:ascii="Arial" w:hAnsi="Arial" w:cs="Arial"/>
          <w:bCs/>
          <w:sz w:val="20"/>
        </w:rPr>
      </w:pPr>
      <w:r w:rsidRPr="000B4071">
        <w:rPr>
          <w:rFonts w:ascii="Arial" w:hAnsi="Arial" w:cs="Arial"/>
          <w:bCs/>
          <w:sz w:val="20"/>
        </w:rPr>
        <w:t xml:space="preserve">Dokazila za </w:t>
      </w:r>
      <w:bookmarkStart w:id="44" w:name="_Hlk512347093"/>
      <w:r w:rsidRPr="000B4071">
        <w:rPr>
          <w:rFonts w:ascii="Arial" w:hAnsi="Arial" w:cs="Arial"/>
          <w:bCs/>
          <w:sz w:val="20"/>
        </w:rPr>
        <w:t>uveljavljanje upravičenega stroška delovnega mesta na SKLOP-u A in SKLOP-u B</w:t>
      </w:r>
      <w:bookmarkEnd w:id="44"/>
      <w:r w:rsidRPr="000B4071">
        <w:rPr>
          <w:rFonts w:ascii="Arial" w:hAnsi="Arial" w:cs="Arial"/>
          <w:bCs/>
          <w:sz w:val="20"/>
        </w:rPr>
        <w:t xml:space="preserve"> bodo podrobneje določena v navodilih ministrstva.  </w:t>
      </w:r>
    </w:p>
    <w:p w14:paraId="43097C13" w14:textId="77777777" w:rsidR="002C0E36" w:rsidRPr="000B4071" w:rsidRDefault="002C0E36" w:rsidP="00F034B3">
      <w:pPr>
        <w:autoSpaceDE w:val="0"/>
        <w:autoSpaceDN w:val="0"/>
        <w:adjustRightInd w:val="0"/>
        <w:rPr>
          <w:rFonts w:ascii="Arial" w:hAnsi="Arial" w:cs="Arial"/>
          <w:bCs/>
          <w:sz w:val="20"/>
        </w:rPr>
      </w:pPr>
    </w:p>
    <w:p w14:paraId="0041BC2C" w14:textId="77777777" w:rsidR="00145B01" w:rsidRPr="000B4071" w:rsidRDefault="00145B01" w:rsidP="00F034B3">
      <w:pPr>
        <w:autoSpaceDE w:val="0"/>
        <w:autoSpaceDN w:val="0"/>
        <w:adjustRightInd w:val="0"/>
        <w:rPr>
          <w:rFonts w:ascii="Arial" w:hAnsi="Arial" w:cs="Arial"/>
          <w:bCs/>
          <w:sz w:val="20"/>
        </w:rPr>
      </w:pPr>
    </w:p>
    <w:p w14:paraId="43A6905F" w14:textId="77777777" w:rsidR="00142BB5" w:rsidRPr="000B4071" w:rsidRDefault="00142BB5" w:rsidP="00F034B3">
      <w:pPr>
        <w:pStyle w:val="Naslov1"/>
        <w:spacing w:before="0" w:after="0" w:line="240" w:lineRule="auto"/>
      </w:pPr>
      <w:bookmarkStart w:id="45" w:name="_Toc9238542"/>
      <w:bookmarkStart w:id="46" w:name="_Toc198563892"/>
      <w:bookmarkEnd w:id="40"/>
      <w:r w:rsidRPr="000B4071">
        <w:t>OBDOBJE PORABE DODELJENIH SREDSTEV</w:t>
      </w:r>
      <w:bookmarkEnd w:id="45"/>
      <w:bookmarkEnd w:id="46"/>
    </w:p>
    <w:p w14:paraId="67FD56D7" w14:textId="77777777" w:rsidR="00142BB5" w:rsidRPr="000B4071" w:rsidRDefault="00142BB5" w:rsidP="00F034B3">
      <w:pPr>
        <w:autoSpaceDE w:val="0"/>
        <w:autoSpaceDN w:val="0"/>
        <w:adjustRightInd w:val="0"/>
        <w:rPr>
          <w:rFonts w:ascii="Arial" w:hAnsi="Arial" w:cs="Arial"/>
          <w:sz w:val="20"/>
        </w:rPr>
      </w:pPr>
    </w:p>
    <w:p w14:paraId="728A6398" w14:textId="688C82C1" w:rsidR="00D32C9D" w:rsidRPr="000B4071" w:rsidRDefault="006D1FCA" w:rsidP="00F034B3">
      <w:pPr>
        <w:rPr>
          <w:rFonts w:ascii="Arial" w:hAnsi="Arial" w:cs="Arial"/>
          <w:sz w:val="20"/>
        </w:rPr>
      </w:pPr>
      <w:bookmarkStart w:id="47" w:name="_Hlk164253279"/>
      <w:r w:rsidRPr="007932F2">
        <w:rPr>
          <w:rFonts w:ascii="Arial" w:hAnsi="Arial" w:cs="Arial"/>
          <w:bCs/>
          <w:sz w:val="20"/>
        </w:rPr>
        <w:t>Obdobje dodelitve sredstev za ta javni razpis so proračunska leta</w:t>
      </w:r>
      <w:r>
        <w:rPr>
          <w:rFonts w:ascii="Arial" w:hAnsi="Arial" w:cs="Arial"/>
          <w:bCs/>
          <w:sz w:val="20"/>
        </w:rPr>
        <w:t xml:space="preserve"> </w:t>
      </w:r>
      <w:r w:rsidRPr="004B588C">
        <w:rPr>
          <w:rFonts w:ascii="Arial" w:hAnsi="Arial" w:cs="Arial"/>
          <w:bCs/>
          <w:sz w:val="20"/>
        </w:rPr>
        <w:t>2025, 2026</w:t>
      </w:r>
      <w:r w:rsidR="00726E55">
        <w:rPr>
          <w:rFonts w:ascii="Arial" w:hAnsi="Arial" w:cs="Arial"/>
          <w:bCs/>
          <w:sz w:val="20"/>
        </w:rPr>
        <w:t xml:space="preserve">, </w:t>
      </w:r>
      <w:r>
        <w:rPr>
          <w:rFonts w:ascii="Arial" w:hAnsi="Arial" w:cs="Arial"/>
          <w:bCs/>
          <w:sz w:val="20"/>
        </w:rPr>
        <w:t>2027</w:t>
      </w:r>
      <w:r w:rsidR="00726E55">
        <w:rPr>
          <w:rFonts w:ascii="Arial" w:hAnsi="Arial" w:cs="Arial"/>
          <w:bCs/>
          <w:sz w:val="20"/>
        </w:rPr>
        <w:t xml:space="preserve"> in 2028</w:t>
      </w:r>
      <w:r w:rsidRPr="007932F2">
        <w:rPr>
          <w:rFonts w:ascii="Arial" w:hAnsi="Arial" w:cs="Arial"/>
          <w:bCs/>
          <w:sz w:val="20"/>
        </w:rPr>
        <w:t xml:space="preserve">. </w:t>
      </w:r>
      <w:r w:rsidR="00D32C9D" w:rsidRPr="000B4071">
        <w:rPr>
          <w:rFonts w:ascii="Arial" w:hAnsi="Arial" w:cs="Arial"/>
          <w:sz w:val="20"/>
        </w:rPr>
        <w:t xml:space="preserve">Obdobje upravičenosti javnih izdatkov (izplačil iz proračuna) je od datuma podpisa pogodbe o sofinanciranju do 31. 12. </w:t>
      </w:r>
      <w:r w:rsidR="00380F28" w:rsidRPr="000B4071">
        <w:rPr>
          <w:rFonts w:ascii="Arial" w:hAnsi="Arial" w:cs="Arial"/>
          <w:sz w:val="20"/>
        </w:rPr>
        <w:t>2028</w:t>
      </w:r>
      <w:r w:rsidR="00D32C9D" w:rsidRPr="000B4071">
        <w:rPr>
          <w:rFonts w:ascii="Arial" w:hAnsi="Arial" w:cs="Arial"/>
          <w:sz w:val="20"/>
        </w:rPr>
        <w:t>.</w:t>
      </w:r>
    </w:p>
    <w:p w14:paraId="421BB2CF" w14:textId="77777777" w:rsidR="00D32C9D" w:rsidRPr="000B4071" w:rsidRDefault="00D32C9D" w:rsidP="00F034B3">
      <w:pPr>
        <w:autoSpaceDE w:val="0"/>
        <w:autoSpaceDN w:val="0"/>
        <w:adjustRightInd w:val="0"/>
        <w:rPr>
          <w:rFonts w:ascii="Arial" w:hAnsi="Arial" w:cs="Arial"/>
          <w:bCs/>
          <w:sz w:val="20"/>
        </w:rPr>
      </w:pPr>
    </w:p>
    <w:p w14:paraId="53567A5A" w14:textId="5C2B248B" w:rsidR="001F3BB2" w:rsidRPr="000B4071" w:rsidRDefault="001F3BB2" w:rsidP="00F034B3">
      <w:pPr>
        <w:rPr>
          <w:rFonts w:ascii="Arial" w:hAnsi="Arial" w:cs="Arial"/>
          <w:sz w:val="20"/>
        </w:rPr>
      </w:pPr>
      <w:r w:rsidRPr="000B4071">
        <w:rPr>
          <w:rFonts w:ascii="Arial" w:hAnsi="Arial" w:cs="Arial"/>
          <w:bCs/>
          <w:sz w:val="20"/>
        </w:rPr>
        <w:t>Ministrstvo bo potrjene zahtevke za izplačilo v letu 2025 izplačalo najkasneje do 31. 12. 2025 oz. v skladu s plačilnim rokom, ki ga ureja zakon o izvrševanju proračunov, v letu 2026 najkasneje do 31. 12. 2026 oz. v skladu s plačilnim rokom, ki ga ureja zakon o izvrševanju proračunov, v letu 2027 do 31. 12. 2027 oz. v skladu s plačilnim rokom, ki ga ureja zakon o izvrševanju proračunov</w:t>
      </w:r>
      <w:r w:rsidRPr="000B4071">
        <w:rPr>
          <w:rFonts w:ascii="Arial" w:hAnsi="Arial" w:cs="Arial"/>
          <w:sz w:val="20"/>
        </w:rPr>
        <w:t xml:space="preserve"> ter v letu 2028 </w:t>
      </w:r>
      <w:r w:rsidRPr="000B4071">
        <w:rPr>
          <w:rFonts w:ascii="Arial" w:hAnsi="Arial" w:cs="Arial"/>
          <w:bCs/>
          <w:sz w:val="20"/>
        </w:rPr>
        <w:t>do 31. 12. 2028 oz. v skladu s plačilnim rokom, ki ga ureja zakon o izvrševanju proračunov</w:t>
      </w:r>
      <w:r w:rsidR="0063595F">
        <w:rPr>
          <w:rFonts w:ascii="Arial" w:hAnsi="Arial" w:cs="Arial"/>
          <w:bCs/>
          <w:sz w:val="20"/>
        </w:rPr>
        <w:t>.</w:t>
      </w:r>
    </w:p>
    <w:p w14:paraId="60D546D9" w14:textId="47C56B8C" w:rsidR="00802C05" w:rsidRPr="000B4071" w:rsidRDefault="00802C05" w:rsidP="00F034B3">
      <w:pPr>
        <w:autoSpaceDE w:val="0"/>
        <w:autoSpaceDN w:val="0"/>
        <w:adjustRightInd w:val="0"/>
        <w:rPr>
          <w:rFonts w:ascii="Arial" w:hAnsi="Arial" w:cs="Arial"/>
          <w:bCs/>
          <w:sz w:val="20"/>
        </w:rPr>
      </w:pPr>
    </w:p>
    <w:p w14:paraId="0D24FFE1" w14:textId="77777777" w:rsidR="00802C05" w:rsidRPr="000B4071" w:rsidRDefault="00802C05" w:rsidP="00F034B3">
      <w:pPr>
        <w:autoSpaceDE w:val="0"/>
        <w:autoSpaceDN w:val="0"/>
        <w:adjustRightInd w:val="0"/>
        <w:rPr>
          <w:rFonts w:ascii="Arial" w:hAnsi="Arial" w:cs="Arial"/>
          <w:bCs/>
          <w:sz w:val="20"/>
        </w:rPr>
      </w:pPr>
    </w:p>
    <w:p w14:paraId="06E43473" w14:textId="77777777" w:rsidR="00142BB5" w:rsidRPr="000B4071" w:rsidRDefault="00142BB5" w:rsidP="00F034B3">
      <w:pPr>
        <w:pStyle w:val="Naslov1"/>
        <w:spacing w:before="0" w:after="0" w:line="240" w:lineRule="auto"/>
      </w:pPr>
      <w:bookmarkStart w:id="48" w:name="_Toc9238543"/>
      <w:bookmarkStart w:id="49" w:name="_Toc198563893"/>
      <w:bookmarkEnd w:id="47"/>
      <w:r w:rsidRPr="000B4071">
        <w:t>POSTOPEK IZBORA PRIJAVITELJEV</w:t>
      </w:r>
      <w:bookmarkEnd w:id="48"/>
      <w:bookmarkEnd w:id="49"/>
    </w:p>
    <w:p w14:paraId="7BBCC8AF" w14:textId="77777777" w:rsidR="00142BB5" w:rsidRPr="000B4071" w:rsidRDefault="00142BB5" w:rsidP="00F034B3">
      <w:pPr>
        <w:rPr>
          <w:rFonts w:ascii="Arial" w:hAnsi="Arial" w:cs="Arial"/>
          <w:bCs/>
          <w:sz w:val="20"/>
        </w:rPr>
      </w:pPr>
    </w:p>
    <w:p w14:paraId="146BE886" w14:textId="77777777" w:rsidR="00142BB5" w:rsidRPr="000B4071" w:rsidRDefault="00142BB5" w:rsidP="00F034B3">
      <w:pPr>
        <w:rPr>
          <w:rFonts w:ascii="Arial" w:hAnsi="Arial" w:cs="Arial"/>
          <w:bCs/>
          <w:sz w:val="20"/>
        </w:rPr>
      </w:pPr>
      <w:bookmarkStart w:id="50" w:name="_Hlk164253315"/>
      <w:r w:rsidRPr="000B4071">
        <w:rPr>
          <w:rFonts w:ascii="Arial" w:hAnsi="Arial" w:cs="Arial"/>
          <w:bCs/>
          <w:sz w:val="20"/>
        </w:rPr>
        <w:t>Postopek javnega razpisa za dodelitev sredstev bo</w:t>
      </w:r>
      <w:r w:rsidR="00567826" w:rsidRPr="000B4071">
        <w:rPr>
          <w:rFonts w:ascii="Arial" w:hAnsi="Arial" w:cs="Arial"/>
          <w:bCs/>
          <w:sz w:val="20"/>
        </w:rPr>
        <w:t xml:space="preserve"> </w:t>
      </w:r>
      <w:r w:rsidRPr="000B4071">
        <w:rPr>
          <w:rFonts w:ascii="Arial" w:hAnsi="Arial" w:cs="Arial"/>
          <w:bCs/>
          <w:sz w:val="20"/>
        </w:rPr>
        <w:t xml:space="preserve">vodila strokovna komisija, imenovana s strani predstojnika ministrstva. </w:t>
      </w:r>
    </w:p>
    <w:bookmarkEnd w:id="50"/>
    <w:p w14:paraId="1089989D" w14:textId="77777777" w:rsidR="002A114F" w:rsidRPr="000B4071" w:rsidRDefault="002A114F" w:rsidP="00F034B3">
      <w:pPr>
        <w:autoSpaceDE w:val="0"/>
        <w:autoSpaceDN w:val="0"/>
        <w:adjustRightInd w:val="0"/>
        <w:rPr>
          <w:rFonts w:ascii="Arial" w:hAnsi="Arial" w:cs="Arial"/>
          <w:sz w:val="20"/>
        </w:rPr>
      </w:pPr>
    </w:p>
    <w:p w14:paraId="1F75D727" w14:textId="77777777" w:rsidR="00142BB5" w:rsidRPr="000B4071" w:rsidRDefault="00142BB5" w:rsidP="00F034B3">
      <w:pPr>
        <w:numPr>
          <w:ilvl w:val="1"/>
          <w:numId w:val="18"/>
        </w:numPr>
        <w:autoSpaceDE w:val="0"/>
        <w:autoSpaceDN w:val="0"/>
        <w:adjustRightInd w:val="0"/>
        <w:rPr>
          <w:rFonts w:ascii="Arial" w:hAnsi="Arial" w:cs="Arial"/>
          <w:sz w:val="20"/>
        </w:rPr>
      </w:pPr>
      <w:r w:rsidRPr="000B4071">
        <w:rPr>
          <w:rFonts w:ascii="Arial" w:hAnsi="Arial" w:cs="Arial"/>
          <w:b/>
          <w:bCs/>
          <w:sz w:val="20"/>
        </w:rPr>
        <w:t>Rok in način oddaje vloge na javni razpis</w:t>
      </w:r>
    </w:p>
    <w:p w14:paraId="06CBB8A1" w14:textId="77777777" w:rsidR="00142BB5" w:rsidRPr="000B4071" w:rsidRDefault="00142BB5" w:rsidP="00F034B3">
      <w:pPr>
        <w:autoSpaceDE w:val="0"/>
        <w:autoSpaceDN w:val="0"/>
        <w:adjustRightInd w:val="0"/>
        <w:rPr>
          <w:rFonts w:ascii="Arial" w:hAnsi="Arial" w:cs="Arial"/>
          <w:sz w:val="20"/>
        </w:rPr>
      </w:pPr>
    </w:p>
    <w:p w14:paraId="3E253BAE" w14:textId="4F3D5D81" w:rsidR="00F8426C" w:rsidRDefault="00F8426C" w:rsidP="00F034B3">
      <w:pPr>
        <w:autoSpaceDE w:val="0"/>
        <w:autoSpaceDN w:val="0"/>
        <w:adjustRightInd w:val="0"/>
        <w:rPr>
          <w:rFonts w:ascii="Arial" w:hAnsi="Arial" w:cs="Arial"/>
          <w:sz w:val="20"/>
        </w:rPr>
      </w:pPr>
      <w:bookmarkStart w:id="51" w:name="_Hlk164253364"/>
      <w:r w:rsidRPr="000B4071">
        <w:rPr>
          <w:rFonts w:ascii="Arial" w:hAnsi="Arial" w:cs="Arial"/>
          <w:sz w:val="20"/>
        </w:rPr>
        <w:t xml:space="preserve">Rok za oddajo vlog na predmetni javni razpis je </w:t>
      </w:r>
      <w:r w:rsidRPr="000B4071">
        <w:rPr>
          <w:rFonts w:ascii="Arial" w:hAnsi="Arial" w:cs="Arial"/>
          <w:b/>
          <w:bCs/>
          <w:sz w:val="20"/>
        </w:rPr>
        <w:t xml:space="preserve">60 dni od objave </w:t>
      </w:r>
      <w:r w:rsidRPr="000B4071">
        <w:rPr>
          <w:rFonts w:ascii="Arial" w:hAnsi="Arial" w:cs="Arial"/>
          <w:sz w:val="20"/>
        </w:rPr>
        <w:t xml:space="preserve">tega </w:t>
      </w:r>
      <w:r w:rsidR="008E25A3">
        <w:rPr>
          <w:rFonts w:ascii="Arial" w:hAnsi="Arial" w:cs="Arial"/>
          <w:sz w:val="20"/>
        </w:rPr>
        <w:t xml:space="preserve">javnega </w:t>
      </w:r>
      <w:r w:rsidRPr="000B4071">
        <w:rPr>
          <w:rFonts w:ascii="Arial" w:hAnsi="Arial" w:cs="Arial"/>
          <w:sz w:val="20"/>
        </w:rPr>
        <w:t>razpisa v Uradnem listu Republike Slovenije</w:t>
      </w:r>
      <w:r w:rsidR="00A940D7">
        <w:rPr>
          <w:rFonts w:ascii="Arial" w:hAnsi="Arial" w:cs="Arial"/>
          <w:sz w:val="20"/>
        </w:rPr>
        <w:t>.</w:t>
      </w:r>
    </w:p>
    <w:p w14:paraId="2185CCDE" w14:textId="77777777" w:rsidR="00A940D7" w:rsidRPr="000B4071" w:rsidRDefault="00A940D7" w:rsidP="00F034B3">
      <w:pPr>
        <w:autoSpaceDE w:val="0"/>
        <w:autoSpaceDN w:val="0"/>
        <w:adjustRightInd w:val="0"/>
        <w:rPr>
          <w:rFonts w:ascii="Arial" w:hAnsi="Arial" w:cs="Arial"/>
          <w:b/>
          <w:sz w:val="20"/>
        </w:rPr>
      </w:pPr>
    </w:p>
    <w:p w14:paraId="356F4918" w14:textId="59D5A0D9" w:rsidR="00F8426C" w:rsidRPr="000B4071" w:rsidRDefault="00F8426C" w:rsidP="00F034B3">
      <w:pPr>
        <w:rPr>
          <w:rFonts w:ascii="Arial" w:hAnsi="Arial" w:cs="Arial"/>
          <w:bCs/>
          <w:sz w:val="20"/>
        </w:rPr>
      </w:pPr>
      <w:r w:rsidRPr="000B4071">
        <w:rPr>
          <w:rFonts w:ascii="Arial" w:hAnsi="Arial" w:cs="Arial"/>
          <w:bCs/>
          <w:sz w:val="20"/>
        </w:rPr>
        <w:t xml:space="preserve">Vloga mora biti oddana v papirnati/tiskani obliki na </w:t>
      </w:r>
      <w:r w:rsidRPr="000B4071">
        <w:rPr>
          <w:rFonts w:ascii="Arial" w:hAnsi="Arial" w:cs="Arial"/>
          <w:bCs/>
          <w:sz w:val="20"/>
          <w:u w:val="single"/>
        </w:rPr>
        <w:t>prijavnih obrazcih</w:t>
      </w:r>
      <w:r w:rsidRPr="000B4071">
        <w:rPr>
          <w:rFonts w:ascii="Arial" w:hAnsi="Arial" w:cs="Arial"/>
          <w:bCs/>
          <w:sz w:val="20"/>
        </w:rPr>
        <w:t xml:space="preserve">, ki so del razpisne dokumentacije in mora vsebovati vse, za posamezen SKLOP javnega razpisa zahtevane obvezne </w:t>
      </w:r>
      <w:r w:rsidRPr="000B4071">
        <w:rPr>
          <w:rFonts w:ascii="Arial" w:hAnsi="Arial" w:cs="Arial"/>
          <w:bCs/>
          <w:sz w:val="20"/>
          <w:u w:val="single"/>
        </w:rPr>
        <w:t>priloge in podatke</w:t>
      </w:r>
      <w:r w:rsidRPr="000B4071">
        <w:rPr>
          <w:rFonts w:ascii="Arial" w:hAnsi="Arial" w:cs="Arial"/>
          <w:bCs/>
          <w:sz w:val="20"/>
        </w:rPr>
        <w:t xml:space="preserve">, ki so določeni v besedilu javnega razpisa in tej razpisni dokumentaciji. Poleg tega je potrebno, skupaj z vlogo, </w:t>
      </w:r>
      <w:r w:rsidRPr="000B4071">
        <w:rPr>
          <w:rFonts w:ascii="Arial" w:hAnsi="Arial" w:cs="Arial"/>
          <w:sz w:val="20"/>
          <w:u w:val="single"/>
        </w:rPr>
        <w:t>na e-nosilcu podatkov</w:t>
      </w:r>
      <w:r w:rsidRPr="000B4071">
        <w:rPr>
          <w:rFonts w:ascii="Arial" w:hAnsi="Arial" w:cs="Arial"/>
          <w:sz w:val="20"/>
        </w:rPr>
        <w:t xml:space="preserve"> (</w:t>
      </w:r>
      <w:r w:rsidR="009B2ACA">
        <w:rPr>
          <w:rFonts w:ascii="Arial" w:hAnsi="Arial" w:cs="Arial"/>
          <w:sz w:val="20"/>
        </w:rPr>
        <w:t xml:space="preserve">obvezno na </w:t>
      </w:r>
      <w:r w:rsidRPr="000B4071">
        <w:rPr>
          <w:rFonts w:ascii="Arial" w:hAnsi="Arial" w:cs="Arial"/>
          <w:sz w:val="20"/>
        </w:rPr>
        <w:t>USB ključ</w:t>
      </w:r>
      <w:r w:rsidR="009B2ACA">
        <w:rPr>
          <w:rFonts w:ascii="Arial" w:hAnsi="Arial" w:cs="Arial"/>
          <w:sz w:val="20"/>
        </w:rPr>
        <w:t>ku</w:t>
      </w:r>
      <w:r w:rsidRPr="000B4071">
        <w:rPr>
          <w:rFonts w:ascii="Arial" w:hAnsi="Arial" w:cs="Arial"/>
          <w:sz w:val="20"/>
        </w:rPr>
        <w:t>) v Wordovi obliki</w:t>
      </w:r>
      <w:r w:rsidRPr="000B4071">
        <w:rPr>
          <w:rFonts w:ascii="Arial" w:hAnsi="Arial" w:cs="Arial"/>
          <w:bCs/>
          <w:sz w:val="20"/>
        </w:rPr>
        <w:t xml:space="preserve"> posredovati tudi izpolnjene spodaj navedene obrazce</w:t>
      </w:r>
      <w:r w:rsidR="009B2ACA">
        <w:rPr>
          <w:rFonts w:ascii="Arial" w:hAnsi="Arial" w:cs="Arial"/>
          <w:bCs/>
          <w:sz w:val="20"/>
        </w:rPr>
        <w:t>:</w:t>
      </w:r>
    </w:p>
    <w:p w14:paraId="728DA6F6" w14:textId="77777777" w:rsidR="00014B30" w:rsidRPr="000B4071" w:rsidRDefault="00014B30" w:rsidP="00F034B3">
      <w:pPr>
        <w:rPr>
          <w:rFonts w:ascii="Arial" w:hAnsi="Arial" w:cs="Arial"/>
          <w:bCs/>
          <w:sz w:val="20"/>
        </w:rPr>
      </w:pPr>
    </w:p>
    <w:p w14:paraId="3F4B214E" w14:textId="77777777" w:rsidR="00014B30" w:rsidRPr="000B4071" w:rsidRDefault="00014B30" w:rsidP="00F034B3">
      <w:pPr>
        <w:rPr>
          <w:rFonts w:ascii="Arial" w:hAnsi="Arial" w:cs="Arial"/>
          <w:bCs/>
          <w:sz w:val="20"/>
        </w:rPr>
      </w:pPr>
      <w:r w:rsidRPr="000B4071">
        <w:rPr>
          <w:rFonts w:ascii="Arial" w:hAnsi="Arial" w:cs="Arial"/>
          <w:bCs/>
          <w:sz w:val="20"/>
        </w:rPr>
        <w:t>SKLOP A:</w:t>
      </w:r>
    </w:p>
    <w:p w14:paraId="40498394" w14:textId="77777777" w:rsidR="00014B30" w:rsidRPr="00E55201" w:rsidRDefault="00014B30" w:rsidP="00F034B3">
      <w:pPr>
        <w:numPr>
          <w:ilvl w:val="0"/>
          <w:numId w:val="20"/>
        </w:numPr>
        <w:jc w:val="left"/>
        <w:rPr>
          <w:rFonts w:ascii="Arial" w:hAnsi="Arial" w:cs="Arial"/>
          <w:iCs/>
          <w:sz w:val="20"/>
        </w:rPr>
      </w:pPr>
      <w:bookmarkStart w:id="52" w:name="_Hlk9057399"/>
      <w:r w:rsidRPr="00E55201">
        <w:rPr>
          <w:rFonts w:ascii="Arial" w:hAnsi="Arial" w:cs="Arial"/>
          <w:iCs/>
          <w:sz w:val="20"/>
          <w:lang w:eastAsia="en-US"/>
        </w:rPr>
        <w:t xml:space="preserve">Obrazec št. 1 A: Osnovni podatki o vlogi, </w:t>
      </w:r>
      <w:r w:rsidRPr="00E55201">
        <w:rPr>
          <w:rFonts w:ascii="Arial" w:hAnsi="Arial" w:cs="Arial"/>
          <w:iCs/>
          <w:sz w:val="20"/>
        </w:rPr>
        <w:t>prijavitelju in partnerjih,</w:t>
      </w:r>
    </w:p>
    <w:p w14:paraId="5F49A13A" w14:textId="77777777" w:rsidR="00014B30" w:rsidRPr="00E55201" w:rsidRDefault="00014B30" w:rsidP="00F034B3">
      <w:pPr>
        <w:numPr>
          <w:ilvl w:val="0"/>
          <w:numId w:val="20"/>
        </w:numPr>
        <w:jc w:val="left"/>
        <w:rPr>
          <w:rFonts w:ascii="Arial" w:hAnsi="Arial" w:cs="Arial"/>
          <w:iCs/>
          <w:sz w:val="20"/>
        </w:rPr>
      </w:pPr>
      <w:r w:rsidRPr="00E55201">
        <w:rPr>
          <w:rFonts w:ascii="Arial" w:hAnsi="Arial" w:cs="Arial"/>
          <w:iCs/>
          <w:sz w:val="20"/>
          <w:lang w:eastAsia="en-US"/>
        </w:rPr>
        <w:t>Obrazec št. 2 A: Prijavnica A.</w:t>
      </w:r>
    </w:p>
    <w:bookmarkEnd w:id="52"/>
    <w:p w14:paraId="26BB0D75" w14:textId="77777777" w:rsidR="00014B30" w:rsidRPr="000B4071" w:rsidRDefault="00014B30" w:rsidP="00F034B3">
      <w:pPr>
        <w:rPr>
          <w:rFonts w:ascii="Arial" w:hAnsi="Arial" w:cs="Arial"/>
          <w:sz w:val="20"/>
          <w:lang w:eastAsia="en-US"/>
        </w:rPr>
      </w:pPr>
    </w:p>
    <w:p w14:paraId="70FFFDBE" w14:textId="77777777" w:rsidR="00014B30" w:rsidRPr="000B4071" w:rsidRDefault="00014B30" w:rsidP="00F034B3">
      <w:pPr>
        <w:rPr>
          <w:rFonts w:ascii="Arial" w:hAnsi="Arial" w:cs="Arial"/>
          <w:sz w:val="20"/>
          <w:lang w:eastAsia="en-US"/>
        </w:rPr>
      </w:pPr>
      <w:r w:rsidRPr="000B4071">
        <w:rPr>
          <w:rFonts w:ascii="Arial" w:hAnsi="Arial" w:cs="Arial"/>
          <w:sz w:val="20"/>
          <w:lang w:eastAsia="en-US"/>
        </w:rPr>
        <w:t>SKLOP B:</w:t>
      </w:r>
    </w:p>
    <w:p w14:paraId="27B663BA" w14:textId="77777777" w:rsidR="00014B30" w:rsidRPr="000B4071" w:rsidRDefault="00014B30" w:rsidP="00F034B3">
      <w:pPr>
        <w:numPr>
          <w:ilvl w:val="0"/>
          <w:numId w:val="20"/>
        </w:numPr>
        <w:jc w:val="left"/>
        <w:rPr>
          <w:rFonts w:ascii="Arial" w:hAnsi="Arial" w:cs="Arial"/>
          <w:iCs/>
          <w:sz w:val="20"/>
        </w:rPr>
      </w:pPr>
      <w:r w:rsidRPr="000B4071">
        <w:rPr>
          <w:rFonts w:ascii="Arial" w:hAnsi="Arial" w:cs="Arial"/>
          <w:iCs/>
          <w:sz w:val="20"/>
          <w:lang w:eastAsia="en-US"/>
        </w:rPr>
        <w:t xml:space="preserve">Obrazec št. 1 B: Osnovni podatki o vlogi, </w:t>
      </w:r>
      <w:r w:rsidRPr="000B4071">
        <w:rPr>
          <w:rFonts w:ascii="Arial" w:hAnsi="Arial" w:cs="Arial"/>
          <w:iCs/>
          <w:sz w:val="20"/>
        </w:rPr>
        <w:t>prijavitelju in partnerjih,</w:t>
      </w:r>
    </w:p>
    <w:p w14:paraId="1B1C9A3C" w14:textId="77777777" w:rsidR="00014B30" w:rsidRPr="000B4071" w:rsidRDefault="00014B30" w:rsidP="00F034B3">
      <w:pPr>
        <w:numPr>
          <w:ilvl w:val="0"/>
          <w:numId w:val="20"/>
        </w:numPr>
        <w:jc w:val="left"/>
        <w:rPr>
          <w:rFonts w:ascii="Arial" w:hAnsi="Arial" w:cs="Arial"/>
          <w:iCs/>
          <w:sz w:val="20"/>
        </w:rPr>
      </w:pPr>
      <w:r w:rsidRPr="000B4071">
        <w:rPr>
          <w:rFonts w:ascii="Arial" w:hAnsi="Arial" w:cs="Arial"/>
          <w:iCs/>
          <w:sz w:val="20"/>
          <w:lang w:eastAsia="en-US"/>
        </w:rPr>
        <w:t>Obrazec št. 2 B: Prijavnica B.</w:t>
      </w:r>
    </w:p>
    <w:bookmarkEnd w:id="51"/>
    <w:p w14:paraId="03F15843" w14:textId="77777777" w:rsidR="00C46603" w:rsidRPr="000B4071" w:rsidRDefault="00C46603" w:rsidP="00F034B3">
      <w:pPr>
        <w:rPr>
          <w:rFonts w:ascii="Arial" w:hAnsi="Arial" w:cs="Arial"/>
          <w:sz w:val="20"/>
        </w:rPr>
      </w:pPr>
    </w:p>
    <w:p w14:paraId="2C049B2B" w14:textId="005FCD0B" w:rsidR="00F6454E" w:rsidRPr="000B4071" w:rsidRDefault="00F6454E" w:rsidP="00F034B3">
      <w:pPr>
        <w:rPr>
          <w:rFonts w:ascii="Arial" w:hAnsi="Arial" w:cs="Arial"/>
          <w:sz w:val="20"/>
        </w:rPr>
      </w:pPr>
      <w:r w:rsidRPr="000B4071">
        <w:rPr>
          <w:rFonts w:ascii="Arial" w:hAnsi="Arial" w:cs="Arial"/>
          <w:bCs/>
          <w:sz w:val="20"/>
        </w:rPr>
        <w:t>Prijavitelji morajo</w:t>
      </w:r>
      <w:r w:rsidRPr="000B4071">
        <w:rPr>
          <w:rFonts w:ascii="Arial" w:eastAsia="Calibri" w:hAnsi="Arial" w:cs="Arial"/>
          <w:color w:val="000000"/>
          <w:sz w:val="20"/>
        </w:rPr>
        <w:t xml:space="preserve"> vlogo na javni razpis oddati</w:t>
      </w:r>
      <w:r w:rsidRPr="000B4071">
        <w:rPr>
          <w:rFonts w:ascii="Arial" w:eastAsia="Calibri" w:hAnsi="Arial" w:cs="Arial"/>
          <w:b/>
          <w:bCs/>
          <w:color w:val="000000"/>
          <w:sz w:val="20"/>
        </w:rPr>
        <w:t xml:space="preserve"> izključno</w:t>
      </w:r>
      <w:r w:rsidRPr="000B4071">
        <w:rPr>
          <w:rFonts w:ascii="Arial" w:eastAsia="Calibri" w:hAnsi="Arial" w:cs="Arial"/>
          <w:color w:val="000000"/>
          <w:sz w:val="20"/>
        </w:rPr>
        <w:t xml:space="preserve"> </w:t>
      </w:r>
      <w:r w:rsidRPr="000B4071">
        <w:rPr>
          <w:rFonts w:ascii="Arial" w:eastAsia="Calibri" w:hAnsi="Arial" w:cs="Arial"/>
          <w:b/>
          <w:bCs/>
          <w:color w:val="000000"/>
          <w:sz w:val="20"/>
        </w:rPr>
        <w:t>po pošti,</w:t>
      </w:r>
      <w:r w:rsidRPr="000B4071">
        <w:rPr>
          <w:rFonts w:ascii="Arial" w:eastAsia="Calibri" w:hAnsi="Arial" w:cs="Arial"/>
          <w:color w:val="000000"/>
          <w:sz w:val="20"/>
        </w:rPr>
        <w:t xml:space="preserve"> </w:t>
      </w:r>
      <w:r w:rsidRPr="000B4071">
        <w:rPr>
          <w:rFonts w:ascii="Arial" w:eastAsia="Calibri" w:hAnsi="Arial" w:cs="Arial"/>
          <w:b/>
          <w:bCs/>
          <w:color w:val="000000"/>
          <w:sz w:val="20"/>
        </w:rPr>
        <w:t>s priporočeno poštno pošiljko,</w:t>
      </w:r>
      <w:r w:rsidRPr="000B4071">
        <w:rPr>
          <w:rFonts w:ascii="Arial" w:eastAsia="Calibri" w:hAnsi="Arial" w:cs="Arial"/>
          <w:color w:val="000000"/>
          <w:sz w:val="20"/>
        </w:rPr>
        <w:t xml:space="preserve"> na naslov: </w:t>
      </w:r>
      <w:r w:rsidRPr="000B4071">
        <w:rPr>
          <w:rFonts w:ascii="Arial" w:hAnsi="Arial" w:cs="Arial"/>
          <w:b/>
          <w:sz w:val="20"/>
        </w:rPr>
        <w:t>Ministrstvo za javno upravo</w:t>
      </w:r>
      <w:r w:rsidRPr="000B4071">
        <w:rPr>
          <w:rFonts w:ascii="Arial" w:hAnsi="Arial" w:cs="Arial"/>
          <w:sz w:val="20"/>
        </w:rPr>
        <w:t>, Tržaška cesta 21, 1000 Ljubljana</w:t>
      </w:r>
      <w:r w:rsidR="00DD25D7">
        <w:rPr>
          <w:rFonts w:ascii="Arial" w:hAnsi="Arial" w:cs="Arial"/>
          <w:sz w:val="20"/>
        </w:rPr>
        <w:t>. Iz</w:t>
      </w:r>
      <w:r w:rsidRPr="000B4071">
        <w:rPr>
          <w:rFonts w:ascii="Arial" w:hAnsi="Arial" w:cs="Arial"/>
          <w:b/>
          <w:bCs/>
          <w:sz w:val="20"/>
        </w:rPr>
        <w:t xml:space="preserve"> pošiljke </w:t>
      </w:r>
      <w:r w:rsidR="00DD25D7">
        <w:rPr>
          <w:rFonts w:ascii="Arial" w:hAnsi="Arial" w:cs="Arial"/>
          <w:b/>
          <w:bCs/>
          <w:sz w:val="20"/>
        </w:rPr>
        <w:t xml:space="preserve">mora biti </w:t>
      </w:r>
      <w:r w:rsidRPr="000B4071">
        <w:rPr>
          <w:rFonts w:ascii="Arial" w:hAnsi="Arial" w:cs="Arial"/>
          <w:b/>
          <w:bCs/>
          <w:sz w:val="20"/>
        </w:rPr>
        <w:t>jasno razviden datum in ura oddaje vloge</w:t>
      </w:r>
      <w:r w:rsidRPr="000B4071">
        <w:rPr>
          <w:rFonts w:ascii="Arial" w:hAnsi="Arial" w:cs="Arial"/>
          <w:sz w:val="20"/>
        </w:rPr>
        <w:t>. V nasprotnem primeru strokovna komisija take vloge ne bo obravnavala in jo bo s sklepom predstojnika ministrstva zavrgla ter neodprto vrnila pošiljatelju.</w:t>
      </w:r>
    </w:p>
    <w:p w14:paraId="47C1833B" w14:textId="77777777" w:rsidR="00F6454E" w:rsidRPr="000B4071" w:rsidRDefault="00F6454E" w:rsidP="00F034B3">
      <w:pPr>
        <w:rPr>
          <w:rFonts w:ascii="Arial" w:hAnsi="Arial" w:cs="Arial"/>
          <w:bCs/>
          <w:sz w:val="20"/>
        </w:rPr>
      </w:pPr>
    </w:p>
    <w:p w14:paraId="65D45AA1" w14:textId="7649D098" w:rsidR="00F6454E" w:rsidRPr="000B4071" w:rsidRDefault="00F6454E" w:rsidP="00F034B3">
      <w:pPr>
        <w:rPr>
          <w:rFonts w:ascii="Arial" w:hAnsi="Arial" w:cs="Arial"/>
          <w:bCs/>
          <w:sz w:val="20"/>
        </w:rPr>
      </w:pPr>
      <w:r w:rsidRPr="000B4071">
        <w:rPr>
          <w:rFonts w:ascii="Arial" w:hAnsi="Arial" w:cs="Arial"/>
          <w:bCs/>
          <w:sz w:val="20"/>
        </w:rPr>
        <w:t xml:space="preserve">Vlogo je treba poslati v zaprti ovojnici, ki mora biti označena s polnim nazivom in naslovom prijavitelja ter vidno oznako: </w:t>
      </w:r>
      <w:r w:rsidRPr="000B4071">
        <w:rPr>
          <w:rFonts w:ascii="Arial" w:hAnsi="Arial" w:cs="Arial"/>
          <w:b/>
          <w:bCs/>
          <w:sz w:val="20"/>
        </w:rPr>
        <w:t xml:space="preserve">»NE ODPIRAJ – VLOGA NA JR </w:t>
      </w:r>
      <w:r w:rsidRPr="000B4071">
        <w:rPr>
          <w:rFonts w:ascii="Arial" w:hAnsi="Arial" w:cs="Arial"/>
          <w:b/>
          <w:sz w:val="20"/>
        </w:rPr>
        <w:t xml:space="preserve">ZA RAZVOJ IN PROFESIONALIZACIJO NEVLADNIH ORGANIZACIJ IN PROSTOVOLJSTVA 2025«. </w:t>
      </w:r>
      <w:r w:rsidRPr="000B4071">
        <w:rPr>
          <w:rFonts w:ascii="Arial" w:hAnsi="Arial" w:cs="Arial"/>
          <w:bCs/>
          <w:sz w:val="20"/>
        </w:rPr>
        <w:t xml:space="preserve">Za označevanje vloge na ovojnici se uporabi obrazec za označbo vloge, ki je različen glede na sklop javnega razpisa (SKLOP A: </w:t>
      </w:r>
      <w:r w:rsidRPr="000B4071">
        <w:rPr>
          <w:rFonts w:ascii="Arial" w:hAnsi="Arial" w:cs="Arial"/>
          <w:bCs/>
          <w:i/>
          <w:sz w:val="20"/>
        </w:rPr>
        <w:t xml:space="preserve">Priloga št. 3 A: Označba vloge A, oz. za </w:t>
      </w:r>
      <w:r w:rsidRPr="000B4071">
        <w:rPr>
          <w:rFonts w:ascii="Arial" w:hAnsi="Arial" w:cs="Arial"/>
          <w:bCs/>
          <w:sz w:val="20"/>
        </w:rPr>
        <w:t>SKLOP B</w:t>
      </w:r>
      <w:r w:rsidRPr="000B4071">
        <w:rPr>
          <w:rFonts w:ascii="Arial" w:hAnsi="Arial" w:cs="Arial"/>
          <w:bCs/>
          <w:i/>
          <w:sz w:val="20"/>
        </w:rPr>
        <w:t>: Priloga št. 3 B: Označba vloge B</w:t>
      </w:r>
      <w:r w:rsidRPr="000B4071">
        <w:rPr>
          <w:rFonts w:ascii="Arial" w:hAnsi="Arial" w:cs="Arial"/>
          <w:bCs/>
          <w:sz w:val="20"/>
        </w:rPr>
        <w:t xml:space="preserve">) in je del tega razpisa. </w:t>
      </w:r>
      <w:r w:rsidRPr="000B4071">
        <w:rPr>
          <w:rFonts w:ascii="Arial" w:hAnsi="Arial" w:cs="Arial"/>
          <w:sz w:val="20"/>
        </w:rPr>
        <w:t xml:space="preserve">Če ne bo uporabljen obrazec za označbo vloge, mora ovojnica vključevati vse elemente, ki so navedeni na obrazcu za označbo vloge. </w:t>
      </w:r>
      <w:r w:rsidRPr="000B4071">
        <w:rPr>
          <w:rFonts w:ascii="Arial" w:hAnsi="Arial" w:cs="Arial"/>
          <w:bCs/>
          <w:sz w:val="20"/>
        </w:rPr>
        <w:t>Vloge, ki bodo nepravilno označene, se ne bodo obravnavale in bodo s sklepom predstojnika ministrstva zavržene ter neodprte vrnjene pošiljatelju.</w:t>
      </w:r>
    </w:p>
    <w:p w14:paraId="1EA5B76B" w14:textId="77777777" w:rsidR="00F6454E" w:rsidRPr="000B4071" w:rsidRDefault="00F6454E" w:rsidP="00F034B3">
      <w:pPr>
        <w:rPr>
          <w:rFonts w:ascii="Arial" w:hAnsi="Arial" w:cs="Arial"/>
          <w:bCs/>
          <w:sz w:val="20"/>
        </w:rPr>
      </w:pPr>
    </w:p>
    <w:p w14:paraId="567A510C" w14:textId="77777777" w:rsidR="00F6454E" w:rsidRPr="000B4071" w:rsidRDefault="00F6454E" w:rsidP="00F034B3">
      <w:pPr>
        <w:rPr>
          <w:rFonts w:ascii="Arial" w:hAnsi="Arial" w:cs="Arial"/>
          <w:bCs/>
          <w:sz w:val="20"/>
        </w:rPr>
      </w:pPr>
      <w:r w:rsidRPr="000B4071">
        <w:rPr>
          <w:rFonts w:ascii="Arial" w:hAnsi="Arial" w:cs="Arial"/>
          <w:bCs/>
          <w:sz w:val="20"/>
        </w:rPr>
        <w:t xml:space="preserve">Oddaja vloge pomeni, da se prijavitelj ali v primeru konzorcija, vsak partner, </w:t>
      </w:r>
      <w:r w:rsidRPr="000B4071">
        <w:rPr>
          <w:rFonts w:ascii="Arial" w:hAnsi="Arial" w:cs="Arial"/>
          <w:bCs/>
          <w:sz w:val="20"/>
          <w:u w:val="single"/>
        </w:rPr>
        <w:t>strinja s pogoji razpisa in merili za ocenjevanje</w:t>
      </w:r>
      <w:r w:rsidRPr="000B4071">
        <w:rPr>
          <w:rFonts w:ascii="Arial" w:hAnsi="Arial" w:cs="Arial"/>
          <w:bCs/>
          <w:sz w:val="20"/>
        </w:rPr>
        <w:t>, ki so navedeni v razpisu.</w:t>
      </w:r>
    </w:p>
    <w:p w14:paraId="565D437F" w14:textId="5896490F" w:rsidR="00C46603" w:rsidRPr="000B4071" w:rsidRDefault="00F6454E" w:rsidP="00F034B3">
      <w:pPr>
        <w:rPr>
          <w:rFonts w:ascii="Arial" w:hAnsi="Arial" w:cs="Arial"/>
          <w:sz w:val="20"/>
        </w:rPr>
      </w:pPr>
      <w:r w:rsidRPr="000B4071">
        <w:rPr>
          <w:rFonts w:ascii="Arial" w:hAnsi="Arial" w:cs="Arial"/>
          <w:sz w:val="20"/>
        </w:rPr>
        <w:t xml:space="preserve"> </w:t>
      </w:r>
    </w:p>
    <w:p w14:paraId="3224A490" w14:textId="08D460DE" w:rsidR="00142BB5" w:rsidRPr="000B4071" w:rsidRDefault="00142BB5" w:rsidP="00F034B3">
      <w:pPr>
        <w:numPr>
          <w:ilvl w:val="1"/>
          <w:numId w:val="18"/>
        </w:numPr>
        <w:autoSpaceDE w:val="0"/>
        <w:autoSpaceDN w:val="0"/>
        <w:adjustRightInd w:val="0"/>
        <w:rPr>
          <w:rFonts w:ascii="Arial" w:hAnsi="Arial" w:cs="Arial"/>
          <w:b/>
          <w:bCs/>
          <w:sz w:val="20"/>
        </w:rPr>
      </w:pPr>
      <w:r w:rsidRPr="000B4071">
        <w:rPr>
          <w:rFonts w:ascii="Arial" w:hAnsi="Arial" w:cs="Arial"/>
          <w:b/>
          <w:bCs/>
          <w:sz w:val="20"/>
        </w:rPr>
        <w:t xml:space="preserve">Število </w:t>
      </w:r>
      <w:r w:rsidR="00DD25D7">
        <w:rPr>
          <w:rFonts w:ascii="Arial" w:hAnsi="Arial" w:cs="Arial"/>
          <w:b/>
          <w:bCs/>
          <w:sz w:val="20"/>
        </w:rPr>
        <w:t>oddanih</w:t>
      </w:r>
      <w:r w:rsidRPr="000B4071">
        <w:rPr>
          <w:rFonts w:ascii="Arial" w:hAnsi="Arial" w:cs="Arial"/>
          <w:b/>
          <w:bCs/>
          <w:sz w:val="20"/>
        </w:rPr>
        <w:t xml:space="preserve"> </w:t>
      </w:r>
      <w:r w:rsidR="00014B30" w:rsidRPr="000B4071">
        <w:rPr>
          <w:rFonts w:ascii="Arial" w:hAnsi="Arial" w:cs="Arial"/>
          <w:b/>
          <w:bCs/>
          <w:sz w:val="20"/>
        </w:rPr>
        <w:t>vlog</w:t>
      </w:r>
    </w:p>
    <w:p w14:paraId="42C9EED2" w14:textId="77777777" w:rsidR="00142BB5" w:rsidRPr="000B4071" w:rsidRDefault="00142BB5" w:rsidP="00F034B3">
      <w:pPr>
        <w:autoSpaceDE w:val="0"/>
        <w:autoSpaceDN w:val="0"/>
        <w:adjustRightInd w:val="0"/>
        <w:rPr>
          <w:rFonts w:ascii="Arial" w:hAnsi="Arial" w:cs="Arial"/>
          <w:sz w:val="20"/>
        </w:rPr>
      </w:pPr>
      <w:bookmarkStart w:id="53" w:name="_Hlk164253394"/>
    </w:p>
    <w:p w14:paraId="18E7A452" w14:textId="277ED1F0" w:rsidR="00FE687E" w:rsidRPr="000B4071" w:rsidRDefault="00FE687E" w:rsidP="00F034B3">
      <w:pPr>
        <w:rPr>
          <w:rFonts w:ascii="Arial" w:hAnsi="Arial" w:cs="Arial"/>
          <w:bCs/>
          <w:sz w:val="20"/>
        </w:rPr>
      </w:pPr>
      <w:bookmarkStart w:id="54" w:name="_Hlk9236286"/>
      <w:bookmarkEnd w:id="53"/>
      <w:r w:rsidRPr="000B4071">
        <w:rPr>
          <w:rFonts w:ascii="Arial" w:hAnsi="Arial" w:cs="Arial"/>
          <w:sz w:val="20"/>
        </w:rPr>
        <w:t xml:space="preserve">Posamezen prijavitelj lahko kandidira </w:t>
      </w:r>
      <w:r w:rsidRPr="000B4071">
        <w:rPr>
          <w:rFonts w:ascii="Arial" w:hAnsi="Arial" w:cs="Arial"/>
          <w:b/>
          <w:sz w:val="20"/>
        </w:rPr>
        <w:t>le na enem (1) sklopu,</w:t>
      </w:r>
      <w:r w:rsidRPr="000B4071">
        <w:rPr>
          <w:rFonts w:ascii="Arial" w:hAnsi="Arial" w:cs="Arial"/>
          <w:sz w:val="20"/>
        </w:rPr>
        <w:t xml:space="preserve"> tj. na SKLOP-u A ali na SKLOP-u B.</w:t>
      </w:r>
      <w:r w:rsidRPr="000B4071">
        <w:rPr>
          <w:rFonts w:ascii="Arial" w:hAnsi="Arial" w:cs="Arial"/>
          <w:bCs/>
          <w:sz w:val="20"/>
        </w:rPr>
        <w:t xml:space="preserve"> Če bo posamezni prijavitelj kandidiral na obeh sklopih javnega razpisa, se bo upoštevala vloga na tistem sklopu, ki bo kot prva </w:t>
      </w:r>
      <w:r w:rsidR="007B0824">
        <w:rPr>
          <w:rFonts w:ascii="Arial" w:hAnsi="Arial" w:cs="Arial"/>
          <w:bCs/>
          <w:sz w:val="20"/>
        </w:rPr>
        <w:t>oddana na pošto</w:t>
      </w:r>
      <w:r w:rsidRPr="000B4071">
        <w:rPr>
          <w:rFonts w:ascii="Arial" w:hAnsi="Arial" w:cs="Arial"/>
          <w:bCs/>
          <w:sz w:val="20"/>
        </w:rPr>
        <w:t>, vse ostale vloge se ne bodo obravnavale in bodo s sklepom predstojnika ministrstva zavržene ter neodprte vrnjene prijavitelju.</w:t>
      </w:r>
    </w:p>
    <w:p w14:paraId="2A1687D4" w14:textId="77777777" w:rsidR="00FE687E" w:rsidRPr="000B4071" w:rsidRDefault="00FE687E" w:rsidP="00F034B3">
      <w:pPr>
        <w:autoSpaceDE w:val="0"/>
        <w:autoSpaceDN w:val="0"/>
        <w:adjustRightInd w:val="0"/>
        <w:rPr>
          <w:rFonts w:ascii="Arial" w:hAnsi="Arial" w:cs="Arial"/>
          <w:sz w:val="20"/>
        </w:rPr>
      </w:pPr>
    </w:p>
    <w:p w14:paraId="4E0EE65A" w14:textId="326F5808" w:rsidR="00713630" w:rsidRPr="000B4071" w:rsidRDefault="00713630" w:rsidP="00F034B3">
      <w:pPr>
        <w:autoSpaceDE w:val="0"/>
        <w:autoSpaceDN w:val="0"/>
        <w:adjustRightInd w:val="0"/>
        <w:rPr>
          <w:rFonts w:ascii="Arial" w:hAnsi="Arial" w:cs="Arial"/>
          <w:bCs/>
          <w:sz w:val="20"/>
        </w:rPr>
      </w:pPr>
      <w:r w:rsidRPr="000B4071">
        <w:rPr>
          <w:rFonts w:ascii="Arial" w:hAnsi="Arial" w:cs="Arial"/>
          <w:sz w:val="20"/>
        </w:rPr>
        <w:t>V okviru izbranega</w:t>
      </w:r>
      <w:r w:rsidR="00FB5CF2" w:rsidRPr="000B4071">
        <w:rPr>
          <w:rFonts w:ascii="Arial" w:hAnsi="Arial" w:cs="Arial"/>
          <w:sz w:val="20"/>
        </w:rPr>
        <w:t xml:space="preserve"> sklopa</w:t>
      </w:r>
      <w:r w:rsidRPr="000B4071">
        <w:rPr>
          <w:rFonts w:ascii="Arial" w:hAnsi="Arial" w:cs="Arial"/>
          <w:sz w:val="20"/>
        </w:rPr>
        <w:t xml:space="preserve"> lahko prijavitelj</w:t>
      </w:r>
      <w:r w:rsidRPr="000B4071">
        <w:rPr>
          <w:rFonts w:ascii="Arial" w:hAnsi="Arial" w:cs="Arial"/>
          <w:b/>
          <w:sz w:val="20"/>
        </w:rPr>
        <w:t xml:space="preserve"> odda le eno (1) vlogo</w:t>
      </w:r>
      <w:r w:rsidRPr="000B4071">
        <w:rPr>
          <w:rFonts w:ascii="Arial" w:hAnsi="Arial" w:cs="Arial"/>
          <w:sz w:val="20"/>
        </w:rPr>
        <w:t>.</w:t>
      </w:r>
      <w:r w:rsidRPr="000B4071">
        <w:rPr>
          <w:rFonts w:ascii="Arial" w:hAnsi="Arial" w:cs="Arial"/>
          <w:bCs/>
          <w:sz w:val="20"/>
        </w:rPr>
        <w:t xml:space="preserve"> </w:t>
      </w:r>
      <w:r w:rsidR="00D26518" w:rsidRPr="000B4071">
        <w:rPr>
          <w:rFonts w:ascii="Arial" w:hAnsi="Arial" w:cs="Arial"/>
          <w:bCs/>
          <w:sz w:val="20"/>
        </w:rPr>
        <w:t>Če</w:t>
      </w:r>
      <w:r w:rsidRPr="000B4071">
        <w:rPr>
          <w:rFonts w:ascii="Arial" w:hAnsi="Arial" w:cs="Arial"/>
          <w:bCs/>
          <w:sz w:val="20"/>
        </w:rPr>
        <w:t xml:space="preserve"> bo kot prijavitelj v okviru istega </w:t>
      </w:r>
      <w:r w:rsidR="00074825" w:rsidRPr="000B4071">
        <w:rPr>
          <w:rFonts w:ascii="Arial" w:hAnsi="Arial" w:cs="Arial"/>
          <w:bCs/>
          <w:sz w:val="20"/>
        </w:rPr>
        <w:t>sklop</w:t>
      </w:r>
      <w:r w:rsidRPr="000B4071">
        <w:rPr>
          <w:rFonts w:ascii="Arial" w:hAnsi="Arial" w:cs="Arial"/>
          <w:bCs/>
          <w:sz w:val="20"/>
        </w:rPr>
        <w:t xml:space="preserve">a </w:t>
      </w:r>
      <w:r w:rsidR="007B0824">
        <w:rPr>
          <w:rFonts w:ascii="Arial" w:hAnsi="Arial" w:cs="Arial"/>
          <w:bCs/>
          <w:sz w:val="20"/>
        </w:rPr>
        <w:t>oddal</w:t>
      </w:r>
      <w:r w:rsidRPr="000B4071">
        <w:rPr>
          <w:rFonts w:ascii="Arial" w:hAnsi="Arial" w:cs="Arial"/>
          <w:bCs/>
          <w:sz w:val="20"/>
        </w:rPr>
        <w:t xml:space="preserve"> več vlog za sofinanciranje</w:t>
      </w:r>
      <w:r w:rsidR="00FB5CF2" w:rsidRPr="000B4071">
        <w:rPr>
          <w:rFonts w:ascii="Arial" w:hAnsi="Arial" w:cs="Arial"/>
          <w:bCs/>
          <w:sz w:val="20"/>
        </w:rPr>
        <w:t>,</w:t>
      </w:r>
      <w:r w:rsidRPr="000B4071">
        <w:rPr>
          <w:rFonts w:ascii="Arial" w:hAnsi="Arial" w:cs="Arial"/>
          <w:bCs/>
          <w:sz w:val="20"/>
        </w:rPr>
        <w:t xml:space="preserve"> bo upoštevana tista vloga, ki bo kot prva </w:t>
      </w:r>
      <w:r w:rsidR="008B1D62">
        <w:rPr>
          <w:rFonts w:ascii="Arial" w:hAnsi="Arial" w:cs="Arial"/>
          <w:bCs/>
          <w:sz w:val="20"/>
        </w:rPr>
        <w:t>oddana na pošto</w:t>
      </w:r>
      <w:r w:rsidRPr="000B4071">
        <w:rPr>
          <w:rFonts w:ascii="Arial" w:hAnsi="Arial" w:cs="Arial"/>
          <w:bCs/>
          <w:sz w:val="20"/>
        </w:rPr>
        <w:t>, vse nadaljnje vloge se ne bodo obravnavale in bodo s sklepom predstojnika ministrstva zavržene ter neodprte vrnjene prijavitelju.</w:t>
      </w:r>
    </w:p>
    <w:p w14:paraId="2CA7E49C" w14:textId="77777777" w:rsidR="00713630" w:rsidRPr="000B4071" w:rsidRDefault="00713630" w:rsidP="00F034B3">
      <w:pPr>
        <w:autoSpaceDE w:val="0"/>
        <w:autoSpaceDN w:val="0"/>
        <w:adjustRightInd w:val="0"/>
        <w:rPr>
          <w:rFonts w:ascii="Arial" w:hAnsi="Arial" w:cs="Arial"/>
          <w:b/>
          <w:sz w:val="20"/>
          <w:u w:val="single"/>
        </w:rPr>
      </w:pPr>
    </w:p>
    <w:p w14:paraId="77F3D84F" w14:textId="77777777" w:rsidR="00AB003F" w:rsidRPr="00A76B12" w:rsidRDefault="00AB003F" w:rsidP="00AB003F">
      <w:pPr>
        <w:autoSpaceDE w:val="0"/>
        <w:autoSpaceDN w:val="0"/>
        <w:adjustRightInd w:val="0"/>
        <w:rPr>
          <w:rFonts w:ascii="Arial" w:hAnsi="Arial" w:cs="Arial"/>
          <w:sz w:val="20"/>
        </w:rPr>
      </w:pPr>
      <w:r w:rsidRPr="004E075A">
        <w:rPr>
          <w:rFonts w:ascii="Arial" w:hAnsi="Arial" w:cs="Arial"/>
          <w:bCs/>
          <w:sz w:val="20"/>
        </w:rPr>
        <w:t xml:space="preserve">Na javnem razpisu lahko posamezni pravni subjekt, ne glede na sklop prijave ter funkcijo v vlogi (ali nastopa v vlogi prijavitelja ali </w:t>
      </w:r>
      <w:r w:rsidRPr="009B0013">
        <w:rPr>
          <w:rFonts w:ascii="Arial" w:hAnsi="Arial" w:cs="Arial"/>
          <w:bCs/>
          <w:sz w:val="20"/>
        </w:rPr>
        <w:t>partnerja),</w:t>
      </w:r>
      <w:r w:rsidRPr="009B0013">
        <w:rPr>
          <w:rFonts w:ascii="Arial" w:hAnsi="Arial" w:cs="Arial"/>
          <w:b/>
          <w:sz w:val="20"/>
        </w:rPr>
        <w:t xml:space="preserve"> zaprosi za največ eno (1) sofinancirano delovno mesto.</w:t>
      </w:r>
      <w:r w:rsidRPr="00CF5DAE">
        <w:rPr>
          <w:rFonts w:ascii="Arial" w:hAnsi="Arial" w:cs="Arial"/>
          <w:b/>
          <w:sz w:val="20"/>
        </w:rPr>
        <w:t xml:space="preserve">  </w:t>
      </w:r>
    </w:p>
    <w:p w14:paraId="5D63CB39" w14:textId="6A2E736C" w:rsidR="007E658C" w:rsidRPr="000B4071" w:rsidRDefault="0000155F" w:rsidP="00F034B3">
      <w:pPr>
        <w:autoSpaceDE w:val="0"/>
        <w:autoSpaceDN w:val="0"/>
        <w:adjustRightInd w:val="0"/>
        <w:rPr>
          <w:rFonts w:ascii="Arial" w:hAnsi="Arial" w:cs="Arial"/>
          <w:b/>
          <w:sz w:val="20"/>
        </w:rPr>
      </w:pPr>
      <w:r>
        <w:rPr>
          <w:rFonts w:ascii="Arial" w:hAnsi="Arial" w:cs="Arial"/>
          <w:b/>
          <w:sz w:val="20"/>
        </w:rPr>
        <w:t xml:space="preserve"> </w:t>
      </w:r>
    </w:p>
    <w:bookmarkEnd w:id="54"/>
    <w:p w14:paraId="4BD94F0F" w14:textId="77777777" w:rsidR="00142BB5" w:rsidRPr="000B4071" w:rsidRDefault="00142BB5" w:rsidP="00F034B3">
      <w:pPr>
        <w:numPr>
          <w:ilvl w:val="1"/>
          <w:numId w:val="18"/>
        </w:numPr>
        <w:autoSpaceDE w:val="0"/>
        <w:autoSpaceDN w:val="0"/>
        <w:adjustRightInd w:val="0"/>
        <w:rPr>
          <w:rFonts w:ascii="Arial" w:hAnsi="Arial" w:cs="Arial"/>
          <w:b/>
          <w:sz w:val="20"/>
        </w:rPr>
      </w:pPr>
      <w:r w:rsidRPr="000B4071">
        <w:rPr>
          <w:rFonts w:ascii="Arial" w:hAnsi="Arial" w:cs="Arial"/>
          <w:b/>
          <w:sz w:val="20"/>
        </w:rPr>
        <w:t>Odpiranje vlog</w:t>
      </w:r>
    </w:p>
    <w:p w14:paraId="6ABAC0D2" w14:textId="77777777" w:rsidR="00142BB5" w:rsidRPr="000B4071" w:rsidRDefault="00142BB5" w:rsidP="00F034B3">
      <w:pPr>
        <w:widowControl w:val="0"/>
        <w:autoSpaceDE w:val="0"/>
        <w:autoSpaceDN w:val="0"/>
        <w:adjustRightInd w:val="0"/>
        <w:rPr>
          <w:rFonts w:ascii="Arial" w:hAnsi="Arial" w:cs="Arial"/>
          <w:sz w:val="20"/>
        </w:rPr>
      </w:pPr>
    </w:p>
    <w:p w14:paraId="0F51F80F" w14:textId="77777777" w:rsidR="00522C65" w:rsidRPr="000B4071" w:rsidRDefault="00522C65" w:rsidP="00F034B3">
      <w:pPr>
        <w:widowControl w:val="0"/>
        <w:autoSpaceDE w:val="0"/>
        <w:autoSpaceDN w:val="0"/>
        <w:adjustRightInd w:val="0"/>
        <w:rPr>
          <w:rFonts w:ascii="Arial" w:hAnsi="Arial" w:cs="Arial"/>
          <w:sz w:val="20"/>
          <w:szCs w:val="24"/>
        </w:rPr>
      </w:pPr>
      <w:r w:rsidRPr="000B4071">
        <w:rPr>
          <w:rFonts w:ascii="Arial" w:hAnsi="Arial" w:cs="Arial"/>
          <w:sz w:val="20"/>
          <w:szCs w:val="24"/>
        </w:rPr>
        <w:t xml:space="preserve">Odpiranje vlog bo izvedeno v roku osmih (8) dni od izteka roka za oddajo vlog v prostorih Ministrstva za javno upravo, Tržaška cesta 21, 1000 Ljubljana. Potencialni prijavitelji bodo o datumu in lokaciji odpiranja prijav obveščeni na spletni strani ministrstva: </w:t>
      </w:r>
    </w:p>
    <w:p w14:paraId="56A61E55" w14:textId="04BCF6FB" w:rsidR="00522C65" w:rsidRPr="000B4071" w:rsidRDefault="00183751" w:rsidP="00F034B3">
      <w:pPr>
        <w:widowControl w:val="0"/>
        <w:autoSpaceDE w:val="0"/>
        <w:autoSpaceDN w:val="0"/>
        <w:adjustRightInd w:val="0"/>
        <w:rPr>
          <w:rFonts w:ascii="Arial" w:hAnsi="Arial" w:cs="Arial"/>
          <w:sz w:val="20"/>
          <w:szCs w:val="24"/>
        </w:rPr>
      </w:pPr>
      <w:hyperlink r:id="rId13" w:history="1">
        <w:r w:rsidR="003666DF" w:rsidRPr="000B4071">
          <w:rPr>
            <w:rStyle w:val="Hiperpovezava"/>
            <w:rFonts w:ascii="Arial" w:hAnsi="Arial" w:cs="Arial"/>
            <w:sz w:val="20"/>
            <w:szCs w:val="24"/>
          </w:rPr>
          <w:t>https://www.gov.si/zbirke/javne-objave/javni-razpis-za-razvoj-in-profesionalizacijo-nvo-in-prostovoljstva-2025/</w:t>
        </w:r>
      </w:hyperlink>
      <w:r w:rsidR="00522C65" w:rsidRPr="000B4071">
        <w:rPr>
          <w:rFonts w:ascii="Arial" w:hAnsi="Arial" w:cs="Arial"/>
          <w:sz w:val="20"/>
          <w:szCs w:val="24"/>
        </w:rPr>
        <w:t>.</w:t>
      </w:r>
      <w:r w:rsidR="003666DF" w:rsidRPr="000B4071">
        <w:rPr>
          <w:rFonts w:ascii="Arial" w:hAnsi="Arial" w:cs="Arial"/>
          <w:sz w:val="20"/>
          <w:szCs w:val="24"/>
        </w:rPr>
        <w:t xml:space="preserve"> </w:t>
      </w:r>
    </w:p>
    <w:p w14:paraId="3DE67646" w14:textId="77777777" w:rsidR="00522C65" w:rsidRPr="000B4071" w:rsidRDefault="00522C65" w:rsidP="00F034B3">
      <w:pPr>
        <w:widowControl w:val="0"/>
        <w:autoSpaceDE w:val="0"/>
        <w:autoSpaceDN w:val="0"/>
        <w:adjustRightInd w:val="0"/>
        <w:rPr>
          <w:rFonts w:ascii="Arial" w:hAnsi="Arial" w:cs="Arial"/>
          <w:sz w:val="20"/>
          <w:szCs w:val="24"/>
        </w:rPr>
      </w:pPr>
    </w:p>
    <w:p w14:paraId="4D543BA3" w14:textId="556BF29D" w:rsidR="00522C65" w:rsidRPr="000B4071" w:rsidRDefault="00522C65" w:rsidP="00F034B3">
      <w:pPr>
        <w:widowControl w:val="0"/>
        <w:autoSpaceDE w:val="0"/>
        <w:autoSpaceDN w:val="0"/>
        <w:adjustRightInd w:val="0"/>
        <w:rPr>
          <w:rFonts w:ascii="Arial" w:hAnsi="Arial" w:cs="Arial"/>
          <w:sz w:val="20"/>
          <w:szCs w:val="24"/>
        </w:rPr>
      </w:pPr>
      <w:r w:rsidRPr="000B4071">
        <w:rPr>
          <w:rFonts w:ascii="Arial" w:hAnsi="Arial" w:cs="Arial"/>
          <w:sz w:val="20"/>
          <w:szCs w:val="24"/>
        </w:rPr>
        <w:t xml:space="preserve">Odpirale se bodo samo v roku </w:t>
      </w:r>
      <w:r w:rsidR="0000155F">
        <w:rPr>
          <w:rFonts w:ascii="Arial" w:hAnsi="Arial" w:cs="Arial"/>
          <w:sz w:val="20"/>
          <w:szCs w:val="24"/>
        </w:rPr>
        <w:t>oddane</w:t>
      </w:r>
      <w:r w:rsidRPr="000B4071">
        <w:rPr>
          <w:rFonts w:ascii="Arial" w:hAnsi="Arial" w:cs="Arial"/>
          <w:sz w:val="20"/>
          <w:szCs w:val="24"/>
        </w:rPr>
        <w:t xml:space="preserve">, izpolnjene in pravilno označene ovojnice, ki vsebujejo vloge in sicer po vrstnem redu, v katerem so bile predložene. Na napačen naslov prispele, prepozno </w:t>
      </w:r>
      <w:r w:rsidR="0000155F">
        <w:rPr>
          <w:rFonts w:ascii="Arial" w:hAnsi="Arial" w:cs="Arial"/>
          <w:sz w:val="20"/>
          <w:szCs w:val="24"/>
        </w:rPr>
        <w:t>oddane</w:t>
      </w:r>
      <w:r w:rsidRPr="000B4071">
        <w:rPr>
          <w:rFonts w:ascii="Arial" w:hAnsi="Arial" w:cs="Arial"/>
          <w:sz w:val="20"/>
          <w:szCs w:val="24"/>
        </w:rPr>
        <w:t>, nepravilno izpolnjene oz. označene ovojnice bodo zavržene s sklepom predstojnika ministrstva ter neodprte vrnjene pošiljatelju.</w:t>
      </w:r>
    </w:p>
    <w:p w14:paraId="3380BEBF" w14:textId="77777777" w:rsidR="00522C65" w:rsidRPr="000B4071" w:rsidRDefault="00522C65" w:rsidP="00F034B3">
      <w:pPr>
        <w:widowControl w:val="0"/>
        <w:autoSpaceDE w:val="0"/>
        <w:autoSpaceDN w:val="0"/>
        <w:adjustRightInd w:val="0"/>
        <w:rPr>
          <w:rFonts w:ascii="Arial" w:hAnsi="Arial" w:cs="Arial"/>
          <w:sz w:val="20"/>
          <w:szCs w:val="24"/>
        </w:rPr>
      </w:pPr>
    </w:p>
    <w:p w14:paraId="0E296870" w14:textId="6D2279C1" w:rsidR="003913C7" w:rsidRPr="000B4071" w:rsidRDefault="00522C65" w:rsidP="00F034B3">
      <w:pPr>
        <w:widowControl w:val="0"/>
        <w:autoSpaceDE w:val="0"/>
        <w:autoSpaceDN w:val="0"/>
        <w:adjustRightInd w:val="0"/>
        <w:rPr>
          <w:rFonts w:ascii="Arial" w:hAnsi="Arial" w:cs="Arial"/>
          <w:sz w:val="20"/>
          <w:szCs w:val="24"/>
        </w:rPr>
      </w:pPr>
      <w:r w:rsidRPr="000B4071">
        <w:rPr>
          <w:rFonts w:ascii="Arial" w:hAnsi="Arial" w:cs="Arial"/>
          <w:sz w:val="20"/>
          <w:szCs w:val="24"/>
        </w:rPr>
        <w:t>Na odpiranju bo strokovna komisija ugotavljala popolnost vlog glede na to, če so bili predloženi vsi zahtevani dokumenti.</w:t>
      </w:r>
    </w:p>
    <w:p w14:paraId="4D4991BB" w14:textId="77777777" w:rsidR="00522C65" w:rsidRPr="000B4071" w:rsidRDefault="00522C65" w:rsidP="00F034B3">
      <w:pPr>
        <w:widowControl w:val="0"/>
        <w:autoSpaceDE w:val="0"/>
        <w:autoSpaceDN w:val="0"/>
        <w:adjustRightInd w:val="0"/>
        <w:rPr>
          <w:rFonts w:ascii="Arial" w:hAnsi="Arial" w:cs="Arial"/>
          <w:sz w:val="20"/>
        </w:rPr>
      </w:pPr>
    </w:p>
    <w:p w14:paraId="5CBDCB86" w14:textId="77777777" w:rsidR="00145B01" w:rsidRPr="000B4071" w:rsidRDefault="00145B01" w:rsidP="00F034B3">
      <w:pPr>
        <w:widowControl w:val="0"/>
        <w:autoSpaceDE w:val="0"/>
        <w:autoSpaceDN w:val="0"/>
        <w:adjustRightInd w:val="0"/>
        <w:rPr>
          <w:rFonts w:ascii="Arial" w:hAnsi="Arial" w:cs="Arial"/>
          <w:sz w:val="20"/>
        </w:rPr>
      </w:pPr>
    </w:p>
    <w:p w14:paraId="7C891DEE" w14:textId="77777777" w:rsidR="00142BB5" w:rsidRPr="000B4071" w:rsidRDefault="00142BB5" w:rsidP="00F034B3">
      <w:pPr>
        <w:pStyle w:val="Naslov1"/>
        <w:spacing w:before="0" w:after="0" w:line="240" w:lineRule="auto"/>
      </w:pPr>
      <w:bookmarkStart w:id="55" w:name="_Toc9238544"/>
      <w:bookmarkStart w:id="56" w:name="_Toc198563894"/>
      <w:r w:rsidRPr="000B4071">
        <w:t>POPOLNOST VLOG IN DOPOLNJEVANJE</w:t>
      </w:r>
      <w:bookmarkEnd w:id="55"/>
      <w:bookmarkEnd w:id="56"/>
      <w:r w:rsidRPr="000B4071">
        <w:t xml:space="preserve"> </w:t>
      </w:r>
    </w:p>
    <w:p w14:paraId="334E3623" w14:textId="77777777" w:rsidR="00142BB5" w:rsidRPr="000B4071" w:rsidRDefault="00142BB5" w:rsidP="00F034B3">
      <w:pPr>
        <w:autoSpaceDE w:val="0"/>
        <w:autoSpaceDN w:val="0"/>
        <w:adjustRightInd w:val="0"/>
        <w:rPr>
          <w:rFonts w:ascii="Arial" w:hAnsi="Arial" w:cs="Arial"/>
          <w:sz w:val="20"/>
        </w:rPr>
      </w:pPr>
    </w:p>
    <w:p w14:paraId="5874113F" w14:textId="77777777" w:rsidR="004B4763" w:rsidRPr="000B4071" w:rsidRDefault="004B4763" w:rsidP="00F034B3">
      <w:pPr>
        <w:rPr>
          <w:rFonts w:ascii="Arial" w:hAnsi="Arial" w:cs="Arial"/>
          <w:bCs/>
          <w:sz w:val="20"/>
        </w:rPr>
      </w:pPr>
      <w:bookmarkStart w:id="57" w:name="_Hlk511368136"/>
      <w:bookmarkStart w:id="58" w:name="_Hlk9236340"/>
      <w:r w:rsidRPr="000B4071">
        <w:rPr>
          <w:rFonts w:ascii="Arial" w:hAnsi="Arial" w:cs="Arial"/>
          <w:bCs/>
          <w:sz w:val="20"/>
        </w:rPr>
        <w:t xml:space="preserve">Za formalno nepopolno se šteje vloga, ki za posamezen SKLOP javnega razpisa ne vsebuje </w:t>
      </w:r>
      <w:r w:rsidRPr="000B4071">
        <w:rPr>
          <w:rFonts w:ascii="Arial" w:hAnsi="Arial" w:cs="Arial"/>
          <w:bCs/>
          <w:sz w:val="20"/>
          <w:u w:val="single"/>
        </w:rPr>
        <w:t>vseh prijavnih obrazcev, obveznih prilog ter podatkov</w:t>
      </w:r>
      <w:r w:rsidRPr="000B4071">
        <w:rPr>
          <w:rFonts w:ascii="Arial" w:hAnsi="Arial" w:cs="Arial"/>
          <w:bCs/>
          <w:sz w:val="20"/>
        </w:rPr>
        <w:t xml:space="preserve">, zahtevanih v besedilu javnega razpisa in razpisni dokumentaciji, in ki na e-nosilcu (USB ključku) ne vsebuje vseh predpisanih obrazcev. </w:t>
      </w:r>
    </w:p>
    <w:p w14:paraId="77C68031" w14:textId="77777777" w:rsidR="004B4763" w:rsidRPr="000B4071" w:rsidRDefault="004B4763" w:rsidP="00F034B3">
      <w:pPr>
        <w:rPr>
          <w:rFonts w:ascii="Arial" w:hAnsi="Arial" w:cs="Arial"/>
          <w:bCs/>
          <w:sz w:val="20"/>
        </w:rPr>
      </w:pPr>
    </w:p>
    <w:p w14:paraId="1530BDA2" w14:textId="77777777" w:rsidR="004B4763" w:rsidRPr="000B4071" w:rsidRDefault="004B4763" w:rsidP="00F034B3">
      <w:pPr>
        <w:widowControl w:val="0"/>
        <w:autoSpaceDE w:val="0"/>
        <w:autoSpaceDN w:val="0"/>
        <w:adjustRightInd w:val="0"/>
        <w:rPr>
          <w:rFonts w:ascii="Arial" w:hAnsi="Arial" w:cs="Arial"/>
          <w:sz w:val="20"/>
          <w:u w:val="single"/>
        </w:rPr>
      </w:pPr>
      <w:r w:rsidRPr="000B4071">
        <w:rPr>
          <w:rFonts w:ascii="Arial" w:hAnsi="Arial" w:cs="Arial"/>
          <w:sz w:val="20"/>
        </w:rPr>
        <w:t xml:space="preserve">Prijavitelj mora vlogi za </w:t>
      </w:r>
      <w:r w:rsidRPr="000B4071">
        <w:rPr>
          <w:rFonts w:ascii="Arial" w:hAnsi="Arial" w:cs="Arial"/>
          <w:sz w:val="20"/>
          <w:u w:val="single"/>
        </w:rPr>
        <w:t>SKLOP A priložiti v celoti izpolnjene obrazce in obvezne priloge, ki so podrobneje navedene v poglavju 17.2.1 tega razpisa in razpisne dokumentacije.</w:t>
      </w:r>
    </w:p>
    <w:p w14:paraId="09E79DA3" w14:textId="77777777" w:rsidR="004B4763" w:rsidRPr="000B4071" w:rsidRDefault="004B4763" w:rsidP="00F034B3">
      <w:pPr>
        <w:widowControl w:val="0"/>
        <w:autoSpaceDE w:val="0"/>
        <w:autoSpaceDN w:val="0"/>
        <w:adjustRightInd w:val="0"/>
        <w:rPr>
          <w:rFonts w:ascii="Arial" w:hAnsi="Arial" w:cs="Arial"/>
          <w:sz w:val="20"/>
          <w:u w:val="single"/>
        </w:rPr>
      </w:pPr>
    </w:p>
    <w:p w14:paraId="15972905" w14:textId="77777777" w:rsidR="004B4763" w:rsidRPr="000B4071" w:rsidRDefault="004B4763" w:rsidP="00F034B3">
      <w:pPr>
        <w:widowControl w:val="0"/>
        <w:autoSpaceDE w:val="0"/>
        <w:autoSpaceDN w:val="0"/>
        <w:adjustRightInd w:val="0"/>
        <w:rPr>
          <w:rFonts w:ascii="Arial" w:hAnsi="Arial" w:cs="Arial"/>
          <w:sz w:val="20"/>
          <w:u w:val="single"/>
        </w:rPr>
      </w:pPr>
      <w:r w:rsidRPr="000B4071">
        <w:rPr>
          <w:rFonts w:ascii="Arial" w:hAnsi="Arial" w:cs="Arial"/>
          <w:sz w:val="20"/>
        </w:rPr>
        <w:t xml:space="preserve">Prijavitelj mora vlogi za </w:t>
      </w:r>
      <w:r w:rsidRPr="000B4071">
        <w:rPr>
          <w:rFonts w:ascii="Arial" w:hAnsi="Arial" w:cs="Arial"/>
          <w:sz w:val="20"/>
          <w:u w:val="single"/>
        </w:rPr>
        <w:t>SKLOP B priložiti v celoti izpolnjene obrazce in obvezne priloge, ki so podrobneje navedene v poglavju 17.2.2 tega razpisa in razpisne dokumentacije.</w:t>
      </w:r>
    </w:p>
    <w:p w14:paraId="630D5E22" w14:textId="77777777" w:rsidR="004B4763" w:rsidRPr="000B4071" w:rsidRDefault="004B4763" w:rsidP="00F034B3">
      <w:pPr>
        <w:widowControl w:val="0"/>
        <w:autoSpaceDE w:val="0"/>
        <w:autoSpaceDN w:val="0"/>
        <w:adjustRightInd w:val="0"/>
        <w:rPr>
          <w:rFonts w:ascii="Arial" w:hAnsi="Arial" w:cs="Arial"/>
          <w:sz w:val="20"/>
          <w:highlight w:val="green"/>
          <w:u w:val="single"/>
        </w:rPr>
      </w:pPr>
    </w:p>
    <w:bookmarkEnd w:id="57"/>
    <w:p w14:paraId="12E13CD5" w14:textId="77777777" w:rsidR="004B4763" w:rsidRPr="000B4071" w:rsidRDefault="004B4763" w:rsidP="00F034B3">
      <w:pPr>
        <w:widowControl w:val="0"/>
        <w:autoSpaceDE w:val="0"/>
        <w:autoSpaceDN w:val="0"/>
        <w:adjustRightInd w:val="0"/>
        <w:rPr>
          <w:rFonts w:ascii="Arial" w:hAnsi="Arial" w:cs="Arial"/>
          <w:sz w:val="20"/>
        </w:rPr>
      </w:pPr>
      <w:r w:rsidRPr="000B4071">
        <w:rPr>
          <w:rFonts w:ascii="Arial" w:hAnsi="Arial" w:cs="Arial"/>
          <w:sz w:val="20"/>
        </w:rPr>
        <w:t xml:space="preserve">Če prijavitelj vlogi na javni razpis ne bo priložil za SKLOP A: </w:t>
      </w:r>
      <w:r w:rsidRPr="000B4071">
        <w:rPr>
          <w:rFonts w:ascii="Arial" w:hAnsi="Arial" w:cs="Arial"/>
          <w:i/>
          <w:sz w:val="20"/>
        </w:rPr>
        <w:t>Obrazca št. 1 A: Osnovni podatki</w:t>
      </w:r>
      <w:r w:rsidRPr="000B4071">
        <w:rPr>
          <w:rFonts w:ascii="Arial" w:hAnsi="Arial" w:cs="Arial"/>
          <w:sz w:val="20"/>
        </w:rPr>
        <w:t xml:space="preserve"> in </w:t>
      </w:r>
      <w:r w:rsidRPr="000B4071">
        <w:rPr>
          <w:rFonts w:ascii="Arial" w:hAnsi="Arial" w:cs="Arial"/>
          <w:i/>
          <w:sz w:val="20"/>
        </w:rPr>
        <w:t xml:space="preserve">Obrazca št. 2 A: Prijavnica A </w:t>
      </w:r>
      <w:r w:rsidRPr="000B4071">
        <w:rPr>
          <w:rFonts w:ascii="Arial" w:hAnsi="Arial" w:cs="Arial"/>
          <w:sz w:val="20"/>
        </w:rPr>
        <w:t>oz. za SKLOP B:</w:t>
      </w:r>
      <w:r w:rsidRPr="000B4071">
        <w:rPr>
          <w:rFonts w:ascii="Arial" w:hAnsi="Arial" w:cs="Arial"/>
          <w:i/>
          <w:sz w:val="20"/>
        </w:rPr>
        <w:t xml:space="preserve"> Obrazca št. 1 B: Osnovni podatki</w:t>
      </w:r>
      <w:r w:rsidRPr="000B4071">
        <w:rPr>
          <w:rFonts w:ascii="Arial" w:hAnsi="Arial" w:cs="Arial"/>
          <w:sz w:val="20"/>
        </w:rPr>
        <w:t xml:space="preserve"> in </w:t>
      </w:r>
      <w:r w:rsidRPr="000B4071">
        <w:rPr>
          <w:rFonts w:ascii="Arial" w:hAnsi="Arial" w:cs="Arial"/>
          <w:i/>
          <w:sz w:val="20"/>
        </w:rPr>
        <w:t xml:space="preserve">Obrazca št. 2 B: Prijavnica B,  </w:t>
      </w:r>
      <w:r w:rsidRPr="000B4071">
        <w:rPr>
          <w:rFonts w:ascii="Arial" w:hAnsi="Arial" w:cs="Arial"/>
          <w:sz w:val="20"/>
        </w:rPr>
        <w:t>strokovna komisija prijavitelja ne bo pozvala k dopolnitvi vlog, temveč bo vlogo zavrgla.</w:t>
      </w:r>
    </w:p>
    <w:p w14:paraId="65E7823B" w14:textId="77777777" w:rsidR="004B4763" w:rsidRPr="000B4071" w:rsidRDefault="004B4763" w:rsidP="00F034B3">
      <w:pPr>
        <w:autoSpaceDE w:val="0"/>
        <w:autoSpaceDN w:val="0"/>
        <w:adjustRightInd w:val="0"/>
        <w:rPr>
          <w:rFonts w:ascii="Arial" w:hAnsi="Arial" w:cs="Arial"/>
          <w:sz w:val="20"/>
        </w:rPr>
      </w:pPr>
    </w:p>
    <w:p w14:paraId="7D7BFCE1" w14:textId="28030C09" w:rsidR="004B4763" w:rsidRPr="000B4071" w:rsidRDefault="00F13A3D" w:rsidP="00F034B3">
      <w:pPr>
        <w:rPr>
          <w:rFonts w:ascii="Arial" w:hAnsi="Arial" w:cs="Arial"/>
          <w:bCs/>
          <w:sz w:val="20"/>
        </w:rPr>
      </w:pPr>
      <w:bookmarkStart w:id="59" w:name="_Hlk168390682"/>
      <w:r>
        <w:rPr>
          <w:rFonts w:ascii="Arial" w:hAnsi="Arial" w:cs="Arial"/>
          <w:bCs/>
          <w:sz w:val="20"/>
        </w:rPr>
        <w:t xml:space="preserve">Podpis </w:t>
      </w:r>
      <w:r w:rsidR="004B4763" w:rsidRPr="000B4071">
        <w:rPr>
          <w:rFonts w:ascii="Arial" w:hAnsi="Arial" w:cs="Arial"/>
          <w:bCs/>
          <w:sz w:val="20"/>
        </w:rPr>
        <w:t xml:space="preserve">odgovornih oseb </w:t>
      </w:r>
      <w:r>
        <w:rPr>
          <w:rFonts w:ascii="Arial" w:hAnsi="Arial" w:cs="Arial"/>
          <w:bCs/>
          <w:sz w:val="20"/>
        </w:rPr>
        <w:t xml:space="preserve">je obvezen </w:t>
      </w:r>
      <w:r w:rsidR="004B4763" w:rsidRPr="000B4071">
        <w:rPr>
          <w:rFonts w:ascii="Arial" w:hAnsi="Arial" w:cs="Arial"/>
          <w:bCs/>
          <w:sz w:val="20"/>
        </w:rPr>
        <w:t>povsod, kjer je to predvideno. Če obrazci in priloge ne bodo podpisani, se bo vloga štela za formalno nepopolno.</w:t>
      </w:r>
    </w:p>
    <w:bookmarkEnd w:id="59"/>
    <w:p w14:paraId="18A12FB6" w14:textId="77777777" w:rsidR="004B4763" w:rsidRPr="000B4071" w:rsidRDefault="004B4763" w:rsidP="00F034B3">
      <w:pPr>
        <w:rPr>
          <w:rFonts w:ascii="Arial" w:hAnsi="Arial" w:cs="Arial"/>
          <w:bCs/>
          <w:sz w:val="20"/>
        </w:rPr>
      </w:pPr>
    </w:p>
    <w:bookmarkEnd w:id="58"/>
    <w:p w14:paraId="7AB02936" w14:textId="37165A87" w:rsidR="004B4763" w:rsidRPr="000B4071" w:rsidRDefault="004B4763" w:rsidP="00F034B3">
      <w:pPr>
        <w:rPr>
          <w:rFonts w:ascii="Arial" w:hAnsi="Arial" w:cs="Arial"/>
          <w:bCs/>
          <w:sz w:val="20"/>
        </w:rPr>
      </w:pPr>
      <w:r w:rsidRPr="000B4071">
        <w:rPr>
          <w:rFonts w:ascii="Arial" w:hAnsi="Arial" w:cs="Arial"/>
          <w:bCs/>
          <w:sz w:val="20"/>
        </w:rPr>
        <w:t xml:space="preserve">V primeru formalno nepopolnih vlog bo strokovna komisija </w:t>
      </w:r>
      <w:r w:rsidRPr="000B4071">
        <w:rPr>
          <w:rFonts w:ascii="Arial" w:hAnsi="Arial" w:cs="Arial"/>
          <w:b/>
          <w:bCs/>
          <w:sz w:val="20"/>
        </w:rPr>
        <w:t>v roku osmih (8) dni od</w:t>
      </w:r>
      <w:r w:rsidRPr="000B4071">
        <w:rPr>
          <w:rFonts w:ascii="Arial" w:hAnsi="Arial" w:cs="Arial"/>
          <w:bCs/>
          <w:sz w:val="20"/>
        </w:rPr>
        <w:t xml:space="preserve"> zaključka odpiranja vlog prijavitelje pozvala, da vloge dopolnijo. Poziv za dopolnitev prijave bo posredovan v skladu z zakonom, ki ureja upravni postopek na naslov prijavitelja in hkrati po elektronski pošti na elektronski naslov prijavitelja, naveden</w:t>
      </w:r>
      <w:r w:rsidR="000C6536">
        <w:rPr>
          <w:rFonts w:ascii="Arial" w:hAnsi="Arial" w:cs="Arial"/>
          <w:bCs/>
          <w:sz w:val="20"/>
        </w:rPr>
        <w:t>em</w:t>
      </w:r>
      <w:r w:rsidRPr="000B4071">
        <w:rPr>
          <w:rFonts w:ascii="Arial" w:hAnsi="Arial" w:cs="Arial"/>
          <w:bCs/>
          <w:sz w:val="20"/>
        </w:rPr>
        <w:t xml:space="preserve"> v prijavnem obrazcu. </w:t>
      </w:r>
    </w:p>
    <w:p w14:paraId="532A037D" w14:textId="77777777" w:rsidR="004B4763" w:rsidRPr="000B4071" w:rsidRDefault="004B4763" w:rsidP="00F034B3">
      <w:pPr>
        <w:rPr>
          <w:rFonts w:ascii="Arial" w:hAnsi="Arial" w:cs="Arial"/>
          <w:bCs/>
          <w:sz w:val="20"/>
        </w:rPr>
      </w:pPr>
    </w:p>
    <w:p w14:paraId="0DD4AA74" w14:textId="77777777" w:rsidR="004B4763" w:rsidRPr="000B4071" w:rsidRDefault="004B4763" w:rsidP="00F034B3">
      <w:pPr>
        <w:rPr>
          <w:rFonts w:ascii="Arial" w:hAnsi="Arial" w:cs="Arial"/>
          <w:bCs/>
          <w:sz w:val="20"/>
        </w:rPr>
      </w:pPr>
      <w:r w:rsidRPr="000B4071">
        <w:rPr>
          <w:rFonts w:ascii="Arial" w:hAnsi="Arial" w:cs="Arial"/>
          <w:bCs/>
          <w:sz w:val="20"/>
        </w:rPr>
        <w:t>Prijavitelj v dopolnitvi ne sme spreminjati višine zaprošenih sredstev ali tistih elementov vloge, ki vplivajo ali bi lahko vplivali na drugačno razvrstitev vloge glede na preostale vloge.</w:t>
      </w:r>
    </w:p>
    <w:p w14:paraId="329BE807" w14:textId="77777777" w:rsidR="004B4763" w:rsidRPr="000B4071" w:rsidRDefault="004B4763" w:rsidP="00F034B3">
      <w:pPr>
        <w:rPr>
          <w:rFonts w:ascii="Arial" w:hAnsi="Arial" w:cs="Arial"/>
          <w:bCs/>
          <w:sz w:val="20"/>
        </w:rPr>
      </w:pPr>
    </w:p>
    <w:p w14:paraId="22211DC0" w14:textId="77777777" w:rsidR="004B4763" w:rsidRPr="000B4071" w:rsidRDefault="004B4763" w:rsidP="00F034B3">
      <w:pPr>
        <w:rPr>
          <w:rFonts w:ascii="Arial" w:hAnsi="Arial" w:cs="Arial"/>
          <w:bCs/>
          <w:sz w:val="20"/>
        </w:rPr>
      </w:pPr>
      <w:r w:rsidRPr="000B4071">
        <w:rPr>
          <w:rFonts w:ascii="Arial" w:hAnsi="Arial" w:cs="Arial"/>
          <w:bCs/>
          <w:sz w:val="20"/>
        </w:rPr>
        <w:t xml:space="preserve">Prijavitelj sme le ob pisnem soglasju ministrstva popraviti očitne računske napake, pri čemer se višina zaprošenih sredstev ne sme spreminjati. </w:t>
      </w:r>
    </w:p>
    <w:p w14:paraId="6B7F13FB" w14:textId="77777777" w:rsidR="004B4763" w:rsidRPr="000B4071" w:rsidRDefault="004B4763" w:rsidP="00F034B3">
      <w:pPr>
        <w:rPr>
          <w:rFonts w:ascii="Arial" w:hAnsi="Arial" w:cs="Arial"/>
          <w:bCs/>
          <w:sz w:val="20"/>
        </w:rPr>
      </w:pPr>
    </w:p>
    <w:p w14:paraId="052E7E19" w14:textId="77777777" w:rsidR="004B4763" w:rsidRPr="000B4071" w:rsidRDefault="004B4763" w:rsidP="00F034B3">
      <w:pPr>
        <w:rPr>
          <w:rFonts w:ascii="Arial" w:hAnsi="Arial" w:cs="Arial"/>
          <w:bCs/>
          <w:sz w:val="20"/>
        </w:rPr>
      </w:pPr>
      <w:r w:rsidRPr="000B4071">
        <w:rPr>
          <w:rFonts w:ascii="Arial" w:hAnsi="Arial" w:cs="Arial"/>
          <w:bCs/>
          <w:sz w:val="20"/>
        </w:rPr>
        <w:t xml:space="preserve">Vloge, ki jih prijavitelji ne bodo dopolnili v roku in v skladu s pozivom za dopolnitev vlog, bodo zavržene s sklepom predstojnika ministrstva. </w:t>
      </w:r>
    </w:p>
    <w:p w14:paraId="63A82693" w14:textId="77777777" w:rsidR="004B4763" w:rsidRPr="000B4071" w:rsidRDefault="004B4763" w:rsidP="00F034B3">
      <w:pPr>
        <w:rPr>
          <w:rFonts w:ascii="Arial" w:hAnsi="Arial" w:cs="Arial"/>
          <w:bCs/>
          <w:sz w:val="20"/>
        </w:rPr>
      </w:pPr>
    </w:p>
    <w:p w14:paraId="44DCB6A9" w14:textId="77777777" w:rsidR="004B4763" w:rsidRPr="000B4071" w:rsidRDefault="004B4763" w:rsidP="00F034B3">
      <w:pPr>
        <w:rPr>
          <w:rFonts w:ascii="Arial" w:hAnsi="Arial" w:cs="Arial"/>
          <w:bCs/>
          <w:sz w:val="20"/>
        </w:rPr>
      </w:pPr>
      <w:r w:rsidRPr="000B4071">
        <w:rPr>
          <w:rFonts w:ascii="Arial" w:hAnsi="Arial" w:cs="Arial"/>
          <w:bCs/>
          <w:sz w:val="20"/>
        </w:rPr>
        <w:t xml:space="preserve">V nadaljnji postopek ocenjevanja se bodo uvrstile le vloge, ki bodo izpolnjevale vse pogoje javnega razpisa. </w:t>
      </w:r>
    </w:p>
    <w:p w14:paraId="35042326" w14:textId="2413B072" w:rsidR="002C0E36" w:rsidRPr="000B4071" w:rsidRDefault="004B4763" w:rsidP="00F034B3">
      <w:pPr>
        <w:rPr>
          <w:rFonts w:ascii="Arial" w:hAnsi="Arial" w:cs="Arial"/>
          <w:bCs/>
          <w:sz w:val="20"/>
        </w:rPr>
      </w:pPr>
      <w:r w:rsidRPr="000B4071">
        <w:rPr>
          <w:rFonts w:ascii="Arial" w:hAnsi="Arial" w:cs="Arial"/>
          <w:bCs/>
          <w:sz w:val="20"/>
        </w:rPr>
        <w:t xml:space="preserve"> </w:t>
      </w:r>
    </w:p>
    <w:p w14:paraId="14F21A4A" w14:textId="77777777" w:rsidR="00145B01" w:rsidRPr="000B4071" w:rsidRDefault="00145B01" w:rsidP="00F034B3">
      <w:pPr>
        <w:rPr>
          <w:rFonts w:ascii="Arial" w:hAnsi="Arial" w:cs="Arial"/>
          <w:bCs/>
          <w:sz w:val="20"/>
        </w:rPr>
      </w:pPr>
    </w:p>
    <w:p w14:paraId="51DB9675" w14:textId="77777777" w:rsidR="00142BB5" w:rsidRPr="000B4071" w:rsidRDefault="00142BB5" w:rsidP="00F034B3">
      <w:pPr>
        <w:pStyle w:val="Naslov1"/>
        <w:spacing w:before="0" w:after="0" w:line="240" w:lineRule="auto"/>
      </w:pPr>
      <w:bookmarkStart w:id="60" w:name="_Toc9238545"/>
      <w:bookmarkStart w:id="61" w:name="_Toc198563895"/>
      <w:r w:rsidRPr="000B4071">
        <w:t>STROKOVNO OCENJEVANJE POPOLNIH VLOG</w:t>
      </w:r>
      <w:bookmarkEnd w:id="60"/>
      <w:bookmarkEnd w:id="61"/>
    </w:p>
    <w:p w14:paraId="7027E6C9" w14:textId="77777777" w:rsidR="00323FFA" w:rsidRPr="000B4071" w:rsidRDefault="00323FFA" w:rsidP="00F034B3">
      <w:pPr>
        <w:rPr>
          <w:rFonts w:ascii="Arial" w:hAnsi="Arial" w:cs="Arial"/>
          <w:bCs/>
          <w:sz w:val="20"/>
        </w:rPr>
      </w:pPr>
    </w:p>
    <w:p w14:paraId="3E7DD1AD" w14:textId="77777777" w:rsidR="00063018" w:rsidRPr="000B4071" w:rsidRDefault="00063018" w:rsidP="00F034B3">
      <w:pPr>
        <w:rPr>
          <w:rFonts w:ascii="Arial" w:hAnsi="Arial" w:cs="Arial"/>
          <w:bCs/>
          <w:sz w:val="20"/>
        </w:rPr>
      </w:pPr>
      <w:bookmarkStart w:id="62" w:name="_Hlk9236413"/>
      <w:r w:rsidRPr="000B4071">
        <w:rPr>
          <w:rFonts w:ascii="Arial" w:hAnsi="Arial" w:cs="Arial"/>
          <w:bCs/>
          <w:sz w:val="20"/>
        </w:rPr>
        <w:t>Strokovna komisija bo opravila pregled popolnosti vlog. Preverila bo izpolnjevanje pogojev za kandidiranje na javni razpis ter v postopek ocenjevanja uvrstila le tiste vloge, ki bodo izpolnjevale vse pogoje javnega razpisa.</w:t>
      </w:r>
    </w:p>
    <w:p w14:paraId="7BE1A42C" w14:textId="77777777" w:rsidR="00063018" w:rsidRPr="000B4071" w:rsidRDefault="00063018" w:rsidP="00F034B3">
      <w:pPr>
        <w:rPr>
          <w:rFonts w:ascii="Arial" w:hAnsi="Arial" w:cs="Arial"/>
          <w:bCs/>
          <w:sz w:val="20"/>
        </w:rPr>
      </w:pPr>
    </w:p>
    <w:p w14:paraId="1A643362" w14:textId="77777777" w:rsidR="00063018" w:rsidRPr="000B4071" w:rsidRDefault="00063018" w:rsidP="00F034B3">
      <w:pPr>
        <w:rPr>
          <w:rFonts w:ascii="Arial" w:hAnsi="Arial" w:cs="Arial"/>
          <w:bCs/>
          <w:sz w:val="20"/>
        </w:rPr>
      </w:pPr>
      <w:r w:rsidRPr="000B4071">
        <w:rPr>
          <w:rFonts w:ascii="Arial" w:hAnsi="Arial" w:cs="Arial"/>
          <w:bCs/>
          <w:sz w:val="20"/>
        </w:rPr>
        <w:t>Če prijavitelj,</w:t>
      </w:r>
      <w:r w:rsidRPr="000B4071">
        <w:rPr>
          <w:rFonts w:ascii="Arial" w:hAnsi="Arial" w:cs="Arial"/>
          <w:sz w:val="20"/>
        </w:rPr>
        <w:t xml:space="preserve"> ali v primeru konzorcija, posamezni partner,</w:t>
      </w:r>
      <w:r w:rsidRPr="000B4071">
        <w:rPr>
          <w:rFonts w:ascii="Arial" w:hAnsi="Arial" w:cs="Arial"/>
          <w:bCs/>
          <w:sz w:val="20"/>
        </w:rPr>
        <w:t xml:space="preserve"> ne bo izpolnjeval vseh pogojev javnega razpisa, bo vloga zavrnjena in ne bo predmet ocenjevanja na podlagi meril za ocenjevanje.</w:t>
      </w:r>
    </w:p>
    <w:p w14:paraId="1113F2C6" w14:textId="77777777" w:rsidR="00063018" w:rsidRPr="000B4071" w:rsidRDefault="00063018" w:rsidP="00F034B3">
      <w:pPr>
        <w:rPr>
          <w:rFonts w:ascii="Arial" w:hAnsi="Arial" w:cs="Arial"/>
          <w:bCs/>
          <w:sz w:val="20"/>
        </w:rPr>
      </w:pPr>
    </w:p>
    <w:p w14:paraId="455543F0" w14:textId="77777777" w:rsidR="00063018" w:rsidRPr="000B4071" w:rsidRDefault="00063018" w:rsidP="00F034B3">
      <w:pPr>
        <w:rPr>
          <w:rFonts w:ascii="Arial" w:hAnsi="Arial" w:cs="Arial"/>
          <w:bCs/>
          <w:sz w:val="20"/>
        </w:rPr>
      </w:pPr>
      <w:bookmarkStart w:id="63" w:name="_Hlk168390703"/>
      <w:r w:rsidRPr="000B4071">
        <w:rPr>
          <w:rFonts w:ascii="Arial" w:hAnsi="Arial" w:cs="Arial"/>
          <w:bCs/>
          <w:sz w:val="20"/>
        </w:rPr>
        <w:t>Vsako popolno vlogo bosta ločeno ocenila dva člana strokovne komisije po posameznih merilih, določenih v poglavju 13 javnega razpisa. Končno oceno vloge po posameznih merilih bo predstavljalo povprečje posameznih podeljenih ocen ocenjevalcev.</w:t>
      </w:r>
    </w:p>
    <w:bookmarkEnd w:id="63"/>
    <w:p w14:paraId="5E7681F7" w14:textId="77777777" w:rsidR="00F73F7F" w:rsidRPr="000B4071" w:rsidRDefault="00F73F7F" w:rsidP="00F034B3">
      <w:pPr>
        <w:rPr>
          <w:rFonts w:ascii="Arial" w:hAnsi="Arial" w:cs="Arial"/>
          <w:bCs/>
          <w:sz w:val="20"/>
        </w:rPr>
      </w:pPr>
    </w:p>
    <w:p w14:paraId="0CCEDFB6" w14:textId="77777777" w:rsidR="006912C9" w:rsidRPr="00CF5DAE" w:rsidRDefault="00F73F7F" w:rsidP="006912C9">
      <w:pPr>
        <w:rPr>
          <w:rFonts w:ascii="Arial" w:hAnsi="Arial" w:cs="Arial"/>
          <w:sz w:val="20"/>
        </w:rPr>
      </w:pPr>
      <w:r w:rsidRPr="000B4071">
        <w:rPr>
          <w:rFonts w:ascii="Arial" w:hAnsi="Arial" w:cs="Arial"/>
          <w:bCs/>
          <w:sz w:val="20"/>
        </w:rPr>
        <w:t xml:space="preserve">V primeru razlikovanja ocene za več kot </w:t>
      </w:r>
      <w:r w:rsidR="00DC3331" w:rsidRPr="000B4071">
        <w:rPr>
          <w:rFonts w:ascii="Arial" w:hAnsi="Arial" w:cs="Arial"/>
          <w:bCs/>
          <w:sz w:val="20"/>
        </w:rPr>
        <w:t>dve (</w:t>
      </w:r>
      <w:r w:rsidRPr="000B4071">
        <w:rPr>
          <w:rFonts w:ascii="Arial" w:hAnsi="Arial" w:cs="Arial"/>
          <w:bCs/>
          <w:sz w:val="20"/>
        </w:rPr>
        <w:t>2</w:t>
      </w:r>
      <w:r w:rsidR="00DC3331" w:rsidRPr="000B4071">
        <w:rPr>
          <w:rFonts w:ascii="Arial" w:hAnsi="Arial" w:cs="Arial"/>
          <w:bCs/>
          <w:sz w:val="20"/>
        </w:rPr>
        <w:t>)</w:t>
      </w:r>
      <w:r w:rsidRPr="000B4071">
        <w:rPr>
          <w:rFonts w:ascii="Arial" w:hAnsi="Arial" w:cs="Arial"/>
          <w:bCs/>
          <w:sz w:val="20"/>
        </w:rPr>
        <w:t xml:space="preserve"> oceni</w:t>
      </w:r>
      <w:r w:rsidRPr="000B4071">
        <w:rPr>
          <w:rStyle w:val="Sprotnaopomba-sklic"/>
          <w:rFonts w:ascii="Arial" w:hAnsi="Arial" w:cs="Arial"/>
          <w:bCs/>
          <w:sz w:val="20"/>
        </w:rPr>
        <w:footnoteReference w:id="1"/>
      </w:r>
      <w:r w:rsidRPr="000B4071">
        <w:rPr>
          <w:rFonts w:ascii="Arial" w:hAnsi="Arial" w:cs="Arial"/>
          <w:bCs/>
          <w:sz w:val="20"/>
        </w:rPr>
        <w:t xml:space="preserve"> na posameznem merilu med dvema ocenjevalcema, vlogo oceni še tretji ocenjevalec in končna ocena vloge predstavlja povprečje</w:t>
      </w:r>
      <w:r w:rsidR="006912C9">
        <w:rPr>
          <w:rFonts w:ascii="Arial" w:hAnsi="Arial" w:cs="Arial"/>
          <w:bCs/>
          <w:sz w:val="20"/>
        </w:rPr>
        <w:t xml:space="preserve"> </w:t>
      </w:r>
      <w:r w:rsidR="006912C9">
        <w:rPr>
          <w:rFonts w:ascii="Arial" w:hAnsi="Arial" w:cs="Arial"/>
          <w:sz w:val="20"/>
        </w:rPr>
        <w:t>ocen</w:t>
      </w:r>
      <w:r w:rsidR="006912C9" w:rsidRPr="005E3FFA">
        <w:rPr>
          <w:rFonts w:ascii="Arial" w:hAnsi="Arial" w:cs="Arial"/>
          <w:sz w:val="20"/>
        </w:rPr>
        <w:t xml:space="preserve"> </w:t>
      </w:r>
      <w:r w:rsidR="006912C9">
        <w:rPr>
          <w:rFonts w:ascii="Arial" w:hAnsi="Arial" w:cs="Arial"/>
          <w:sz w:val="20"/>
        </w:rPr>
        <w:t xml:space="preserve">treh ocenjevalcev. </w:t>
      </w:r>
    </w:p>
    <w:p w14:paraId="345CFD56" w14:textId="77777777" w:rsidR="002E4080" w:rsidRPr="000B4071" w:rsidRDefault="002E4080" w:rsidP="00F034B3">
      <w:pPr>
        <w:rPr>
          <w:rFonts w:ascii="Arial" w:hAnsi="Arial" w:cs="Arial"/>
          <w:bCs/>
          <w:sz w:val="20"/>
        </w:rPr>
      </w:pPr>
    </w:p>
    <w:p w14:paraId="6E6F8FE6" w14:textId="77777777" w:rsidR="002E4080" w:rsidRPr="000B4071" w:rsidRDefault="002E4080" w:rsidP="00F034B3">
      <w:pPr>
        <w:rPr>
          <w:rFonts w:ascii="Arial" w:hAnsi="Arial" w:cs="Arial"/>
          <w:bCs/>
          <w:sz w:val="20"/>
        </w:rPr>
      </w:pPr>
      <w:r w:rsidRPr="000B4071">
        <w:rPr>
          <w:rFonts w:ascii="Arial" w:hAnsi="Arial" w:cs="Arial"/>
          <w:bCs/>
          <w:sz w:val="20"/>
        </w:rPr>
        <w:t xml:space="preserve">Na osnovi rezultatov ocenjevanja bo strokovna komisija za vsak posamezni sklop javnega razpisa oblikovala svoj predlog prejemnikov sredstev, ki jih bo predlagala za sofinanciranje.  </w:t>
      </w:r>
    </w:p>
    <w:p w14:paraId="453AB680" w14:textId="77777777" w:rsidR="00F73F7F" w:rsidRPr="000B4071" w:rsidRDefault="00F73F7F" w:rsidP="00F034B3">
      <w:pPr>
        <w:rPr>
          <w:rFonts w:ascii="Arial" w:hAnsi="Arial" w:cs="Arial"/>
          <w:bCs/>
          <w:sz w:val="20"/>
        </w:rPr>
      </w:pPr>
    </w:p>
    <w:p w14:paraId="0BD3351C" w14:textId="77777777" w:rsidR="000C649C" w:rsidRPr="000B4071" w:rsidRDefault="000C649C" w:rsidP="00F034B3">
      <w:pPr>
        <w:rPr>
          <w:rFonts w:ascii="Arial" w:hAnsi="Arial" w:cs="Arial"/>
          <w:bCs/>
          <w:sz w:val="20"/>
        </w:rPr>
      </w:pPr>
      <w:r w:rsidRPr="000B4071">
        <w:rPr>
          <w:rFonts w:ascii="Arial" w:hAnsi="Arial" w:cs="Arial"/>
          <w:bCs/>
          <w:sz w:val="20"/>
        </w:rPr>
        <w:t>Za sofinanciranje bodo predlagane le tiste vloge, ki bodo:</w:t>
      </w:r>
    </w:p>
    <w:p w14:paraId="40A93748" w14:textId="61FEBC7B" w:rsidR="000C649C" w:rsidRPr="000B4071" w:rsidRDefault="000C649C" w:rsidP="00F034B3">
      <w:pPr>
        <w:numPr>
          <w:ilvl w:val="0"/>
          <w:numId w:val="7"/>
        </w:numPr>
        <w:rPr>
          <w:rFonts w:ascii="Arial" w:hAnsi="Arial" w:cs="Arial"/>
          <w:bCs/>
          <w:sz w:val="20"/>
        </w:rPr>
      </w:pPr>
      <w:r w:rsidRPr="000B4071">
        <w:rPr>
          <w:rFonts w:ascii="Arial" w:hAnsi="Arial" w:cs="Arial"/>
          <w:bCs/>
          <w:sz w:val="20"/>
        </w:rPr>
        <w:t xml:space="preserve">na </w:t>
      </w:r>
      <w:r w:rsidRPr="000B4071">
        <w:rPr>
          <w:rFonts w:ascii="Arial" w:hAnsi="Arial" w:cs="Arial"/>
          <w:b/>
          <w:bCs/>
          <w:sz w:val="20"/>
        </w:rPr>
        <w:t>SKLOP-u A:</w:t>
      </w:r>
      <w:r w:rsidRPr="000B4071">
        <w:rPr>
          <w:rFonts w:ascii="Arial" w:hAnsi="Arial" w:cs="Arial"/>
          <w:bCs/>
          <w:sz w:val="20"/>
        </w:rPr>
        <w:t xml:space="preserve"> dosegle pri merilih 1, 2, in 3 </w:t>
      </w:r>
      <w:r w:rsidRPr="000B4071">
        <w:rPr>
          <w:rFonts w:ascii="Arial" w:hAnsi="Arial" w:cs="Arial"/>
          <w:b/>
          <w:bCs/>
          <w:sz w:val="20"/>
        </w:rPr>
        <w:t xml:space="preserve">minimalni kakovostni kriterij </w:t>
      </w:r>
      <w:r w:rsidR="00A940D7">
        <w:rPr>
          <w:rFonts w:ascii="Arial" w:hAnsi="Arial" w:cs="Arial"/>
          <w:b/>
          <w:bCs/>
          <w:sz w:val="20"/>
        </w:rPr>
        <w:t>52</w:t>
      </w:r>
      <w:r w:rsidRPr="000B4071">
        <w:rPr>
          <w:rFonts w:ascii="Arial" w:hAnsi="Arial" w:cs="Arial"/>
          <w:b/>
          <w:bCs/>
          <w:sz w:val="20"/>
        </w:rPr>
        <w:t xml:space="preserve"> točk</w:t>
      </w:r>
      <w:r w:rsidRPr="000B4071">
        <w:rPr>
          <w:rFonts w:ascii="Arial" w:hAnsi="Arial" w:cs="Arial"/>
          <w:bCs/>
          <w:sz w:val="20"/>
        </w:rPr>
        <w:t xml:space="preserve"> </w:t>
      </w:r>
    </w:p>
    <w:p w14:paraId="36BAA344" w14:textId="0AF2787F" w:rsidR="000C649C" w:rsidRPr="000B4071" w:rsidRDefault="000C649C" w:rsidP="00F034B3">
      <w:pPr>
        <w:numPr>
          <w:ilvl w:val="0"/>
          <w:numId w:val="7"/>
        </w:numPr>
        <w:rPr>
          <w:rFonts w:ascii="Arial" w:hAnsi="Arial" w:cs="Arial"/>
          <w:bCs/>
          <w:sz w:val="20"/>
        </w:rPr>
      </w:pPr>
      <w:r w:rsidRPr="000B4071">
        <w:rPr>
          <w:rFonts w:ascii="Arial" w:hAnsi="Arial" w:cs="Arial"/>
          <w:bCs/>
          <w:sz w:val="20"/>
        </w:rPr>
        <w:t xml:space="preserve">na </w:t>
      </w:r>
      <w:r w:rsidRPr="000B4071">
        <w:rPr>
          <w:rFonts w:ascii="Arial" w:hAnsi="Arial" w:cs="Arial"/>
          <w:b/>
          <w:bCs/>
          <w:sz w:val="20"/>
        </w:rPr>
        <w:t>SKLOP-u B:</w:t>
      </w:r>
      <w:r w:rsidRPr="000B4071">
        <w:rPr>
          <w:rFonts w:ascii="Arial" w:hAnsi="Arial" w:cs="Arial"/>
          <w:bCs/>
          <w:sz w:val="20"/>
        </w:rPr>
        <w:t xml:space="preserve"> dosegle pri merilih 1, 2, in 3 </w:t>
      </w:r>
      <w:r w:rsidRPr="000B4071">
        <w:rPr>
          <w:rFonts w:ascii="Arial" w:hAnsi="Arial" w:cs="Arial"/>
          <w:b/>
          <w:bCs/>
          <w:sz w:val="20"/>
        </w:rPr>
        <w:t xml:space="preserve">minimalni kakovostni kriterij </w:t>
      </w:r>
      <w:r w:rsidR="00A940D7">
        <w:rPr>
          <w:rFonts w:ascii="Arial" w:hAnsi="Arial" w:cs="Arial"/>
          <w:b/>
          <w:bCs/>
          <w:sz w:val="20"/>
        </w:rPr>
        <w:t>42</w:t>
      </w:r>
      <w:r w:rsidRPr="000B4071">
        <w:rPr>
          <w:rFonts w:ascii="Arial" w:hAnsi="Arial" w:cs="Arial"/>
          <w:b/>
          <w:bCs/>
          <w:sz w:val="20"/>
        </w:rPr>
        <w:t xml:space="preserve"> točk</w:t>
      </w:r>
      <w:r w:rsidRPr="000B4071">
        <w:rPr>
          <w:rFonts w:ascii="Arial" w:hAnsi="Arial" w:cs="Arial"/>
          <w:bCs/>
          <w:sz w:val="20"/>
        </w:rPr>
        <w:t xml:space="preserve"> </w:t>
      </w:r>
    </w:p>
    <w:p w14:paraId="311646F0" w14:textId="77777777" w:rsidR="000C649C" w:rsidRPr="000B4071" w:rsidRDefault="000C649C" w:rsidP="00F034B3">
      <w:pPr>
        <w:rPr>
          <w:rFonts w:ascii="Arial" w:hAnsi="Arial" w:cs="Arial"/>
          <w:bCs/>
          <w:sz w:val="20"/>
        </w:rPr>
      </w:pPr>
    </w:p>
    <w:p w14:paraId="3EAC39DB" w14:textId="77777777" w:rsidR="000C649C" w:rsidRPr="000B4071" w:rsidRDefault="000C649C" w:rsidP="00F034B3">
      <w:pPr>
        <w:rPr>
          <w:rFonts w:ascii="Arial" w:hAnsi="Arial" w:cs="Arial"/>
          <w:bCs/>
          <w:sz w:val="20"/>
        </w:rPr>
      </w:pPr>
      <w:r w:rsidRPr="000B4071">
        <w:rPr>
          <w:rFonts w:ascii="Arial" w:hAnsi="Arial" w:cs="Arial"/>
          <w:bCs/>
          <w:sz w:val="20"/>
        </w:rPr>
        <w:t xml:space="preserve">Le tiste vloge, ki bodo na posameznem sklopu dosegle minimalni kakovostni kriterij, bodo ocenjene še na podlagi </w:t>
      </w:r>
      <w:r w:rsidRPr="000B4071">
        <w:rPr>
          <w:rFonts w:ascii="Arial" w:hAnsi="Arial" w:cs="Arial"/>
          <w:b/>
          <w:bCs/>
          <w:sz w:val="20"/>
        </w:rPr>
        <w:t xml:space="preserve">dodatnih meril </w:t>
      </w:r>
      <w:r w:rsidRPr="000B4071">
        <w:rPr>
          <w:rFonts w:ascii="Arial" w:hAnsi="Arial" w:cs="Arial"/>
          <w:bCs/>
          <w:sz w:val="20"/>
        </w:rPr>
        <w:t xml:space="preserve">(merilo 4) za posamezni sklop. Za sofinanciranje bodo predlagane vloge z višjim skupnim številom točk doseženih pri merilih 1, 2, 3 in 4. </w:t>
      </w:r>
    </w:p>
    <w:p w14:paraId="70346A23" w14:textId="77777777" w:rsidR="000C649C" w:rsidRPr="000B4071" w:rsidRDefault="000C649C" w:rsidP="00F034B3">
      <w:pPr>
        <w:rPr>
          <w:rFonts w:ascii="Arial" w:hAnsi="Arial" w:cs="Arial"/>
          <w:bCs/>
          <w:sz w:val="20"/>
        </w:rPr>
      </w:pPr>
    </w:p>
    <w:p w14:paraId="25D8A9EB" w14:textId="62E49B9E" w:rsidR="000C649C" w:rsidRPr="000B4071" w:rsidRDefault="000C649C" w:rsidP="00F034B3">
      <w:pPr>
        <w:rPr>
          <w:rFonts w:ascii="Arial" w:hAnsi="Arial" w:cs="Arial"/>
          <w:bCs/>
          <w:sz w:val="20"/>
        </w:rPr>
      </w:pPr>
      <w:r w:rsidRPr="000B4071">
        <w:rPr>
          <w:rFonts w:ascii="Arial" w:hAnsi="Arial" w:cs="Arial"/>
          <w:bCs/>
          <w:sz w:val="20"/>
        </w:rPr>
        <w:t xml:space="preserve">Če več prijaviteljev na posameznem sklopu doseže enako število točk in bi bila z njihovo uvrstitvijo na predlog prejemnikov sredstev presežena skupna razpoložljiva sredstva, </w:t>
      </w:r>
      <w:r w:rsidRPr="000B4071">
        <w:rPr>
          <w:rFonts w:ascii="Arial" w:hAnsi="Arial" w:cs="Arial"/>
          <w:sz w:val="20"/>
        </w:rPr>
        <w:t>bo prednost pri izboru na obeh sklopih javnega razpisa imela vloga,</w:t>
      </w:r>
      <w:r w:rsidRPr="000B4071">
        <w:rPr>
          <w:rFonts w:ascii="Arial" w:hAnsi="Arial" w:cs="Arial"/>
          <w:bCs/>
          <w:sz w:val="20"/>
        </w:rPr>
        <w:t xml:space="preserve"> </w:t>
      </w:r>
      <w:r w:rsidRPr="000B4071">
        <w:rPr>
          <w:rFonts w:ascii="Arial" w:hAnsi="Arial" w:cs="Arial"/>
          <w:sz w:val="20"/>
        </w:rPr>
        <w:t xml:space="preserve">ki bo </w:t>
      </w:r>
      <w:r w:rsidRPr="000B4071">
        <w:rPr>
          <w:rFonts w:ascii="Arial" w:hAnsi="Arial" w:cs="Arial"/>
          <w:bCs/>
          <w:sz w:val="20"/>
        </w:rPr>
        <w:t xml:space="preserve">prejela večje število točk pri merilu </w:t>
      </w:r>
      <w:r w:rsidR="00FC7620">
        <w:rPr>
          <w:rFonts w:ascii="Arial" w:hAnsi="Arial" w:cs="Arial"/>
          <w:bCs/>
          <w:sz w:val="20"/>
        </w:rPr>
        <w:t>1</w:t>
      </w:r>
      <w:r w:rsidRPr="000B4071">
        <w:rPr>
          <w:rFonts w:ascii="Arial" w:hAnsi="Arial" w:cs="Arial"/>
          <w:bCs/>
          <w:sz w:val="20"/>
        </w:rPr>
        <w:t>.</w:t>
      </w:r>
      <w:r w:rsidR="00FC7620">
        <w:rPr>
          <w:rFonts w:ascii="Arial" w:hAnsi="Arial" w:cs="Arial"/>
          <w:bCs/>
          <w:sz w:val="20"/>
        </w:rPr>
        <w:t>3</w:t>
      </w:r>
      <w:r w:rsidRPr="000B4071">
        <w:rPr>
          <w:rFonts w:ascii="Arial" w:hAnsi="Arial" w:cs="Arial"/>
          <w:bCs/>
          <w:sz w:val="20"/>
        </w:rPr>
        <w:t xml:space="preserve">. </w:t>
      </w:r>
      <w:r w:rsidR="00FC7620" w:rsidRPr="000B4071">
        <w:rPr>
          <w:rFonts w:ascii="Arial" w:hAnsi="Arial" w:cs="Arial"/>
          <w:sz w:val="20"/>
        </w:rPr>
        <w:t>Ustreznost izbranih kazalnikov</w:t>
      </w:r>
      <w:r w:rsidR="00FC7620">
        <w:rPr>
          <w:rFonts w:ascii="Arial" w:hAnsi="Arial" w:cs="Arial"/>
          <w:sz w:val="20"/>
        </w:rPr>
        <w:t>.</w:t>
      </w:r>
      <w:r w:rsidR="00FC7620" w:rsidRPr="000B4071">
        <w:rPr>
          <w:rFonts w:ascii="Arial" w:hAnsi="Arial" w:cs="Arial"/>
          <w:bCs/>
          <w:sz w:val="20"/>
        </w:rPr>
        <w:t xml:space="preserve"> </w:t>
      </w:r>
      <w:r w:rsidRPr="000B4071">
        <w:rPr>
          <w:rFonts w:ascii="Arial" w:hAnsi="Arial" w:cs="Arial"/>
          <w:bCs/>
          <w:sz w:val="20"/>
        </w:rPr>
        <w:t xml:space="preserve">V primeru, da bo število točk še vedno enako, bo izbrana tista vloga, ki bo na pošti oddana kot prva. </w:t>
      </w:r>
    </w:p>
    <w:p w14:paraId="4280597C" w14:textId="77777777" w:rsidR="00094694" w:rsidRPr="000B4071" w:rsidRDefault="00094694" w:rsidP="00F034B3">
      <w:pPr>
        <w:rPr>
          <w:rFonts w:ascii="Arial" w:hAnsi="Arial" w:cs="Arial"/>
          <w:bCs/>
          <w:sz w:val="20"/>
        </w:rPr>
      </w:pPr>
    </w:p>
    <w:p w14:paraId="50F5BC05" w14:textId="77777777" w:rsidR="00094694" w:rsidRPr="000B4071" w:rsidRDefault="00094694" w:rsidP="00F034B3">
      <w:pPr>
        <w:rPr>
          <w:rFonts w:ascii="Arial" w:hAnsi="Arial" w:cs="Arial"/>
          <w:bCs/>
          <w:sz w:val="20"/>
        </w:rPr>
      </w:pPr>
      <w:r w:rsidRPr="000B4071">
        <w:rPr>
          <w:rFonts w:ascii="Arial" w:hAnsi="Arial" w:cs="Arial"/>
          <w:bCs/>
          <w:sz w:val="20"/>
        </w:rPr>
        <w:t xml:space="preserve">Če skupna vrednost predlaganih vlog, ki so dosegle minimalni kakovostni kriterij, na posameznem sklopu ne bo dosegla razpoložljivih sredstev, se lahko ostanek sredstev prerazporedi na drug sklop oz. lahko ostanek sredstev ostane nerazporejen, če tudi na drugem sklopu ni zadostnega števila vlog, ki so dosegle minimalni kakovostni kriterij. </w:t>
      </w:r>
    </w:p>
    <w:p w14:paraId="7E3ADAB6" w14:textId="77777777" w:rsidR="00094694" w:rsidRPr="000B4071" w:rsidRDefault="00094694" w:rsidP="00F034B3">
      <w:pPr>
        <w:rPr>
          <w:rFonts w:ascii="Arial" w:hAnsi="Arial" w:cs="Arial"/>
          <w:bCs/>
          <w:sz w:val="20"/>
        </w:rPr>
      </w:pPr>
    </w:p>
    <w:p w14:paraId="01B6BCC4" w14:textId="77777777" w:rsidR="00142BB5" w:rsidRPr="000B4071" w:rsidRDefault="00142BB5" w:rsidP="00F034B3">
      <w:pPr>
        <w:pStyle w:val="Naslov1"/>
        <w:spacing w:before="0" w:after="0" w:line="240" w:lineRule="auto"/>
      </w:pPr>
      <w:bookmarkStart w:id="64" w:name="_Toc9238546"/>
      <w:bookmarkStart w:id="65" w:name="_Toc198563896"/>
      <w:bookmarkEnd w:id="62"/>
      <w:r w:rsidRPr="000B4071">
        <w:lastRenderedPageBreak/>
        <w:t>MERILA, S POMOČJO KATERIH SE MED TISTIMI, KI IZPOLNJUJEJO NAVEDENE POGOJE, IZBEREJO PREJEMNIKI SREDSTEV</w:t>
      </w:r>
      <w:bookmarkEnd w:id="64"/>
      <w:bookmarkEnd w:id="65"/>
    </w:p>
    <w:p w14:paraId="5A7466C5" w14:textId="77777777" w:rsidR="00142BB5" w:rsidRPr="000B4071" w:rsidRDefault="00142BB5" w:rsidP="00F034B3">
      <w:pPr>
        <w:ind w:left="284"/>
        <w:rPr>
          <w:rFonts w:ascii="Arial" w:hAnsi="Arial" w:cs="Arial"/>
          <w:b/>
          <w:sz w:val="20"/>
        </w:rPr>
      </w:pPr>
    </w:p>
    <w:p w14:paraId="53FF90D3" w14:textId="77777777" w:rsidR="003352FC" w:rsidRPr="000B4071" w:rsidRDefault="003352FC" w:rsidP="00F034B3">
      <w:pPr>
        <w:rPr>
          <w:rFonts w:ascii="Arial" w:hAnsi="Arial" w:cs="Arial"/>
          <w:sz w:val="20"/>
        </w:rPr>
      </w:pPr>
      <w:r w:rsidRPr="000B4071">
        <w:rPr>
          <w:rFonts w:ascii="Arial" w:hAnsi="Arial" w:cs="Arial"/>
          <w:sz w:val="20"/>
        </w:rPr>
        <w:t>Strokovna komisija bo formalno popolne ter pravočasno prispele vloge ocenila na podlagi spodaj navedenih meril po naslednji ocenjevalni lestvici.</w:t>
      </w:r>
    </w:p>
    <w:p w14:paraId="54D78515" w14:textId="77777777" w:rsidR="003352FC" w:rsidRPr="000B4071" w:rsidRDefault="003352FC" w:rsidP="00F034B3">
      <w:pPr>
        <w:rPr>
          <w:rFonts w:ascii="Arial" w:hAnsi="Arial" w:cs="Arial"/>
          <w:b/>
          <w:sz w:val="20"/>
        </w:rPr>
      </w:pPr>
    </w:p>
    <w:p w14:paraId="1D795332" w14:textId="77777777" w:rsidR="00014B30" w:rsidRPr="000B4071" w:rsidRDefault="00014B30" w:rsidP="00F034B3">
      <w:pPr>
        <w:rPr>
          <w:rFonts w:ascii="Arial" w:hAnsi="Arial" w:cs="Arial"/>
          <w:b/>
          <w:sz w:val="20"/>
        </w:rPr>
      </w:pPr>
      <w:r w:rsidRPr="000B4071">
        <w:rPr>
          <w:rFonts w:ascii="Arial" w:hAnsi="Arial" w:cs="Arial"/>
          <w:b/>
          <w:sz w:val="20"/>
        </w:rPr>
        <w:t>OCENJEVALNA LESTVICA</w:t>
      </w:r>
    </w:p>
    <w:p w14:paraId="52797509" w14:textId="461E28D6" w:rsidR="00014B30" w:rsidRPr="000B4071" w:rsidRDefault="00014B30" w:rsidP="00F034B3">
      <w:pPr>
        <w:rPr>
          <w:rFonts w:ascii="Arial" w:hAnsi="Arial" w:cs="Arial"/>
          <w:b/>
          <w:sz w:val="20"/>
          <w:highlight w:val="green"/>
        </w:rPr>
      </w:pPr>
    </w:p>
    <w:p w14:paraId="09D60A49" w14:textId="77777777" w:rsidR="006F24C2" w:rsidRPr="000B4071" w:rsidRDefault="006F24C2" w:rsidP="00F034B3">
      <w:pPr>
        <w:rPr>
          <w:rFonts w:ascii="Arial" w:hAnsi="Arial" w:cs="Arial"/>
          <w:sz w:val="20"/>
        </w:rPr>
      </w:pPr>
      <w:bookmarkStart w:id="66" w:name="_Hlk164253723"/>
      <w:r w:rsidRPr="000B4071">
        <w:rPr>
          <w:rFonts w:ascii="Arial" w:hAnsi="Arial" w:cs="Arial"/>
          <w:sz w:val="20"/>
        </w:rPr>
        <w:t>Strokovna komisija bo pri podeljevanju točk upoštevala naslednjo ocenjevalno lestvico, razen če pri posameznem merilu javnega razpisa ni določen drugačen način ocenjevanja:</w:t>
      </w:r>
    </w:p>
    <w:p w14:paraId="45E0F7BB" w14:textId="77777777" w:rsidR="00A211F6" w:rsidRDefault="00A211F6" w:rsidP="00F034B3">
      <w:pPr>
        <w:rPr>
          <w:rFonts w:ascii="Arial" w:hAnsi="Arial" w:cs="Arial"/>
          <w:sz w:val="20"/>
        </w:rPr>
      </w:pPr>
    </w:p>
    <w:p w14:paraId="29980949" w14:textId="77777777" w:rsidR="00C85530" w:rsidRPr="000B4071" w:rsidRDefault="00C85530" w:rsidP="00F034B3">
      <w:pPr>
        <w:rPr>
          <w:rFonts w:ascii="Arial" w:hAnsi="Arial" w:cs="Arial"/>
          <w:sz w:val="20"/>
        </w:rPr>
      </w:pPr>
    </w:p>
    <w:tbl>
      <w:tblPr>
        <w:tblW w:w="0" w:type="auto"/>
        <w:tblInd w:w="714" w:type="dxa"/>
        <w:tblLook w:val="00A0" w:firstRow="1" w:lastRow="0" w:firstColumn="1" w:lastColumn="0" w:noHBand="0" w:noVBand="0"/>
      </w:tblPr>
      <w:tblGrid>
        <w:gridCol w:w="1237"/>
        <w:gridCol w:w="2874"/>
      </w:tblGrid>
      <w:tr w:rsidR="00014B30" w:rsidRPr="000B4071" w14:paraId="469E6ACD" w14:textId="77777777" w:rsidTr="007478E3">
        <w:tc>
          <w:tcPr>
            <w:tcW w:w="1237" w:type="dxa"/>
            <w:tcBorders>
              <w:bottom w:val="single" w:sz="4" w:space="0" w:color="auto"/>
            </w:tcBorders>
          </w:tcPr>
          <w:p w14:paraId="5EAE8170" w14:textId="77777777" w:rsidR="00014B30" w:rsidRPr="000B4071" w:rsidRDefault="00014B30" w:rsidP="00F034B3">
            <w:pPr>
              <w:ind w:left="284"/>
              <w:rPr>
                <w:rFonts w:ascii="Arial" w:hAnsi="Arial" w:cs="Arial"/>
                <w:b/>
                <w:sz w:val="20"/>
              </w:rPr>
            </w:pPr>
            <w:r w:rsidRPr="000B4071">
              <w:rPr>
                <w:rFonts w:ascii="Arial" w:hAnsi="Arial" w:cs="Arial"/>
                <w:b/>
                <w:sz w:val="20"/>
              </w:rPr>
              <w:t>Št. točk</w:t>
            </w:r>
          </w:p>
        </w:tc>
        <w:tc>
          <w:tcPr>
            <w:tcW w:w="2874" w:type="dxa"/>
            <w:tcBorders>
              <w:bottom w:val="single" w:sz="4" w:space="0" w:color="auto"/>
            </w:tcBorders>
          </w:tcPr>
          <w:p w14:paraId="67A8825F" w14:textId="77777777" w:rsidR="00014B30" w:rsidRPr="000B4071" w:rsidRDefault="00014B30" w:rsidP="00F034B3">
            <w:pPr>
              <w:ind w:left="284"/>
              <w:rPr>
                <w:rFonts w:ascii="Arial" w:hAnsi="Arial" w:cs="Arial"/>
                <w:b/>
                <w:sz w:val="20"/>
              </w:rPr>
            </w:pPr>
            <w:r w:rsidRPr="000B4071">
              <w:rPr>
                <w:rFonts w:ascii="Arial" w:hAnsi="Arial" w:cs="Arial"/>
                <w:b/>
                <w:sz w:val="20"/>
              </w:rPr>
              <w:t>Ocena</w:t>
            </w:r>
          </w:p>
        </w:tc>
      </w:tr>
    </w:tbl>
    <w:p w14:paraId="624FBEF2" w14:textId="67FEAAB8" w:rsidR="00D75355" w:rsidRPr="000B4071" w:rsidRDefault="00D75355" w:rsidP="00F034B3">
      <w:pPr>
        <w:ind w:left="284"/>
        <w:rPr>
          <w:rFonts w:ascii="Arial" w:hAnsi="Arial" w:cs="Arial"/>
          <w:bCs/>
          <w:sz w:val="20"/>
        </w:rPr>
      </w:pPr>
      <w:r w:rsidRPr="000B4071">
        <w:rPr>
          <w:rFonts w:ascii="Arial" w:hAnsi="Arial" w:cs="Arial"/>
          <w:b/>
          <w:sz w:val="20"/>
        </w:rPr>
        <w:t xml:space="preserve">                     </w:t>
      </w:r>
      <w:r w:rsidRPr="000B4071">
        <w:rPr>
          <w:rFonts w:ascii="Arial" w:hAnsi="Arial" w:cs="Arial"/>
          <w:bCs/>
          <w:sz w:val="20"/>
        </w:rPr>
        <w:t>0              neustrezno/nesprejemljivo</w:t>
      </w:r>
    </w:p>
    <w:p w14:paraId="285D24F4" w14:textId="55125E93" w:rsidR="00D75355" w:rsidRPr="000B4071" w:rsidRDefault="00D75355" w:rsidP="00F034B3">
      <w:pPr>
        <w:ind w:left="284"/>
        <w:rPr>
          <w:rFonts w:ascii="Arial" w:hAnsi="Arial" w:cs="Arial"/>
          <w:bCs/>
          <w:sz w:val="20"/>
        </w:rPr>
      </w:pPr>
      <w:r w:rsidRPr="000B4071">
        <w:rPr>
          <w:rFonts w:ascii="Arial" w:hAnsi="Arial" w:cs="Arial"/>
          <w:bCs/>
          <w:sz w:val="20"/>
        </w:rPr>
        <w:t xml:space="preserve">                     1              pomanjkljivo</w:t>
      </w:r>
    </w:p>
    <w:p w14:paraId="185F72B8" w14:textId="5262C997" w:rsidR="00D75355" w:rsidRPr="000B4071" w:rsidRDefault="00D75355" w:rsidP="00F034B3">
      <w:pPr>
        <w:ind w:left="284"/>
        <w:rPr>
          <w:rFonts w:ascii="Arial" w:hAnsi="Arial" w:cs="Arial"/>
          <w:bCs/>
          <w:sz w:val="20"/>
        </w:rPr>
      </w:pPr>
      <w:r w:rsidRPr="000B4071">
        <w:rPr>
          <w:rFonts w:ascii="Arial" w:hAnsi="Arial" w:cs="Arial"/>
          <w:bCs/>
          <w:sz w:val="20"/>
        </w:rPr>
        <w:t xml:space="preserve">                     2              zadostno</w:t>
      </w:r>
    </w:p>
    <w:p w14:paraId="20C0BAA9" w14:textId="423B54B8" w:rsidR="00D75355" w:rsidRPr="000B4071" w:rsidRDefault="00D75355" w:rsidP="00F034B3">
      <w:pPr>
        <w:ind w:left="284"/>
        <w:rPr>
          <w:rFonts w:ascii="Arial" w:hAnsi="Arial" w:cs="Arial"/>
          <w:bCs/>
          <w:sz w:val="20"/>
        </w:rPr>
      </w:pPr>
      <w:r w:rsidRPr="000B4071">
        <w:rPr>
          <w:rFonts w:ascii="Arial" w:hAnsi="Arial" w:cs="Arial"/>
          <w:bCs/>
          <w:sz w:val="20"/>
        </w:rPr>
        <w:t xml:space="preserve">                     3              dobro</w:t>
      </w:r>
    </w:p>
    <w:p w14:paraId="1CC5B99E" w14:textId="7038551C" w:rsidR="00D75355" w:rsidRPr="000B4071" w:rsidRDefault="00D75355" w:rsidP="00F034B3">
      <w:pPr>
        <w:ind w:left="284"/>
        <w:rPr>
          <w:rFonts w:ascii="Arial" w:hAnsi="Arial" w:cs="Arial"/>
          <w:bCs/>
          <w:sz w:val="20"/>
        </w:rPr>
      </w:pPr>
      <w:r w:rsidRPr="000B4071">
        <w:rPr>
          <w:rFonts w:ascii="Arial" w:hAnsi="Arial" w:cs="Arial"/>
          <w:bCs/>
          <w:sz w:val="20"/>
        </w:rPr>
        <w:t xml:space="preserve">                     4              zelo dobro</w:t>
      </w:r>
    </w:p>
    <w:p w14:paraId="686E9C2A" w14:textId="18BFBE49" w:rsidR="00D75355" w:rsidRPr="000B4071" w:rsidRDefault="00D75355" w:rsidP="00F034B3">
      <w:pPr>
        <w:ind w:left="284"/>
        <w:rPr>
          <w:rFonts w:ascii="Arial" w:hAnsi="Arial" w:cs="Arial"/>
          <w:bCs/>
          <w:sz w:val="20"/>
        </w:rPr>
      </w:pPr>
      <w:r w:rsidRPr="000B4071">
        <w:rPr>
          <w:rFonts w:ascii="Arial" w:hAnsi="Arial" w:cs="Arial"/>
          <w:bCs/>
          <w:sz w:val="20"/>
        </w:rPr>
        <w:t xml:space="preserve">                     5              odlično</w:t>
      </w:r>
    </w:p>
    <w:p w14:paraId="1FB565C5" w14:textId="77777777" w:rsidR="00D75355" w:rsidRPr="000B4071" w:rsidRDefault="00D75355" w:rsidP="00F034B3">
      <w:pPr>
        <w:ind w:left="284"/>
        <w:rPr>
          <w:rFonts w:ascii="Arial" w:hAnsi="Arial" w:cs="Arial"/>
          <w:bCs/>
          <w:sz w:val="20"/>
        </w:rPr>
      </w:pPr>
    </w:p>
    <w:p w14:paraId="2BDB272B" w14:textId="70E02266" w:rsidR="00B12998" w:rsidRPr="000B4071" w:rsidRDefault="00B12998" w:rsidP="00F034B3">
      <w:pPr>
        <w:framePr w:hSpace="141" w:wrap="around" w:vAnchor="text" w:hAnchor="margin" w:xAlign="center" w:y="142"/>
        <w:ind w:left="284"/>
        <w:rPr>
          <w:rFonts w:ascii="Arial" w:hAnsi="Arial" w:cs="Arial"/>
          <w:bCs/>
          <w:sz w:val="20"/>
        </w:rPr>
      </w:pPr>
      <w:r w:rsidRPr="000B4071">
        <w:rPr>
          <w:rFonts w:ascii="Arial" w:hAnsi="Arial" w:cs="Arial"/>
          <w:bCs/>
          <w:sz w:val="20"/>
        </w:rPr>
        <w:t xml:space="preserve">                     0              neustrezno/nesprejemljivo</w:t>
      </w:r>
    </w:p>
    <w:p w14:paraId="117A695A" w14:textId="23AB0F0C" w:rsidR="00B12998" w:rsidRPr="000B4071" w:rsidRDefault="00B12998" w:rsidP="00F034B3">
      <w:pPr>
        <w:framePr w:hSpace="141" w:wrap="around" w:vAnchor="text" w:hAnchor="margin" w:xAlign="center" w:y="142"/>
        <w:ind w:left="284"/>
        <w:rPr>
          <w:rFonts w:ascii="Arial" w:hAnsi="Arial" w:cs="Arial"/>
          <w:bCs/>
          <w:sz w:val="20"/>
        </w:rPr>
      </w:pPr>
      <w:r w:rsidRPr="000B4071">
        <w:rPr>
          <w:rFonts w:ascii="Arial" w:hAnsi="Arial" w:cs="Arial"/>
          <w:bCs/>
          <w:sz w:val="20"/>
        </w:rPr>
        <w:t xml:space="preserve">                     1 - 2         pomanjkljivo</w:t>
      </w:r>
    </w:p>
    <w:p w14:paraId="2028552C" w14:textId="012A6889" w:rsidR="00B12998" w:rsidRPr="000B4071" w:rsidRDefault="00B12998" w:rsidP="00F034B3">
      <w:pPr>
        <w:framePr w:hSpace="141" w:wrap="around" w:vAnchor="text" w:hAnchor="margin" w:xAlign="center" w:y="142"/>
        <w:ind w:left="284"/>
        <w:rPr>
          <w:rFonts w:ascii="Arial" w:hAnsi="Arial" w:cs="Arial"/>
          <w:bCs/>
          <w:sz w:val="20"/>
        </w:rPr>
      </w:pPr>
      <w:r w:rsidRPr="000B4071">
        <w:rPr>
          <w:rFonts w:ascii="Arial" w:hAnsi="Arial" w:cs="Arial"/>
          <w:bCs/>
          <w:sz w:val="20"/>
        </w:rPr>
        <w:t xml:space="preserve">                     3 - 4         zadostno</w:t>
      </w:r>
    </w:p>
    <w:p w14:paraId="46584AA8" w14:textId="4B1E1291" w:rsidR="00B12998" w:rsidRPr="000B4071" w:rsidRDefault="00B12998" w:rsidP="00F034B3">
      <w:pPr>
        <w:framePr w:hSpace="141" w:wrap="around" w:vAnchor="text" w:hAnchor="margin" w:xAlign="center" w:y="142"/>
        <w:ind w:left="284"/>
        <w:rPr>
          <w:rFonts w:ascii="Arial" w:hAnsi="Arial" w:cs="Arial"/>
          <w:bCs/>
          <w:sz w:val="20"/>
        </w:rPr>
      </w:pPr>
      <w:r w:rsidRPr="000B4071">
        <w:rPr>
          <w:rFonts w:ascii="Arial" w:hAnsi="Arial" w:cs="Arial"/>
          <w:bCs/>
          <w:sz w:val="20"/>
        </w:rPr>
        <w:t xml:space="preserve">                     5 - 6         dobro</w:t>
      </w:r>
    </w:p>
    <w:p w14:paraId="4434E86C" w14:textId="6E95740C" w:rsidR="00B12998" w:rsidRPr="000B4071" w:rsidRDefault="00B12998" w:rsidP="00F034B3">
      <w:pPr>
        <w:framePr w:hSpace="141" w:wrap="around" w:vAnchor="text" w:hAnchor="margin" w:xAlign="center" w:y="142"/>
        <w:ind w:left="284"/>
        <w:rPr>
          <w:rFonts w:ascii="Arial" w:hAnsi="Arial" w:cs="Arial"/>
          <w:bCs/>
          <w:sz w:val="20"/>
        </w:rPr>
      </w:pPr>
      <w:r w:rsidRPr="000B4071">
        <w:rPr>
          <w:rFonts w:ascii="Arial" w:hAnsi="Arial" w:cs="Arial"/>
          <w:bCs/>
          <w:sz w:val="20"/>
        </w:rPr>
        <w:t xml:space="preserve">                     7 - 8         zelo dobro</w:t>
      </w:r>
    </w:p>
    <w:p w14:paraId="5A303DB5" w14:textId="5DB17A07" w:rsidR="00B12998" w:rsidRPr="000B4071" w:rsidRDefault="00B12998" w:rsidP="00F034B3">
      <w:pPr>
        <w:ind w:left="284"/>
        <w:rPr>
          <w:rFonts w:ascii="Arial" w:hAnsi="Arial" w:cs="Arial"/>
          <w:bCs/>
          <w:sz w:val="20"/>
        </w:rPr>
      </w:pPr>
      <w:r w:rsidRPr="000B4071">
        <w:rPr>
          <w:rFonts w:ascii="Arial" w:hAnsi="Arial" w:cs="Arial"/>
          <w:bCs/>
          <w:sz w:val="20"/>
        </w:rPr>
        <w:t xml:space="preserve">                     9 - 10       odlično</w:t>
      </w:r>
    </w:p>
    <w:p w14:paraId="0147CC10" w14:textId="77777777" w:rsidR="00014B30" w:rsidRDefault="00014B30" w:rsidP="00F034B3">
      <w:pPr>
        <w:ind w:left="284"/>
        <w:rPr>
          <w:rFonts w:ascii="Arial" w:hAnsi="Arial" w:cs="Arial"/>
          <w:b/>
          <w:sz w:val="20"/>
        </w:rPr>
      </w:pPr>
    </w:p>
    <w:p w14:paraId="1C0B0A41" w14:textId="77777777" w:rsidR="00C85530" w:rsidRPr="000B4071" w:rsidRDefault="00C85530" w:rsidP="00F034B3">
      <w:pPr>
        <w:ind w:left="284"/>
        <w:rPr>
          <w:rFonts w:ascii="Arial" w:hAnsi="Arial" w:cs="Arial"/>
          <w:b/>
          <w:sz w:val="20"/>
        </w:rPr>
      </w:pPr>
    </w:p>
    <w:p w14:paraId="3A6C3909" w14:textId="4998A350" w:rsidR="00014B30" w:rsidRDefault="00014B30" w:rsidP="00F034B3">
      <w:pPr>
        <w:rPr>
          <w:rFonts w:ascii="Arial" w:hAnsi="Arial" w:cs="Arial"/>
          <w:b/>
          <w:sz w:val="20"/>
        </w:rPr>
      </w:pPr>
      <w:r w:rsidRPr="000B4071">
        <w:rPr>
          <w:rFonts w:ascii="Arial" w:hAnsi="Arial" w:cs="Arial"/>
          <w:b/>
          <w:sz w:val="20"/>
        </w:rPr>
        <w:t>SKLOP A</w:t>
      </w:r>
    </w:p>
    <w:p w14:paraId="59EF6093" w14:textId="77777777" w:rsidR="00C85530" w:rsidRPr="000B4071" w:rsidRDefault="00C85530" w:rsidP="00F034B3">
      <w:pPr>
        <w:rPr>
          <w:rFonts w:ascii="Arial" w:hAnsi="Arial" w:cs="Arial"/>
          <w:b/>
          <w:sz w:val="20"/>
        </w:rPr>
      </w:pPr>
    </w:p>
    <w:p w14:paraId="64D4E316" w14:textId="77777777" w:rsidR="00014B30" w:rsidRPr="000B4071" w:rsidRDefault="00014B30" w:rsidP="00F034B3">
      <w:pPr>
        <w:rPr>
          <w:rFonts w:ascii="Arial" w:hAnsi="Arial" w:cs="Arial"/>
          <w:sz w:val="20"/>
        </w:rPr>
      </w:pPr>
      <w:r w:rsidRPr="000B4071">
        <w:rPr>
          <w:rFonts w:ascii="Arial" w:hAnsi="Arial" w:cs="Arial"/>
          <w:sz w:val="20"/>
        </w:rPr>
        <w:t>Točke so porazdeljene za posamezno merilo na naslednji način:</w:t>
      </w:r>
    </w:p>
    <w:p w14:paraId="5618BFF9" w14:textId="77777777" w:rsidR="00014B30" w:rsidRPr="000B4071" w:rsidRDefault="00014B30" w:rsidP="00F034B3">
      <w:pPr>
        <w:rPr>
          <w:rFonts w:ascii="Arial" w:hAnsi="Arial" w:cs="Arial"/>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014B30" w:rsidRPr="000B4071" w14:paraId="098CA2DD" w14:textId="77777777" w:rsidTr="007478E3">
        <w:trPr>
          <w:trHeight w:val="525"/>
        </w:trPr>
        <w:tc>
          <w:tcPr>
            <w:tcW w:w="4840" w:type="dxa"/>
            <w:tcBorders>
              <w:top w:val="nil"/>
              <w:left w:val="nil"/>
              <w:bottom w:val="single" w:sz="8" w:space="0" w:color="auto"/>
              <w:right w:val="nil"/>
            </w:tcBorders>
            <w:shd w:val="clear" w:color="auto" w:fill="auto"/>
            <w:vAlign w:val="center"/>
            <w:hideMark/>
          </w:tcPr>
          <w:p w14:paraId="0E898C66" w14:textId="77777777" w:rsidR="00014B30" w:rsidRPr="000B4071" w:rsidRDefault="00014B30" w:rsidP="00F034B3">
            <w:pPr>
              <w:jc w:val="center"/>
              <w:rPr>
                <w:rFonts w:ascii="Arial" w:hAnsi="Arial" w:cs="Arial"/>
                <w:b/>
                <w:bCs/>
                <w:color w:val="000000"/>
                <w:sz w:val="20"/>
              </w:rPr>
            </w:pPr>
            <w:r w:rsidRPr="000B4071">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4DDBEFD5" w14:textId="77777777" w:rsidR="00014B30" w:rsidRPr="000B4071" w:rsidRDefault="00014B30" w:rsidP="00F034B3">
            <w:pPr>
              <w:jc w:val="center"/>
              <w:rPr>
                <w:rFonts w:ascii="Arial" w:hAnsi="Arial" w:cs="Arial"/>
                <w:b/>
                <w:bCs/>
                <w:color w:val="000000"/>
                <w:sz w:val="20"/>
              </w:rPr>
            </w:pPr>
            <w:r w:rsidRPr="000B4071">
              <w:rPr>
                <w:rFonts w:ascii="Arial" w:hAnsi="Arial" w:cs="Arial"/>
                <w:b/>
                <w:bCs/>
                <w:color w:val="000000"/>
                <w:sz w:val="20"/>
              </w:rPr>
              <w:t>največje št. točk</w:t>
            </w:r>
          </w:p>
        </w:tc>
      </w:tr>
      <w:tr w:rsidR="00014B30" w:rsidRPr="000B4071" w14:paraId="47547190" w14:textId="77777777" w:rsidTr="007478E3">
        <w:trPr>
          <w:trHeight w:val="330"/>
        </w:trPr>
        <w:tc>
          <w:tcPr>
            <w:tcW w:w="4840" w:type="dxa"/>
            <w:tcBorders>
              <w:top w:val="nil"/>
              <w:left w:val="nil"/>
              <w:bottom w:val="nil"/>
              <w:right w:val="nil"/>
            </w:tcBorders>
            <w:shd w:val="clear" w:color="auto" w:fill="auto"/>
            <w:vAlign w:val="center"/>
            <w:hideMark/>
          </w:tcPr>
          <w:p w14:paraId="73509BA6"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1.</w:t>
            </w:r>
            <w:r w:rsidRPr="000B4071">
              <w:rPr>
                <w:rFonts w:ascii="Arial" w:eastAsia="Arial" w:hAnsi="Arial" w:cs="Arial"/>
                <w:color w:val="000000"/>
                <w:sz w:val="14"/>
                <w:szCs w:val="14"/>
              </w:rPr>
              <w:t xml:space="preserve">     </w:t>
            </w:r>
            <w:r w:rsidRPr="000B4071">
              <w:rPr>
                <w:rFonts w:ascii="Arial" w:eastAsia="Arial" w:hAnsi="Arial" w:cs="Arial"/>
                <w:color w:val="000000"/>
                <w:sz w:val="20"/>
              </w:rPr>
              <w:t>Ustreznost vloge</w:t>
            </w:r>
          </w:p>
        </w:tc>
        <w:tc>
          <w:tcPr>
            <w:tcW w:w="4380" w:type="dxa"/>
            <w:tcBorders>
              <w:top w:val="nil"/>
              <w:left w:val="nil"/>
              <w:bottom w:val="nil"/>
              <w:right w:val="nil"/>
            </w:tcBorders>
            <w:shd w:val="clear" w:color="auto" w:fill="auto"/>
            <w:vAlign w:val="center"/>
            <w:hideMark/>
          </w:tcPr>
          <w:p w14:paraId="76702550" w14:textId="7834D122" w:rsidR="00014B30" w:rsidRPr="000B4071" w:rsidRDefault="000300E9" w:rsidP="00F034B3">
            <w:pPr>
              <w:jc w:val="center"/>
              <w:rPr>
                <w:rFonts w:ascii="Arial" w:hAnsi="Arial" w:cs="Arial"/>
                <w:color w:val="000000"/>
                <w:sz w:val="20"/>
              </w:rPr>
            </w:pPr>
            <w:r>
              <w:rPr>
                <w:rFonts w:ascii="Arial" w:hAnsi="Arial" w:cs="Arial"/>
                <w:color w:val="000000"/>
                <w:sz w:val="20"/>
              </w:rPr>
              <w:t xml:space="preserve">20 </w:t>
            </w:r>
            <w:r w:rsidR="00014B30" w:rsidRPr="000B4071">
              <w:rPr>
                <w:rFonts w:ascii="Arial" w:hAnsi="Arial" w:cs="Arial"/>
                <w:color w:val="000000"/>
                <w:sz w:val="20"/>
              </w:rPr>
              <w:t>točk</w:t>
            </w:r>
          </w:p>
        </w:tc>
      </w:tr>
      <w:tr w:rsidR="00014B30" w:rsidRPr="000B4071" w14:paraId="4268B5BE" w14:textId="77777777" w:rsidTr="007478E3">
        <w:trPr>
          <w:trHeight w:val="300"/>
        </w:trPr>
        <w:tc>
          <w:tcPr>
            <w:tcW w:w="4840" w:type="dxa"/>
            <w:tcBorders>
              <w:top w:val="nil"/>
              <w:left w:val="nil"/>
              <w:bottom w:val="nil"/>
              <w:right w:val="nil"/>
            </w:tcBorders>
            <w:shd w:val="clear" w:color="auto" w:fill="auto"/>
            <w:vAlign w:val="center"/>
            <w:hideMark/>
          </w:tcPr>
          <w:p w14:paraId="0D9572C3"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2.</w:t>
            </w:r>
            <w:r w:rsidRPr="000B4071">
              <w:rPr>
                <w:rFonts w:ascii="Arial" w:eastAsia="Arial" w:hAnsi="Arial" w:cs="Arial"/>
                <w:color w:val="000000"/>
                <w:sz w:val="14"/>
                <w:szCs w:val="14"/>
              </w:rPr>
              <w:t xml:space="preserve">     </w:t>
            </w:r>
            <w:r w:rsidRPr="000B4071">
              <w:rPr>
                <w:rFonts w:ascii="Arial" w:eastAsia="Arial" w:hAnsi="Arial" w:cs="Arial"/>
                <w:color w:val="000000"/>
                <w:sz w:val="20"/>
              </w:rPr>
              <w:t>Ustreznost konzorcija</w:t>
            </w:r>
          </w:p>
        </w:tc>
        <w:tc>
          <w:tcPr>
            <w:tcW w:w="4380" w:type="dxa"/>
            <w:tcBorders>
              <w:top w:val="nil"/>
              <w:left w:val="nil"/>
              <w:bottom w:val="nil"/>
              <w:right w:val="nil"/>
            </w:tcBorders>
            <w:shd w:val="clear" w:color="auto" w:fill="auto"/>
            <w:vAlign w:val="center"/>
            <w:hideMark/>
          </w:tcPr>
          <w:p w14:paraId="39606753" w14:textId="53DA3D30" w:rsidR="00014B30" w:rsidRPr="000B4071" w:rsidRDefault="000300E9" w:rsidP="00F034B3">
            <w:pPr>
              <w:jc w:val="center"/>
              <w:rPr>
                <w:rFonts w:ascii="Arial" w:hAnsi="Arial" w:cs="Arial"/>
                <w:color w:val="000000"/>
                <w:sz w:val="20"/>
              </w:rPr>
            </w:pPr>
            <w:r>
              <w:rPr>
                <w:rFonts w:ascii="Arial" w:hAnsi="Arial" w:cs="Arial"/>
                <w:color w:val="000000"/>
                <w:sz w:val="20"/>
              </w:rPr>
              <w:t xml:space="preserve">35 </w:t>
            </w:r>
            <w:r w:rsidR="00014B30" w:rsidRPr="000B4071">
              <w:rPr>
                <w:rFonts w:ascii="Arial" w:hAnsi="Arial" w:cs="Arial"/>
                <w:color w:val="000000"/>
                <w:sz w:val="20"/>
              </w:rPr>
              <w:t>točk</w:t>
            </w:r>
          </w:p>
        </w:tc>
      </w:tr>
      <w:tr w:rsidR="00014B30" w:rsidRPr="000B4071" w14:paraId="25F45697" w14:textId="77777777" w:rsidTr="007478E3">
        <w:trPr>
          <w:trHeight w:val="300"/>
        </w:trPr>
        <w:tc>
          <w:tcPr>
            <w:tcW w:w="4840" w:type="dxa"/>
            <w:tcBorders>
              <w:top w:val="nil"/>
              <w:left w:val="nil"/>
              <w:bottom w:val="nil"/>
              <w:right w:val="nil"/>
            </w:tcBorders>
            <w:shd w:val="clear" w:color="auto" w:fill="auto"/>
            <w:vAlign w:val="center"/>
            <w:hideMark/>
          </w:tcPr>
          <w:p w14:paraId="461104A7"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3.</w:t>
            </w:r>
            <w:r w:rsidRPr="000B4071">
              <w:rPr>
                <w:rFonts w:ascii="Arial" w:eastAsia="Arial" w:hAnsi="Arial" w:cs="Arial"/>
                <w:color w:val="000000"/>
                <w:sz w:val="14"/>
                <w:szCs w:val="14"/>
              </w:rPr>
              <w:t xml:space="preserve">     </w:t>
            </w:r>
            <w:r w:rsidRPr="000B4071">
              <w:rPr>
                <w:rFonts w:ascii="Arial" w:eastAsia="Arial" w:hAnsi="Arial" w:cs="Arial"/>
                <w:color w:val="000000"/>
                <w:sz w:val="20"/>
              </w:rPr>
              <w:t>Ustreznost načrtovanih delovnih mest</w:t>
            </w:r>
          </w:p>
        </w:tc>
        <w:tc>
          <w:tcPr>
            <w:tcW w:w="4380" w:type="dxa"/>
            <w:tcBorders>
              <w:top w:val="nil"/>
              <w:left w:val="nil"/>
              <w:bottom w:val="nil"/>
              <w:right w:val="nil"/>
            </w:tcBorders>
            <w:shd w:val="clear" w:color="auto" w:fill="auto"/>
            <w:vAlign w:val="center"/>
            <w:hideMark/>
          </w:tcPr>
          <w:p w14:paraId="15EC5137" w14:textId="2DBA03B1" w:rsidR="00014B30" w:rsidRPr="000B4071" w:rsidRDefault="00F62757" w:rsidP="00F034B3">
            <w:pPr>
              <w:jc w:val="center"/>
              <w:rPr>
                <w:rFonts w:ascii="Arial" w:hAnsi="Arial" w:cs="Arial"/>
                <w:color w:val="000000"/>
                <w:sz w:val="20"/>
              </w:rPr>
            </w:pPr>
            <w:r w:rsidRPr="000B4071">
              <w:rPr>
                <w:rFonts w:ascii="Arial" w:hAnsi="Arial" w:cs="Arial"/>
                <w:color w:val="000000"/>
                <w:sz w:val="20"/>
              </w:rPr>
              <w:t>20</w:t>
            </w:r>
            <w:r w:rsidR="00014B30" w:rsidRPr="000B4071">
              <w:rPr>
                <w:rFonts w:ascii="Arial" w:hAnsi="Arial" w:cs="Arial"/>
                <w:color w:val="000000"/>
                <w:sz w:val="20"/>
              </w:rPr>
              <w:t xml:space="preserve"> točk</w:t>
            </w:r>
          </w:p>
        </w:tc>
      </w:tr>
      <w:tr w:rsidR="00014B30" w:rsidRPr="000B4071" w14:paraId="79E09697" w14:textId="77777777" w:rsidTr="007478E3">
        <w:trPr>
          <w:trHeight w:val="315"/>
        </w:trPr>
        <w:tc>
          <w:tcPr>
            <w:tcW w:w="4840" w:type="dxa"/>
            <w:tcBorders>
              <w:top w:val="nil"/>
              <w:left w:val="nil"/>
              <w:bottom w:val="single" w:sz="8" w:space="0" w:color="auto"/>
              <w:right w:val="nil"/>
            </w:tcBorders>
            <w:shd w:val="clear" w:color="auto" w:fill="auto"/>
            <w:vAlign w:val="center"/>
            <w:hideMark/>
          </w:tcPr>
          <w:p w14:paraId="29AAADC2"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4.</w:t>
            </w:r>
            <w:r w:rsidRPr="000B4071">
              <w:rPr>
                <w:rFonts w:ascii="Arial" w:eastAsia="Arial" w:hAnsi="Arial" w:cs="Arial"/>
                <w:color w:val="000000"/>
                <w:sz w:val="14"/>
                <w:szCs w:val="14"/>
              </w:rPr>
              <w:t xml:space="preserve">     </w:t>
            </w:r>
            <w:r w:rsidRPr="000B4071">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13D8A938" w14:textId="4DCF95AD" w:rsidR="00014B30" w:rsidRPr="000B4071" w:rsidRDefault="00C807BA" w:rsidP="00F034B3">
            <w:pPr>
              <w:jc w:val="center"/>
              <w:rPr>
                <w:rFonts w:ascii="Arial" w:hAnsi="Arial" w:cs="Arial"/>
                <w:color w:val="000000"/>
                <w:sz w:val="20"/>
              </w:rPr>
            </w:pPr>
            <w:r>
              <w:rPr>
                <w:rFonts w:ascii="Arial" w:hAnsi="Arial" w:cs="Arial"/>
                <w:color w:val="000000"/>
                <w:sz w:val="20"/>
              </w:rPr>
              <w:t>18</w:t>
            </w:r>
            <w:r w:rsidR="003E6891" w:rsidRPr="000B4071">
              <w:rPr>
                <w:rFonts w:ascii="Arial" w:hAnsi="Arial" w:cs="Arial"/>
                <w:color w:val="000000"/>
                <w:sz w:val="20"/>
              </w:rPr>
              <w:t xml:space="preserve"> </w:t>
            </w:r>
            <w:r w:rsidR="00014B30" w:rsidRPr="000B4071">
              <w:rPr>
                <w:rFonts w:ascii="Arial" w:hAnsi="Arial" w:cs="Arial"/>
                <w:color w:val="000000"/>
                <w:sz w:val="20"/>
              </w:rPr>
              <w:t>točk</w:t>
            </w:r>
          </w:p>
        </w:tc>
      </w:tr>
      <w:tr w:rsidR="00014B30" w:rsidRPr="000B4071" w14:paraId="40BB4132" w14:textId="77777777" w:rsidTr="007478E3">
        <w:trPr>
          <w:trHeight w:val="300"/>
        </w:trPr>
        <w:tc>
          <w:tcPr>
            <w:tcW w:w="4840" w:type="dxa"/>
            <w:tcBorders>
              <w:top w:val="nil"/>
              <w:left w:val="nil"/>
              <w:bottom w:val="nil"/>
              <w:right w:val="nil"/>
            </w:tcBorders>
            <w:shd w:val="clear" w:color="auto" w:fill="auto"/>
            <w:vAlign w:val="center"/>
            <w:hideMark/>
          </w:tcPr>
          <w:p w14:paraId="37FE2979" w14:textId="77777777" w:rsidR="00014B30" w:rsidRPr="000B4071" w:rsidRDefault="00014B30" w:rsidP="00F034B3">
            <w:pPr>
              <w:rPr>
                <w:rFonts w:ascii="Arial" w:hAnsi="Arial" w:cs="Arial"/>
                <w:b/>
                <w:bCs/>
                <w:color w:val="000000"/>
                <w:sz w:val="20"/>
              </w:rPr>
            </w:pPr>
            <w:r w:rsidRPr="000B4071">
              <w:rPr>
                <w:rFonts w:ascii="Arial" w:hAnsi="Arial" w:cs="Arial"/>
                <w:b/>
                <w:bCs/>
                <w:color w:val="000000"/>
                <w:sz w:val="20"/>
              </w:rPr>
              <w:t xml:space="preserve">       SKUPAJ</w:t>
            </w:r>
          </w:p>
        </w:tc>
        <w:tc>
          <w:tcPr>
            <w:tcW w:w="4380" w:type="dxa"/>
            <w:tcBorders>
              <w:top w:val="nil"/>
              <w:left w:val="nil"/>
              <w:bottom w:val="nil"/>
              <w:right w:val="nil"/>
            </w:tcBorders>
            <w:shd w:val="clear" w:color="auto" w:fill="auto"/>
            <w:vAlign w:val="center"/>
            <w:hideMark/>
          </w:tcPr>
          <w:p w14:paraId="2C89E24C" w14:textId="14F2DA82" w:rsidR="00014B30" w:rsidRPr="000B4071" w:rsidRDefault="00A940D7" w:rsidP="00F034B3">
            <w:pPr>
              <w:jc w:val="center"/>
              <w:rPr>
                <w:rFonts w:ascii="Arial" w:hAnsi="Arial" w:cs="Arial"/>
                <w:b/>
                <w:bCs/>
                <w:color w:val="000000"/>
                <w:sz w:val="20"/>
              </w:rPr>
            </w:pPr>
            <w:r>
              <w:rPr>
                <w:rFonts w:ascii="Arial" w:hAnsi="Arial" w:cs="Arial"/>
                <w:b/>
                <w:bCs/>
                <w:color w:val="000000"/>
                <w:sz w:val="20"/>
              </w:rPr>
              <w:t xml:space="preserve"> 93 </w:t>
            </w:r>
            <w:r w:rsidR="00014B30" w:rsidRPr="000B4071">
              <w:rPr>
                <w:rFonts w:ascii="Arial" w:hAnsi="Arial" w:cs="Arial"/>
                <w:b/>
                <w:bCs/>
                <w:color w:val="000000"/>
                <w:sz w:val="20"/>
              </w:rPr>
              <w:t>točk</w:t>
            </w:r>
          </w:p>
        </w:tc>
      </w:tr>
    </w:tbl>
    <w:p w14:paraId="6AC0EEDB" w14:textId="77777777" w:rsidR="00014B30" w:rsidRPr="000B4071" w:rsidRDefault="00014B30" w:rsidP="00F034B3">
      <w:pPr>
        <w:rPr>
          <w:rFonts w:ascii="Arial" w:hAnsi="Arial" w:cs="Arial"/>
          <w:sz w:val="20"/>
        </w:rPr>
      </w:pPr>
      <w:r w:rsidRPr="000B4071">
        <w:rPr>
          <w:rFonts w:ascii="Arial" w:hAnsi="Arial" w:cs="Arial"/>
          <w:sz w:val="20"/>
        </w:rPr>
        <w:t xml:space="preserve">       </w:t>
      </w:r>
    </w:p>
    <w:p w14:paraId="069843A5" w14:textId="77777777" w:rsidR="00014B30" w:rsidRPr="000B4071" w:rsidRDefault="00014B30" w:rsidP="00F034B3">
      <w:pPr>
        <w:rPr>
          <w:rFonts w:ascii="Arial" w:hAnsi="Arial" w:cs="Arial"/>
          <w:b/>
          <w:sz w:val="20"/>
        </w:rPr>
      </w:pPr>
    </w:p>
    <w:p w14:paraId="1A67BCA1" w14:textId="73678310" w:rsidR="00014B30" w:rsidRDefault="00014B30" w:rsidP="00F034B3">
      <w:pPr>
        <w:rPr>
          <w:rFonts w:ascii="Arial" w:hAnsi="Arial" w:cs="Arial"/>
          <w:b/>
          <w:sz w:val="20"/>
        </w:rPr>
      </w:pPr>
      <w:r w:rsidRPr="000B4071">
        <w:rPr>
          <w:rFonts w:ascii="Arial" w:hAnsi="Arial" w:cs="Arial"/>
          <w:b/>
          <w:sz w:val="20"/>
        </w:rPr>
        <w:t>SKLOP B</w:t>
      </w:r>
    </w:p>
    <w:p w14:paraId="32941A5B" w14:textId="77777777" w:rsidR="00C85530" w:rsidRPr="000B4071" w:rsidRDefault="00C85530" w:rsidP="00F034B3">
      <w:pPr>
        <w:rPr>
          <w:rFonts w:ascii="Arial" w:hAnsi="Arial" w:cs="Arial"/>
          <w:b/>
          <w:sz w:val="20"/>
        </w:rPr>
      </w:pPr>
    </w:p>
    <w:p w14:paraId="18BC1BFF" w14:textId="77777777" w:rsidR="00014B30" w:rsidRPr="000B4071" w:rsidRDefault="00014B30" w:rsidP="00F034B3">
      <w:pPr>
        <w:rPr>
          <w:rFonts w:ascii="Arial" w:hAnsi="Arial" w:cs="Arial"/>
          <w:sz w:val="20"/>
        </w:rPr>
      </w:pPr>
      <w:r w:rsidRPr="000B4071">
        <w:rPr>
          <w:rFonts w:ascii="Arial" w:hAnsi="Arial" w:cs="Arial"/>
          <w:sz w:val="20"/>
        </w:rPr>
        <w:t>Točke so porazdeljene za posamezno merilo na naslednji način:</w:t>
      </w:r>
    </w:p>
    <w:p w14:paraId="038ABF43" w14:textId="77777777" w:rsidR="00014B30" w:rsidRPr="000B4071" w:rsidRDefault="00014B30" w:rsidP="00F034B3">
      <w:pPr>
        <w:rPr>
          <w:rFonts w:ascii="Arial" w:hAnsi="Arial" w:cs="Arial"/>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014B30" w:rsidRPr="000B4071" w14:paraId="45DA31DE" w14:textId="77777777" w:rsidTr="007478E3">
        <w:trPr>
          <w:trHeight w:val="525"/>
        </w:trPr>
        <w:tc>
          <w:tcPr>
            <w:tcW w:w="4840" w:type="dxa"/>
            <w:tcBorders>
              <w:top w:val="nil"/>
              <w:left w:val="nil"/>
              <w:bottom w:val="single" w:sz="8" w:space="0" w:color="auto"/>
              <w:right w:val="nil"/>
            </w:tcBorders>
            <w:shd w:val="clear" w:color="auto" w:fill="auto"/>
            <w:vAlign w:val="center"/>
            <w:hideMark/>
          </w:tcPr>
          <w:p w14:paraId="7CD81499" w14:textId="77777777" w:rsidR="00014B30" w:rsidRPr="000B4071" w:rsidRDefault="00014B30" w:rsidP="00F034B3">
            <w:pPr>
              <w:jc w:val="center"/>
              <w:rPr>
                <w:rFonts w:ascii="Arial" w:hAnsi="Arial" w:cs="Arial"/>
                <w:b/>
                <w:bCs/>
                <w:color w:val="000000"/>
                <w:sz w:val="20"/>
              </w:rPr>
            </w:pPr>
            <w:r w:rsidRPr="000B4071">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089B38AE" w14:textId="77777777" w:rsidR="00014B30" w:rsidRPr="000B4071" w:rsidRDefault="00014B30" w:rsidP="00F034B3">
            <w:pPr>
              <w:jc w:val="center"/>
              <w:rPr>
                <w:rFonts w:ascii="Arial" w:hAnsi="Arial" w:cs="Arial"/>
                <w:b/>
                <w:bCs/>
                <w:color w:val="000000"/>
                <w:sz w:val="20"/>
              </w:rPr>
            </w:pPr>
            <w:r w:rsidRPr="000B4071">
              <w:rPr>
                <w:rFonts w:ascii="Arial" w:hAnsi="Arial" w:cs="Arial"/>
                <w:b/>
                <w:bCs/>
                <w:color w:val="000000"/>
                <w:sz w:val="20"/>
              </w:rPr>
              <w:t>največje št. točk</w:t>
            </w:r>
          </w:p>
        </w:tc>
      </w:tr>
      <w:tr w:rsidR="00014B30" w:rsidRPr="000B4071" w14:paraId="72C988F1" w14:textId="77777777" w:rsidTr="007478E3">
        <w:trPr>
          <w:trHeight w:val="330"/>
        </w:trPr>
        <w:tc>
          <w:tcPr>
            <w:tcW w:w="4840" w:type="dxa"/>
            <w:tcBorders>
              <w:top w:val="nil"/>
              <w:left w:val="nil"/>
              <w:bottom w:val="nil"/>
              <w:right w:val="nil"/>
            </w:tcBorders>
            <w:shd w:val="clear" w:color="auto" w:fill="auto"/>
            <w:vAlign w:val="center"/>
            <w:hideMark/>
          </w:tcPr>
          <w:p w14:paraId="5EB7F680"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1.</w:t>
            </w:r>
            <w:r w:rsidRPr="000B4071">
              <w:rPr>
                <w:rFonts w:ascii="Arial" w:eastAsia="Arial" w:hAnsi="Arial" w:cs="Arial"/>
                <w:color w:val="000000"/>
                <w:sz w:val="14"/>
                <w:szCs w:val="14"/>
              </w:rPr>
              <w:t xml:space="preserve">     </w:t>
            </w:r>
            <w:r w:rsidRPr="000B4071">
              <w:rPr>
                <w:rFonts w:ascii="Arial" w:eastAsia="Arial" w:hAnsi="Arial" w:cs="Arial"/>
                <w:color w:val="000000"/>
                <w:sz w:val="20"/>
              </w:rPr>
              <w:t>Ustreznost vloge</w:t>
            </w:r>
          </w:p>
        </w:tc>
        <w:tc>
          <w:tcPr>
            <w:tcW w:w="4380" w:type="dxa"/>
            <w:tcBorders>
              <w:top w:val="nil"/>
              <w:left w:val="nil"/>
              <w:bottom w:val="nil"/>
              <w:right w:val="nil"/>
            </w:tcBorders>
            <w:shd w:val="clear" w:color="auto" w:fill="auto"/>
            <w:vAlign w:val="center"/>
            <w:hideMark/>
          </w:tcPr>
          <w:p w14:paraId="52787912" w14:textId="09AC0E4E" w:rsidR="00014B30" w:rsidRPr="000B4071" w:rsidRDefault="00F62757" w:rsidP="00F034B3">
            <w:pPr>
              <w:jc w:val="center"/>
              <w:rPr>
                <w:rFonts w:ascii="Arial" w:hAnsi="Arial" w:cs="Arial"/>
                <w:color w:val="000000"/>
                <w:sz w:val="20"/>
              </w:rPr>
            </w:pPr>
            <w:r w:rsidRPr="000B4071">
              <w:rPr>
                <w:rFonts w:ascii="Arial" w:hAnsi="Arial" w:cs="Arial"/>
                <w:color w:val="000000"/>
                <w:sz w:val="20"/>
              </w:rPr>
              <w:t>20</w:t>
            </w:r>
            <w:r w:rsidR="00014B30" w:rsidRPr="000B4071">
              <w:rPr>
                <w:rFonts w:ascii="Arial" w:hAnsi="Arial" w:cs="Arial"/>
                <w:color w:val="000000"/>
                <w:sz w:val="20"/>
              </w:rPr>
              <w:t xml:space="preserve"> točk</w:t>
            </w:r>
          </w:p>
        </w:tc>
      </w:tr>
      <w:tr w:rsidR="00014B30" w:rsidRPr="000B4071" w14:paraId="7D420ED7" w14:textId="77777777" w:rsidTr="007478E3">
        <w:trPr>
          <w:trHeight w:val="300"/>
        </w:trPr>
        <w:tc>
          <w:tcPr>
            <w:tcW w:w="4840" w:type="dxa"/>
            <w:tcBorders>
              <w:top w:val="nil"/>
              <w:left w:val="nil"/>
              <w:bottom w:val="nil"/>
              <w:right w:val="nil"/>
            </w:tcBorders>
            <w:shd w:val="clear" w:color="auto" w:fill="auto"/>
            <w:vAlign w:val="center"/>
            <w:hideMark/>
          </w:tcPr>
          <w:p w14:paraId="38978AD9"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2.</w:t>
            </w:r>
            <w:r w:rsidRPr="000B4071">
              <w:rPr>
                <w:rFonts w:ascii="Arial" w:eastAsia="Arial" w:hAnsi="Arial" w:cs="Arial"/>
                <w:color w:val="000000"/>
                <w:sz w:val="14"/>
                <w:szCs w:val="14"/>
              </w:rPr>
              <w:t xml:space="preserve">     </w:t>
            </w:r>
            <w:r w:rsidRPr="000B4071">
              <w:rPr>
                <w:rFonts w:ascii="Arial" w:eastAsia="Arial" w:hAnsi="Arial" w:cs="Arial"/>
                <w:color w:val="000000"/>
                <w:sz w:val="20"/>
              </w:rPr>
              <w:t>Ustreznost prijavitelja oz. konzorcija</w:t>
            </w:r>
          </w:p>
        </w:tc>
        <w:tc>
          <w:tcPr>
            <w:tcW w:w="4380" w:type="dxa"/>
            <w:tcBorders>
              <w:top w:val="nil"/>
              <w:left w:val="nil"/>
              <w:bottom w:val="nil"/>
              <w:right w:val="nil"/>
            </w:tcBorders>
            <w:shd w:val="clear" w:color="auto" w:fill="auto"/>
            <w:vAlign w:val="center"/>
            <w:hideMark/>
          </w:tcPr>
          <w:p w14:paraId="28B68611" w14:textId="158E778B" w:rsidR="00014B30" w:rsidRPr="000B4071" w:rsidRDefault="00F62757" w:rsidP="00F034B3">
            <w:pPr>
              <w:jc w:val="center"/>
              <w:rPr>
                <w:rFonts w:ascii="Arial" w:hAnsi="Arial" w:cs="Arial"/>
                <w:color w:val="000000"/>
                <w:sz w:val="20"/>
              </w:rPr>
            </w:pPr>
            <w:r w:rsidRPr="000B4071">
              <w:rPr>
                <w:rFonts w:ascii="Arial" w:hAnsi="Arial" w:cs="Arial"/>
                <w:color w:val="000000"/>
                <w:sz w:val="20"/>
              </w:rPr>
              <w:t>15</w:t>
            </w:r>
            <w:r w:rsidR="00014B30" w:rsidRPr="000B4071">
              <w:rPr>
                <w:rFonts w:ascii="Arial" w:hAnsi="Arial" w:cs="Arial"/>
                <w:color w:val="000000"/>
                <w:sz w:val="20"/>
              </w:rPr>
              <w:t xml:space="preserve"> točk</w:t>
            </w:r>
          </w:p>
        </w:tc>
      </w:tr>
      <w:tr w:rsidR="00014B30" w:rsidRPr="000B4071" w14:paraId="33D8018F" w14:textId="77777777" w:rsidTr="007478E3">
        <w:trPr>
          <w:trHeight w:val="300"/>
        </w:trPr>
        <w:tc>
          <w:tcPr>
            <w:tcW w:w="4840" w:type="dxa"/>
            <w:tcBorders>
              <w:top w:val="nil"/>
              <w:left w:val="nil"/>
              <w:bottom w:val="nil"/>
              <w:right w:val="nil"/>
            </w:tcBorders>
            <w:shd w:val="clear" w:color="auto" w:fill="auto"/>
            <w:vAlign w:val="center"/>
            <w:hideMark/>
          </w:tcPr>
          <w:p w14:paraId="6A40580C"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3.</w:t>
            </w:r>
            <w:r w:rsidRPr="000B4071">
              <w:rPr>
                <w:rFonts w:ascii="Arial" w:eastAsia="Arial" w:hAnsi="Arial" w:cs="Arial"/>
                <w:color w:val="000000"/>
                <w:sz w:val="14"/>
                <w:szCs w:val="14"/>
              </w:rPr>
              <w:t xml:space="preserve">     </w:t>
            </w:r>
            <w:r w:rsidRPr="000B4071">
              <w:rPr>
                <w:rFonts w:ascii="Arial" w:eastAsia="Arial" w:hAnsi="Arial" w:cs="Arial"/>
                <w:color w:val="000000"/>
                <w:sz w:val="20"/>
              </w:rPr>
              <w:t>Ustreznost načrtovanih delovnih mest</w:t>
            </w:r>
          </w:p>
        </w:tc>
        <w:tc>
          <w:tcPr>
            <w:tcW w:w="4380" w:type="dxa"/>
            <w:tcBorders>
              <w:top w:val="nil"/>
              <w:left w:val="nil"/>
              <w:bottom w:val="nil"/>
              <w:right w:val="nil"/>
            </w:tcBorders>
            <w:shd w:val="clear" w:color="auto" w:fill="auto"/>
            <w:vAlign w:val="center"/>
            <w:hideMark/>
          </w:tcPr>
          <w:p w14:paraId="417EADA2" w14:textId="58DC7B92" w:rsidR="00014B30" w:rsidRPr="000B4071" w:rsidRDefault="006B1DDB" w:rsidP="00F034B3">
            <w:pPr>
              <w:jc w:val="center"/>
              <w:rPr>
                <w:rFonts w:ascii="Arial" w:hAnsi="Arial" w:cs="Arial"/>
                <w:color w:val="000000"/>
                <w:sz w:val="20"/>
              </w:rPr>
            </w:pPr>
            <w:r>
              <w:rPr>
                <w:rFonts w:ascii="Arial" w:hAnsi="Arial" w:cs="Arial"/>
                <w:color w:val="000000"/>
                <w:sz w:val="20"/>
              </w:rPr>
              <w:t>20</w:t>
            </w:r>
            <w:r w:rsidR="00014B30" w:rsidRPr="000B4071">
              <w:rPr>
                <w:rFonts w:ascii="Arial" w:hAnsi="Arial" w:cs="Arial"/>
                <w:color w:val="000000"/>
                <w:sz w:val="20"/>
              </w:rPr>
              <w:t xml:space="preserve"> točk</w:t>
            </w:r>
          </w:p>
        </w:tc>
      </w:tr>
      <w:tr w:rsidR="00014B30" w:rsidRPr="000B4071" w14:paraId="07A7495A" w14:textId="77777777" w:rsidTr="007478E3">
        <w:trPr>
          <w:trHeight w:val="315"/>
        </w:trPr>
        <w:tc>
          <w:tcPr>
            <w:tcW w:w="4840" w:type="dxa"/>
            <w:tcBorders>
              <w:top w:val="nil"/>
              <w:left w:val="nil"/>
              <w:bottom w:val="single" w:sz="8" w:space="0" w:color="auto"/>
              <w:right w:val="nil"/>
            </w:tcBorders>
            <w:shd w:val="clear" w:color="auto" w:fill="auto"/>
            <w:vAlign w:val="center"/>
            <w:hideMark/>
          </w:tcPr>
          <w:p w14:paraId="00C09F66" w14:textId="77777777" w:rsidR="00014B30" w:rsidRPr="000B4071" w:rsidRDefault="00014B30" w:rsidP="00F034B3">
            <w:pPr>
              <w:ind w:firstLineChars="500" w:firstLine="1000"/>
              <w:rPr>
                <w:rFonts w:ascii="Arial" w:hAnsi="Arial" w:cs="Arial"/>
                <w:color w:val="000000"/>
                <w:sz w:val="20"/>
              </w:rPr>
            </w:pPr>
            <w:r w:rsidRPr="000B4071">
              <w:rPr>
                <w:rFonts w:ascii="Arial" w:eastAsia="Arial" w:hAnsi="Arial" w:cs="Arial"/>
                <w:color w:val="000000"/>
                <w:sz w:val="20"/>
              </w:rPr>
              <w:t>4.</w:t>
            </w:r>
            <w:r w:rsidRPr="000B4071">
              <w:rPr>
                <w:rFonts w:ascii="Arial" w:eastAsia="Arial" w:hAnsi="Arial" w:cs="Arial"/>
                <w:color w:val="000000"/>
                <w:sz w:val="14"/>
                <w:szCs w:val="14"/>
              </w:rPr>
              <w:t xml:space="preserve">     </w:t>
            </w:r>
            <w:r w:rsidRPr="000B4071">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78AFB45D" w14:textId="70C1F55D" w:rsidR="00014B30" w:rsidRPr="000B4071" w:rsidRDefault="00CF2C34" w:rsidP="00F034B3">
            <w:pPr>
              <w:jc w:val="center"/>
              <w:rPr>
                <w:rFonts w:ascii="Arial" w:hAnsi="Arial" w:cs="Arial"/>
                <w:color w:val="000000"/>
                <w:sz w:val="20"/>
              </w:rPr>
            </w:pPr>
            <w:r w:rsidRPr="000B4071">
              <w:rPr>
                <w:rFonts w:ascii="Arial" w:hAnsi="Arial" w:cs="Arial"/>
                <w:color w:val="000000"/>
                <w:sz w:val="20"/>
              </w:rPr>
              <w:t xml:space="preserve"> </w:t>
            </w:r>
            <w:r w:rsidR="00DD6543" w:rsidRPr="000B4071">
              <w:rPr>
                <w:rFonts w:ascii="Arial" w:hAnsi="Arial" w:cs="Arial"/>
                <w:color w:val="000000"/>
                <w:sz w:val="20"/>
              </w:rPr>
              <w:t xml:space="preserve">18 </w:t>
            </w:r>
            <w:r w:rsidR="00014B30" w:rsidRPr="000B4071">
              <w:rPr>
                <w:rFonts w:ascii="Arial" w:hAnsi="Arial" w:cs="Arial"/>
                <w:color w:val="000000"/>
                <w:sz w:val="20"/>
              </w:rPr>
              <w:t>točk</w:t>
            </w:r>
          </w:p>
        </w:tc>
      </w:tr>
      <w:tr w:rsidR="00014B30" w:rsidRPr="000B4071" w14:paraId="3BE427CD" w14:textId="77777777" w:rsidTr="007478E3">
        <w:trPr>
          <w:trHeight w:val="300"/>
        </w:trPr>
        <w:tc>
          <w:tcPr>
            <w:tcW w:w="4840" w:type="dxa"/>
            <w:tcBorders>
              <w:top w:val="nil"/>
              <w:left w:val="nil"/>
              <w:bottom w:val="nil"/>
              <w:right w:val="nil"/>
            </w:tcBorders>
            <w:shd w:val="clear" w:color="auto" w:fill="auto"/>
            <w:vAlign w:val="center"/>
            <w:hideMark/>
          </w:tcPr>
          <w:p w14:paraId="37B5C090" w14:textId="77777777" w:rsidR="00014B30" w:rsidRPr="000B4071" w:rsidRDefault="00014B30" w:rsidP="00F034B3">
            <w:pPr>
              <w:rPr>
                <w:rFonts w:ascii="Arial" w:hAnsi="Arial" w:cs="Arial"/>
                <w:b/>
                <w:bCs/>
                <w:color w:val="000000"/>
                <w:sz w:val="20"/>
              </w:rPr>
            </w:pPr>
            <w:r w:rsidRPr="000B4071">
              <w:rPr>
                <w:rFonts w:ascii="Arial" w:hAnsi="Arial" w:cs="Arial"/>
                <w:b/>
                <w:bCs/>
                <w:color w:val="000000"/>
                <w:sz w:val="20"/>
              </w:rPr>
              <w:t xml:space="preserve">       SKUPAJ</w:t>
            </w:r>
          </w:p>
        </w:tc>
        <w:tc>
          <w:tcPr>
            <w:tcW w:w="4380" w:type="dxa"/>
            <w:tcBorders>
              <w:top w:val="nil"/>
              <w:left w:val="nil"/>
              <w:bottom w:val="nil"/>
              <w:right w:val="nil"/>
            </w:tcBorders>
            <w:shd w:val="clear" w:color="auto" w:fill="auto"/>
            <w:vAlign w:val="center"/>
            <w:hideMark/>
          </w:tcPr>
          <w:p w14:paraId="52A916FF" w14:textId="61E1D8AE" w:rsidR="00014B30" w:rsidRPr="000B4071" w:rsidRDefault="00A940D7" w:rsidP="00F034B3">
            <w:pPr>
              <w:jc w:val="center"/>
              <w:rPr>
                <w:rFonts w:ascii="Arial" w:hAnsi="Arial" w:cs="Arial"/>
                <w:b/>
                <w:bCs/>
                <w:color w:val="000000"/>
                <w:sz w:val="20"/>
              </w:rPr>
            </w:pPr>
            <w:r>
              <w:rPr>
                <w:rFonts w:ascii="Arial" w:hAnsi="Arial" w:cs="Arial"/>
                <w:b/>
                <w:bCs/>
                <w:color w:val="000000"/>
                <w:sz w:val="20"/>
              </w:rPr>
              <w:t>73</w:t>
            </w:r>
            <w:r w:rsidR="00DB2A32">
              <w:rPr>
                <w:rFonts w:ascii="Arial" w:hAnsi="Arial" w:cs="Arial"/>
                <w:b/>
                <w:bCs/>
                <w:color w:val="000000"/>
                <w:sz w:val="20"/>
              </w:rPr>
              <w:t xml:space="preserve"> </w:t>
            </w:r>
            <w:r w:rsidR="00014B30" w:rsidRPr="000B4071">
              <w:rPr>
                <w:rFonts w:ascii="Arial" w:hAnsi="Arial" w:cs="Arial"/>
                <w:b/>
                <w:bCs/>
                <w:color w:val="000000"/>
                <w:sz w:val="20"/>
              </w:rPr>
              <w:t>točk</w:t>
            </w:r>
          </w:p>
        </w:tc>
      </w:tr>
    </w:tbl>
    <w:p w14:paraId="3AD7C448" w14:textId="77777777" w:rsidR="00014B30" w:rsidRPr="000B4071" w:rsidRDefault="00014B30" w:rsidP="00F034B3">
      <w:pPr>
        <w:rPr>
          <w:rFonts w:ascii="Arial" w:hAnsi="Arial" w:cs="Arial"/>
          <w:sz w:val="20"/>
        </w:rPr>
      </w:pPr>
      <w:r w:rsidRPr="000B4071">
        <w:rPr>
          <w:rFonts w:ascii="Arial" w:hAnsi="Arial" w:cs="Arial"/>
          <w:sz w:val="20"/>
        </w:rPr>
        <w:t xml:space="preserve">       </w:t>
      </w:r>
    </w:p>
    <w:p w14:paraId="0291CBB6" w14:textId="77777777" w:rsidR="00014B30" w:rsidRPr="000B4071" w:rsidRDefault="00014B30" w:rsidP="00F034B3">
      <w:pPr>
        <w:rPr>
          <w:rFonts w:ascii="Arial" w:hAnsi="Arial" w:cs="Arial"/>
          <w:sz w:val="20"/>
        </w:rPr>
      </w:pPr>
    </w:p>
    <w:p w14:paraId="2E40B885" w14:textId="19ED38E5" w:rsidR="00014B30" w:rsidRPr="000B4071" w:rsidRDefault="00014B30" w:rsidP="00F034B3">
      <w:pPr>
        <w:rPr>
          <w:rFonts w:ascii="Arial" w:hAnsi="Arial" w:cs="Arial"/>
          <w:sz w:val="20"/>
        </w:rPr>
      </w:pPr>
      <w:r w:rsidRPr="000B4071">
        <w:rPr>
          <w:rFonts w:ascii="Arial" w:hAnsi="Arial" w:cs="Arial"/>
          <w:sz w:val="20"/>
        </w:rPr>
        <w:lastRenderedPageBreak/>
        <w:t xml:space="preserve">Največje skupno možno število doseženih točk je na </w:t>
      </w:r>
      <w:r w:rsidRPr="000B4071">
        <w:rPr>
          <w:rFonts w:ascii="Arial" w:hAnsi="Arial" w:cs="Arial"/>
          <w:b/>
          <w:sz w:val="20"/>
        </w:rPr>
        <w:t>SKLOP</w:t>
      </w:r>
      <w:r w:rsidR="00DD4135" w:rsidRPr="000B4071">
        <w:rPr>
          <w:rFonts w:ascii="Arial" w:hAnsi="Arial" w:cs="Arial"/>
          <w:b/>
          <w:sz w:val="20"/>
        </w:rPr>
        <w:t>-u</w:t>
      </w:r>
      <w:r w:rsidRPr="000B4071">
        <w:rPr>
          <w:rFonts w:ascii="Arial" w:hAnsi="Arial" w:cs="Arial"/>
          <w:b/>
          <w:sz w:val="20"/>
        </w:rPr>
        <w:t xml:space="preserve"> A </w:t>
      </w:r>
      <w:r w:rsidR="00A940D7">
        <w:rPr>
          <w:rFonts w:ascii="Arial" w:hAnsi="Arial" w:cs="Arial"/>
          <w:b/>
          <w:sz w:val="20"/>
        </w:rPr>
        <w:t xml:space="preserve">93 </w:t>
      </w:r>
      <w:r w:rsidRPr="000B4071">
        <w:rPr>
          <w:rFonts w:ascii="Arial" w:hAnsi="Arial" w:cs="Arial"/>
          <w:b/>
          <w:sz w:val="20"/>
        </w:rPr>
        <w:t>točk</w:t>
      </w:r>
      <w:r w:rsidRPr="000B4071">
        <w:rPr>
          <w:rFonts w:ascii="Arial" w:hAnsi="Arial" w:cs="Arial"/>
          <w:sz w:val="20"/>
        </w:rPr>
        <w:t xml:space="preserve">, na </w:t>
      </w:r>
      <w:r w:rsidRPr="000B4071">
        <w:rPr>
          <w:rFonts w:ascii="Arial" w:hAnsi="Arial" w:cs="Arial"/>
          <w:b/>
          <w:sz w:val="20"/>
        </w:rPr>
        <w:t>SKLOP</w:t>
      </w:r>
      <w:r w:rsidR="00DD4135" w:rsidRPr="000B4071">
        <w:rPr>
          <w:rFonts w:ascii="Arial" w:hAnsi="Arial" w:cs="Arial"/>
          <w:b/>
          <w:sz w:val="20"/>
        </w:rPr>
        <w:t>-u</w:t>
      </w:r>
      <w:r w:rsidRPr="000B4071">
        <w:rPr>
          <w:rFonts w:ascii="Arial" w:hAnsi="Arial" w:cs="Arial"/>
          <w:b/>
          <w:sz w:val="20"/>
        </w:rPr>
        <w:t xml:space="preserve"> B pa </w:t>
      </w:r>
      <w:r w:rsidR="00A940D7">
        <w:rPr>
          <w:rFonts w:ascii="Arial" w:hAnsi="Arial" w:cs="Arial"/>
          <w:b/>
          <w:sz w:val="20"/>
        </w:rPr>
        <w:t>73</w:t>
      </w:r>
      <w:r w:rsidR="00FB1FAD">
        <w:rPr>
          <w:rFonts w:ascii="Arial" w:hAnsi="Arial" w:cs="Arial"/>
          <w:b/>
          <w:sz w:val="20"/>
        </w:rPr>
        <w:t xml:space="preserve"> </w:t>
      </w:r>
      <w:r w:rsidRPr="000B4071">
        <w:rPr>
          <w:rFonts w:ascii="Arial" w:hAnsi="Arial" w:cs="Arial"/>
          <w:b/>
          <w:sz w:val="20"/>
        </w:rPr>
        <w:t>točk.</w:t>
      </w:r>
    </w:p>
    <w:p w14:paraId="03F39107" w14:textId="77777777" w:rsidR="00014B30" w:rsidRPr="000B4071" w:rsidRDefault="00014B30" w:rsidP="00F034B3">
      <w:pPr>
        <w:rPr>
          <w:rFonts w:ascii="Arial" w:hAnsi="Arial" w:cs="Arial"/>
          <w:sz w:val="20"/>
          <w:highlight w:val="magenta"/>
        </w:rPr>
      </w:pPr>
    </w:p>
    <w:bookmarkEnd w:id="66"/>
    <w:p w14:paraId="320F6155" w14:textId="072A6E63" w:rsidR="00014B30" w:rsidRPr="000B4071" w:rsidRDefault="00014B30" w:rsidP="00F034B3">
      <w:pPr>
        <w:rPr>
          <w:rFonts w:ascii="Arial" w:hAnsi="Arial" w:cs="Arial"/>
          <w:sz w:val="20"/>
        </w:rPr>
      </w:pPr>
      <w:r w:rsidRPr="000B4071">
        <w:rPr>
          <w:rFonts w:ascii="Arial" w:hAnsi="Arial" w:cs="Arial"/>
          <w:sz w:val="20"/>
        </w:rPr>
        <w:t>Podrobnejša razdelitev meril za posamezn</w:t>
      </w:r>
      <w:r w:rsidR="00E514FC">
        <w:rPr>
          <w:rFonts w:ascii="Arial" w:hAnsi="Arial" w:cs="Arial"/>
          <w:sz w:val="20"/>
        </w:rPr>
        <w:t>i</w:t>
      </w:r>
      <w:r w:rsidRPr="000B4071">
        <w:rPr>
          <w:rFonts w:ascii="Arial" w:hAnsi="Arial" w:cs="Arial"/>
          <w:sz w:val="20"/>
        </w:rPr>
        <w:t xml:space="preserve"> SKLOP je sledeča:</w:t>
      </w:r>
    </w:p>
    <w:p w14:paraId="5ADCC02B" w14:textId="77777777" w:rsidR="00C85530" w:rsidRDefault="00C85530" w:rsidP="00F034B3">
      <w:pPr>
        <w:rPr>
          <w:rFonts w:ascii="Arial" w:hAnsi="Arial" w:cs="Arial"/>
          <w:b/>
          <w:sz w:val="20"/>
        </w:rPr>
      </w:pPr>
    </w:p>
    <w:p w14:paraId="44E61537" w14:textId="0FA9C867" w:rsidR="001C3D8A" w:rsidRPr="00C85530" w:rsidRDefault="00014B30" w:rsidP="00F034B3">
      <w:pPr>
        <w:rPr>
          <w:rFonts w:ascii="Arial" w:hAnsi="Arial" w:cs="Arial"/>
          <w:b/>
          <w:sz w:val="20"/>
        </w:rPr>
      </w:pPr>
      <w:r w:rsidRPr="000B4071">
        <w:rPr>
          <w:rFonts w:ascii="Arial" w:hAnsi="Arial" w:cs="Arial"/>
          <w:b/>
          <w:sz w:val="20"/>
        </w:rPr>
        <w:t>SKLOP A</w:t>
      </w:r>
    </w:p>
    <w:tbl>
      <w:tblPr>
        <w:tblpPr w:leftFromText="141" w:rightFromText="141" w:vertAnchor="text" w:horzAnchor="margin" w:tblpXSpec="center" w:tblpY="142"/>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9"/>
        <w:gridCol w:w="3258"/>
        <w:gridCol w:w="7"/>
      </w:tblGrid>
      <w:tr w:rsidR="00014B30" w:rsidRPr="000B4071" w14:paraId="3811B3B4" w14:textId="77777777" w:rsidTr="007478E3">
        <w:trPr>
          <w:trHeight w:val="422"/>
        </w:trPr>
        <w:tc>
          <w:tcPr>
            <w:tcW w:w="6801" w:type="dxa"/>
            <w:gridSpan w:val="2"/>
            <w:shd w:val="clear" w:color="auto" w:fill="BFBFBF" w:themeFill="background1" w:themeFillShade="BF"/>
            <w:vAlign w:val="center"/>
          </w:tcPr>
          <w:p w14:paraId="49C8C94E" w14:textId="77777777" w:rsidR="00014B30" w:rsidRPr="000B4071" w:rsidRDefault="00014B30" w:rsidP="00F034B3">
            <w:pPr>
              <w:rPr>
                <w:rFonts w:ascii="Arial" w:hAnsi="Arial" w:cs="Arial"/>
                <w:i/>
                <w:sz w:val="20"/>
              </w:rPr>
            </w:pPr>
            <w:bookmarkStart w:id="67" w:name="_Hlk508801351"/>
            <w:r w:rsidRPr="000B4071">
              <w:rPr>
                <w:rFonts w:ascii="Arial" w:hAnsi="Arial" w:cs="Arial"/>
                <w:b/>
                <w:sz w:val="20"/>
              </w:rPr>
              <w:t>MERILO</w:t>
            </w:r>
          </w:p>
        </w:tc>
        <w:tc>
          <w:tcPr>
            <w:tcW w:w="3265" w:type="dxa"/>
            <w:gridSpan w:val="2"/>
            <w:shd w:val="clear" w:color="auto" w:fill="BFBFBF" w:themeFill="background1" w:themeFillShade="BF"/>
            <w:vAlign w:val="center"/>
          </w:tcPr>
          <w:p w14:paraId="36DF8583" w14:textId="77777777" w:rsidR="00014B30" w:rsidRPr="000B4071" w:rsidRDefault="00014B30" w:rsidP="00F034B3">
            <w:pPr>
              <w:jc w:val="center"/>
              <w:rPr>
                <w:rFonts w:ascii="Arial" w:hAnsi="Arial" w:cs="Arial"/>
                <w:b/>
                <w:sz w:val="20"/>
              </w:rPr>
            </w:pPr>
            <w:r w:rsidRPr="000B4071">
              <w:rPr>
                <w:rFonts w:ascii="Arial" w:hAnsi="Arial" w:cs="Arial"/>
                <w:b/>
                <w:i/>
                <w:sz w:val="20"/>
              </w:rPr>
              <w:t>Maksimalno št. točk</w:t>
            </w:r>
          </w:p>
        </w:tc>
      </w:tr>
      <w:tr w:rsidR="00014B30" w:rsidRPr="000B4071" w14:paraId="1986D6BD" w14:textId="77777777" w:rsidTr="007478E3">
        <w:trPr>
          <w:trHeight w:val="281"/>
        </w:trPr>
        <w:tc>
          <w:tcPr>
            <w:tcW w:w="6801" w:type="dxa"/>
            <w:gridSpan w:val="2"/>
            <w:shd w:val="clear" w:color="auto" w:fill="F7CAAC" w:themeFill="accent2" w:themeFillTint="66"/>
            <w:vAlign w:val="center"/>
          </w:tcPr>
          <w:p w14:paraId="1A27D450" w14:textId="77777777" w:rsidR="00014B30" w:rsidRPr="000B4071" w:rsidRDefault="00014B30" w:rsidP="00F034B3">
            <w:pPr>
              <w:numPr>
                <w:ilvl w:val="0"/>
                <w:numId w:val="22"/>
              </w:numPr>
              <w:ind w:left="534"/>
              <w:contextualSpacing/>
              <w:rPr>
                <w:rFonts w:ascii="Arial" w:hAnsi="Arial" w:cs="Arial"/>
                <w:b/>
                <w:sz w:val="20"/>
              </w:rPr>
            </w:pPr>
            <w:r w:rsidRPr="000B4071">
              <w:rPr>
                <w:rFonts w:ascii="Arial" w:hAnsi="Arial" w:cs="Arial"/>
                <w:b/>
                <w:sz w:val="20"/>
              </w:rPr>
              <w:t>USTREZNOST VLOGE</w:t>
            </w:r>
          </w:p>
          <w:p w14:paraId="0508C553" w14:textId="0A306CC7" w:rsidR="00014B30" w:rsidRPr="000B4071" w:rsidRDefault="00014B30" w:rsidP="00F034B3">
            <w:pPr>
              <w:rPr>
                <w:rFonts w:ascii="Arial" w:hAnsi="Arial" w:cs="Arial"/>
                <w:b/>
                <w:sz w:val="20"/>
              </w:rPr>
            </w:pPr>
          </w:p>
        </w:tc>
        <w:tc>
          <w:tcPr>
            <w:tcW w:w="3265" w:type="dxa"/>
            <w:gridSpan w:val="2"/>
            <w:shd w:val="clear" w:color="auto" w:fill="F7CAAC" w:themeFill="accent2" w:themeFillTint="66"/>
            <w:vAlign w:val="center"/>
          </w:tcPr>
          <w:p w14:paraId="3C86C6D6" w14:textId="75BE54B0" w:rsidR="00014B30" w:rsidRPr="000B4071" w:rsidRDefault="00014B30" w:rsidP="00F034B3">
            <w:pPr>
              <w:jc w:val="center"/>
              <w:rPr>
                <w:rFonts w:ascii="Arial" w:hAnsi="Arial" w:cs="Arial"/>
                <w:b/>
                <w:sz w:val="20"/>
              </w:rPr>
            </w:pPr>
            <w:r w:rsidRPr="000B4071">
              <w:rPr>
                <w:rFonts w:ascii="Arial" w:hAnsi="Arial" w:cs="Arial"/>
                <w:b/>
                <w:sz w:val="20"/>
              </w:rPr>
              <w:t>Možnih največ</w:t>
            </w:r>
            <w:r w:rsidR="000B6A38" w:rsidRPr="000B4071">
              <w:rPr>
                <w:rFonts w:ascii="Arial" w:hAnsi="Arial" w:cs="Arial"/>
                <w:b/>
                <w:sz w:val="20"/>
              </w:rPr>
              <w:t xml:space="preserve"> </w:t>
            </w:r>
            <w:r w:rsidR="00A940D7">
              <w:rPr>
                <w:rFonts w:ascii="Arial" w:hAnsi="Arial" w:cs="Arial"/>
                <w:b/>
                <w:sz w:val="20"/>
              </w:rPr>
              <w:t>20</w:t>
            </w:r>
            <w:r w:rsidRPr="000B4071">
              <w:rPr>
                <w:rFonts w:ascii="Arial" w:hAnsi="Arial" w:cs="Arial"/>
                <w:b/>
                <w:sz w:val="20"/>
              </w:rPr>
              <w:t xml:space="preserve"> točk</w:t>
            </w:r>
          </w:p>
        </w:tc>
      </w:tr>
      <w:tr w:rsidR="00014B30" w:rsidRPr="000B4071" w14:paraId="1D6309D2" w14:textId="77777777" w:rsidTr="007478E3">
        <w:trPr>
          <w:gridAfter w:val="1"/>
          <w:wAfter w:w="7" w:type="dxa"/>
          <w:trHeight w:val="3126"/>
        </w:trPr>
        <w:tc>
          <w:tcPr>
            <w:tcW w:w="2972" w:type="dxa"/>
            <w:vAlign w:val="center"/>
          </w:tcPr>
          <w:p w14:paraId="64E8BFB7" w14:textId="77777777" w:rsidR="00014B30" w:rsidRPr="000B4071" w:rsidRDefault="00014B30" w:rsidP="00F034B3">
            <w:pPr>
              <w:numPr>
                <w:ilvl w:val="1"/>
                <w:numId w:val="22"/>
              </w:numPr>
              <w:ind w:left="720"/>
              <w:contextualSpacing/>
              <w:rPr>
                <w:rFonts w:ascii="Arial" w:hAnsi="Arial" w:cs="Arial"/>
                <w:sz w:val="20"/>
              </w:rPr>
            </w:pPr>
            <w:r w:rsidRPr="000B4071">
              <w:rPr>
                <w:rFonts w:ascii="Arial" w:hAnsi="Arial" w:cs="Arial"/>
                <w:sz w:val="20"/>
              </w:rPr>
              <w:t>Utemeljitev vloge</w:t>
            </w:r>
          </w:p>
        </w:tc>
        <w:tc>
          <w:tcPr>
            <w:tcW w:w="3829" w:type="dxa"/>
            <w:vAlign w:val="center"/>
          </w:tcPr>
          <w:p w14:paraId="500FAC04" w14:textId="0FABC38D" w:rsidR="00014B30" w:rsidRPr="000B4071" w:rsidRDefault="00014B30" w:rsidP="00EA41CF">
            <w:pPr>
              <w:ind w:left="261"/>
              <w:jc w:val="left"/>
              <w:rPr>
                <w:rFonts w:ascii="Arial" w:hAnsi="Arial" w:cs="Arial"/>
                <w:sz w:val="20"/>
              </w:rPr>
            </w:pPr>
            <w:r w:rsidRPr="000B4071">
              <w:rPr>
                <w:rFonts w:ascii="Arial" w:hAnsi="Arial" w:cs="Arial"/>
                <w:sz w:val="20"/>
              </w:rPr>
              <w:t>Vloga je ustrezno utemeljena</w:t>
            </w:r>
            <w:r w:rsidR="00EA41CF">
              <w:rPr>
                <w:rFonts w:ascii="Arial" w:hAnsi="Arial" w:cs="Arial"/>
                <w:sz w:val="20"/>
              </w:rPr>
              <w:t>, podkrepljena z relevantnimi analizami oz. statističnimi podatki</w:t>
            </w:r>
            <w:r w:rsidRPr="000B4071">
              <w:rPr>
                <w:rFonts w:ascii="Arial" w:hAnsi="Arial" w:cs="Arial"/>
                <w:sz w:val="20"/>
              </w:rPr>
              <w:t xml:space="preserve"> in skladna s prepoznanimi problemi/ priložnostmi/potrebami  na lokalni, regionalni, nacionalni ali evropski ravni, hkrati pa je jasno navedeno</w:t>
            </w:r>
            <w:r w:rsidR="004706EE" w:rsidRPr="000B4071">
              <w:rPr>
                <w:rFonts w:ascii="Arial" w:hAnsi="Arial" w:cs="Arial"/>
                <w:sz w:val="20"/>
              </w:rPr>
              <w:t>,</w:t>
            </w:r>
            <w:r w:rsidRPr="000B4071">
              <w:rPr>
                <w:rFonts w:ascii="Arial" w:hAnsi="Arial" w:cs="Arial"/>
                <w:sz w:val="20"/>
              </w:rPr>
              <w:t xml:space="preserve"> na kakšen način bo konzorcij  problem/ priložnost/potrebo v okolju naslavljal/reševal/zadovoljeval</w:t>
            </w:r>
            <w:r w:rsidR="00EA41CF">
              <w:rPr>
                <w:rFonts w:ascii="Arial" w:hAnsi="Arial" w:cs="Arial"/>
                <w:sz w:val="20"/>
              </w:rPr>
              <w:t>.</w:t>
            </w:r>
          </w:p>
          <w:p w14:paraId="0446FBCF" w14:textId="77777777" w:rsidR="00014B30" w:rsidRPr="000B4071" w:rsidRDefault="00014B30" w:rsidP="00F034B3">
            <w:pPr>
              <w:ind w:left="259"/>
              <w:rPr>
                <w:rFonts w:ascii="Arial" w:hAnsi="Arial" w:cs="Arial"/>
                <w:sz w:val="20"/>
              </w:rPr>
            </w:pPr>
          </w:p>
          <w:p w14:paraId="3236EC52" w14:textId="6A281B9E" w:rsidR="00014B30" w:rsidRPr="000B4071" w:rsidRDefault="00014B30" w:rsidP="00F034B3">
            <w:pPr>
              <w:ind w:left="259"/>
              <w:rPr>
                <w:rFonts w:ascii="Arial" w:hAnsi="Arial" w:cs="Arial"/>
                <w:sz w:val="20"/>
              </w:rPr>
            </w:pPr>
            <w:r w:rsidRPr="003C44A9">
              <w:rPr>
                <w:rFonts w:ascii="Arial" w:hAnsi="Arial" w:cs="Arial"/>
                <w:i/>
                <w:color w:val="767171" w:themeColor="background2" w:themeShade="80"/>
                <w:sz w:val="20"/>
              </w:rPr>
              <w:t>Ocenjena bo obrazložitev v Obrazcu št.</w:t>
            </w:r>
            <w:r w:rsidR="008E2B99"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80601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125FDB" w:rsidRPr="003C44A9">
              <w:rPr>
                <w:rFonts w:ascii="Arial" w:hAnsi="Arial" w:cs="Arial"/>
                <w:i/>
                <w:color w:val="767171" w:themeColor="background2" w:themeShade="80"/>
                <w:sz w:val="20"/>
              </w:rPr>
              <w:t>1</w:t>
            </w:r>
            <w:r w:rsidRPr="003C44A9">
              <w:rPr>
                <w:rFonts w:ascii="Arial" w:hAnsi="Arial" w:cs="Arial"/>
                <w:i/>
                <w:color w:val="767171" w:themeColor="background2" w:themeShade="80"/>
                <w:sz w:val="20"/>
              </w:rPr>
              <w:t>.1.</w:t>
            </w:r>
          </w:p>
        </w:tc>
        <w:tc>
          <w:tcPr>
            <w:tcW w:w="3258" w:type="dxa"/>
            <w:vAlign w:val="center"/>
          </w:tcPr>
          <w:p w14:paraId="297A9AB5" w14:textId="49660AE4" w:rsidR="004956DE" w:rsidRPr="000B4071" w:rsidRDefault="004956DE" w:rsidP="00F034B3">
            <w:pPr>
              <w:ind w:left="266"/>
              <w:rPr>
                <w:rFonts w:ascii="Arial" w:hAnsi="Arial" w:cs="Arial"/>
                <w:sz w:val="20"/>
              </w:rPr>
            </w:pPr>
            <w:r w:rsidRPr="000B4071">
              <w:rPr>
                <w:rFonts w:ascii="Arial" w:hAnsi="Arial" w:cs="Arial"/>
                <w:b/>
                <w:sz w:val="20"/>
              </w:rPr>
              <w:t>0</w:t>
            </w:r>
            <w:r w:rsidR="00467843" w:rsidRPr="000B4071">
              <w:rPr>
                <w:rFonts w:ascii="Arial" w:hAnsi="Arial" w:cs="Arial"/>
                <w:sz w:val="20"/>
              </w:rPr>
              <w:t xml:space="preserve"> – </w:t>
            </w:r>
            <w:r w:rsidRPr="000B4071">
              <w:rPr>
                <w:rFonts w:ascii="Arial" w:hAnsi="Arial" w:cs="Arial"/>
                <w:sz w:val="20"/>
              </w:rPr>
              <w:t>neustrezno/nesprejemljivo</w:t>
            </w:r>
          </w:p>
          <w:p w14:paraId="5F8DDC75" w14:textId="5E8F3FDF" w:rsidR="004956DE" w:rsidRPr="000B4071" w:rsidRDefault="004956DE" w:rsidP="00F034B3">
            <w:pPr>
              <w:ind w:left="264"/>
              <w:rPr>
                <w:rFonts w:ascii="Arial" w:hAnsi="Arial" w:cs="Arial"/>
                <w:sz w:val="20"/>
              </w:rPr>
            </w:pPr>
            <w:r w:rsidRPr="000B4071">
              <w:rPr>
                <w:rFonts w:ascii="Arial" w:hAnsi="Arial" w:cs="Arial"/>
                <w:b/>
                <w:sz w:val="20"/>
              </w:rPr>
              <w:t>1</w:t>
            </w:r>
            <w:r w:rsidR="00467843" w:rsidRPr="000B4071">
              <w:rPr>
                <w:rFonts w:ascii="Arial" w:hAnsi="Arial" w:cs="Arial"/>
                <w:sz w:val="20"/>
              </w:rPr>
              <w:t xml:space="preserve"> –</w:t>
            </w:r>
            <w:r w:rsidRPr="000B4071">
              <w:rPr>
                <w:rFonts w:ascii="Arial" w:hAnsi="Arial" w:cs="Arial"/>
                <w:b/>
                <w:sz w:val="20"/>
              </w:rPr>
              <w:t xml:space="preserve"> </w:t>
            </w:r>
            <w:r w:rsidRPr="000B4071">
              <w:rPr>
                <w:rFonts w:ascii="Arial" w:hAnsi="Arial" w:cs="Arial"/>
                <w:sz w:val="20"/>
              </w:rPr>
              <w:t>pomanjkljivo</w:t>
            </w:r>
          </w:p>
          <w:p w14:paraId="604F5203" w14:textId="59A54CA7" w:rsidR="004956DE" w:rsidRPr="000B4071" w:rsidRDefault="004956DE" w:rsidP="00F034B3">
            <w:pPr>
              <w:ind w:left="264"/>
              <w:rPr>
                <w:rFonts w:ascii="Arial" w:hAnsi="Arial" w:cs="Arial"/>
                <w:sz w:val="20"/>
              </w:rPr>
            </w:pPr>
            <w:r w:rsidRPr="000B4071">
              <w:rPr>
                <w:rFonts w:ascii="Arial" w:hAnsi="Arial" w:cs="Arial"/>
                <w:b/>
                <w:sz w:val="20"/>
              </w:rPr>
              <w:t>2</w:t>
            </w:r>
            <w:r w:rsidR="00467843" w:rsidRPr="000B4071">
              <w:rPr>
                <w:rFonts w:ascii="Arial" w:hAnsi="Arial" w:cs="Arial"/>
                <w:sz w:val="20"/>
              </w:rPr>
              <w:t xml:space="preserve"> – </w:t>
            </w:r>
            <w:r w:rsidRPr="000B4071">
              <w:rPr>
                <w:rFonts w:ascii="Arial" w:hAnsi="Arial" w:cs="Arial"/>
                <w:sz w:val="20"/>
              </w:rPr>
              <w:t>zadostno</w:t>
            </w:r>
          </w:p>
          <w:p w14:paraId="5E0A314D" w14:textId="36D0BB5B" w:rsidR="004956DE" w:rsidRPr="000B4071" w:rsidRDefault="004956DE" w:rsidP="00F034B3">
            <w:pPr>
              <w:ind w:left="264"/>
              <w:rPr>
                <w:rFonts w:ascii="Arial" w:hAnsi="Arial" w:cs="Arial"/>
                <w:sz w:val="20"/>
              </w:rPr>
            </w:pPr>
            <w:r w:rsidRPr="000B4071">
              <w:rPr>
                <w:rFonts w:ascii="Arial" w:hAnsi="Arial" w:cs="Arial"/>
                <w:b/>
                <w:sz w:val="20"/>
              </w:rPr>
              <w:t>3</w:t>
            </w:r>
            <w:r w:rsidR="00467843" w:rsidRPr="000B4071">
              <w:rPr>
                <w:rFonts w:ascii="Arial" w:hAnsi="Arial" w:cs="Arial"/>
                <w:sz w:val="20"/>
              </w:rPr>
              <w:t xml:space="preserve"> – </w:t>
            </w:r>
            <w:r w:rsidRPr="000B4071">
              <w:rPr>
                <w:rFonts w:ascii="Arial" w:hAnsi="Arial" w:cs="Arial"/>
                <w:sz w:val="20"/>
              </w:rPr>
              <w:t>dobro</w:t>
            </w:r>
          </w:p>
          <w:p w14:paraId="48124C9C" w14:textId="0B53464A" w:rsidR="004956DE" w:rsidRPr="000B4071" w:rsidRDefault="004956DE" w:rsidP="00F034B3">
            <w:pPr>
              <w:ind w:left="264"/>
              <w:rPr>
                <w:rFonts w:ascii="Arial" w:hAnsi="Arial" w:cs="Arial"/>
                <w:b/>
                <w:sz w:val="20"/>
              </w:rPr>
            </w:pPr>
            <w:r w:rsidRPr="000B4071">
              <w:rPr>
                <w:rFonts w:ascii="Arial" w:hAnsi="Arial" w:cs="Arial"/>
                <w:b/>
                <w:sz w:val="20"/>
              </w:rPr>
              <w:t>4</w:t>
            </w:r>
            <w:r w:rsidR="00467843" w:rsidRPr="000B4071">
              <w:rPr>
                <w:rFonts w:ascii="Arial" w:hAnsi="Arial" w:cs="Arial"/>
                <w:sz w:val="20"/>
              </w:rPr>
              <w:t xml:space="preserve"> – </w:t>
            </w:r>
            <w:r w:rsidRPr="000B4071">
              <w:rPr>
                <w:rFonts w:ascii="Arial" w:hAnsi="Arial" w:cs="Arial"/>
                <w:bCs/>
                <w:sz w:val="20"/>
              </w:rPr>
              <w:t>zelo dobro</w:t>
            </w:r>
          </w:p>
          <w:p w14:paraId="1BB8D8D4" w14:textId="15F5C5A3" w:rsidR="00014B30" w:rsidRPr="000B4071" w:rsidRDefault="004956DE" w:rsidP="00F034B3">
            <w:pPr>
              <w:ind w:left="264"/>
              <w:rPr>
                <w:rFonts w:ascii="Arial" w:hAnsi="Arial" w:cs="Arial"/>
                <w:sz w:val="20"/>
              </w:rPr>
            </w:pPr>
            <w:r w:rsidRPr="000B4071">
              <w:rPr>
                <w:rFonts w:ascii="Arial" w:hAnsi="Arial" w:cs="Arial"/>
                <w:b/>
                <w:bCs/>
                <w:sz w:val="20"/>
              </w:rPr>
              <w:t>5</w:t>
            </w:r>
            <w:r w:rsidR="00467843" w:rsidRPr="000B4071">
              <w:rPr>
                <w:rFonts w:ascii="Arial" w:hAnsi="Arial" w:cs="Arial"/>
                <w:sz w:val="20"/>
              </w:rPr>
              <w:t xml:space="preserve"> – </w:t>
            </w:r>
            <w:r w:rsidRPr="000B4071">
              <w:rPr>
                <w:rFonts w:ascii="Arial" w:hAnsi="Arial" w:cs="Arial"/>
                <w:bCs/>
                <w:sz w:val="20"/>
              </w:rPr>
              <w:t>odlično</w:t>
            </w:r>
          </w:p>
        </w:tc>
      </w:tr>
      <w:tr w:rsidR="00014B30" w:rsidRPr="000B4071" w14:paraId="46C7E875" w14:textId="77777777" w:rsidTr="007478E3">
        <w:trPr>
          <w:gridAfter w:val="1"/>
          <w:wAfter w:w="7" w:type="dxa"/>
          <w:trHeight w:val="2829"/>
        </w:trPr>
        <w:tc>
          <w:tcPr>
            <w:tcW w:w="2972" w:type="dxa"/>
            <w:vAlign w:val="center"/>
          </w:tcPr>
          <w:p w14:paraId="7B7C77BB" w14:textId="77777777" w:rsidR="00014B30" w:rsidRPr="000B4071" w:rsidRDefault="00014B30" w:rsidP="00F034B3">
            <w:pPr>
              <w:numPr>
                <w:ilvl w:val="1"/>
                <w:numId w:val="22"/>
              </w:numPr>
              <w:ind w:left="720"/>
              <w:contextualSpacing/>
              <w:rPr>
                <w:rFonts w:ascii="Arial" w:hAnsi="Arial" w:cs="Arial"/>
                <w:sz w:val="20"/>
              </w:rPr>
            </w:pPr>
            <w:r w:rsidRPr="000B4071">
              <w:rPr>
                <w:rFonts w:ascii="Arial" w:hAnsi="Arial" w:cs="Arial"/>
                <w:sz w:val="20"/>
              </w:rPr>
              <w:t>Skladnost vloge z usmeritvami in cilji javnih politik oz. strateškimi dokumenti na lokalni/regionalni/  nacionalni/evropski ravni ter usklajenost ter usklajenost in prispevek vloge k ciljem javnega razpisa</w:t>
            </w:r>
          </w:p>
        </w:tc>
        <w:tc>
          <w:tcPr>
            <w:tcW w:w="3829" w:type="dxa"/>
            <w:vAlign w:val="center"/>
          </w:tcPr>
          <w:p w14:paraId="710A34D8" w14:textId="4B79A3E8" w:rsidR="00014B30" w:rsidRPr="000B4071" w:rsidRDefault="00014B30" w:rsidP="00EA41CF">
            <w:pPr>
              <w:ind w:left="261"/>
              <w:jc w:val="left"/>
              <w:rPr>
                <w:rFonts w:ascii="Arial" w:hAnsi="Arial" w:cs="Arial"/>
                <w:sz w:val="20"/>
              </w:rPr>
            </w:pPr>
            <w:r w:rsidRPr="000B4071">
              <w:rPr>
                <w:rFonts w:ascii="Arial" w:hAnsi="Arial" w:cs="Arial"/>
                <w:sz w:val="20"/>
              </w:rPr>
              <w:t>Vloga izkazuje skladnost z usmeritvami in cilji javnih politik oz. z lokalnimi/regionalnimi/nacionalnimi/ evropskimi strategijami/programi/ analizami ter je skladna in prispeva k ciljem javnega razpisa</w:t>
            </w:r>
            <w:r w:rsidR="00EA41CF">
              <w:rPr>
                <w:rFonts w:ascii="Arial" w:hAnsi="Arial" w:cs="Arial"/>
                <w:sz w:val="20"/>
              </w:rPr>
              <w:t>.</w:t>
            </w:r>
          </w:p>
          <w:p w14:paraId="2F9A42AC" w14:textId="77777777" w:rsidR="00014B30" w:rsidRPr="000B4071" w:rsidRDefault="00014B30" w:rsidP="00F034B3">
            <w:pPr>
              <w:ind w:left="259"/>
              <w:rPr>
                <w:rFonts w:ascii="Arial" w:hAnsi="Arial" w:cs="Arial"/>
                <w:color w:val="FF0000"/>
                <w:sz w:val="20"/>
              </w:rPr>
            </w:pPr>
          </w:p>
          <w:p w14:paraId="3382C1CB" w14:textId="1FB87376" w:rsidR="00014B30" w:rsidRPr="000B4071" w:rsidRDefault="00014B30" w:rsidP="00F034B3">
            <w:pPr>
              <w:ind w:left="259"/>
              <w:rPr>
                <w:rFonts w:ascii="Arial" w:hAnsi="Arial" w:cs="Arial"/>
                <w:i/>
                <w:color w:val="767171" w:themeColor="background2" w:themeShade="80"/>
                <w:sz w:val="20"/>
              </w:rPr>
            </w:pPr>
            <w:r w:rsidRPr="003C44A9">
              <w:rPr>
                <w:rFonts w:ascii="Arial" w:hAnsi="Arial" w:cs="Arial"/>
                <w:i/>
                <w:color w:val="767171" w:themeColor="background2" w:themeShade="80"/>
                <w:sz w:val="20"/>
              </w:rPr>
              <w:t>Ocenjena bo obrazložitev v Obrazcu št.</w:t>
            </w:r>
            <w:r w:rsidR="008E2B99"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80601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125FDB" w:rsidRPr="003C44A9">
              <w:rPr>
                <w:rFonts w:ascii="Arial" w:hAnsi="Arial" w:cs="Arial"/>
                <w:i/>
                <w:color w:val="767171" w:themeColor="background2" w:themeShade="80"/>
                <w:sz w:val="20"/>
              </w:rPr>
              <w:t>1</w:t>
            </w:r>
            <w:r w:rsidRPr="003C44A9">
              <w:rPr>
                <w:rFonts w:ascii="Arial" w:hAnsi="Arial" w:cs="Arial"/>
                <w:i/>
                <w:color w:val="767171" w:themeColor="background2" w:themeShade="80"/>
                <w:sz w:val="20"/>
              </w:rPr>
              <w:t>.2</w:t>
            </w:r>
            <w:r w:rsidR="008E2B99" w:rsidRPr="003C44A9">
              <w:rPr>
                <w:rFonts w:ascii="Arial" w:hAnsi="Arial" w:cs="Arial"/>
                <w:i/>
                <w:color w:val="767171" w:themeColor="background2" w:themeShade="80"/>
                <w:sz w:val="20"/>
              </w:rPr>
              <w:t>.</w:t>
            </w:r>
          </w:p>
        </w:tc>
        <w:tc>
          <w:tcPr>
            <w:tcW w:w="3258" w:type="dxa"/>
          </w:tcPr>
          <w:p w14:paraId="65EF1EBC" w14:textId="2B9B9669" w:rsidR="00C67D3D" w:rsidRPr="000B4071" w:rsidRDefault="00C67D3D" w:rsidP="00F034B3">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w:t>
            </w:r>
            <w:r w:rsidR="00467843" w:rsidRPr="000B4071">
              <w:rPr>
                <w:rFonts w:ascii="Arial" w:hAnsi="Arial" w:cs="Arial"/>
                <w:sz w:val="20"/>
              </w:rPr>
              <w:t>–</w:t>
            </w:r>
            <w:r w:rsidRPr="000B4071">
              <w:rPr>
                <w:rFonts w:ascii="Arial" w:hAnsi="Arial" w:cs="Arial"/>
                <w:sz w:val="20"/>
              </w:rPr>
              <w:t xml:space="preserve"> neustrezno/nesprejemljivo</w:t>
            </w:r>
          </w:p>
          <w:p w14:paraId="217B0EC1" w14:textId="77777777" w:rsidR="00C67D3D" w:rsidRPr="000B4071" w:rsidRDefault="00C67D3D" w:rsidP="00F034B3">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08F1D0A4" w14:textId="77777777" w:rsidR="00C67D3D" w:rsidRPr="000B4071" w:rsidRDefault="00C67D3D" w:rsidP="00F034B3">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3FDDE4D7" w14:textId="77777777" w:rsidR="00C67D3D" w:rsidRPr="000B4071" w:rsidRDefault="00C67D3D" w:rsidP="00F034B3">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3EA0EDF6" w14:textId="3887364F" w:rsidR="00C67D3D" w:rsidRPr="000B4071" w:rsidRDefault="00C67D3D" w:rsidP="00F034B3">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xml:space="preserve"> –</w:t>
            </w:r>
            <w:r w:rsidRPr="000B4071">
              <w:rPr>
                <w:rFonts w:ascii="Arial" w:hAnsi="Arial" w:cs="Arial"/>
                <w:b/>
                <w:sz w:val="20"/>
              </w:rPr>
              <w:t xml:space="preserve"> </w:t>
            </w:r>
            <w:r w:rsidRPr="000B4071">
              <w:rPr>
                <w:rFonts w:ascii="Arial" w:hAnsi="Arial" w:cs="Arial"/>
                <w:bCs/>
                <w:sz w:val="20"/>
              </w:rPr>
              <w:t>zelo dobro</w:t>
            </w:r>
          </w:p>
          <w:p w14:paraId="532B7F85" w14:textId="5A191346" w:rsidR="00014B30" w:rsidRPr="000B4071" w:rsidRDefault="00C67D3D" w:rsidP="00F034B3">
            <w:pPr>
              <w:ind w:left="264"/>
              <w:rPr>
                <w:rFonts w:ascii="Arial" w:hAnsi="Arial" w:cs="Arial"/>
                <w:sz w:val="20"/>
              </w:rPr>
            </w:pPr>
            <w:r w:rsidRPr="000B4071">
              <w:rPr>
                <w:rFonts w:ascii="Arial" w:hAnsi="Arial" w:cs="Arial"/>
                <w:b/>
                <w:sz w:val="20"/>
              </w:rPr>
              <w:t xml:space="preserve">9 - 10 </w:t>
            </w:r>
            <w:r w:rsidR="008C1560" w:rsidRPr="000B4071">
              <w:rPr>
                <w:rFonts w:ascii="Arial" w:hAnsi="Arial" w:cs="Arial"/>
                <w:bCs/>
                <w:sz w:val="20"/>
              </w:rPr>
              <w:t>–</w:t>
            </w:r>
            <w:r w:rsidR="008C1560" w:rsidRPr="000B4071">
              <w:rPr>
                <w:rFonts w:ascii="Arial" w:hAnsi="Arial" w:cs="Arial"/>
                <w:b/>
                <w:sz w:val="20"/>
              </w:rPr>
              <w:t xml:space="preserve"> </w:t>
            </w:r>
            <w:r w:rsidRPr="000B4071">
              <w:rPr>
                <w:rFonts w:ascii="Arial" w:hAnsi="Arial" w:cs="Arial"/>
                <w:bCs/>
                <w:sz w:val="20"/>
              </w:rPr>
              <w:t>odlično</w:t>
            </w:r>
          </w:p>
        </w:tc>
      </w:tr>
      <w:tr w:rsidR="00014B30" w:rsidRPr="000B4071" w14:paraId="75AB59EA" w14:textId="77777777" w:rsidTr="00F63A77">
        <w:trPr>
          <w:gridAfter w:val="1"/>
          <w:wAfter w:w="7" w:type="dxa"/>
          <w:trHeight w:val="985"/>
        </w:trPr>
        <w:tc>
          <w:tcPr>
            <w:tcW w:w="2972" w:type="dxa"/>
            <w:vAlign w:val="center"/>
          </w:tcPr>
          <w:p w14:paraId="2AE84860" w14:textId="77777777" w:rsidR="00014B30" w:rsidRPr="000B4071" w:rsidRDefault="00014B30" w:rsidP="00F034B3">
            <w:pPr>
              <w:numPr>
                <w:ilvl w:val="1"/>
                <w:numId w:val="22"/>
              </w:numPr>
              <w:ind w:left="720"/>
              <w:contextualSpacing/>
              <w:rPr>
                <w:rFonts w:ascii="Arial" w:hAnsi="Arial" w:cs="Arial"/>
                <w:sz w:val="20"/>
              </w:rPr>
            </w:pPr>
            <w:r w:rsidRPr="000B4071">
              <w:rPr>
                <w:rFonts w:ascii="Arial" w:hAnsi="Arial" w:cs="Arial"/>
                <w:sz w:val="20"/>
              </w:rPr>
              <w:t>Ustreznost izbranih kazalnikov</w:t>
            </w:r>
          </w:p>
        </w:tc>
        <w:tc>
          <w:tcPr>
            <w:tcW w:w="3829" w:type="dxa"/>
            <w:vAlign w:val="center"/>
          </w:tcPr>
          <w:p w14:paraId="2C2D4206" w14:textId="77777777" w:rsidR="00014B30" w:rsidRPr="000B4071" w:rsidRDefault="00014B30" w:rsidP="00F034B3">
            <w:pPr>
              <w:ind w:left="261"/>
              <w:rPr>
                <w:rFonts w:ascii="Arial" w:hAnsi="Arial" w:cs="Arial"/>
                <w:sz w:val="20"/>
              </w:rPr>
            </w:pPr>
            <w:r w:rsidRPr="000B4071">
              <w:rPr>
                <w:rFonts w:ascii="Arial" w:hAnsi="Arial" w:cs="Arial"/>
                <w:sz w:val="20"/>
              </w:rPr>
              <w:t xml:space="preserve">Kazalniki so ustrezno izbrani ter realno ovrednoteni </w:t>
            </w:r>
          </w:p>
          <w:p w14:paraId="5F4AAE07" w14:textId="77777777" w:rsidR="00014B30" w:rsidRPr="000B4071" w:rsidRDefault="00014B30" w:rsidP="00F034B3">
            <w:pPr>
              <w:ind w:left="259"/>
              <w:rPr>
                <w:rFonts w:ascii="Arial" w:hAnsi="Arial" w:cs="Arial"/>
                <w:sz w:val="20"/>
              </w:rPr>
            </w:pPr>
          </w:p>
          <w:p w14:paraId="4F03382E" w14:textId="133DD981" w:rsidR="00014B30" w:rsidRPr="000B4071" w:rsidRDefault="00014B30" w:rsidP="00F034B3">
            <w:pPr>
              <w:ind w:left="259"/>
              <w:rPr>
                <w:rFonts w:ascii="Arial" w:hAnsi="Arial" w:cs="Arial"/>
                <w:i/>
                <w:color w:val="767171" w:themeColor="background2" w:themeShade="80"/>
                <w:sz w:val="20"/>
              </w:rPr>
            </w:pPr>
            <w:r w:rsidRPr="003C44A9">
              <w:rPr>
                <w:rFonts w:ascii="Arial" w:hAnsi="Arial" w:cs="Arial"/>
                <w:i/>
                <w:color w:val="767171" w:themeColor="background2" w:themeShade="80"/>
                <w:sz w:val="20"/>
              </w:rPr>
              <w:t>Ocenjena bo obrazložitev v Obrazcu št.</w:t>
            </w:r>
            <w:r w:rsidR="008E2B99"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80601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B5101B">
              <w:rPr>
                <w:rFonts w:ascii="Arial" w:hAnsi="Arial" w:cs="Arial"/>
                <w:i/>
                <w:color w:val="767171" w:themeColor="background2" w:themeShade="80"/>
                <w:sz w:val="20"/>
              </w:rPr>
              <w:t>2</w:t>
            </w:r>
            <w:r w:rsidRPr="003C44A9">
              <w:rPr>
                <w:rFonts w:ascii="Arial" w:hAnsi="Arial" w:cs="Arial"/>
                <w:i/>
                <w:color w:val="767171" w:themeColor="background2" w:themeShade="80"/>
                <w:sz w:val="20"/>
              </w:rPr>
              <w:t>.5</w:t>
            </w:r>
            <w:r w:rsidR="003C44A9" w:rsidRPr="003C44A9">
              <w:rPr>
                <w:rFonts w:ascii="Arial" w:hAnsi="Arial" w:cs="Arial"/>
                <w:i/>
                <w:color w:val="767171" w:themeColor="background2" w:themeShade="80"/>
                <w:sz w:val="20"/>
              </w:rPr>
              <w:t>.</w:t>
            </w:r>
            <w:r w:rsidRPr="003C44A9">
              <w:rPr>
                <w:rFonts w:ascii="Arial" w:hAnsi="Arial" w:cs="Arial"/>
                <w:i/>
                <w:color w:val="767171" w:themeColor="background2" w:themeShade="80"/>
                <w:sz w:val="20"/>
              </w:rPr>
              <w:t xml:space="preserve"> </w:t>
            </w:r>
          </w:p>
        </w:tc>
        <w:tc>
          <w:tcPr>
            <w:tcW w:w="3258" w:type="dxa"/>
            <w:vAlign w:val="center"/>
          </w:tcPr>
          <w:p w14:paraId="1D27D837" w14:textId="7D86FCD2" w:rsidR="006B1DDB" w:rsidRPr="000B4071" w:rsidRDefault="006B1DDB" w:rsidP="006B1DDB">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1C9E86C1" w14:textId="4EBE51C2" w:rsidR="006B1DDB" w:rsidRPr="000B4071" w:rsidRDefault="006B1DDB" w:rsidP="006B1DDB">
            <w:pPr>
              <w:ind w:left="264"/>
              <w:rPr>
                <w:rFonts w:ascii="Arial" w:hAnsi="Arial" w:cs="Arial"/>
                <w:sz w:val="20"/>
              </w:rPr>
            </w:pPr>
            <w:r w:rsidRPr="000B4071">
              <w:rPr>
                <w:rFonts w:ascii="Arial" w:hAnsi="Arial" w:cs="Arial"/>
                <w:b/>
                <w:sz w:val="20"/>
              </w:rPr>
              <w:t>1</w:t>
            </w:r>
            <w:r w:rsidRPr="000B4071">
              <w:rPr>
                <w:rFonts w:ascii="Arial" w:hAnsi="Arial" w:cs="Arial"/>
                <w:sz w:val="20"/>
              </w:rPr>
              <w:t xml:space="preserve"> –</w:t>
            </w:r>
            <w:r w:rsidRPr="000B4071">
              <w:rPr>
                <w:rFonts w:ascii="Arial" w:hAnsi="Arial" w:cs="Arial"/>
                <w:b/>
                <w:sz w:val="20"/>
              </w:rPr>
              <w:t xml:space="preserve"> </w:t>
            </w:r>
            <w:r w:rsidRPr="000B4071">
              <w:rPr>
                <w:rFonts w:ascii="Arial" w:hAnsi="Arial" w:cs="Arial"/>
                <w:sz w:val="20"/>
              </w:rPr>
              <w:t>pomanjkljivo</w:t>
            </w:r>
          </w:p>
          <w:p w14:paraId="08A46C9D" w14:textId="6AA7A920" w:rsidR="006B1DDB" w:rsidRPr="000B4071" w:rsidRDefault="006B1DDB" w:rsidP="006B1DDB">
            <w:pPr>
              <w:ind w:left="264"/>
              <w:rPr>
                <w:rFonts w:ascii="Arial" w:hAnsi="Arial" w:cs="Arial"/>
                <w:sz w:val="20"/>
              </w:rPr>
            </w:pPr>
            <w:r w:rsidRPr="000B4071">
              <w:rPr>
                <w:rFonts w:ascii="Arial" w:hAnsi="Arial" w:cs="Arial"/>
                <w:b/>
                <w:sz w:val="20"/>
              </w:rPr>
              <w:t>2</w:t>
            </w:r>
            <w:r w:rsidRPr="000B4071">
              <w:rPr>
                <w:rFonts w:ascii="Arial" w:hAnsi="Arial" w:cs="Arial"/>
                <w:sz w:val="20"/>
              </w:rPr>
              <w:t xml:space="preserve"> – zadostno</w:t>
            </w:r>
          </w:p>
          <w:p w14:paraId="26E775FD" w14:textId="18F3FC53" w:rsidR="006B1DDB" w:rsidRPr="000B4071" w:rsidRDefault="006B1DDB" w:rsidP="006B1DDB">
            <w:pPr>
              <w:ind w:left="264"/>
              <w:rPr>
                <w:rFonts w:ascii="Arial" w:hAnsi="Arial" w:cs="Arial"/>
                <w:sz w:val="20"/>
              </w:rPr>
            </w:pPr>
            <w:r w:rsidRPr="000B4071">
              <w:rPr>
                <w:rFonts w:ascii="Arial" w:hAnsi="Arial" w:cs="Arial"/>
                <w:b/>
                <w:sz w:val="20"/>
              </w:rPr>
              <w:t>3</w:t>
            </w:r>
            <w:r w:rsidRPr="000B4071">
              <w:rPr>
                <w:rFonts w:ascii="Arial" w:hAnsi="Arial" w:cs="Arial"/>
                <w:sz w:val="20"/>
              </w:rPr>
              <w:t xml:space="preserve"> – dobro</w:t>
            </w:r>
          </w:p>
          <w:p w14:paraId="18A6322B" w14:textId="48A7EF4B" w:rsidR="006B1DDB" w:rsidRPr="000B4071" w:rsidRDefault="006B1DDB" w:rsidP="006B1DDB">
            <w:pPr>
              <w:ind w:left="264"/>
              <w:rPr>
                <w:rFonts w:ascii="Arial" w:hAnsi="Arial" w:cs="Arial"/>
                <w:b/>
                <w:sz w:val="20"/>
              </w:rPr>
            </w:pPr>
            <w:r w:rsidRPr="000B4071">
              <w:rPr>
                <w:rFonts w:ascii="Arial" w:hAnsi="Arial" w:cs="Arial"/>
                <w:b/>
                <w:sz w:val="20"/>
              </w:rPr>
              <w:t>4</w:t>
            </w:r>
            <w:r w:rsidRPr="000B4071">
              <w:rPr>
                <w:rFonts w:ascii="Arial" w:hAnsi="Arial" w:cs="Arial"/>
                <w:sz w:val="20"/>
              </w:rPr>
              <w:t xml:space="preserve"> – </w:t>
            </w:r>
            <w:r w:rsidRPr="000B4071">
              <w:rPr>
                <w:rFonts w:ascii="Arial" w:hAnsi="Arial" w:cs="Arial"/>
                <w:bCs/>
                <w:sz w:val="20"/>
              </w:rPr>
              <w:t>zelo dobro</w:t>
            </w:r>
          </w:p>
          <w:p w14:paraId="202CE71F" w14:textId="5AD4E8DD" w:rsidR="00F20AE4" w:rsidRPr="000B4071" w:rsidRDefault="006B1DDB" w:rsidP="001203A4">
            <w:pPr>
              <w:ind w:left="264"/>
              <w:rPr>
                <w:rFonts w:ascii="Arial" w:hAnsi="Arial" w:cs="Arial"/>
                <w:b/>
                <w:sz w:val="20"/>
              </w:rPr>
            </w:pPr>
            <w:r w:rsidRPr="000B4071">
              <w:rPr>
                <w:rFonts w:ascii="Arial" w:hAnsi="Arial" w:cs="Arial"/>
                <w:b/>
                <w:bCs/>
                <w:sz w:val="20"/>
              </w:rPr>
              <w:t>5</w:t>
            </w:r>
            <w:r w:rsidRPr="000B4071">
              <w:rPr>
                <w:rFonts w:ascii="Arial" w:hAnsi="Arial" w:cs="Arial"/>
                <w:sz w:val="20"/>
              </w:rPr>
              <w:t xml:space="preserve"> – </w:t>
            </w:r>
            <w:r w:rsidRPr="000B4071">
              <w:rPr>
                <w:rFonts w:ascii="Arial" w:hAnsi="Arial" w:cs="Arial"/>
                <w:bCs/>
                <w:sz w:val="20"/>
              </w:rPr>
              <w:t>odlično</w:t>
            </w:r>
          </w:p>
        </w:tc>
      </w:tr>
      <w:tr w:rsidR="00014B30" w:rsidRPr="000B4071" w14:paraId="707AB20D" w14:textId="77777777" w:rsidTr="00695E57">
        <w:trPr>
          <w:trHeight w:val="362"/>
        </w:trPr>
        <w:tc>
          <w:tcPr>
            <w:tcW w:w="6801" w:type="dxa"/>
            <w:gridSpan w:val="2"/>
            <w:shd w:val="clear" w:color="auto" w:fill="F7CAAC" w:themeFill="accent2" w:themeFillTint="66"/>
          </w:tcPr>
          <w:p w14:paraId="49A5550D" w14:textId="77777777" w:rsidR="00014B30" w:rsidRPr="000B4071" w:rsidRDefault="00014B30" w:rsidP="00F034B3">
            <w:pPr>
              <w:numPr>
                <w:ilvl w:val="0"/>
                <w:numId w:val="22"/>
              </w:numPr>
              <w:contextualSpacing/>
              <w:rPr>
                <w:rFonts w:ascii="Arial" w:hAnsi="Arial" w:cs="Arial"/>
                <w:b/>
                <w:i/>
                <w:sz w:val="20"/>
              </w:rPr>
            </w:pPr>
            <w:r w:rsidRPr="000B4071">
              <w:rPr>
                <w:rFonts w:ascii="Arial" w:hAnsi="Arial" w:cs="Arial"/>
                <w:b/>
                <w:sz w:val="20"/>
              </w:rPr>
              <w:t>USTREZNOST KONZORCIJA</w:t>
            </w:r>
          </w:p>
        </w:tc>
        <w:tc>
          <w:tcPr>
            <w:tcW w:w="3265" w:type="dxa"/>
            <w:gridSpan w:val="2"/>
            <w:shd w:val="clear" w:color="auto" w:fill="F7CAAC" w:themeFill="accent2" w:themeFillTint="66"/>
            <w:vAlign w:val="center"/>
          </w:tcPr>
          <w:p w14:paraId="66BCB50D" w14:textId="0F9D8B02" w:rsidR="00014B30" w:rsidRPr="000B4071" w:rsidRDefault="00014B30" w:rsidP="00F034B3">
            <w:pPr>
              <w:jc w:val="center"/>
              <w:rPr>
                <w:rFonts w:ascii="Arial" w:hAnsi="Arial" w:cs="Arial"/>
                <w:b/>
                <w:sz w:val="20"/>
              </w:rPr>
            </w:pPr>
            <w:r w:rsidRPr="000B4071">
              <w:rPr>
                <w:rFonts w:ascii="Arial" w:hAnsi="Arial" w:cs="Arial"/>
                <w:b/>
                <w:sz w:val="20"/>
              </w:rPr>
              <w:t xml:space="preserve">Možnih največ </w:t>
            </w:r>
            <w:r w:rsidR="001A4FF0">
              <w:rPr>
                <w:rFonts w:ascii="Arial" w:hAnsi="Arial" w:cs="Arial"/>
                <w:b/>
                <w:sz w:val="20"/>
              </w:rPr>
              <w:t>3</w:t>
            </w:r>
            <w:r w:rsidR="000B6A38" w:rsidRPr="000B4071">
              <w:rPr>
                <w:rFonts w:ascii="Arial" w:hAnsi="Arial" w:cs="Arial"/>
                <w:b/>
                <w:sz w:val="20"/>
              </w:rPr>
              <w:t>5</w:t>
            </w:r>
            <w:r w:rsidRPr="000B4071">
              <w:rPr>
                <w:rFonts w:ascii="Arial" w:hAnsi="Arial" w:cs="Arial"/>
                <w:b/>
                <w:sz w:val="20"/>
              </w:rPr>
              <w:t xml:space="preserve"> točk</w:t>
            </w:r>
          </w:p>
        </w:tc>
      </w:tr>
      <w:tr w:rsidR="00014B30" w:rsidRPr="000B4071" w14:paraId="3CA4B8BA" w14:textId="77777777" w:rsidTr="007478E3">
        <w:trPr>
          <w:gridAfter w:val="1"/>
          <w:wAfter w:w="7" w:type="dxa"/>
          <w:trHeight w:val="1882"/>
        </w:trPr>
        <w:tc>
          <w:tcPr>
            <w:tcW w:w="2972" w:type="dxa"/>
            <w:vAlign w:val="center"/>
          </w:tcPr>
          <w:p w14:paraId="2E0D8001" w14:textId="77777777" w:rsidR="00014B30" w:rsidRPr="000B4071" w:rsidRDefault="00014B30" w:rsidP="00F034B3">
            <w:pPr>
              <w:numPr>
                <w:ilvl w:val="0"/>
                <w:numId w:val="23"/>
              </w:numPr>
              <w:ind w:left="679"/>
              <w:contextualSpacing/>
              <w:rPr>
                <w:rFonts w:ascii="Arial" w:hAnsi="Arial" w:cs="Arial"/>
                <w:sz w:val="20"/>
              </w:rPr>
            </w:pPr>
            <w:r w:rsidRPr="000B4071">
              <w:rPr>
                <w:rFonts w:ascii="Arial" w:hAnsi="Arial" w:cs="Arial"/>
                <w:sz w:val="20"/>
                <w:szCs w:val="24"/>
              </w:rPr>
              <w:t>Prijavitelj</w:t>
            </w:r>
          </w:p>
        </w:tc>
        <w:tc>
          <w:tcPr>
            <w:tcW w:w="3829" w:type="dxa"/>
            <w:vAlign w:val="center"/>
          </w:tcPr>
          <w:p w14:paraId="56F473C3" w14:textId="708AEB21" w:rsidR="00014B30" w:rsidRPr="000B4071" w:rsidRDefault="00014B30" w:rsidP="00F034B3">
            <w:pPr>
              <w:ind w:left="261"/>
              <w:rPr>
                <w:rFonts w:ascii="Arial" w:hAnsi="Arial" w:cs="Arial"/>
                <w:sz w:val="20"/>
              </w:rPr>
            </w:pPr>
            <w:r w:rsidRPr="000B4071">
              <w:rPr>
                <w:rFonts w:ascii="Arial" w:hAnsi="Arial" w:cs="Arial"/>
                <w:sz w:val="20"/>
              </w:rPr>
              <w:t xml:space="preserve">Prijavitelj izkazuje </w:t>
            </w:r>
            <w:r w:rsidR="00C65548" w:rsidRPr="000B4071">
              <w:rPr>
                <w:rFonts w:ascii="Arial" w:hAnsi="Arial" w:cs="Arial"/>
                <w:sz w:val="20"/>
              </w:rPr>
              <w:t xml:space="preserve">izkušnje na področju svojega delovanja ter </w:t>
            </w:r>
            <w:r w:rsidRPr="000B4071">
              <w:rPr>
                <w:rFonts w:ascii="Arial" w:hAnsi="Arial" w:cs="Arial"/>
                <w:sz w:val="20"/>
              </w:rPr>
              <w:t>kadrovsk</w:t>
            </w:r>
            <w:r w:rsidR="00C65548" w:rsidRPr="000B4071">
              <w:rPr>
                <w:rFonts w:ascii="Arial" w:hAnsi="Arial" w:cs="Arial"/>
                <w:sz w:val="20"/>
              </w:rPr>
              <w:t>e</w:t>
            </w:r>
            <w:r w:rsidRPr="000B4071">
              <w:rPr>
                <w:rFonts w:ascii="Arial" w:hAnsi="Arial" w:cs="Arial"/>
                <w:sz w:val="20"/>
              </w:rPr>
              <w:t xml:space="preserve"> in finančn</w:t>
            </w:r>
            <w:r w:rsidR="00C65548" w:rsidRPr="000B4071">
              <w:rPr>
                <w:rFonts w:ascii="Arial" w:hAnsi="Arial" w:cs="Arial"/>
                <w:sz w:val="20"/>
              </w:rPr>
              <w:t>e zmogljivosti</w:t>
            </w:r>
            <w:r w:rsidRPr="000B4071">
              <w:rPr>
                <w:rFonts w:ascii="Arial" w:hAnsi="Arial" w:cs="Arial"/>
                <w:sz w:val="20"/>
              </w:rPr>
              <w:t>, da lahko doseže zadane cilje v vlogi</w:t>
            </w:r>
          </w:p>
          <w:p w14:paraId="7B09F207" w14:textId="77777777" w:rsidR="00014B30" w:rsidRPr="000B4071" w:rsidRDefault="00014B30" w:rsidP="00F034B3">
            <w:pPr>
              <w:ind w:left="251"/>
              <w:rPr>
                <w:rFonts w:ascii="Arial" w:hAnsi="Arial" w:cs="Arial"/>
                <w:sz w:val="20"/>
              </w:rPr>
            </w:pPr>
          </w:p>
          <w:p w14:paraId="380573CE" w14:textId="312EED34" w:rsidR="00014B30" w:rsidRPr="000B4071" w:rsidRDefault="00014B30" w:rsidP="00F034B3">
            <w:pPr>
              <w:ind w:left="259"/>
              <w:rPr>
                <w:rFonts w:ascii="Arial" w:hAnsi="Arial" w:cs="Arial"/>
                <w:i/>
                <w:color w:val="767171" w:themeColor="background2" w:themeShade="80"/>
                <w:sz w:val="20"/>
              </w:rPr>
            </w:pPr>
            <w:r w:rsidRPr="003C44A9">
              <w:rPr>
                <w:rFonts w:ascii="Arial" w:hAnsi="Arial" w:cs="Arial"/>
                <w:i/>
                <w:color w:val="767171" w:themeColor="background2" w:themeShade="80"/>
                <w:sz w:val="20"/>
              </w:rPr>
              <w:t>Ocenjena bo obrazložitev v Obrazcu št.</w:t>
            </w:r>
            <w:r w:rsidR="008E2B99"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80601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C82BCB" w:rsidRPr="003C44A9">
              <w:rPr>
                <w:rFonts w:ascii="Arial" w:hAnsi="Arial" w:cs="Arial"/>
                <w:i/>
                <w:color w:val="767171" w:themeColor="background2" w:themeShade="80"/>
                <w:sz w:val="20"/>
              </w:rPr>
              <w:t>2.1.</w:t>
            </w:r>
            <w:r w:rsidR="00C82BCB" w:rsidRPr="00F63A77">
              <w:rPr>
                <w:rFonts w:ascii="Arial" w:hAnsi="Arial" w:cs="Arial"/>
                <w:i/>
                <w:color w:val="767171" w:themeColor="background2" w:themeShade="80"/>
                <w:sz w:val="20"/>
              </w:rPr>
              <w:t xml:space="preserve"> </w:t>
            </w:r>
          </w:p>
        </w:tc>
        <w:tc>
          <w:tcPr>
            <w:tcW w:w="3258" w:type="dxa"/>
          </w:tcPr>
          <w:p w14:paraId="6016C7F4" w14:textId="633A3155" w:rsidR="00014B30" w:rsidRDefault="00014B30" w:rsidP="00EA41CF">
            <w:pPr>
              <w:ind w:left="264"/>
              <w:rPr>
                <w:rFonts w:ascii="Arial" w:hAnsi="Arial" w:cs="Arial"/>
                <w:bCs/>
                <w:sz w:val="20"/>
              </w:rPr>
            </w:pPr>
          </w:p>
          <w:p w14:paraId="64FBF775" w14:textId="43B51AAA" w:rsidR="006B1DDB" w:rsidRPr="000B4071" w:rsidRDefault="006B1DDB" w:rsidP="006B1DDB">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3151400A" w14:textId="3D22BE4F" w:rsidR="006B1DDB" w:rsidRPr="000B4071" w:rsidRDefault="006B1DDB" w:rsidP="006B1DDB">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151285C5" w14:textId="7C1CA8D2" w:rsidR="006B1DDB" w:rsidRPr="000B4071" w:rsidRDefault="006B1DDB" w:rsidP="006B1DDB">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02A28AA5" w14:textId="544185F8" w:rsidR="006B1DDB" w:rsidRPr="000B4071" w:rsidRDefault="006B1DDB" w:rsidP="006B1DDB">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30AD98A2" w14:textId="293D7438" w:rsidR="006B1DDB" w:rsidRPr="000B4071" w:rsidRDefault="006B1DDB" w:rsidP="006B1DDB">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48163301" w14:textId="667AD1F5" w:rsidR="001A4FF0" w:rsidRPr="001A4FF0" w:rsidRDefault="001A4FF0" w:rsidP="001A4FF0">
            <w:pPr>
              <w:rPr>
                <w:bCs/>
              </w:rPr>
            </w:pPr>
            <w:r>
              <w:rPr>
                <w:rFonts w:ascii="Arial" w:hAnsi="Arial" w:cs="Arial"/>
                <w:b/>
                <w:sz w:val="20"/>
              </w:rPr>
              <w:t xml:space="preserve">     </w:t>
            </w:r>
            <w:r w:rsidRPr="001A4FF0">
              <w:rPr>
                <w:rFonts w:ascii="Arial" w:hAnsi="Arial" w:cs="Arial"/>
                <w:b/>
                <w:sz w:val="20"/>
              </w:rPr>
              <w:t>9</w:t>
            </w:r>
            <w:r w:rsidR="006B1DDB" w:rsidRPr="001A4FF0">
              <w:rPr>
                <w:rFonts w:ascii="Arial" w:hAnsi="Arial" w:cs="Arial"/>
                <w:b/>
                <w:sz w:val="20"/>
              </w:rPr>
              <w:t>- 10</w:t>
            </w:r>
            <w:r w:rsidR="006B1DDB" w:rsidRPr="001A4FF0">
              <w:rPr>
                <w:b/>
              </w:rPr>
              <w:t xml:space="preserve"> </w:t>
            </w:r>
            <w:r w:rsidR="006B1DDB" w:rsidRPr="001A4FF0">
              <w:rPr>
                <w:rFonts w:ascii="Arial" w:hAnsi="Arial" w:cs="Arial"/>
                <w:bCs/>
                <w:sz w:val="20"/>
              </w:rPr>
              <w:t>– odlično</w:t>
            </w:r>
          </w:p>
          <w:p w14:paraId="61CE266B" w14:textId="1CFA34D9" w:rsidR="00EA41CF" w:rsidRPr="000B4071" w:rsidRDefault="00EA41CF" w:rsidP="00EA41CF">
            <w:pPr>
              <w:ind w:left="264"/>
              <w:rPr>
                <w:rFonts w:ascii="Arial" w:hAnsi="Arial" w:cs="Arial"/>
                <w:sz w:val="20"/>
              </w:rPr>
            </w:pPr>
          </w:p>
        </w:tc>
      </w:tr>
      <w:tr w:rsidR="00014B30" w:rsidRPr="000B4071" w14:paraId="1117EE4F" w14:textId="77777777" w:rsidTr="00B57A33">
        <w:trPr>
          <w:gridAfter w:val="1"/>
          <w:wAfter w:w="7" w:type="dxa"/>
          <w:trHeight w:val="1978"/>
        </w:trPr>
        <w:tc>
          <w:tcPr>
            <w:tcW w:w="2972" w:type="dxa"/>
            <w:vAlign w:val="center"/>
          </w:tcPr>
          <w:p w14:paraId="164F99F4" w14:textId="77777777" w:rsidR="00014B30" w:rsidRPr="000B4071" w:rsidRDefault="00014B30" w:rsidP="00F034B3">
            <w:pPr>
              <w:numPr>
                <w:ilvl w:val="0"/>
                <w:numId w:val="23"/>
              </w:numPr>
              <w:ind w:left="679"/>
              <w:contextualSpacing/>
              <w:rPr>
                <w:rFonts w:ascii="Arial" w:hAnsi="Arial" w:cs="Arial"/>
                <w:sz w:val="20"/>
              </w:rPr>
            </w:pPr>
            <w:r w:rsidRPr="000B4071">
              <w:rPr>
                <w:rFonts w:ascii="Arial" w:hAnsi="Arial" w:cs="Arial"/>
                <w:sz w:val="20"/>
                <w:szCs w:val="24"/>
              </w:rPr>
              <w:lastRenderedPageBreak/>
              <w:t>Partner/ji</w:t>
            </w:r>
          </w:p>
        </w:tc>
        <w:tc>
          <w:tcPr>
            <w:tcW w:w="3829" w:type="dxa"/>
            <w:vAlign w:val="center"/>
          </w:tcPr>
          <w:p w14:paraId="2FB67A8C" w14:textId="273D64CE" w:rsidR="00014B30" w:rsidRPr="000B4071" w:rsidRDefault="00014B30" w:rsidP="00F034B3">
            <w:pPr>
              <w:ind w:left="259"/>
              <w:rPr>
                <w:rFonts w:ascii="Arial" w:hAnsi="Arial" w:cs="Arial"/>
                <w:sz w:val="20"/>
              </w:rPr>
            </w:pPr>
            <w:r w:rsidRPr="000B4071">
              <w:rPr>
                <w:rFonts w:ascii="Arial" w:hAnsi="Arial" w:cs="Arial"/>
                <w:sz w:val="20"/>
              </w:rPr>
              <w:t>Partner/ji izkazuje/jo izkušnje na področju svojega delovanja</w:t>
            </w:r>
            <w:r w:rsidR="005507E5" w:rsidRPr="000B4071">
              <w:rPr>
                <w:rFonts w:ascii="Arial" w:hAnsi="Arial" w:cs="Arial"/>
                <w:sz w:val="20"/>
              </w:rPr>
              <w:t xml:space="preserve"> ter finančno sposobnost, da lahko dosežejo zadane cilje v vlogi</w:t>
            </w:r>
          </w:p>
          <w:p w14:paraId="06881D1D" w14:textId="6ED6C2A2" w:rsidR="00014B30" w:rsidRPr="000B4071" w:rsidRDefault="00014B30" w:rsidP="00F034B3">
            <w:pPr>
              <w:ind w:left="259"/>
              <w:rPr>
                <w:rFonts w:ascii="Arial" w:hAnsi="Arial" w:cs="Arial"/>
                <w:i/>
                <w:sz w:val="20"/>
              </w:rPr>
            </w:pPr>
          </w:p>
          <w:p w14:paraId="2ED18341" w14:textId="34A3BCE0" w:rsidR="00014B30" w:rsidRPr="000B4071" w:rsidRDefault="00014B30" w:rsidP="00F034B3">
            <w:pPr>
              <w:ind w:left="259"/>
              <w:rPr>
                <w:rFonts w:ascii="Arial" w:hAnsi="Arial" w:cs="Arial"/>
                <w:i/>
                <w:color w:val="767171" w:themeColor="background2" w:themeShade="80"/>
                <w:sz w:val="20"/>
              </w:rPr>
            </w:pPr>
            <w:r w:rsidRPr="003C44A9">
              <w:rPr>
                <w:rFonts w:ascii="Arial" w:hAnsi="Arial" w:cs="Arial"/>
                <w:i/>
                <w:color w:val="767171" w:themeColor="background2" w:themeShade="80"/>
                <w:sz w:val="20"/>
              </w:rPr>
              <w:t>Ocenjena bo obrazložitev v Obrazcu št.</w:t>
            </w:r>
            <w:r w:rsidR="0014661E"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7932F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C82BCB" w:rsidRPr="003C44A9">
              <w:rPr>
                <w:rFonts w:ascii="Arial" w:hAnsi="Arial" w:cs="Arial"/>
                <w:i/>
                <w:color w:val="767171" w:themeColor="background2" w:themeShade="80"/>
                <w:sz w:val="20"/>
              </w:rPr>
              <w:t>2.2</w:t>
            </w:r>
            <w:r w:rsidR="00C602D3" w:rsidRPr="003C44A9">
              <w:rPr>
                <w:rFonts w:ascii="Arial" w:hAnsi="Arial" w:cs="Arial"/>
                <w:i/>
                <w:color w:val="767171" w:themeColor="background2" w:themeShade="80"/>
                <w:sz w:val="20"/>
              </w:rPr>
              <w:t>.</w:t>
            </w:r>
          </w:p>
        </w:tc>
        <w:tc>
          <w:tcPr>
            <w:tcW w:w="3258" w:type="dxa"/>
          </w:tcPr>
          <w:p w14:paraId="5EA928C4" w14:textId="4D7CB343" w:rsidR="00014B30" w:rsidRDefault="00014B30" w:rsidP="00EA41CF">
            <w:pPr>
              <w:ind w:left="264"/>
              <w:rPr>
                <w:rFonts w:ascii="Arial" w:hAnsi="Arial" w:cs="Arial"/>
                <w:bCs/>
                <w:sz w:val="20"/>
              </w:rPr>
            </w:pPr>
          </w:p>
          <w:p w14:paraId="4349D470" w14:textId="09A0F3D8" w:rsidR="006B1DDB" w:rsidRPr="000B4071" w:rsidRDefault="006B1DDB" w:rsidP="006B1DDB">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0267A2DC" w14:textId="39163EFA" w:rsidR="006B1DDB" w:rsidRPr="000B4071" w:rsidRDefault="006B1DDB" w:rsidP="006B1DDB">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5CDF810D" w14:textId="615C696A" w:rsidR="006B1DDB" w:rsidRPr="000B4071" w:rsidRDefault="006B1DDB" w:rsidP="006B1DDB">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0566B33C" w14:textId="7A1A2C03" w:rsidR="006B1DDB" w:rsidRPr="000B4071" w:rsidRDefault="006B1DDB" w:rsidP="006B1DDB">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4FF6B14E" w14:textId="5953C0F6" w:rsidR="006B1DDB" w:rsidRPr="000B4071" w:rsidRDefault="006B1DDB" w:rsidP="006B1DDB">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5F67DA54" w14:textId="011700DA" w:rsidR="006B1DDB" w:rsidRDefault="006B1DDB" w:rsidP="00EA41CF">
            <w:pPr>
              <w:ind w:left="264"/>
              <w:rPr>
                <w:rFonts w:ascii="Arial" w:hAnsi="Arial" w:cs="Arial"/>
                <w:bCs/>
                <w:sz w:val="20"/>
              </w:rPr>
            </w:pPr>
            <w:r w:rsidRPr="000B4071">
              <w:rPr>
                <w:rFonts w:ascii="Arial" w:hAnsi="Arial" w:cs="Arial"/>
                <w:b/>
                <w:sz w:val="20"/>
              </w:rPr>
              <w:t xml:space="preserve">9 - 10 </w:t>
            </w:r>
            <w:r w:rsidRPr="000B4071">
              <w:rPr>
                <w:rFonts w:ascii="Arial" w:hAnsi="Arial" w:cs="Arial"/>
                <w:bCs/>
                <w:sz w:val="20"/>
              </w:rPr>
              <w:t>– odlično</w:t>
            </w:r>
          </w:p>
          <w:p w14:paraId="13B7E6A4" w14:textId="61CAEA4A" w:rsidR="00EA41CF" w:rsidRPr="000B4071" w:rsidRDefault="00EA41CF" w:rsidP="00EA41CF">
            <w:pPr>
              <w:ind w:left="264"/>
              <w:rPr>
                <w:rFonts w:ascii="Arial" w:hAnsi="Arial" w:cs="Arial"/>
                <w:b/>
                <w:sz w:val="20"/>
              </w:rPr>
            </w:pPr>
          </w:p>
        </w:tc>
      </w:tr>
      <w:tr w:rsidR="00014B30" w:rsidRPr="000B4071" w14:paraId="42A89D67" w14:textId="77777777" w:rsidTr="00F63A77">
        <w:trPr>
          <w:gridAfter w:val="1"/>
          <w:wAfter w:w="7" w:type="dxa"/>
          <w:trHeight w:val="1834"/>
        </w:trPr>
        <w:tc>
          <w:tcPr>
            <w:tcW w:w="2972" w:type="dxa"/>
            <w:vAlign w:val="center"/>
          </w:tcPr>
          <w:p w14:paraId="5E1E002C" w14:textId="77777777" w:rsidR="00014B30" w:rsidRPr="000B4071" w:rsidRDefault="00014B30" w:rsidP="00F034B3">
            <w:pPr>
              <w:numPr>
                <w:ilvl w:val="0"/>
                <w:numId w:val="23"/>
              </w:numPr>
              <w:ind w:left="679"/>
              <w:contextualSpacing/>
              <w:rPr>
                <w:rFonts w:ascii="Arial" w:hAnsi="Arial" w:cs="Arial"/>
                <w:sz w:val="20"/>
              </w:rPr>
            </w:pPr>
            <w:r w:rsidRPr="000B4071">
              <w:rPr>
                <w:rFonts w:ascii="Arial" w:hAnsi="Arial" w:cs="Arial"/>
                <w:sz w:val="20"/>
                <w:szCs w:val="24"/>
              </w:rPr>
              <w:t>Konzorcij</w:t>
            </w:r>
          </w:p>
          <w:p w14:paraId="3FF99005" w14:textId="77777777" w:rsidR="00014B30" w:rsidRPr="000B4071" w:rsidRDefault="00014B30" w:rsidP="00F034B3">
            <w:pPr>
              <w:ind w:left="319"/>
              <w:rPr>
                <w:rFonts w:ascii="Arial" w:hAnsi="Arial" w:cs="Arial"/>
              </w:rPr>
            </w:pPr>
          </w:p>
        </w:tc>
        <w:tc>
          <w:tcPr>
            <w:tcW w:w="3829" w:type="dxa"/>
            <w:vAlign w:val="center"/>
          </w:tcPr>
          <w:p w14:paraId="6416E934" w14:textId="77777777" w:rsidR="00014B30" w:rsidRPr="000B4071" w:rsidRDefault="00014B30" w:rsidP="00F63A77">
            <w:pPr>
              <w:ind w:left="259"/>
              <w:rPr>
                <w:rFonts w:ascii="Arial" w:hAnsi="Arial" w:cs="Arial"/>
                <w:sz w:val="20"/>
              </w:rPr>
            </w:pPr>
            <w:r w:rsidRPr="000B4071">
              <w:rPr>
                <w:rFonts w:ascii="Arial" w:hAnsi="Arial" w:cs="Arial"/>
                <w:sz w:val="20"/>
              </w:rPr>
              <w:t>Vloge prijavitelja in partnerjev v konzorciju so jasno opredeljene in smiselne glede na osnovni namen konzorcija</w:t>
            </w:r>
          </w:p>
          <w:p w14:paraId="5DFD647A" w14:textId="77777777" w:rsidR="00014B30" w:rsidRPr="000B4071" w:rsidRDefault="00014B30" w:rsidP="00F034B3">
            <w:pPr>
              <w:ind w:left="251"/>
              <w:rPr>
                <w:rFonts w:ascii="Arial" w:hAnsi="Arial" w:cs="Arial"/>
                <w:sz w:val="20"/>
              </w:rPr>
            </w:pPr>
          </w:p>
          <w:p w14:paraId="5D048E6F" w14:textId="092F6627" w:rsidR="00014B30" w:rsidRPr="000B4071" w:rsidRDefault="00014B30" w:rsidP="00F034B3">
            <w:pPr>
              <w:ind w:left="259"/>
              <w:rPr>
                <w:rFonts w:ascii="Arial" w:hAnsi="Arial" w:cs="Arial"/>
                <w:i/>
                <w:color w:val="767171" w:themeColor="background2" w:themeShade="80"/>
                <w:sz w:val="20"/>
              </w:rPr>
            </w:pPr>
            <w:r w:rsidRPr="003C44A9">
              <w:rPr>
                <w:rFonts w:ascii="Arial" w:hAnsi="Arial" w:cs="Arial"/>
                <w:i/>
                <w:color w:val="767171" w:themeColor="background2" w:themeShade="80"/>
                <w:sz w:val="20"/>
              </w:rPr>
              <w:t>Ocenjena bo obrazložitev v Obrazcu št.</w:t>
            </w:r>
            <w:r w:rsidR="0014661E"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80601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AC14CA" w:rsidRPr="003C44A9">
              <w:rPr>
                <w:rFonts w:ascii="Arial" w:hAnsi="Arial" w:cs="Arial"/>
                <w:i/>
                <w:color w:val="767171" w:themeColor="background2" w:themeShade="80"/>
                <w:sz w:val="20"/>
              </w:rPr>
              <w:t>2</w:t>
            </w:r>
            <w:r w:rsidRPr="003C44A9">
              <w:rPr>
                <w:rFonts w:ascii="Arial" w:hAnsi="Arial" w:cs="Arial"/>
                <w:i/>
                <w:color w:val="767171" w:themeColor="background2" w:themeShade="80"/>
                <w:sz w:val="20"/>
              </w:rPr>
              <w:t>.3</w:t>
            </w:r>
            <w:r w:rsidR="00C602D3" w:rsidRPr="003C44A9">
              <w:rPr>
                <w:rFonts w:ascii="Arial" w:hAnsi="Arial" w:cs="Arial"/>
                <w:i/>
                <w:color w:val="767171" w:themeColor="background2" w:themeShade="80"/>
                <w:sz w:val="20"/>
              </w:rPr>
              <w:t>.</w:t>
            </w:r>
          </w:p>
          <w:p w14:paraId="12D92AAB" w14:textId="77777777" w:rsidR="00014B30" w:rsidRPr="000B4071" w:rsidRDefault="00014B30" w:rsidP="00F034B3">
            <w:pPr>
              <w:ind w:left="259"/>
              <w:rPr>
                <w:rFonts w:ascii="Arial" w:hAnsi="Arial" w:cs="Arial"/>
                <w:sz w:val="20"/>
              </w:rPr>
            </w:pPr>
          </w:p>
          <w:p w14:paraId="30469CA4" w14:textId="33FB084B" w:rsidR="00014B30" w:rsidRPr="000B4071" w:rsidRDefault="00014B30" w:rsidP="00F034B3">
            <w:pPr>
              <w:ind w:left="259"/>
              <w:rPr>
                <w:rFonts w:ascii="Arial" w:hAnsi="Arial" w:cs="Arial"/>
                <w:sz w:val="20"/>
              </w:rPr>
            </w:pPr>
            <w:r w:rsidRPr="000B4071">
              <w:rPr>
                <w:rFonts w:ascii="Arial" w:hAnsi="Arial" w:cs="Arial"/>
                <w:sz w:val="20"/>
              </w:rPr>
              <w:t>Strategija razvoja konzorcija v obdobju naslednjih 5 let je ustrezna</w:t>
            </w:r>
            <w:r w:rsidR="0005768B" w:rsidRPr="000B4071">
              <w:rPr>
                <w:rFonts w:ascii="Arial" w:hAnsi="Arial" w:cs="Arial"/>
                <w:sz w:val="20"/>
              </w:rPr>
              <w:t xml:space="preserve"> in</w:t>
            </w:r>
            <w:r w:rsidRPr="000B4071">
              <w:rPr>
                <w:rFonts w:ascii="Arial" w:hAnsi="Arial" w:cs="Arial"/>
                <w:sz w:val="20"/>
              </w:rPr>
              <w:t xml:space="preserve"> realno zastavljena</w:t>
            </w:r>
            <w:r w:rsidR="0005768B" w:rsidRPr="000B4071">
              <w:rPr>
                <w:rFonts w:ascii="Arial" w:hAnsi="Arial" w:cs="Arial"/>
                <w:sz w:val="20"/>
              </w:rPr>
              <w:t>.</w:t>
            </w:r>
            <w:r w:rsidRPr="000B4071">
              <w:rPr>
                <w:rFonts w:ascii="Arial" w:hAnsi="Arial" w:cs="Arial"/>
                <w:sz w:val="20"/>
              </w:rPr>
              <w:t xml:space="preserve"> </w:t>
            </w:r>
          </w:p>
          <w:p w14:paraId="1FF41419" w14:textId="4079EAC8" w:rsidR="00014B30" w:rsidRPr="000B4071" w:rsidRDefault="00014B30" w:rsidP="00F034B3">
            <w:pPr>
              <w:rPr>
                <w:rFonts w:ascii="Arial" w:hAnsi="Arial" w:cs="Arial"/>
                <w:sz w:val="20"/>
              </w:rPr>
            </w:pPr>
          </w:p>
          <w:p w14:paraId="71B3D8B9" w14:textId="2406AEC6" w:rsidR="00014B30" w:rsidRPr="000B4071" w:rsidRDefault="00014B30" w:rsidP="00F034B3">
            <w:pPr>
              <w:ind w:left="259"/>
              <w:rPr>
                <w:rFonts w:ascii="Arial" w:hAnsi="Arial" w:cs="Arial"/>
                <w:i/>
                <w:color w:val="767171" w:themeColor="background2" w:themeShade="80"/>
                <w:sz w:val="20"/>
              </w:rPr>
            </w:pPr>
            <w:r w:rsidRPr="00B5101B">
              <w:rPr>
                <w:rFonts w:ascii="Arial" w:hAnsi="Arial" w:cs="Arial"/>
                <w:i/>
                <w:color w:val="767171" w:themeColor="background2" w:themeShade="80"/>
                <w:sz w:val="20"/>
              </w:rPr>
              <w:t>Ocenjena bo obrazložitev v Obrazcu št.</w:t>
            </w:r>
            <w:r w:rsidR="0014661E" w:rsidRPr="00B5101B">
              <w:rPr>
                <w:rFonts w:ascii="Arial" w:hAnsi="Arial" w:cs="Arial"/>
                <w:i/>
                <w:color w:val="767171" w:themeColor="background2" w:themeShade="80"/>
                <w:sz w:val="20"/>
              </w:rPr>
              <w:t> </w:t>
            </w:r>
            <w:r w:rsidRPr="00B5101B">
              <w:rPr>
                <w:rFonts w:ascii="Arial" w:hAnsi="Arial" w:cs="Arial"/>
                <w:i/>
                <w:color w:val="767171" w:themeColor="background2" w:themeShade="80"/>
                <w:sz w:val="20"/>
              </w:rPr>
              <w:t>2: Prijavnica</w:t>
            </w:r>
            <w:r w:rsidR="00806012" w:rsidRPr="00B5101B">
              <w:rPr>
                <w:rFonts w:ascii="Arial" w:hAnsi="Arial" w:cs="Arial"/>
                <w:i/>
                <w:color w:val="767171" w:themeColor="background2" w:themeShade="80"/>
                <w:sz w:val="20"/>
              </w:rPr>
              <w:t xml:space="preserve"> A</w:t>
            </w:r>
            <w:r w:rsidRPr="00B5101B">
              <w:rPr>
                <w:rFonts w:ascii="Arial" w:hAnsi="Arial" w:cs="Arial"/>
                <w:i/>
                <w:color w:val="767171" w:themeColor="background2" w:themeShade="80"/>
                <w:sz w:val="20"/>
              </w:rPr>
              <w:t xml:space="preserve">, poglavje </w:t>
            </w:r>
            <w:r w:rsidR="00B5101B" w:rsidRPr="00B5101B">
              <w:rPr>
                <w:rFonts w:ascii="Arial" w:hAnsi="Arial" w:cs="Arial"/>
                <w:i/>
                <w:color w:val="767171" w:themeColor="background2" w:themeShade="80"/>
                <w:sz w:val="20"/>
              </w:rPr>
              <w:t>2</w:t>
            </w:r>
            <w:r w:rsidR="003C44A9" w:rsidRPr="00B5101B">
              <w:rPr>
                <w:rFonts w:ascii="Arial" w:hAnsi="Arial" w:cs="Arial"/>
                <w:i/>
                <w:color w:val="767171" w:themeColor="background2" w:themeShade="80"/>
                <w:sz w:val="20"/>
              </w:rPr>
              <w:t>.3.</w:t>
            </w:r>
          </w:p>
        </w:tc>
        <w:tc>
          <w:tcPr>
            <w:tcW w:w="3258" w:type="dxa"/>
          </w:tcPr>
          <w:p w14:paraId="4BC55BF8" w14:textId="77777777" w:rsidR="0014661E" w:rsidRPr="000B4071" w:rsidRDefault="0014661E" w:rsidP="00F034B3">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6D661B2C" w14:textId="77777777" w:rsidR="0014661E" w:rsidRPr="000B4071" w:rsidRDefault="0014661E" w:rsidP="00F034B3">
            <w:pPr>
              <w:ind w:left="264"/>
              <w:rPr>
                <w:rFonts w:ascii="Arial" w:hAnsi="Arial" w:cs="Arial"/>
                <w:sz w:val="20"/>
              </w:rPr>
            </w:pPr>
            <w:r w:rsidRPr="000B4071">
              <w:rPr>
                <w:rFonts w:ascii="Arial" w:hAnsi="Arial" w:cs="Arial"/>
                <w:b/>
                <w:sz w:val="20"/>
              </w:rPr>
              <w:t>1</w:t>
            </w:r>
            <w:r w:rsidRPr="000B4071">
              <w:rPr>
                <w:rFonts w:ascii="Arial" w:hAnsi="Arial" w:cs="Arial"/>
                <w:sz w:val="20"/>
              </w:rPr>
              <w:t xml:space="preserve"> –</w:t>
            </w:r>
            <w:r w:rsidRPr="000B4071">
              <w:rPr>
                <w:rFonts w:ascii="Arial" w:hAnsi="Arial" w:cs="Arial"/>
                <w:b/>
                <w:sz w:val="20"/>
              </w:rPr>
              <w:t xml:space="preserve"> </w:t>
            </w:r>
            <w:r w:rsidRPr="000B4071">
              <w:rPr>
                <w:rFonts w:ascii="Arial" w:hAnsi="Arial" w:cs="Arial"/>
                <w:sz w:val="20"/>
              </w:rPr>
              <w:t>pomanjkljivo</w:t>
            </w:r>
          </w:p>
          <w:p w14:paraId="012D5E46" w14:textId="77777777" w:rsidR="0014661E" w:rsidRPr="000B4071" w:rsidRDefault="0014661E" w:rsidP="00F034B3">
            <w:pPr>
              <w:ind w:left="264"/>
              <w:rPr>
                <w:rFonts w:ascii="Arial" w:hAnsi="Arial" w:cs="Arial"/>
                <w:sz w:val="20"/>
              </w:rPr>
            </w:pPr>
            <w:r w:rsidRPr="000B4071">
              <w:rPr>
                <w:rFonts w:ascii="Arial" w:hAnsi="Arial" w:cs="Arial"/>
                <w:b/>
                <w:sz w:val="20"/>
              </w:rPr>
              <w:t>2</w:t>
            </w:r>
            <w:r w:rsidRPr="000B4071">
              <w:rPr>
                <w:rFonts w:ascii="Arial" w:hAnsi="Arial" w:cs="Arial"/>
                <w:sz w:val="20"/>
              </w:rPr>
              <w:t xml:space="preserve"> – zadostno</w:t>
            </w:r>
          </w:p>
          <w:p w14:paraId="44865D80" w14:textId="77777777" w:rsidR="0014661E" w:rsidRPr="000B4071" w:rsidRDefault="0014661E" w:rsidP="00F034B3">
            <w:pPr>
              <w:ind w:left="264"/>
              <w:rPr>
                <w:rFonts w:ascii="Arial" w:hAnsi="Arial" w:cs="Arial"/>
                <w:sz w:val="20"/>
              </w:rPr>
            </w:pPr>
            <w:r w:rsidRPr="000B4071">
              <w:rPr>
                <w:rFonts w:ascii="Arial" w:hAnsi="Arial" w:cs="Arial"/>
                <w:b/>
                <w:sz w:val="20"/>
              </w:rPr>
              <w:t>3</w:t>
            </w:r>
            <w:r w:rsidRPr="000B4071">
              <w:rPr>
                <w:rFonts w:ascii="Arial" w:hAnsi="Arial" w:cs="Arial"/>
                <w:sz w:val="20"/>
              </w:rPr>
              <w:t xml:space="preserve"> – dobro</w:t>
            </w:r>
          </w:p>
          <w:p w14:paraId="71BDC892" w14:textId="77777777" w:rsidR="0014661E" w:rsidRPr="000B4071" w:rsidRDefault="0014661E" w:rsidP="00F034B3">
            <w:pPr>
              <w:ind w:left="264"/>
              <w:rPr>
                <w:rFonts w:ascii="Arial" w:hAnsi="Arial" w:cs="Arial"/>
                <w:b/>
                <w:sz w:val="20"/>
              </w:rPr>
            </w:pPr>
            <w:r w:rsidRPr="000B4071">
              <w:rPr>
                <w:rFonts w:ascii="Arial" w:hAnsi="Arial" w:cs="Arial"/>
                <w:b/>
                <w:sz w:val="20"/>
              </w:rPr>
              <w:t>4</w:t>
            </w:r>
            <w:r w:rsidRPr="000B4071">
              <w:rPr>
                <w:rFonts w:ascii="Arial" w:hAnsi="Arial" w:cs="Arial"/>
                <w:sz w:val="20"/>
              </w:rPr>
              <w:t xml:space="preserve"> – </w:t>
            </w:r>
            <w:r w:rsidRPr="000B4071">
              <w:rPr>
                <w:rFonts w:ascii="Arial" w:hAnsi="Arial" w:cs="Arial"/>
                <w:bCs/>
                <w:sz w:val="20"/>
              </w:rPr>
              <w:t>zelo dobro</w:t>
            </w:r>
          </w:p>
          <w:p w14:paraId="278C8C5C" w14:textId="77777777" w:rsidR="0014661E" w:rsidRPr="000B4071" w:rsidRDefault="0014661E" w:rsidP="00F034B3">
            <w:pPr>
              <w:ind w:left="266"/>
              <w:rPr>
                <w:rFonts w:ascii="Arial" w:hAnsi="Arial" w:cs="Arial"/>
                <w:b/>
                <w:sz w:val="20"/>
              </w:rPr>
            </w:pPr>
            <w:r w:rsidRPr="000B4071">
              <w:rPr>
                <w:rFonts w:ascii="Arial" w:hAnsi="Arial" w:cs="Arial"/>
                <w:b/>
                <w:bCs/>
                <w:sz w:val="20"/>
              </w:rPr>
              <w:t>5</w:t>
            </w:r>
            <w:r w:rsidRPr="000B4071">
              <w:rPr>
                <w:rFonts w:ascii="Arial" w:hAnsi="Arial" w:cs="Arial"/>
                <w:sz w:val="20"/>
              </w:rPr>
              <w:t xml:space="preserve"> – </w:t>
            </w:r>
            <w:r w:rsidRPr="000B4071">
              <w:rPr>
                <w:rFonts w:ascii="Arial" w:hAnsi="Arial" w:cs="Arial"/>
                <w:bCs/>
                <w:sz w:val="20"/>
              </w:rPr>
              <w:t>odlično</w:t>
            </w:r>
            <w:r w:rsidRPr="000B4071">
              <w:rPr>
                <w:rFonts w:ascii="Arial" w:hAnsi="Arial" w:cs="Arial"/>
                <w:b/>
                <w:sz w:val="20"/>
              </w:rPr>
              <w:t xml:space="preserve"> </w:t>
            </w:r>
          </w:p>
          <w:p w14:paraId="298A0318" w14:textId="77777777" w:rsidR="0014661E" w:rsidRDefault="0014661E" w:rsidP="00F034B3">
            <w:pPr>
              <w:ind w:left="266"/>
              <w:rPr>
                <w:rFonts w:ascii="Arial" w:hAnsi="Arial" w:cs="Arial"/>
                <w:b/>
                <w:sz w:val="20"/>
              </w:rPr>
            </w:pPr>
          </w:p>
          <w:p w14:paraId="0444DAD4" w14:textId="77777777" w:rsidR="001A4FF0" w:rsidRPr="000B4071" w:rsidRDefault="001A4FF0" w:rsidP="00F034B3">
            <w:pPr>
              <w:ind w:left="266"/>
              <w:rPr>
                <w:rFonts w:ascii="Arial" w:hAnsi="Arial" w:cs="Arial"/>
                <w:b/>
                <w:sz w:val="20"/>
              </w:rPr>
            </w:pPr>
          </w:p>
          <w:p w14:paraId="69929171" w14:textId="235C14DB" w:rsidR="00A06EF8" w:rsidRPr="000B4071" w:rsidRDefault="00A06EF8" w:rsidP="00F034B3">
            <w:pPr>
              <w:ind w:left="266"/>
              <w:rPr>
                <w:rFonts w:ascii="Arial" w:hAnsi="Arial" w:cs="Arial"/>
                <w:sz w:val="20"/>
              </w:rPr>
            </w:pPr>
            <w:r w:rsidRPr="000B4071">
              <w:rPr>
                <w:rFonts w:ascii="Arial" w:hAnsi="Arial" w:cs="Arial"/>
                <w:b/>
                <w:sz w:val="20"/>
              </w:rPr>
              <w:t>0</w:t>
            </w:r>
            <w:r w:rsidR="0014661E" w:rsidRPr="000B4071">
              <w:rPr>
                <w:rFonts w:ascii="Arial" w:hAnsi="Arial" w:cs="Arial"/>
                <w:sz w:val="20"/>
              </w:rPr>
              <w:t xml:space="preserve"> – </w:t>
            </w:r>
            <w:r w:rsidRPr="000B4071">
              <w:rPr>
                <w:rFonts w:ascii="Arial" w:hAnsi="Arial" w:cs="Arial"/>
                <w:sz w:val="20"/>
              </w:rPr>
              <w:t>neustrezno/nesprejemljivo</w:t>
            </w:r>
          </w:p>
          <w:p w14:paraId="36E28819" w14:textId="75866A68" w:rsidR="00A06EF8" w:rsidRPr="000B4071" w:rsidRDefault="00A06EF8" w:rsidP="00F034B3">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2B8BFE13" w14:textId="4B12C69B" w:rsidR="00A06EF8" w:rsidRPr="000B4071" w:rsidRDefault="00A06EF8" w:rsidP="00F034B3">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349EF452" w14:textId="44B1CAAF" w:rsidR="00A06EF8" w:rsidRPr="000B4071" w:rsidRDefault="00A06EF8" w:rsidP="00F034B3">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510FCA53" w14:textId="640899F7" w:rsidR="00A06EF8" w:rsidRPr="000B4071" w:rsidRDefault="00A06EF8" w:rsidP="00F034B3">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6CEFB2BB" w14:textId="71FECBF4" w:rsidR="00014B30" w:rsidRPr="000B4071" w:rsidRDefault="00A06EF8" w:rsidP="00F034B3">
            <w:pPr>
              <w:ind w:left="264"/>
              <w:rPr>
                <w:rFonts w:ascii="Arial" w:hAnsi="Arial" w:cs="Arial"/>
                <w:b/>
                <w:sz w:val="20"/>
              </w:rPr>
            </w:pPr>
            <w:r w:rsidRPr="000B4071">
              <w:rPr>
                <w:rFonts w:ascii="Arial" w:hAnsi="Arial" w:cs="Arial"/>
                <w:b/>
                <w:sz w:val="20"/>
              </w:rPr>
              <w:t xml:space="preserve">9 - 10 </w:t>
            </w:r>
            <w:r w:rsidRPr="000B4071">
              <w:rPr>
                <w:rFonts w:ascii="Arial" w:hAnsi="Arial" w:cs="Arial"/>
                <w:bCs/>
                <w:sz w:val="20"/>
              </w:rPr>
              <w:t>– odlično</w:t>
            </w:r>
          </w:p>
        </w:tc>
      </w:tr>
      <w:tr w:rsidR="00014B30" w:rsidRPr="000B4071" w14:paraId="73AD1B7B" w14:textId="77777777" w:rsidTr="007478E3">
        <w:trPr>
          <w:trHeight w:val="357"/>
        </w:trPr>
        <w:tc>
          <w:tcPr>
            <w:tcW w:w="6801" w:type="dxa"/>
            <w:gridSpan w:val="2"/>
            <w:shd w:val="clear" w:color="auto" w:fill="F7CAAC" w:themeFill="accent2" w:themeFillTint="66"/>
            <w:vAlign w:val="center"/>
          </w:tcPr>
          <w:p w14:paraId="59AB60CB" w14:textId="77777777" w:rsidR="00014B30" w:rsidRPr="000B4071" w:rsidRDefault="00014B30" w:rsidP="00F034B3">
            <w:pPr>
              <w:numPr>
                <w:ilvl w:val="0"/>
                <w:numId w:val="22"/>
              </w:numPr>
              <w:contextualSpacing/>
              <w:rPr>
                <w:rFonts w:ascii="Arial" w:hAnsi="Arial" w:cs="Arial"/>
                <w:b/>
                <w:sz w:val="20"/>
              </w:rPr>
            </w:pPr>
            <w:r w:rsidRPr="000B4071">
              <w:rPr>
                <w:rFonts w:ascii="Arial" w:hAnsi="Arial" w:cs="Arial"/>
                <w:b/>
                <w:sz w:val="20"/>
              </w:rPr>
              <w:t>USTREZNOST NAČRTOVANIH DELOVNIH MEST</w:t>
            </w:r>
          </w:p>
        </w:tc>
        <w:tc>
          <w:tcPr>
            <w:tcW w:w="3265" w:type="dxa"/>
            <w:gridSpan w:val="2"/>
            <w:shd w:val="clear" w:color="auto" w:fill="F7CAAC" w:themeFill="accent2" w:themeFillTint="66"/>
            <w:vAlign w:val="center"/>
          </w:tcPr>
          <w:p w14:paraId="1EAD2690" w14:textId="503DC791" w:rsidR="00014B30" w:rsidRPr="000B4071" w:rsidRDefault="00014B30" w:rsidP="00F034B3">
            <w:pPr>
              <w:jc w:val="center"/>
              <w:rPr>
                <w:rFonts w:ascii="Arial" w:hAnsi="Arial" w:cs="Arial"/>
                <w:b/>
                <w:sz w:val="20"/>
              </w:rPr>
            </w:pPr>
            <w:r w:rsidRPr="000B4071">
              <w:rPr>
                <w:rFonts w:ascii="Arial" w:hAnsi="Arial" w:cs="Arial"/>
                <w:b/>
                <w:sz w:val="20"/>
              </w:rPr>
              <w:t xml:space="preserve">Možnih največ </w:t>
            </w:r>
            <w:r w:rsidR="000B6A38" w:rsidRPr="000B4071">
              <w:rPr>
                <w:rFonts w:ascii="Arial" w:hAnsi="Arial" w:cs="Arial"/>
                <w:b/>
                <w:sz w:val="20"/>
              </w:rPr>
              <w:t>20</w:t>
            </w:r>
            <w:r w:rsidRPr="000B4071">
              <w:rPr>
                <w:rFonts w:ascii="Arial" w:hAnsi="Arial" w:cs="Arial"/>
                <w:b/>
                <w:sz w:val="20"/>
              </w:rPr>
              <w:t xml:space="preserve"> točk</w:t>
            </w:r>
          </w:p>
        </w:tc>
      </w:tr>
      <w:tr w:rsidR="00014B30" w:rsidRPr="000B4071" w14:paraId="415174D5" w14:textId="77777777" w:rsidTr="001A4FF0">
        <w:trPr>
          <w:gridAfter w:val="1"/>
          <w:wAfter w:w="7" w:type="dxa"/>
          <w:trHeight w:val="1909"/>
        </w:trPr>
        <w:tc>
          <w:tcPr>
            <w:tcW w:w="2972" w:type="dxa"/>
            <w:vAlign w:val="center"/>
          </w:tcPr>
          <w:p w14:paraId="53042E3A" w14:textId="34EE9050" w:rsidR="00014B30" w:rsidRPr="000B4071" w:rsidRDefault="00F63A77" w:rsidP="00F63A77">
            <w:pPr>
              <w:pStyle w:val="Odstavekseznama"/>
              <w:numPr>
                <w:ilvl w:val="1"/>
                <w:numId w:val="32"/>
              </w:numPr>
              <w:spacing w:line="240" w:lineRule="auto"/>
              <w:ind w:left="677"/>
              <w:rPr>
                <w:szCs w:val="20"/>
              </w:rPr>
            </w:pPr>
            <w:r w:rsidRPr="000B4071">
              <w:t xml:space="preserve">Ustreznost načrtovanih delovnih mest glede na cilje, aktivnosti ter zastavljene kazalnike v obdobju sofinanciranja </w:t>
            </w:r>
          </w:p>
        </w:tc>
        <w:tc>
          <w:tcPr>
            <w:tcW w:w="3829" w:type="dxa"/>
            <w:vAlign w:val="center"/>
          </w:tcPr>
          <w:p w14:paraId="626E3A50" w14:textId="3967EFA5" w:rsidR="00014B30" w:rsidRPr="003C44A9" w:rsidRDefault="00014B30" w:rsidP="00F034B3">
            <w:pPr>
              <w:ind w:left="261"/>
              <w:rPr>
                <w:rFonts w:ascii="Arial" w:hAnsi="Arial" w:cs="Arial"/>
                <w:sz w:val="20"/>
              </w:rPr>
            </w:pPr>
            <w:r w:rsidRPr="003C44A9">
              <w:rPr>
                <w:rFonts w:ascii="Arial" w:hAnsi="Arial" w:cs="Arial"/>
                <w:sz w:val="20"/>
              </w:rPr>
              <w:t xml:space="preserve">Načrtovana delovna mesta so ustrezna glede na </w:t>
            </w:r>
            <w:r w:rsidRPr="003C44A9">
              <w:rPr>
                <w:rFonts w:ascii="Arial" w:hAnsi="Arial" w:cs="Arial"/>
              </w:rPr>
              <w:t xml:space="preserve"> </w:t>
            </w:r>
            <w:r w:rsidRPr="003C44A9">
              <w:rPr>
                <w:rFonts w:ascii="Arial" w:hAnsi="Arial" w:cs="Arial"/>
                <w:sz w:val="20"/>
              </w:rPr>
              <w:t>cilje, aktivnosti ter zastavljene kazalnike</w:t>
            </w:r>
            <w:r w:rsidR="00E30A23" w:rsidRPr="003C44A9">
              <w:rPr>
                <w:rFonts w:ascii="Arial" w:hAnsi="Arial" w:cs="Arial"/>
                <w:sz w:val="20"/>
              </w:rPr>
              <w:t>, navedene v vlogi</w:t>
            </w:r>
            <w:r w:rsidRPr="003C44A9">
              <w:rPr>
                <w:rFonts w:ascii="Arial" w:hAnsi="Arial" w:cs="Arial"/>
                <w:sz w:val="20"/>
              </w:rPr>
              <w:t xml:space="preserve"> </w:t>
            </w:r>
          </w:p>
          <w:p w14:paraId="39C007B3" w14:textId="77777777" w:rsidR="00014B30" w:rsidRPr="003C44A9" w:rsidRDefault="00014B30" w:rsidP="00F034B3">
            <w:pPr>
              <w:ind w:left="259"/>
              <w:rPr>
                <w:rFonts w:ascii="Arial" w:hAnsi="Arial" w:cs="Arial"/>
                <w:sz w:val="20"/>
              </w:rPr>
            </w:pPr>
          </w:p>
          <w:p w14:paraId="16F42271" w14:textId="1463BB4A" w:rsidR="00014B30" w:rsidRPr="003C44A9" w:rsidRDefault="00014B30" w:rsidP="00F034B3">
            <w:pPr>
              <w:ind w:left="259"/>
              <w:rPr>
                <w:rFonts w:ascii="Arial" w:hAnsi="Arial" w:cs="Arial"/>
                <w:sz w:val="20"/>
              </w:rPr>
            </w:pPr>
            <w:r w:rsidRPr="003C44A9">
              <w:rPr>
                <w:rFonts w:ascii="Arial" w:hAnsi="Arial" w:cs="Arial"/>
                <w:i/>
                <w:color w:val="767171" w:themeColor="background2" w:themeShade="80"/>
                <w:sz w:val="20"/>
              </w:rPr>
              <w:t>Ocenjena bo obrazložitev v Obrazcu št.</w:t>
            </w:r>
            <w:r w:rsidR="0014661E"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80601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C46E6C" w:rsidRPr="003C44A9">
              <w:rPr>
                <w:rFonts w:ascii="Arial" w:hAnsi="Arial" w:cs="Arial"/>
                <w:i/>
                <w:color w:val="767171" w:themeColor="background2" w:themeShade="80"/>
                <w:sz w:val="20"/>
              </w:rPr>
              <w:t>3.1</w:t>
            </w:r>
            <w:r w:rsidR="00C602D3" w:rsidRPr="003C44A9">
              <w:rPr>
                <w:rFonts w:ascii="Arial" w:hAnsi="Arial" w:cs="Arial"/>
                <w:i/>
                <w:color w:val="767171" w:themeColor="background2" w:themeShade="80"/>
                <w:sz w:val="20"/>
              </w:rPr>
              <w:t>.</w:t>
            </w:r>
            <w:r w:rsidR="003C44A9" w:rsidRPr="003C44A9">
              <w:rPr>
                <w:rFonts w:ascii="Arial" w:hAnsi="Arial" w:cs="Arial"/>
                <w:i/>
                <w:color w:val="767171" w:themeColor="background2" w:themeShade="80"/>
                <w:sz w:val="20"/>
              </w:rPr>
              <w:t xml:space="preserve"> v povezavi s poglavjem </w:t>
            </w:r>
            <w:r w:rsidR="00314C09">
              <w:rPr>
                <w:rFonts w:ascii="Arial" w:hAnsi="Arial" w:cs="Arial"/>
                <w:i/>
                <w:color w:val="767171" w:themeColor="background2" w:themeShade="80"/>
                <w:sz w:val="20"/>
              </w:rPr>
              <w:t>2</w:t>
            </w:r>
            <w:r w:rsidR="003C44A9" w:rsidRPr="003C44A9">
              <w:rPr>
                <w:rFonts w:ascii="Arial" w:hAnsi="Arial" w:cs="Arial"/>
                <w:i/>
                <w:color w:val="767171" w:themeColor="background2" w:themeShade="80"/>
                <w:sz w:val="20"/>
              </w:rPr>
              <w:t xml:space="preserve">.4. </w:t>
            </w:r>
          </w:p>
        </w:tc>
        <w:tc>
          <w:tcPr>
            <w:tcW w:w="3258" w:type="dxa"/>
          </w:tcPr>
          <w:p w14:paraId="2A6EBABC" w14:textId="4ECD265C" w:rsidR="00A06EF8" w:rsidRPr="000B4071" w:rsidRDefault="00A06EF8" w:rsidP="00F034B3">
            <w:pPr>
              <w:ind w:left="266"/>
              <w:rPr>
                <w:rFonts w:ascii="Arial" w:hAnsi="Arial" w:cs="Arial"/>
                <w:sz w:val="20"/>
              </w:rPr>
            </w:pPr>
            <w:r w:rsidRPr="000B4071">
              <w:rPr>
                <w:rFonts w:ascii="Arial" w:hAnsi="Arial" w:cs="Arial"/>
                <w:b/>
                <w:sz w:val="20"/>
              </w:rPr>
              <w:t>0</w:t>
            </w:r>
            <w:r w:rsidR="0014661E" w:rsidRPr="000B4071">
              <w:rPr>
                <w:rFonts w:ascii="Arial" w:hAnsi="Arial" w:cs="Arial"/>
                <w:sz w:val="20"/>
              </w:rPr>
              <w:t xml:space="preserve"> – </w:t>
            </w:r>
            <w:r w:rsidRPr="000B4071">
              <w:rPr>
                <w:rFonts w:ascii="Arial" w:hAnsi="Arial" w:cs="Arial"/>
                <w:sz w:val="20"/>
              </w:rPr>
              <w:t>neustrezno/nesprejemljivo</w:t>
            </w:r>
          </w:p>
          <w:p w14:paraId="74FE8D91" w14:textId="77777777" w:rsidR="00A06EF8" w:rsidRPr="000B4071" w:rsidRDefault="00A06EF8" w:rsidP="00F034B3">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6489FA9F" w14:textId="77777777" w:rsidR="00A06EF8" w:rsidRPr="000B4071" w:rsidRDefault="00A06EF8" w:rsidP="00F034B3">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1C6084D9" w14:textId="77777777" w:rsidR="00A06EF8" w:rsidRPr="000B4071" w:rsidRDefault="00A06EF8" w:rsidP="00F034B3">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3DD53F91" w14:textId="77777777" w:rsidR="00A06EF8" w:rsidRPr="000B4071" w:rsidRDefault="00A06EF8" w:rsidP="00F034B3">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38F46323" w14:textId="77777777" w:rsidR="00A06EF8" w:rsidRPr="000B4071" w:rsidRDefault="00A06EF8" w:rsidP="00F034B3">
            <w:pPr>
              <w:ind w:left="264"/>
              <w:rPr>
                <w:rFonts w:ascii="Arial" w:hAnsi="Arial" w:cs="Arial"/>
                <w:b/>
                <w:sz w:val="20"/>
              </w:rPr>
            </w:pPr>
            <w:r w:rsidRPr="000B4071">
              <w:rPr>
                <w:rFonts w:ascii="Arial" w:hAnsi="Arial" w:cs="Arial"/>
                <w:b/>
                <w:sz w:val="20"/>
              </w:rPr>
              <w:t xml:space="preserve">9 - 10 </w:t>
            </w:r>
            <w:r w:rsidRPr="000B4071">
              <w:rPr>
                <w:rFonts w:ascii="Arial" w:hAnsi="Arial" w:cs="Arial"/>
                <w:bCs/>
                <w:sz w:val="20"/>
              </w:rPr>
              <w:t>– odlično</w:t>
            </w:r>
          </w:p>
          <w:p w14:paraId="20C504AF" w14:textId="77777777" w:rsidR="00014B30" w:rsidRPr="000B4071" w:rsidRDefault="00014B30" w:rsidP="00F034B3">
            <w:pPr>
              <w:ind w:left="258"/>
              <w:rPr>
                <w:rFonts w:ascii="Arial" w:hAnsi="Arial" w:cs="Arial"/>
                <w:b/>
                <w:sz w:val="20"/>
              </w:rPr>
            </w:pPr>
          </w:p>
        </w:tc>
      </w:tr>
      <w:tr w:rsidR="00014B30" w:rsidRPr="000B4071" w14:paraId="77877185" w14:textId="77777777" w:rsidTr="00A06EF8">
        <w:trPr>
          <w:gridAfter w:val="1"/>
          <w:wAfter w:w="7" w:type="dxa"/>
          <w:trHeight w:val="2191"/>
        </w:trPr>
        <w:tc>
          <w:tcPr>
            <w:tcW w:w="2972" w:type="dxa"/>
            <w:vAlign w:val="center"/>
          </w:tcPr>
          <w:p w14:paraId="6CFBDF40" w14:textId="77777777" w:rsidR="00014B30" w:rsidRPr="000B4071" w:rsidRDefault="00014B30" w:rsidP="00F63A77">
            <w:pPr>
              <w:pStyle w:val="Odstavekseznama"/>
              <w:numPr>
                <w:ilvl w:val="1"/>
                <w:numId w:val="31"/>
              </w:numPr>
              <w:spacing w:line="240" w:lineRule="auto"/>
              <w:ind w:left="677"/>
              <w:rPr>
                <w:szCs w:val="20"/>
              </w:rPr>
            </w:pPr>
            <w:r w:rsidRPr="000B4071">
              <w:t>Prispevek</w:t>
            </w:r>
            <w:r w:rsidRPr="000B4071">
              <w:rPr>
                <w:szCs w:val="20"/>
              </w:rPr>
              <w:t xml:space="preserve"> delovnih mest k razvoju in profesionalizaciji organizacije</w:t>
            </w:r>
          </w:p>
        </w:tc>
        <w:tc>
          <w:tcPr>
            <w:tcW w:w="3829" w:type="dxa"/>
            <w:vAlign w:val="center"/>
          </w:tcPr>
          <w:p w14:paraId="30FFFE76" w14:textId="36844AE1" w:rsidR="00014B30" w:rsidRPr="003C44A9" w:rsidRDefault="00014B30" w:rsidP="00F034B3">
            <w:pPr>
              <w:ind w:left="259"/>
              <w:rPr>
                <w:rFonts w:ascii="Arial" w:hAnsi="Arial" w:cs="Arial"/>
                <w:sz w:val="20"/>
              </w:rPr>
            </w:pPr>
            <w:r w:rsidRPr="003C44A9">
              <w:rPr>
                <w:rFonts w:ascii="Arial" w:hAnsi="Arial" w:cs="Arial"/>
                <w:sz w:val="20"/>
              </w:rPr>
              <w:t>Načrtovana delovna mesta bodo prispevala k razvoju in profesionalizaciji organizacije</w:t>
            </w:r>
            <w:r w:rsidR="00E30A23" w:rsidRPr="003C44A9">
              <w:rPr>
                <w:rFonts w:ascii="Arial" w:hAnsi="Arial" w:cs="Arial"/>
                <w:sz w:val="20"/>
              </w:rPr>
              <w:t>,</w:t>
            </w:r>
            <w:r w:rsidRPr="003C44A9">
              <w:rPr>
                <w:rFonts w:ascii="Arial" w:hAnsi="Arial" w:cs="Arial"/>
                <w:sz w:val="20"/>
              </w:rPr>
              <w:t xml:space="preserve"> v kateri se bodo delovna mesta </w:t>
            </w:r>
            <w:r w:rsidR="009405C3" w:rsidRPr="003C44A9">
              <w:rPr>
                <w:rFonts w:ascii="Arial" w:hAnsi="Arial" w:cs="Arial"/>
                <w:sz w:val="20"/>
              </w:rPr>
              <w:t xml:space="preserve">sofinancirala </w:t>
            </w:r>
          </w:p>
          <w:p w14:paraId="7D30F07C" w14:textId="77777777" w:rsidR="0014661E" w:rsidRPr="003C44A9" w:rsidRDefault="0014661E" w:rsidP="00F034B3">
            <w:pPr>
              <w:ind w:left="259"/>
              <w:rPr>
                <w:rFonts w:ascii="Arial" w:hAnsi="Arial" w:cs="Arial"/>
                <w:i/>
                <w:color w:val="767171" w:themeColor="background2" w:themeShade="80"/>
                <w:sz w:val="20"/>
              </w:rPr>
            </w:pPr>
          </w:p>
          <w:p w14:paraId="67D1BE98" w14:textId="23656C9B" w:rsidR="00014B30" w:rsidRPr="003C44A9" w:rsidRDefault="00014B30" w:rsidP="00F034B3">
            <w:pPr>
              <w:ind w:left="259"/>
              <w:rPr>
                <w:rFonts w:ascii="Arial" w:hAnsi="Arial" w:cs="Arial"/>
                <w:i/>
                <w:color w:val="767171" w:themeColor="background2" w:themeShade="80"/>
                <w:sz w:val="20"/>
              </w:rPr>
            </w:pPr>
            <w:r w:rsidRPr="003C44A9">
              <w:rPr>
                <w:rFonts w:ascii="Arial" w:hAnsi="Arial" w:cs="Arial"/>
                <w:i/>
                <w:color w:val="767171" w:themeColor="background2" w:themeShade="80"/>
                <w:sz w:val="20"/>
              </w:rPr>
              <w:t>Ocenjena bo obrazložitev v Obrazcu št.</w:t>
            </w:r>
            <w:r w:rsidR="0014661E" w:rsidRPr="003C44A9">
              <w:rPr>
                <w:rFonts w:ascii="Arial" w:hAnsi="Arial" w:cs="Arial"/>
                <w:i/>
                <w:color w:val="767171" w:themeColor="background2" w:themeShade="80"/>
                <w:sz w:val="20"/>
              </w:rPr>
              <w:t> </w:t>
            </w:r>
            <w:r w:rsidRPr="003C44A9">
              <w:rPr>
                <w:rFonts w:ascii="Arial" w:hAnsi="Arial" w:cs="Arial"/>
                <w:i/>
                <w:color w:val="767171" w:themeColor="background2" w:themeShade="80"/>
                <w:sz w:val="20"/>
              </w:rPr>
              <w:t>2: Prijavnica</w:t>
            </w:r>
            <w:r w:rsidR="007932F2" w:rsidRPr="003C44A9">
              <w:rPr>
                <w:rFonts w:ascii="Arial" w:hAnsi="Arial" w:cs="Arial"/>
                <w:i/>
                <w:color w:val="767171" w:themeColor="background2" w:themeShade="80"/>
                <w:sz w:val="20"/>
              </w:rPr>
              <w:t xml:space="preserve"> A</w:t>
            </w:r>
            <w:r w:rsidRPr="003C44A9">
              <w:rPr>
                <w:rFonts w:ascii="Arial" w:hAnsi="Arial" w:cs="Arial"/>
                <w:i/>
                <w:color w:val="767171" w:themeColor="background2" w:themeShade="80"/>
                <w:sz w:val="20"/>
              </w:rPr>
              <w:t xml:space="preserve">, poglavje </w:t>
            </w:r>
            <w:r w:rsidR="00C46E6C" w:rsidRPr="003C44A9">
              <w:rPr>
                <w:rFonts w:ascii="Arial" w:hAnsi="Arial" w:cs="Arial"/>
                <w:i/>
                <w:color w:val="767171" w:themeColor="background2" w:themeShade="80"/>
                <w:sz w:val="20"/>
              </w:rPr>
              <w:t>3.1</w:t>
            </w:r>
            <w:r w:rsidR="00C602D3" w:rsidRPr="003C44A9">
              <w:rPr>
                <w:rFonts w:ascii="Arial" w:hAnsi="Arial" w:cs="Arial"/>
                <w:i/>
                <w:color w:val="767171" w:themeColor="background2" w:themeShade="80"/>
                <w:sz w:val="20"/>
              </w:rPr>
              <w:t>.</w:t>
            </w:r>
            <w:r w:rsidR="003C44A9" w:rsidRPr="003C44A9">
              <w:rPr>
                <w:rFonts w:ascii="Arial" w:hAnsi="Arial" w:cs="Arial"/>
                <w:i/>
                <w:color w:val="767171" w:themeColor="background2" w:themeShade="80"/>
                <w:sz w:val="20"/>
              </w:rPr>
              <w:t xml:space="preserve"> v povezavi s poglavjem </w:t>
            </w:r>
            <w:r w:rsidR="00314C09">
              <w:rPr>
                <w:rFonts w:ascii="Arial" w:hAnsi="Arial" w:cs="Arial"/>
                <w:i/>
                <w:color w:val="767171" w:themeColor="background2" w:themeShade="80"/>
                <w:sz w:val="20"/>
              </w:rPr>
              <w:t>2</w:t>
            </w:r>
            <w:r w:rsidR="003C44A9" w:rsidRPr="003C44A9">
              <w:rPr>
                <w:rFonts w:ascii="Arial" w:hAnsi="Arial" w:cs="Arial"/>
                <w:i/>
                <w:color w:val="767171" w:themeColor="background2" w:themeShade="80"/>
                <w:sz w:val="20"/>
              </w:rPr>
              <w:t>.4.</w:t>
            </w:r>
          </w:p>
        </w:tc>
        <w:tc>
          <w:tcPr>
            <w:tcW w:w="3258" w:type="dxa"/>
          </w:tcPr>
          <w:p w14:paraId="787617AE" w14:textId="12CC6599" w:rsidR="00A06EF8" w:rsidRPr="000B4071" w:rsidRDefault="00A06EF8" w:rsidP="00F034B3">
            <w:pPr>
              <w:ind w:left="266"/>
              <w:rPr>
                <w:rFonts w:ascii="Arial" w:hAnsi="Arial" w:cs="Arial"/>
                <w:sz w:val="20"/>
              </w:rPr>
            </w:pPr>
            <w:r w:rsidRPr="000B4071">
              <w:rPr>
                <w:rFonts w:ascii="Arial" w:hAnsi="Arial" w:cs="Arial"/>
                <w:b/>
                <w:sz w:val="20"/>
              </w:rPr>
              <w:t>0</w:t>
            </w:r>
            <w:r w:rsidR="0014661E" w:rsidRPr="000B4071">
              <w:rPr>
                <w:rFonts w:ascii="Arial" w:hAnsi="Arial" w:cs="Arial"/>
                <w:sz w:val="20"/>
              </w:rPr>
              <w:t xml:space="preserve"> – </w:t>
            </w:r>
            <w:r w:rsidRPr="000B4071">
              <w:rPr>
                <w:rFonts w:ascii="Arial" w:hAnsi="Arial" w:cs="Arial"/>
                <w:sz w:val="20"/>
              </w:rPr>
              <w:t>neustrezno/nesprejemljivo</w:t>
            </w:r>
          </w:p>
          <w:p w14:paraId="6577674B" w14:textId="46625B33" w:rsidR="00A06EF8" w:rsidRPr="000B4071" w:rsidRDefault="00A06EF8" w:rsidP="00F034B3">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r w:rsidR="0014661E" w:rsidRPr="000B4071">
              <w:rPr>
                <w:rFonts w:ascii="Arial" w:hAnsi="Arial" w:cs="Arial"/>
                <w:sz w:val="20"/>
              </w:rPr>
              <w:t xml:space="preserve"> </w:t>
            </w:r>
          </w:p>
          <w:p w14:paraId="30C29678" w14:textId="77777777" w:rsidR="00A06EF8" w:rsidRPr="000B4071" w:rsidRDefault="00A06EF8" w:rsidP="00F034B3">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3413347D" w14:textId="77777777" w:rsidR="00A06EF8" w:rsidRPr="000B4071" w:rsidRDefault="00A06EF8" w:rsidP="00F034B3">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5FD17068" w14:textId="77777777" w:rsidR="00A06EF8" w:rsidRPr="000B4071" w:rsidRDefault="00A06EF8" w:rsidP="00F034B3">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00D22D30" w14:textId="77777777" w:rsidR="00A06EF8" w:rsidRPr="000B4071" w:rsidRDefault="00A06EF8" w:rsidP="00F034B3">
            <w:pPr>
              <w:ind w:left="264"/>
              <w:rPr>
                <w:rFonts w:ascii="Arial" w:hAnsi="Arial" w:cs="Arial"/>
                <w:b/>
                <w:sz w:val="20"/>
              </w:rPr>
            </w:pPr>
            <w:r w:rsidRPr="000B4071">
              <w:rPr>
                <w:rFonts w:ascii="Arial" w:hAnsi="Arial" w:cs="Arial"/>
                <w:b/>
                <w:sz w:val="20"/>
              </w:rPr>
              <w:t xml:space="preserve">9 - 10 </w:t>
            </w:r>
            <w:r w:rsidRPr="000B4071">
              <w:rPr>
                <w:rFonts w:ascii="Arial" w:hAnsi="Arial" w:cs="Arial"/>
                <w:bCs/>
                <w:sz w:val="20"/>
              </w:rPr>
              <w:t>– odlično</w:t>
            </w:r>
          </w:p>
          <w:p w14:paraId="0F77871F" w14:textId="77777777" w:rsidR="00014B30" w:rsidRPr="000B4071" w:rsidRDefault="00014B30" w:rsidP="00F034B3">
            <w:pPr>
              <w:ind w:left="258"/>
              <w:rPr>
                <w:rFonts w:ascii="Arial" w:hAnsi="Arial" w:cs="Arial"/>
                <w:b/>
                <w:sz w:val="20"/>
              </w:rPr>
            </w:pPr>
          </w:p>
        </w:tc>
      </w:tr>
      <w:tr w:rsidR="00014B30" w:rsidRPr="000B4071" w14:paraId="3AF44BF3" w14:textId="77777777" w:rsidTr="007478E3">
        <w:trPr>
          <w:trHeight w:val="482"/>
        </w:trPr>
        <w:tc>
          <w:tcPr>
            <w:tcW w:w="6801" w:type="dxa"/>
            <w:gridSpan w:val="2"/>
            <w:shd w:val="clear" w:color="auto" w:fill="F7CAAC" w:themeFill="accent2" w:themeFillTint="66"/>
            <w:vAlign w:val="center"/>
          </w:tcPr>
          <w:p w14:paraId="20CCE4EB" w14:textId="77777777" w:rsidR="00014B30" w:rsidRPr="000B4071" w:rsidRDefault="00014B30" w:rsidP="00F034B3">
            <w:pPr>
              <w:ind w:left="264"/>
              <w:contextualSpacing/>
              <w:rPr>
                <w:rFonts w:ascii="Arial" w:hAnsi="Arial" w:cs="Arial"/>
                <w:b/>
                <w:sz w:val="20"/>
              </w:rPr>
            </w:pPr>
            <w:bookmarkStart w:id="68" w:name="_Hlk510611307"/>
            <w:r w:rsidRPr="000B4071">
              <w:rPr>
                <w:rFonts w:ascii="Arial" w:hAnsi="Arial" w:cs="Arial"/>
                <w:b/>
                <w:sz w:val="20"/>
              </w:rPr>
              <w:t>SKUPAJ MERILA 1, 2 in 3</w:t>
            </w:r>
          </w:p>
        </w:tc>
        <w:tc>
          <w:tcPr>
            <w:tcW w:w="3265" w:type="dxa"/>
            <w:gridSpan w:val="2"/>
            <w:shd w:val="clear" w:color="auto" w:fill="F7CAAC" w:themeFill="accent2" w:themeFillTint="66"/>
            <w:vAlign w:val="center"/>
          </w:tcPr>
          <w:p w14:paraId="6F76C86F" w14:textId="4FBD08F9" w:rsidR="00014B30" w:rsidRPr="000B4071" w:rsidRDefault="001A4FF0" w:rsidP="00F034B3">
            <w:pPr>
              <w:jc w:val="center"/>
              <w:rPr>
                <w:rFonts w:ascii="Arial" w:hAnsi="Arial" w:cs="Arial"/>
                <w:b/>
                <w:sz w:val="20"/>
              </w:rPr>
            </w:pPr>
            <w:r>
              <w:rPr>
                <w:rFonts w:ascii="Arial" w:hAnsi="Arial" w:cs="Arial"/>
                <w:b/>
                <w:sz w:val="20"/>
              </w:rPr>
              <w:t>75</w:t>
            </w:r>
            <w:r w:rsidR="00014B30" w:rsidRPr="000B4071">
              <w:rPr>
                <w:rFonts w:ascii="Arial" w:hAnsi="Arial" w:cs="Arial"/>
                <w:b/>
                <w:sz w:val="20"/>
              </w:rPr>
              <w:t xml:space="preserve"> točk</w:t>
            </w:r>
          </w:p>
        </w:tc>
      </w:tr>
      <w:tr w:rsidR="00014B30" w:rsidRPr="000B4071" w14:paraId="33A7EFDF" w14:textId="77777777" w:rsidTr="007478E3">
        <w:trPr>
          <w:trHeight w:val="482"/>
        </w:trPr>
        <w:tc>
          <w:tcPr>
            <w:tcW w:w="6801" w:type="dxa"/>
            <w:gridSpan w:val="2"/>
            <w:shd w:val="clear" w:color="auto" w:fill="FFE599" w:themeFill="accent4" w:themeFillTint="66"/>
            <w:vAlign w:val="center"/>
          </w:tcPr>
          <w:p w14:paraId="49128C68" w14:textId="77777777" w:rsidR="00014B30" w:rsidRPr="000B4071" w:rsidRDefault="00014B30" w:rsidP="00F034B3">
            <w:pPr>
              <w:pStyle w:val="Odstavekseznama"/>
              <w:numPr>
                <w:ilvl w:val="0"/>
                <w:numId w:val="22"/>
              </w:numPr>
              <w:spacing w:line="240" w:lineRule="auto"/>
              <w:rPr>
                <w:b/>
                <w:szCs w:val="20"/>
                <w:lang w:eastAsia="sl-SI"/>
              </w:rPr>
            </w:pPr>
            <w:r w:rsidRPr="000B4071">
              <w:rPr>
                <w:b/>
                <w:szCs w:val="20"/>
                <w:lang w:eastAsia="sl-SI"/>
              </w:rPr>
              <w:t xml:space="preserve"> DODATNA MERILA</w:t>
            </w:r>
          </w:p>
        </w:tc>
        <w:tc>
          <w:tcPr>
            <w:tcW w:w="3265" w:type="dxa"/>
            <w:gridSpan w:val="2"/>
            <w:shd w:val="clear" w:color="auto" w:fill="FFE599" w:themeFill="accent4" w:themeFillTint="66"/>
            <w:vAlign w:val="center"/>
          </w:tcPr>
          <w:p w14:paraId="67A15788" w14:textId="02C3095D" w:rsidR="00014B30" w:rsidRPr="000B4071" w:rsidRDefault="00014B30" w:rsidP="00F034B3">
            <w:pPr>
              <w:jc w:val="center"/>
              <w:rPr>
                <w:rFonts w:ascii="Arial" w:hAnsi="Arial" w:cs="Arial"/>
                <w:b/>
                <w:sz w:val="20"/>
              </w:rPr>
            </w:pPr>
            <w:r w:rsidRPr="000B4071">
              <w:rPr>
                <w:rFonts w:ascii="Arial" w:hAnsi="Arial" w:cs="Arial"/>
                <w:b/>
                <w:sz w:val="20"/>
              </w:rPr>
              <w:t xml:space="preserve">Možnih največ </w:t>
            </w:r>
            <w:r w:rsidR="004049F6" w:rsidRPr="000B4071">
              <w:rPr>
                <w:rFonts w:ascii="Arial" w:hAnsi="Arial" w:cs="Arial"/>
                <w:b/>
                <w:sz w:val="20"/>
              </w:rPr>
              <w:t xml:space="preserve">18 </w:t>
            </w:r>
            <w:r w:rsidRPr="000B4071">
              <w:rPr>
                <w:rFonts w:ascii="Arial" w:hAnsi="Arial" w:cs="Arial"/>
                <w:b/>
                <w:sz w:val="20"/>
              </w:rPr>
              <w:t>točk</w:t>
            </w:r>
          </w:p>
        </w:tc>
      </w:tr>
      <w:bookmarkEnd w:id="68"/>
      <w:tr w:rsidR="007B47D3" w:rsidRPr="000B4071" w14:paraId="359CF66E" w14:textId="77777777" w:rsidTr="005D50EC">
        <w:trPr>
          <w:gridAfter w:val="1"/>
          <w:wAfter w:w="7" w:type="dxa"/>
          <w:trHeight w:val="1239"/>
        </w:trPr>
        <w:tc>
          <w:tcPr>
            <w:tcW w:w="2972" w:type="dxa"/>
            <w:shd w:val="clear" w:color="auto" w:fill="FFFFFF"/>
          </w:tcPr>
          <w:p w14:paraId="00CC00CF" w14:textId="726056FB" w:rsidR="007B47D3" w:rsidRPr="000B4071" w:rsidRDefault="007B47D3" w:rsidP="00F63A77">
            <w:pPr>
              <w:ind w:left="708"/>
              <w:contextualSpacing/>
              <w:jc w:val="left"/>
              <w:rPr>
                <w:rFonts w:ascii="Arial" w:hAnsi="Arial" w:cs="Arial"/>
                <w:sz w:val="20"/>
              </w:rPr>
            </w:pPr>
            <w:r w:rsidRPr="000B4071">
              <w:rPr>
                <w:rFonts w:ascii="Arial" w:hAnsi="Arial" w:cs="Arial"/>
                <w:sz w:val="20"/>
              </w:rPr>
              <w:t>4.</w:t>
            </w:r>
            <w:r w:rsidR="00ED2FA2" w:rsidRPr="000B4071">
              <w:rPr>
                <w:rFonts w:ascii="Arial" w:hAnsi="Arial" w:cs="Arial"/>
                <w:sz w:val="20"/>
              </w:rPr>
              <w:t>1</w:t>
            </w:r>
            <w:r w:rsidR="00930ED8" w:rsidRPr="000B4071">
              <w:rPr>
                <w:rFonts w:ascii="Arial" w:hAnsi="Arial" w:cs="Arial"/>
                <w:sz w:val="20"/>
              </w:rPr>
              <w:t xml:space="preserve"> </w:t>
            </w:r>
            <w:r w:rsidRPr="000B4071">
              <w:rPr>
                <w:rFonts w:ascii="Arial" w:hAnsi="Arial" w:cs="Arial"/>
                <w:sz w:val="20"/>
              </w:rPr>
              <w:t>Status NVO  v javnem interesu</w:t>
            </w:r>
          </w:p>
        </w:tc>
        <w:tc>
          <w:tcPr>
            <w:tcW w:w="3829" w:type="dxa"/>
            <w:shd w:val="clear" w:color="auto" w:fill="FFFFFF"/>
          </w:tcPr>
          <w:p w14:paraId="2D47BD52" w14:textId="4AFC0537" w:rsidR="007B47D3" w:rsidRPr="000B4071" w:rsidRDefault="007B47D3" w:rsidP="00F034B3">
            <w:pPr>
              <w:ind w:left="261"/>
              <w:rPr>
                <w:rFonts w:ascii="Arial" w:hAnsi="Arial" w:cs="Arial"/>
                <w:sz w:val="20"/>
              </w:rPr>
            </w:pPr>
            <w:r w:rsidRPr="000B4071">
              <w:rPr>
                <w:rFonts w:ascii="Arial" w:hAnsi="Arial" w:cs="Arial"/>
                <w:sz w:val="20"/>
              </w:rPr>
              <w:t>Prijavitelj oz. v primeru konzorcija vsaj ena (1) organizacija v konzorciju ima podeljen status NVO v javnem interesu</w:t>
            </w:r>
            <w:r w:rsidR="00314C09">
              <w:rPr>
                <w:rFonts w:ascii="Arial" w:hAnsi="Arial" w:cs="Arial"/>
                <w:sz w:val="20"/>
              </w:rPr>
              <w:t>.</w:t>
            </w:r>
          </w:p>
        </w:tc>
        <w:tc>
          <w:tcPr>
            <w:tcW w:w="3258" w:type="dxa"/>
          </w:tcPr>
          <w:p w14:paraId="066729AC" w14:textId="418D0436" w:rsidR="007B47D3" w:rsidRPr="000B4071" w:rsidRDefault="007B47D3" w:rsidP="00F034B3">
            <w:pPr>
              <w:ind w:left="567"/>
              <w:rPr>
                <w:rFonts w:ascii="Arial" w:hAnsi="Arial" w:cs="Arial"/>
                <w:bCs/>
                <w:sz w:val="20"/>
              </w:rPr>
            </w:pPr>
            <w:r w:rsidRPr="000B4071">
              <w:rPr>
                <w:rFonts w:ascii="Arial" w:hAnsi="Arial" w:cs="Arial"/>
                <w:b/>
                <w:sz w:val="20"/>
              </w:rPr>
              <w:t>0</w:t>
            </w:r>
            <w:r w:rsidR="00ED2FA2" w:rsidRPr="000B4071">
              <w:rPr>
                <w:rFonts w:ascii="Arial" w:hAnsi="Arial" w:cs="Arial"/>
                <w:b/>
                <w:sz w:val="20"/>
              </w:rPr>
              <w:t xml:space="preserve"> </w:t>
            </w:r>
            <w:r w:rsidR="00ED2FA2" w:rsidRPr="000B4071">
              <w:rPr>
                <w:rFonts w:ascii="Arial" w:hAnsi="Arial" w:cs="Arial"/>
                <w:bCs/>
                <w:sz w:val="20"/>
              </w:rPr>
              <w:t xml:space="preserve">– </w:t>
            </w:r>
            <w:r w:rsidRPr="000B4071">
              <w:rPr>
                <w:rFonts w:ascii="Arial" w:hAnsi="Arial" w:cs="Arial"/>
                <w:bCs/>
                <w:sz w:val="20"/>
              </w:rPr>
              <w:t>NE</w:t>
            </w:r>
          </w:p>
          <w:p w14:paraId="0433B2A6" w14:textId="5812020E" w:rsidR="007B47D3" w:rsidRPr="000B4071" w:rsidRDefault="007B47D3" w:rsidP="00F034B3">
            <w:pPr>
              <w:ind w:left="567"/>
              <w:rPr>
                <w:rFonts w:ascii="Arial" w:hAnsi="Arial" w:cs="Arial"/>
                <w:bCs/>
                <w:sz w:val="20"/>
              </w:rPr>
            </w:pPr>
            <w:r w:rsidRPr="000B4071">
              <w:rPr>
                <w:rFonts w:ascii="Arial" w:hAnsi="Arial" w:cs="Arial"/>
                <w:b/>
                <w:sz w:val="20"/>
              </w:rPr>
              <w:t>5</w:t>
            </w:r>
            <w:r w:rsidR="00ED2FA2" w:rsidRPr="000B4071">
              <w:rPr>
                <w:rFonts w:ascii="Arial" w:hAnsi="Arial" w:cs="Arial"/>
                <w:b/>
                <w:sz w:val="20"/>
              </w:rPr>
              <w:t xml:space="preserve"> </w:t>
            </w:r>
            <w:r w:rsidR="00ED2FA2" w:rsidRPr="000B4071">
              <w:rPr>
                <w:rFonts w:ascii="Arial" w:hAnsi="Arial" w:cs="Arial"/>
                <w:bCs/>
                <w:sz w:val="20"/>
              </w:rPr>
              <w:t xml:space="preserve">– </w:t>
            </w:r>
            <w:r w:rsidRPr="000B4071">
              <w:rPr>
                <w:rFonts w:ascii="Arial" w:hAnsi="Arial" w:cs="Arial"/>
                <w:bCs/>
                <w:sz w:val="20"/>
              </w:rPr>
              <w:t>DA</w:t>
            </w:r>
          </w:p>
          <w:p w14:paraId="3436CE81" w14:textId="3EB65944" w:rsidR="007B47D3" w:rsidRPr="000B4071" w:rsidRDefault="007B47D3" w:rsidP="00F034B3">
            <w:pPr>
              <w:ind w:left="567"/>
              <w:rPr>
                <w:rFonts w:ascii="Arial" w:hAnsi="Arial" w:cs="Arial"/>
                <w:color w:val="FF0000"/>
                <w:sz w:val="20"/>
              </w:rPr>
            </w:pPr>
          </w:p>
        </w:tc>
      </w:tr>
      <w:tr w:rsidR="00374384" w:rsidRPr="000B4071" w14:paraId="3027C680" w14:textId="77777777" w:rsidTr="00CD36DE">
        <w:trPr>
          <w:gridAfter w:val="1"/>
          <w:wAfter w:w="7" w:type="dxa"/>
          <w:trHeight w:val="1239"/>
        </w:trPr>
        <w:tc>
          <w:tcPr>
            <w:tcW w:w="2972" w:type="dxa"/>
            <w:shd w:val="clear" w:color="auto" w:fill="auto"/>
            <w:vAlign w:val="center"/>
          </w:tcPr>
          <w:p w14:paraId="5240E65B" w14:textId="2CFD4782" w:rsidR="00374384" w:rsidRPr="00CD36DE" w:rsidRDefault="00374384" w:rsidP="00CD36DE">
            <w:pPr>
              <w:ind w:left="708"/>
              <w:contextualSpacing/>
              <w:jc w:val="left"/>
              <w:rPr>
                <w:rFonts w:ascii="Arial" w:hAnsi="Arial" w:cs="Arial"/>
                <w:color w:val="000000" w:themeColor="text1"/>
                <w:sz w:val="20"/>
              </w:rPr>
            </w:pPr>
            <w:r w:rsidRPr="00CD36DE">
              <w:rPr>
                <w:rFonts w:ascii="Arial" w:hAnsi="Arial" w:cs="Arial"/>
                <w:color w:val="000000" w:themeColor="text1"/>
                <w:sz w:val="20"/>
              </w:rPr>
              <w:t xml:space="preserve">4.2 Glavno področje delovanja (eno področje) prijavitelja </w:t>
            </w:r>
            <w:r w:rsidRPr="00CD36DE">
              <w:rPr>
                <w:rFonts w:ascii="Arial" w:hAnsi="Arial" w:cs="Arial"/>
                <w:color w:val="000000" w:themeColor="text1"/>
                <w:sz w:val="20"/>
              </w:rPr>
              <w:lastRenderedPageBreak/>
              <w:t>oziroma enega od partnerjev</w:t>
            </w:r>
            <w:r w:rsidR="007A4D85">
              <w:rPr>
                <w:rStyle w:val="Sprotnaopomba-sklic"/>
                <w:rFonts w:ascii="Arial" w:hAnsi="Arial" w:cs="Arial"/>
                <w:color w:val="000000" w:themeColor="text1"/>
                <w:sz w:val="20"/>
              </w:rPr>
              <w:footnoteReference w:id="2"/>
            </w:r>
          </w:p>
        </w:tc>
        <w:tc>
          <w:tcPr>
            <w:tcW w:w="3829" w:type="dxa"/>
            <w:shd w:val="clear" w:color="auto" w:fill="auto"/>
            <w:vAlign w:val="bottom"/>
          </w:tcPr>
          <w:p w14:paraId="70F12BF4" w14:textId="3DE607E4" w:rsidR="00374384" w:rsidRPr="00CD36DE" w:rsidRDefault="00374384" w:rsidP="00F63A77">
            <w:pPr>
              <w:ind w:left="261"/>
              <w:rPr>
                <w:rFonts w:ascii="Arial" w:hAnsi="Arial" w:cs="Arial"/>
                <w:color w:val="000000" w:themeColor="text1"/>
                <w:sz w:val="20"/>
              </w:rPr>
            </w:pPr>
            <w:r w:rsidRPr="00F63A77">
              <w:rPr>
                <w:rFonts w:ascii="Arial" w:hAnsi="Arial" w:cs="Arial"/>
                <w:color w:val="000000" w:themeColor="text1"/>
                <w:sz w:val="20"/>
              </w:rPr>
              <w:lastRenderedPageBreak/>
              <w:t>Prijavitelj</w:t>
            </w:r>
            <w:r w:rsidRPr="00CD36DE">
              <w:rPr>
                <w:rFonts w:ascii="Arial" w:hAnsi="Arial" w:cs="Arial"/>
                <w:color w:val="000000" w:themeColor="text1"/>
                <w:sz w:val="20"/>
              </w:rPr>
              <w:t xml:space="preserve"> ali vsaj en partner deluje na navedenem področju kot glavnem področju delovanja. Pri dodeljevanju  točk se upošteva prijavitelja ali tistega od partnerjev, ki je glede na glavno področje delovanja ovrednoten z višjim številom točk.</w:t>
            </w:r>
          </w:p>
          <w:p w14:paraId="6F30353C" w14:textId="77777777" w:rsidR="00374384" w:rsidRPr="00CD36DE" w:rsidRDefault="00374384" w:rsidP="00F034B3">
            <w:pPr>
              <w:ind w:left="360"/>
              <w:contextualSpacing/>
              <w:rPr>
                <w:rFonts w:ascii="Arial" w:hAnsi="Arial" w:cs="Arial"/>
                <w:color w:val="000000" w:themeColor="text1"/>
                <w:sz w:val="20"/>
              </w:rPr>
            </w:pPr>
          </w:p>
          <w:p w14:paraId="277739E8" w14:textId="768FF1CF" w:rsidR="00374384" w:rsidRPr="00CD36DE" w:rsidRDefault="0010043C" w:rsidP="00F63A77">
            <w:pPr>
              <w:ind w:left="261"/>
              <w:rPr>
                <w:rFonts w:ascii="Arial" w:hAnsi="Arial" w:cs="Arial"/>
                <w:color w:val="000000" w:themeColor="text1"/>
                <w:sz w:val="20"/>
              </w:rPr>
            </w:pPr>
            <w:r w:rsidRPr="000B4071">
              <w:rPr>
                <w:rFonts w:ascii="Arial" w:hAnsi="Arial" w:cs="Arial"/>
                <w:color w:val="000000" w:themeColor="text1"/>
                <w:sz w:val="20"/>
              </w:rPr>
              <w:t>Če</w:t>
            </w:r>
            <w:r w:rsidR="00374384" w:rsidRPr="00CD36DE">
              <w:rPr>
                <w:rFonts w:ascii="Arial" w:hAnsi="Arial" w:cs="Arial"/>
                <w:color w:val="000000" w:themeColor="text1"/>
                <w:sz w:val="20"/>
              </w:rPr>
              <w:t xml:space="preserve"> prijavitelj ali partner deluje na več področjih v enakem obsegu, se upošteva področje delovanja, ki je ovrednoteno z višjim številom točk.</w:t>
            </w:r>
          </w:p>
          <w:p w14:paraId="1AEFFE1F" w14:textId="2B5CF4E2" w:rsidR="00B90E48" w:rsidRDefault="00B90E48" w:rsidP="00F63A77">
            <w:pPr>
              <w:rPr>
                <w:rFonts w:ascii="Arial" w:hAnsi="Arial" w:cs="Arial"/>
                <w:color w:val="000000" w:themeColor="text1"/>
                <w:sz w:val="20"/>
              </w:rPr>
            </w:pPr>
          </w:p>
          <w:p w14:paraId="0E8768DD" w14:textId="314AF0E7" w:rsidR="00B90E48" w:rsidRDefault="00B90E48" w:rsidP="00B90E48">
            <w:pPr>
              <w:ind w:left="261"/>
              <w:rPr>
                <w:rFonts w:ascii="Arial" w:hAnsi="Arial" w:cs="Arial"/>
                <w:color w:val="000000" w:themeColor="text1"/>
                <w:sz w:val="20"/>
              </w:rPr>
            </w:pPr>
            <w:r w:rsidRPr="00CD36DE">
              <w:rPr>
                <w:rFonts w:ascii="Arial" w:hAnsi="Arial" w:cs="Arial"/>
                <w:color w:val="000000" w:themeColor="text1"/>
                <w:sz w:val="20"/>
              </w:rPr>
              <w:t xml:space="preserve">Kot glavno področje delovanja se upošteva področje delovanja, ki izhaja iz </w:t>
            </w:r>
            <w:r w:rsidR="001B5118">
              <w:rPr>
                <w:rFonts w:ascii="Arial" w:hAnsi="Arial" w:cs="Arial"/>
                <w:color w:val="000000" w:themeColor="text1"/>
                <w:sz w:val="20"/>
              </w:rPr>
              <w:t>evidence</w:t>
            </w:r>
            <w:r w:rsidRPr="00CD36DE">
              <w:rPr>
                <w:rFonts w:ascii="Arial" w:hAnsi="Arial" w:cs="Arial"/>
                <w:color w:val="000000" w:themeColor="text1"/>
                <w:sz w:val="20"/>
              </w:rPr>
              <w:t xml:space="preserve"> ENO</w:t>
            </w:r>
            <w:r w:rsidR="001B5118">
              <w:rPr>
                <w:rFonts w:ascii="Arial" w:hAnsi="Arial" w:cs="Arial"/>
                <w:color w:val="000000" w:themeColor="text1"/>
                <w:sz w:val="20"/>
              </w:rPr>
              <w:t xml:space="preserve"> (evidenca NVO </w:t>
            </w:r>
            <w:r w:rsidR="00565BFF">
              <w:rPr>
                <w:rFonts w:ascii="Arial" w:hAnsi="Arial" w:cs="Arial"/>
                <w:color w:val="000000" w:themeColor="text1"/>
                <w:sz w:val="20"/>
              </w:rPr>
              <w:t xml:space="preserve">v </w:t>
            </w:r>
            <w:r w:rsidR="001B5118">
              <w:rPr>
                <w:rFonts w:ascii="Arial" w:hAnsi="Arial" w:cs="Arial"/>
                <w:color w:val="000000" w:themeColor="text1"/>
                <w:sz w:val="20"/>
              </w:rPr>
              <w:t>javnem interesu)</w:t>
            </w:r>
            <w:r>
              <w:rPr>
                <w:rFonts w:ascii="Arial" w:hAnsi="Arial" w:cs="Arial"/>
                <w:color w:val="000000" w:themeColor="text1"/>
                <w:sz w:val="20"/>
              </w:rPr>
              <w:t xml:space="preserve">. V primeru, da NVO nima podeljenega statusa NVO v javnem interesu, pa se kot glavno področje upošteva področje delovanja, ki izhaja iz ustanovitvenega akta. </w:t>
            </w:r>
          </w:p>
          <w:p w14:paraId="1ED21AA3" w14:textId="7BCEA72B" w:rsidR="00B90E48" w:rsidRPr="00CD36DE" w:rsidRDefault="00B90E48" w:rsidP="00F034B3">
            <w:pPr>
              <w:ind w:left="261"/>
              <w:rPr>
                <w:rFonts w:ascii="Arial" w:hAnsi="Arial" w:cs="Arial"/>
                <w:color w:val="000000" w:themeColor="text1"/>
                <w:sz w:val="20"/>
              </w:rPr>
            </w:pPr>
          </w:p>
        </w:tc>
        <w:tc>
          <w:tcPr>
            <w:tcW w:w="3258" w:type="dxa"/>
            <w:shd w:val="clear" w:color="auto" w:fill="auto"/>
            <w:vAlign w:val="center"/>
          </w:tcPr>
          <w:p w14:paraId="37C971FA" w14:textId="77777777" w:rsidR="00374384" w:rsidRPr="00CD36DE" w:rsidRDefault="00374384" w:rsidP="00F034B3">
            <w:pPr>
              <w:ind w:left="567"/>
              <w:rPr>
                <w:rFonts w:ascii="Arial" w:hAnsi="Arial" w:cs="Arial"/>
                <w:bCs/>
                <w:color w:val="000000" w:themeColor="text1"/>
                <w:sz w:val="20"/>
              </w:rPr>
            </w:pPr>
          </w:p>
          <w:p w14:paraId="32B3B27C" w14:textId="377E3194" w:rsidR="00E410FB" w:rsidRDefault="00E410FB" w:rsidP="00F034B3">
            <w:pPr>
              <w:ind w:left="567"/>
              <w:rPr>
                <w:rFonts w:ascii="Arial" w:hAnsi="Arial" w:cs="Arial"/>
                <w:bCs/>
                <w:color w:val="000000" w:themeColor="text1"/>
                <w:sz w:val="20"/>
              </w:rPr>
            </w:pPr>
            <w:r w:rsidRPr="005D50EC">
              <w:rPr>
                <w:rFonts w:ascii="Arial" w:hAnsi="Arial" w:cs="Arial"/>
                <w:b/>
                <w:color w:val="000000" w:themeColor="text1"/>
                <w:sz w:val="20"/>
              </w:rPr>
              <w:t>0</w:t>
            </w:r>
            <w:r>
              <w:rPr>
                <w:rFonts w:ascii="Arial" w:hAnsi="Arial" w:cs="Arial"/>
                <w:bCs/>
                <w:color w:val="000000" w:themeColor="text1"/>
                <w:sz w:val="20"/>
              </w:rPr>
              <w:t xml:space="preserve"> – ostalo </w:t>
            </w:r>
          </w:p>
          <w:p w14:paraId="615855FA" w14:textId="532E4FAE" w:rsidR="00374384" w:rsidRPr="00CD36DE" w:rsidRDefault="00374384" w:rsidP="00F034B3">
            <w:pPr>
              <w:ind w:left="567"/>
              <w:rPr>
                <w:rFonts w:ascii="Arial" w:hAnsi="Arial" w:cs="Arial"/>
                <w:bCs/>
                <w:color w:val="000000" w:themeColor="text1"/>
                <w:sz w:val="20"/>
              </w:rPr>
            </w:pPr>
            <w:r w:rsidRPr="005D50EC">
              <w:rPr>
                <w:rFonts w:ascii="Arial" w:hAnsi="Arial" w:cs="Arial"/>
                <w:b/>
                <w:color w:val="000000" w:themeColor="text1"/>
                <w:sz w:val="20"/>
              </w:rPr>
              <w:t>1</w:t>
            </w:r>
            <w:r w:rsidRPr="00CD36DE">
              <w:rPr>
                <w:rFonts w:ascii="Arial" w:hAnsi="Arial" w:cs="Arial"/>
                <w:bCs/>
                <w:color w:val="000000" w:themeColor="text1"/>
                <w:sz w:val="20"/>
              </w:rPr>
              <w:t xml:space="preserve"> – kultura</w:t>
            </w:r>
          </w:p>
          <w:p w14:paraId="14E741C6" w14:textId="77777777" w:rsidR="00374384" w:rsidRPr="00CD36DE" w:rsidRDefault="00374384" w:rsidP="00F034B3">
            <w:pPr>
              <w:ind w:left="567"/>
              <w:rPr>
                <w:rFonts w:ascii="Arial" w:hAnsi="Arial" w:cs="Arial"/>
                <w:bCs/>
                <w:color w:val="000000" w:themeColor="text1"/>
                <w:sz w:val="20"/>
              </w:rPr>
            </w:pPr>
            <w:r w:rsidRPr="005D50EC">
              <w:rPr>
                <w:rFonts w:ascii="Arial" w:hAnsi="Arial" w:cs="Arial"/>
                <w:b/>
                <w:color w:val="000000" w:themeColor="text1"/>
                <w:sz w:val="20"/>
              </w:rPr>
              <w:t>2</w:t>
            </w:r>
            <w:r w:rsidRPr="00CD36DE">
              <w:rPr>
                <w:rFonts w:ascii="Arial" w:hAnsi="Arial" w:cs="Arial"/>
                <w:bCs/>
                <w:color w:val="000000" w:themeColor="text1"/>
                <w:sz w:val="20"/>
              </w:rPr>
              <w:t xml:space="preserve"> – mladinski sektor</w:t>
            </w:r>
          </w:p>
          <w:p w14:paraId="06D2F644" w14:textId="77777777" w:rsidR="00374384" w:rsidRPr="00CD36DE" w:rsidRDefault="00374384" w:rsidP="00F034B3">
            <w:pPr>
              <w:ind w:left="567"/>
              <w:rPr>
                <w:rFonts w:ascii="Arial" w:hAnsi="Arial" w:cs="Arial"/>
                <w:bCs/>
                <w:color w:val="000000" w:themeColor="text1"/>
                <w:sz w:val="20"/>
              </w:rPr>
            </w:pPr>
            <w:r w:rsidRPr="005D50EC">
              <w:rPr>
                <w:rFonts w:ascii="Arial" w:hAnsi="Arial" w:cs="Arial"/>
                <w:b/>
                <w:color w:val="000000" w:themeColor="text1"/>
                <w:sz w:val="20"/>
              </w:rPr>
              <w:t xml:space="preserve">3 </w:t>
            </w:r>
            <w:r w:rsidRPr="00CD36DE">
              <w:rPr>
                <w:rFonts w:ascii="Arial" w:hAnsi="Arial" w:cs="Arial"/>
                <w:bCs/>
                <w:color w:val="000000" w:themeColor="text1"/>
                <w:sz w:val="20"/>
              </w:rPr>
              <w:t>– izobraževanje</w:t>
            </w:r>
          </w:p>
          <w:p w14:paraId="663E3E0E" w14:textId="77777777" w:rsidR="00374384" w:rsidRPr="00CD36DE" w:rsidRDefault="00374384" w:rsidP="00F034B3">
            <w:pPr>
              <w:ind w:left="567"/>
              <w:rPr>
                <w:rFonts w:ascii="Arial" w:hAnsi="Arial" w:cs="Arial"/>
                <w:bCs/>
                <w:color w:val="000000" w:themeColor="text1"/>
                <w:sz w:val="20"/>
              </w:rPr>
            </w:pPr>
            <w:r w:rsidRPr="005D50EC">
              <w:rPr>
                <w:rFonts w:ascii="Arial" w:hAnsi="Arial" w:cs="Arial"/>
                <w:b/>
                <w:color w:val="000000" w:themeColor="text1"/>
                <w:sz w:val="20"/>
              </w:rPr>
              <w:t>4</w:t>
            </w:r>
            <w:r w:rsidRPr="00CD36DE">
              <w:rPr>
                <w:rFonts w:ascii="Arial" w:hAnsi="Arial" w:cs="Arial"/>
                <w:bCs/>
                <w:color w:val="000000" w:themeColor="text1"/>
                <w:sz w:val="20"/>
              </w:rPr>
              <w:t xml:space="preserve"> – kmetijstvo, gozdarstvo, prehrana</w:t>
            </w:r>
          </w:p>
          <w:p w14:paraId="7CDF977E" w14:textId="77777777" w:rsidR="00374384" w:rsidRPr="00CD36DE" w:rsidRDefault="00374384" w:rsidP="00F034B3">
            <w:pPr>
              <w:ind w:left="567"/>
              <w:rPr>
                <w:rFonts w:ascii="Arial" w:hAnsi="Arial" w:cs="Arial"/>
                <w:bCs/>
                <w:color w:val="000000" w:themeColor="text1"/>
                <w:sz w:val="20"/>
              </w:rPr>
            </w:pPr>
            <w:r w:rsidRPr="005D50EC">
              <w:rPr>
                <w:rFonts w:ascii="Arial" w:hAnsi="Arial" w:cs="Arial"/>
                <w:b/>
                <w:color w:val="000000" w:themeColor="text1"/>
                <w:sz w:val="20"/>
              </w:rPr>
              <w:lastRenderedPageBreak/>
              <w:t>5</w:t>
            </w:r>
            <w:r w:rsidRPr="00CD36DE">
              <w:rPr>
                <w:rFonts w:ascii="Arial" w:hAnsi="Arial" w:cs="Arial"/>
                <w:bCs/>
                <w:color w:val="000000" w:themeColor="text1"/>
                <w:sz w:val="20"/>
              </w:rPr>
              <w:t xml:space="preserve"> – šport </w:t>
            </w:r>
          </w:p>
          <w:p w14:paraId="28C3B902" w14:textId="77777777" w:rsidR="00374384" w:rsidRPr="00CD36DE" w:rsidRDefault="00374384" w:rsidP="00F034B3">
            <w:pPr>
              <w:ind w:left="567"/>
              <w:rPr>
                <w:rFonts w:ascii="Arial" w:hAnsi="Arial" w:cs="Arial"/>
                <w:bCs/>
                <w:color w:val="000000" w:themeColor="text1"/>
                <w:sz w:val="20"/>
              </w:rPr>
            </w:pPr>
            <w:r w:rsidRPr="005D50EC">
              <w:rPr>
                <w:rFonts w:ascii="Arial" w:hAnsi="Arial" w:cs="Arial"/>
                <w:b/>
                <w:color w:val="000000" w:themeColor="text1"/>
                <w:sz w:val="20"/>
              </w:rPr>
              <w:t>6</w:t>
            </w:r>
            <w:r w:rsidRPr="00CD36DE">
              <w:rPr>
                <w:rFonts w:ascii="Arial" w:hAnsi="Arial" w:cs="Arial"/>
                <w:bCs/>
                <w:color w:val="000000" w:themeColor="text1"/>
                <w:sz w:val="20"/>
              </w:rPr>
              <w:t xml:space="preserve"> – varstvo pred naravnimi ali drugimi nesrečami</w:t>
            </w:r>
          </w:p>
          <w:p w14:paraId="779D3B7E" w14:textId="77777777" w:rsidR="00374384" w:rsidRPr="00CD36DE" w:rsidRDefault="00374384" w:rsidP="006342AE">
            <w:pPr>
              <w:ind w:left="567"/>
              <w:jc w:val="left"/>
              <w:rPr>
                <w:rFonts w:ascii="Arial" w:hAnsi="Arial" w:cs="Arial"/>
                <w:bCs/>
                <w:color w:val="000000" w:themeColor="text1"/>
                <w:sz w:val="20"/>
              </w:rPr>
            </w:pPr>
            <w:r w:rsidRPr="005D50EC">
              <w:rPr>
                <w:rFonts w:ascii="Arial" w:hAnsi="Arial" w:cs="Arial"/>
                <w:b/>
                <w:color w:val="000000" w:themeColor="text1"/>
                <w:sz w:val="20"/>
              </w:rPr>
              <w:t>7</w:t>
            </w:r>
            <w:r w:rsidRPr="00CD36DE">
              <w:rPr>
                <w:rFonts w:ascii="Arial" w:hAnsi="Arial" w:cs="Arial"/>
                <w:bCs/>
                <w:color w:val="000000" w:themeColor="text1"/>
                <w:sz w:val="20"/>
              </w:rPr>
              <w:t xml:space="preserve"> – socialno varstvo, invalidsko varstvo</w:t>
            </w:r>
          </w:p>
          <w:p w14:paraId="7D549011" w14:textId="660052B2" w:rsidR="00374384" w:rsidRPr="00CD36DE" w:rsidRDefault="00374384" w:rsidP="00F034B3">
            <w:pPr>
              <w:ind w:left="567"/>
              <w:rPr>
                <w:rFonts w:ascii="Arial" w:hAnsi="Arial" w:cs="Arial"/>
                <w:b/>
                <w:color w:val="000000" w:themeColor="text1"/>
                <w:sz w:val="20"/>
              </w:rPr>
            </w:pPr>
            <w:r w:rsidRPr="005D50EC">
              <w:rPr>
                <w:rFonts w:ascii="Arial" w:hAnsi="Arial" w:cs="Arial"/>
                <w:b/>
                <w:color w:val="000000" w:themeColor="text1"/>
                <w:sz w:val="20"/>
              </w:rPr>
              <w:t>8</w:t>
            </w:r>
            <w:r w:rsidRPr="00CD36DE">
              <w:rPr>
                <w:rFonts w:ascii="Arial" w:hAnsi="Arial" w:cs="Arial"/>
                <w:bCs/>
                <w:color w:val="000000" w:themeColor="text1"/>
                <w:sz w:val="20"/>
              </w:rPr>
              <w:t xml:space="preserve"> – zdravstveno varstvo</w:t>
            </w:r>
          </w:p>
        </w:tc>
      </w:tr>
      <w:tr w:rsidR="00374384" w:rsidRPr="000B4071" w14:paraId="7250F1E2" w14:textId="77777777" w:rsidTr="007478E3">
        <w:trPr>
          <w:gridAfter w:val="1"/>
          <w:wAfter w:w="7" w:type="dxa"/>
          <w:trHeight w:val="416"/>
        </w:trPr>
        <w:tc>
          <w:tcPr>
            <w:tcW w:w="2972" w:type="dxa"/>
            <w:shd w:val="clear" w:color="auto" w:fill="FFFFFF"/>
            <w:vAlign w:val="center"/>
          </w:tcPr>
          <w:p w14:paraId="7AD4406B" w14:textId="27E382A9" w:rsidR="00374384" w:rsidRPr="000B4071" w:rsidRDefault="00374384" w:rsidP="00F034B3">
            <w:pPr>
              <w:ind w:left="708"/>
              <w:contextualSpacing/>
              <w:jc w:val="left"/>
              <w:rPr>
                <w:rFonts w:ascii="Arial" w:hAnsi="Arial" w:cs="Arial"/>
                <w:sz w:val="20"/>
              </w:rPr>
            </w:pPr>
            <w:r w:rsidRPr="000B4071">
              <w:rPr>
                <w:rFonts w:ascii="Arial" w:hAnsi="Arial" w:cs="Arial"/>
                <w:sz w:val="20"/>
              </w:rPr>
              <w:lastRenderedPageBreak/>
              <w:t>4.3 Odpornost NVO v primeru naravnih in drugih nesreč ali družbenih kriz – psihosocialni vidik</w:t>
            </w:r>
            <w:r w:rsidRPr="000B4071" w:rsidDel="00FB0141">
              <w:rPr>
                <w:rFonts w:ascii="Arial" w:hAnsi="Arial" w:cs="Arial"/>
                <w:sz w:val="20"/>
              </w:rPr>
              <w:t xml:space="preserve"> </w:t>
            </w:r>
          </w:p>
        </w:tc>
        <w:tc>
          <w:tcPr>
            <w:tcW w:w="3829" w:type="dxa"/>
            <w:shd w:val="clear" w:color="auto" w:fill="FFFFFF"/>
          </w:tcPr>
          <w:p w14:paraId="3BB85284" w14:textId="5307E21B" w:rsidR="00374384" w:rsidRPr="000B4071" w:rsidRDefault="00374384" w:rsidP="00F034B3">
            <w:pPr>
              <w:ind w:left="360"/>
              <w:contextualSpacing/>
              <w:jc w:val="left"/>
              <w:rPr>
                <w:rFonts w:ascii="Arial" w:eastAsiaTheme="minorHAnsi" w:hAnsi="Arial" w:cs="Arial"/>
                <w:sz w:val="20"/>
                <w:lang w:eastAsia="en-US"/>
                <w14:ligatures w14:val="standardContextual"/>
              </w:rPr>
            </w:pPr>
            <w:r w:rsidRPr="000B4071">
              <w:rPr>
                <w:rFonts w:ascii="Arial" w:eastAsiaTheme="minorHAnsi" w:hAnsi="Arial" w:cs="Arial"/>
                <w:sz w:val="20"/>
                <w:lang w:eastAsia="en-US"/>
                <w14:ligatures w14:val="standardContextual"/>
              </w:rPr>
              <w:t>Prijavitelj</w:t>
            </w:r>
            <w:r w:rsidRPr="000B4071">
              <w:rPr>
                <w:rFonts w:ascii="Arial" w:hAnsi="Arial" w:cs="Arial"/>
                <w:sz w:val="20"/>
              </w:rPr>
              <w:t xml:space="preserve"> oz. vsaj ena (1) organizacija v konzorciju</w:t>
            </w:r>
            <w:r w:rsidRPr="000B4071">
              <w:rPr>
                <w:rFonts w:ascii="Arial" w:eastAsiaTheme="minorHAnsi" w:hAnsi="Arial" w:cs="Arial"/>
                <w:sz w:val="20"/>
                <w:lang w:eastAsia="en-US"/>
                <w14:ligatures w14:val="standardContextual"/>
              </w:rPr>
              <w:t xml:space="preserve"> izvaja dejavnosti za psihosocialno odpornost v primeru naravnih in drugih nesreč ali družbenih kriz</w:t>
            </w:r>
            <w:r w:rsidR="0010043C" w:rsidRPr="000B4071">
              <w:rPr>
                <w:rFonts w:ascii="Arial" w:eastAsiaTheme="minorHAnsi" w:hAnsi="Arial" w:cs="Arial"/>
                <w:sz w:val="20"/>
                <w:lang w:eastAsia="en-US"/>
                <w14:ligatures w14:val="standardContextual"/>
              </w:rPr>
              <w:t>.</w:t>
            </w:r>
          </w:p>
        </w:tc>
        <w:tc>
          <w:tcPr>
            <w:tcW w:w="3258" w:type="dxa"/>
            <w:vAlign w:val="center"/>
          </w:tcPr>
          <w:p w14:paraId="13A17EC8" w14:textId="1305DFEE" w:rsidR="00374384" w:rsidRPr="000B4071" w:rsidRDefault="00374384" w:rsidP="001473F7">
            <w:pPr>
              <w:ind w:left="567"/>
              <w:jc w:val="left"/>
              <w:rPr>
                <w:rFonts w:ascii="Arial" w:hAnsi="Arial" w:cs="Arial"/>
                <w:b/>
                <w:sz w:val="20"/>
              </w:rPr>
            </w:pPr>
            <w:r w:rsidRPr="000B4071">
              <w:rPr>
                <w:rFonts w:ascii="Arial" w:hAnsi="Arial" w:cs="Arial"/>
                <w:b/>
                <w:sz w:val="20"/>
              </w:rPr>
              <w:t xml:space="preserve">0 </w:t>
            </w:r>
            <w:r w:rsidR="0010043C" w:rsidRPr="000B4071">
              <w:rPr>
                <w:rFonts w:ascii="Arial" w:hAnsi="Arial" w:cs="Arial"/>
                <w:bCs/>
                <w:color w:val="000000" w:themeColor="text1"/>
                <w:sz w:val="20"/>
              </w:rPr>
              <w:t>–</w:t>
            </w:r>
            <w:r w:rsidRPr="000B4071">
              <w:rPr>
                <w:rFonts w:ascii="Arial" w:hAnsi="Arial" w:cs="Arial"/>
                <w:b/>
                <w:sz w:val="20"/>
              </w:rPr>
              <w:t xml:space="preserve"> </w:t>
            </w:r>
            <w:r w:rsidRPr="000B4071">
              <w:rPr>
                <w:rFonts w:ascii="Arial" w:hAnsi="Arial" w:cs="Arial"/>
                <w:bCs/>
                <w:sz w:val="20"/>
              </w:rPr>
              <w:t>NE</w:t>
            </w:r>
          </w:p>
          <w:p w14:paraId="377B8B99" w14:textId="228A5071" w:rsidR="00374384" w:rsidRPr="000B4071" w:rsidRDefault="00374384" w:rsidP="001473F7">
            <w:pPr>
              <w:ind w:left="567"/>
              <w:jc w:val="left"/>
              <w:rPr>
                <w:rFonts w:ascii="Arial" w:hAnsi="Arial" w:cs="Arial"/>
                <w:bCs/>
                <w:sz w:val="20"/>
              </w:rPr>
            </w:pPr>
            <w:r w:rsidRPr="000B4071">
              <w:rPr>
                <w:rFonts w:ascii="Arial" w:hAnsi="Arial" w:cs="Arial"/>
                <w:b/>
                <w:sz w:val="20"/>
              </w:rPr>
              <w:t xml:space="preserve">3 </w:t>
            </w:r>
            <w:r w:rsidR="0010043C" w:rsidRPr="000B4071">
              <w:rPr>
                <w:rFonts w:ascii="Arial" w:hAnsi="Arial" w:cs="Arial"/>
                <w:bCs/>
                <w:color w:val="000000" w:themeColor="text1"/>
                <w:sz w:val="20"/>
              </w:rPr>
              <w:t>–</w:t>
            </w:r>
            <w:r w:rsidRPr="000B4071">
              <w:rPr>
                <w:rFonts w:ascii="Arial" w:hAnsi="Arial" w:cs="Arial"/>
                <w:b/>
                <w:sz w:val="20"/>
              </w:rPr>
              <w:t xml:space="preserve"> </w:t>
            </w:r>
            <w:r w:rsidRPr="000B4071">
              <w:rPr>
                <w:rFonts w:ascii="Arial" w:hAnsi="Arial" w:cs="Arial"/>
                <w:bCs/>
                <w:sz w:val="20"/>
              </w:rPr>
              <w:t xml:space="preserve">DA,  za člane/lastne prostovoljce </w:t>
            </w:r>
            <w:r w:rsidRPr="000B4071">
              <w:rPr>
                <w:rFonts w:ascii="Arial" w:hAnsi="Arial" w:cs="Arial"/>
                <w:b/>
                <w:sz w:val="20"/>
              </w:rPr>
              <w:t>ali</w:t>
            </w:r>
            <w:r w:rsidRPr="000B4071">
              <w:rPr>
                <w:rFonts w:ascii="Arial" w:hAnsi="Arial" w:cs="Arial"/>
                <w:bCs/>
                <w:sz w:val="20"/>
              </w:rPr>
              <w:t xml:space="preserve"> druge</w:t>
            </w:r>
          </w:p>
          <w:p w14:paraId="535CD36F" w14:textId="0A5DECED" w:rsidR="00374384" w:rsidRPr="000B4071" w:rsidRDefault="00374384" w:rsidP="001473F7">
            <w:pPr>
              <w:ind w:left="567"/>
              <w:jc w:val="left"/>
              <w:rPr>
                <w:rFonts w:ascii="Arial" w:hAnsi="Arial" w:cs="Arial"/>
                <w:bCs/>
                <w:sz w:val="20"/>
              </w:rPr>
            </w:pPr>
            <w:r w:rsidRPr="000B4071">
              <w:rPr>
                <w:rFonts w:ascii="Arial" w:hAnsi="Arial" w:cs="Arial"/>
                <w:b/>
                <w:sz w:val="20"/>
              </w:rPr>
              <w:t xml:space="preserve">5 </w:t>
            </w:r>
            <w:r w:rsidR="0010043C" w:rsidRPr="000B4071">
              <w:rPr>
                <w:rFonts w:ascii="Arial" w:hAnsi="Arial" w:cs="Arial"/>
                <w:bCs/>
                <w:color w:val="000000" w:themeColor="text1"/>
                <w:sz w:val="20"/>
              </w:rPr>
              <w:t>–</w:t>
            </w:r>
            <w:r w:rsidRPr="000B4071">
              <w:rPr>
                <w:rFonts w:ascii="Arial" w:hAnsi="Arial" w:cs="Arial"/>
                <w:b/>
                <w:sz w:val="20"/>
              </w:rPr>
              <w:t xml:space="preserve"> </w:t>
            </w:r>
            <w:r w:rsidRPr="000B4071">
              <w:rPr>
                <w:rFonts w:ascii="Arial" w:hAnsi="Arial" w:cs="Arial"/>
                <w:bCs/>
                <w:sz w:val="20"/>
              </w:rPr>
              <w:t xml:space="preserve">DA, </w:t>
            </w:r>
            <w:r w:rsidRPr="000B4071">
              <w:rPr>
                <w:rFonts w:ascii="Arial" w:hAnsi="Arial" w:cs="Arial"/>
                <w:sz w:val="20"/>
              </w:rPr>
              <w:t xml:space="preserve"> za </w:t>
            </w:r>
            <w:r w:rsidRPr="000B4071">
              <w:rPr>
                <w:rFonts w:ascii="Arial" w:hAnsi="Arial" w:cs="Arial"/>
                <w:bCs/>
                <w:sz w:val="20"/>
              </w:rPr>
              <w:t>člane/lastne prostovoljce</w:t>
            </w:r>
            <w:r w:rsidRPr="000B4071">
              <w:rPr>
                <w:rFonts w:ascii="Arial" w:hAnsi="Arial" w:cs="Arial"/>
                <w:sz w:val="20"/>
              </w:rPr>
              <w:t xml:space="preserve"> </w:t>
            </w:r>
            <w:r w:rsidRPr="000B4071">
              <w:rPr>
                <w:rFonts w:ascii="Arial" w:hAnsi="Arial" w:cs="Arial"/>
                <w:b/>
                <w:bCs/>
                <w:sz w:val="20"/>
              </w:rPr>
              <w:t>in</w:t>
            </w:r>
            <w:r w:rsidRPr="000B4071">
              <w:rPr>
                <w:rFonts w:ascii="Arial" w:hAnsi="Arial" w:cs="Arial"/>
                <w:sz w:val="20"/>
              </w:rPr>
              <w:t xml:space="preserve"> druge</w:t>
            </w:r>
            <w:r w:rsidRPr="000B4071" w:rsidDel="00FB0141">
              <w:rPr>
                <w:rFonts w:ascii="Arial" w:hAnsi="Arial" w:cs="Arial"/>
                <w:bCs/>
                <w:sz w:val="20"/>
              </w:rPr>
              <w:t xml:space="preserve"> </w:t>
            </w:r>
          </w:p>
          <w:p w14:paraId="29425F5B" w14:textId="159F78D4" w:rsidR="00374384" w:rsidRPr="000B4071" w:rsidRDefault="00374384" w:rsidP="00F034B3">
            <w:pPr>
              <w:ind w:left="567"/>
              <w:rPr>
                <w:rFonts w:ascii="Arial" w:hAnsi="Arial" w:cs="Arial"/>
                <w:b/>
                <w:sz w:val="20"/>
              </w:rPr>
            </w:pPr>
          </w:p>
        </w:tc>
      </w:tr>
      <w:tr w:rsidR="00374384" w:rsidRPr="000B4071" w14:paraId="28EE6371" w14:textId="77777777" w:rsidTr="007478E3">
        <w:trPr>
          <w:gridAfter w:val="1"/>
          <w:wAfter w:w="7" w:type="dxa"/>
          <w:trHeight w:val="416"/>
        </w:trPr>
        <w:tc>
          <w:tcPr>
            <w:tcW w:w="6801" w:type="dxa"/>
            <w:gridSpan w:val="2"/>
            <w:shd w:val="clear" w:color="auto" w:fill="FFE599" w:themeFill="accent4" w:themeFillTint="66"/>
            <w:vAlign w:val="center"/>
          </w:tcPr>
          <w:p w14:paraId="14853F26" w14:textId="772A0B94" w:rsidR="00374384" w:rsidRPr="000B4071" w:rsidRDefault="00374384" w:rsidP="00F034B3">
            <w:pPr>
              <w:ind w:left="259"/>
              <w:rPr>
                <w:rFonts w:ascii="Arial" w:hAnsi="Arial" w:cs="Arial"/>
                <w:b/>
                <w:sz w:val="20"/>
              </w:rPr>
            </w:pPr>
            <w:r w:rsidRPr="000B4071">
              <w:rPr>
                <w:rFonts w:ascii="Arial" w:hAnsi="Arial" w:cs="Arial"/>
                <w:b/>
                <w:sz w:val="20"/>
              </w:rPr>
              <w:t>SKUPAJ MERILO 4</w:t>
            </w:r>
          </w:p>
        </w:tc>
        <w:tc>
          <w:tcPr>
            <w:tcW w:w="3258" w:type="dxa"/>
            <w:shd w:val="clear" w:color="auto" w:fill="FFE599" w:themeFill="accent4" w:themeFillTint="66"/>
            <w:vAlign w:val="center"/>
          </w:tcPr>
          <w:p w14:paraId="56D44881" w14:textId="282B5D24" w:rsidR="00374384" w:rsidRPr="000B4071" w:rsidRDefault="004D7AF0" w:rsidP="005D50EC">
            <w:pPr>
              <w:ind w:left="264"/>
              <w:jc w:val="center"/>
              <w:rPr>
                <w:rFonts w:ascii="Arial" w:hAnsi="Arial" w:cs="Arial"/>
                <w:b/>
                <w:sz w:val="20"/>
              </w:rPr>
            </w:pPr>
            <w:r w:rsidRPr="000B4071">
              <w:rPr>
                <w:rFonts w:ascii="Arial" w:hAnsi="Arial" w:cs="Arial"/>
                <w:b/>
                <w:sz w:val="20"/>
              </w:rPr>
              <w:t xml:space="preserve">18 </w:t>
            </w:r>
            <w:r w:rsidR="00374384" w:rsidRPr="000B4071">
              <w:rPr>
                <w:rFonts w:ascii="Arial" w:hAnsi="Arial" w:cs="Arial"/>
                <w:b/>
                <w:sz w:val="20"/>
              </w:rPr>
              <w:t>točk</w:t>
            </w:r>
          </w:p>
        </w:tc>
      </w:tr>
      <w:tr w:rsidR="00374384" w:rsidRPr="000B4071" w14:paraId="6D9ACF95" w14:textId="77777777" w:rsidTr="007478E3">
        <w:trPr>
          <w:gridAfter w:val="1"/>
          <w:wAfter w:w="7" w:type="dxa"/>
          <w:trHeight w:val="416"/>
        </w:trPr>
        <w:tc>
          <w:tcPr>
            <w:tcW w:w="6801" w:type="dxa"/>
            <w:gridSpan w:val="2"/>
            <w:shd w:val="clear" w:color="auto" w:fill="BF8F00" w:themeFill="accent4" w:themeFillShade="BF"/>
            <w:vAlign w:val="center"/>
          </w:tcPr>
          <w:p w14:paraId="5C69B313" w14:textId="77777777" w:rsidR="00374384" w:rsidRPr="000B4071" w:rsidRDefault="00374384" w:rsidP="00F034B3">
            <w:pPr>
              <w:ind w:left="259"/>
              <w:rPr>
                <w:rFonts w:ascii="Arial" w:hAnsi="Arial" w:cs="Arial"/>
                <w:b/>
                <w:sz w:val="20"/>
              </w:rPr>
            </w:pPr>
            <w:r w:rsidRPr="000B4071">
              <w:rPr>
                <w:rFonts w:ascii="Arial" w:hAnsi="Arial" w:cs="Arial"/>
                <w:b/>
                <w:sz w:val="20"/>
              </w:rPr>
              <w:t>SKUPAJ MERILA 1, 2, 3 in 4</w:t>
            </w:r>
          </w:p>
        </w:tc>
        <w:tc>
          <w:tcPr>
            <w:tcW w:w="3258" w:type="dxa"/>
            <w:shd w:val="clear" w:color="auto" w:fill="BF8F00" w:themeFill="accent4" w:themeFillShade="BF"/>
            <w:vAlign w:val="center"/>
          </w:tcPr>
          <w:p w14:paraId="5E07D59D" w14:textId="0B030B58" w:rsidR="00374384" w:rsidRPr="000B4071" w:rsidRDefault="005D50EC" w:rsidP="005D50EC">
            <w:pPr>
              <w:ind w:left="264"/>
              <w:jc w:val="center"/>
              <w:rPr>
                <w:rFonts w:ascii="Arial" w:hAnsi="Arial" w:cs="Arial"/>
                <w:b/>
                <w:sz w:val="20"/>
              </w:rPr>
            </w:pPr>
            <w:r>
              <w:rPr>
                <w:rFonts w:ascii="Arial" w:hAnsi="Arial" w:cs="Arial"/>
                <w:b/>
                <w:sz w:val="20"/>
              </w:rPr>
              <w:t>93</w:t>
            </w:r>
            <w:r w:rsidR="004D7AF0" w:rsidRPr="000B4071">
              <w:rPr>
                <w:rFonts w:ascii="Arial" w:hAnsi="Arial" w:cs="Arial"/>
                <w:b/>
                <w:sz w:val="20"/>
              </w:rPr>
              <w:t xml:space="preserve"> </w:t>
            </w:r>
            <w:r w:rsidR="00374384" w:rsidRPr="000B4071">
              <w:rPr>
                <w:rFonts w:ascii="Arial" w:hAnsi="Arial" w:cs="Arial"/>
                <w:b/>
                <w:sz w:val="20"/>
              </w:rPr>
              <w:t>točk</w:t>
            </w:r>
          </w:p>
        </w:tc>
      </w:tr>
      <w:bookmarkEnd w:id="67"/>
    </w:tbl>
    <w:p w14:paraId="671A8861" w14:textId="77777777" w:rsidR="003A52A0" w:rsidRPr="000B4071" w:rsidRDefault="003A52A0" w:rsidP="00F034B3">
      <w:pPr>
        <w:autoSpaceDE w:val="0"/>
        <w:autoSpaceDN w:val="0"/>
        <w:adjustRightInd w:val="0"/>
        <w:rPr>
          <w:rFonts w:ascii="Arial" w:hAnsi="Arial" w:cs="Arial"/>
          <w:sz w:val="20"/>
        </w:rPr>
      </w:pPr>
    </w:p>
    <w:p w14:paraId="793FB57D" w14:textId="5CF16451" w:rsidR="00806012" w:rsidRPr="000B4071" w:rsidRDefault="00806012" w:rsidP="00F034B3">
      <w:pPr>
        <w:autoSpaceDE w:val="0"/>
        <w:autoSpaceDN w:val="0"/>
        <w:adjustRightInd w:val="0"/>
        <w:jc w:val="left"/>
        <w:rPr>
          <w:rFonts w:ascii="Arial" w:hAnsi="Arial" w:cs="Arial"/>
          <w:b/>
          <w:sz w:val="20"/>
        </w:rPr>
      </w:pPr>
      <w:r w:rsidRPr="000B4071">
        <w:rPr>
          <w:rFonts w:ascii="Arial" w:hAnsi="Arial" w:cs="Arial"/>
          <w:b/>
          <w:sz w:val="20"/>
        </w:rPr>
        <w:t>SKLOP B</w:t>
      </w:r>
    </w:p>
    <w:tbl>
      <w:tblPr>
        <w:tblpPr w:leftFromText="141" w:rightFromText="141" w:vertAnchor="text" w:horzAnchor="margin" w:tblpXSpec="center" w:tblpY="142"/>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9"/>
        <w:gridCol w:w="3258"/>
        <w:gridCol w:w="7"/>
      </w:tblGrid>
      <w:tr w:rsidR="00806012" w:rsidRPr="000B4071" w14:paraId="7F031D77" w14:textId="77777777" w:rsidTr="007478E3">
        <w:trPr>
          <w:trHeight w:val="422"/>
        </w:trPr>
        <w:tc>
          <w:tcPr>
            <w:tcW w:w="6801" w:type="dxa"/>
            <w:gridSpan w:val="2"/>
            <w:shd w:val="clear" w:color="auto" w:fill="BFBFBF" w:themeFill="background1" w:themeFillShade="BF"/>
            <w:vAlign w:val="center"/>
          </w:tcPr>
          <w:p w14:paraId="1C2272CD" w14:textId="77777777" w:rsidR="00806012" w:rsidRPr="000B4071" w:rsidRDefault="00806012" w:rsidP="00F034B3">
            <w:pPr>
              <w:rPr>
                <w:rFonts w:ascii="Arial" w:hAnsi="Arial" w:cs="Arial"/>
                <w:i/>
                <w:sz w:val="20"/>
              </w:rPr>
            </w:pPr>
            <w:r w:rsidRPr="000B4071">
              <w:rPr>
                <w:rFonts w:ascii="Arial" w:hAnsi="Arial" w:cs="Arial"/>
                <w:b/>
                <w:sz w:val="20"/>
              </w:rPr>
              <w:t>MERILO</w:t>
            </w:r>
          </w:p>
        </w:tc>
        <w:tc>
          <w:tcPr>
            <w:tcW w:w="3265" w:type="dxa"/>
            <w:gridSpan w:val="2"/>
            <w:shd w:val="clear" w:color="auto" w:fill="BFBFBF" w:themeFill="background1" w:themeFillShade="BF"/>
            <w:vAlign w:val="center"/>
          </w:tcPr>
          <w:p w14:paraId="709AD5A5" w14:textId="77777777" w:rsidR="00806012" w:rsidRPr="000B4071" w:rsidRDefault="00806012" w:rsidP="00F034B3">
            <w:pPr>
              <w:jc w:val="center"/>
              <w:rPr>
                <w:rFonts w:ascii="Arial" w:hAnsi="Arial" w:cs="Arial"/>
                <w:b/>
                <w:sz w:val="20"/>
              </w:rPr>
            </w:pPr>
            <w:r w:rsidRPr="000B4071">
              <w:rPr>
                <w:rFonts w:ascii="Arial" w:hAnsi="Arial" w:cs="Arial"/>
                <w:b/>
                <w:i/>
                <w:sz w:val="20"/>
              </w:rPr>
              <w:t>Maksimalno št. točk</w:t>
            </w:r>
          </w:p>
        </w:tc>
      </w:tr>
      <w:tr w:rsidR="00806012" w:rsidRPr="000B4071" w14:paraId="434279A4" w14:textId="77777777" w:rsidTr="007478E3">
        <w:trPr>
          <w:trHeight w:val="281"/>
        </w:trPr>
        <w:tc>
          <w:tcPr>
            <w:tcW w:w="6801" w:type="dxa"/>
            <w:gridSpan w:val="2"/>
            <w:shd w:val="clear" w:color="auto" w:fill="F7CAAC" w:themeFill="accent2" w:themeFillTint="66"/>
            <w:vAlign w:val="center"/>
          </w:tcPr>
          <w:p w14:paraId="358E4841" w14:textId="77777777" w:rsidR="00806012" w:rsidRPr="000B4071" w:rsidRDefault="00806012" w:rsidP="00F034B3">
            <w:pPr>
              <w:ind w:left="360"/>
              <w:contextualSpacing/>
              <w:rPr>
                <w:rFonts w:ascii="Arial" w:hAnsi="Arial" w:cs="Arial"/>
                <w:b/>
                <w:sz w:val="20"/>
              </w:rPr>
            </w:pPr>
            <w:r w:rsidRPr="000B4071">
              <w:rPr>
                <w:rFonts w:ascii="Arial" w:hAnsi="Arial" w:cs="Arial"/>
                <w:b/>
                <w:sz w:val="20"/>
              </w:rPr>
              <w:t>1. USTREZNOST VLOGE</w:t>
            </w:r>
          </w:p>
          <w:p w14:paraId="2E76C05A" w14:textId="05F7BA08" w:rsidR="00806012" w:rsidRPr="000B4071" w:rsidRDefault="00806012" w:rsidP="00F034B3">
            <w:pPr>
              <w:rPr>
                <w:rFonts w:ascii="Arial" w:hAnsi="Arial" w:cs="Arial"/>
                <w:b/>
                <w:sz w:val="20"/>
              </w:rPr>
            </w:pPr>
          </w:p>
        </w:tc>
        <w:tc>
          <w:tcPr>
            <w:tcW w:w="3265" w:type="dxa"/>
            <w:gridSpan w:val="2"/>
            <w:shd w:val="clear" w:color="auto" w:fill="F7CAAC" w:themeFill="accent2" w:themeFillTint="66"/>
            <w:vAlign w:val="center"/>
          </w:tcPr>
          <w:p w14:paraId="1CBE1543" w14:textId="1E511595" w:rsidR="00806012" w:rsidRPr="000B4071" w:rsidRDefault="00806012" w:rsidP="00F034B3">
            <w:pPr>
              <w:jc w:val="center"/>
              <w:rPr>
                <w:rFonts w:ascii="Arial" w:hAnsi="Arial" w:cs="Arial"/>
                <w:b/>
                <w:sz w:val="20"/>
              </w:rPr>
            </w:pPr>
            <w:r w:rsidRPr="000B4071">
              <w:rPr>
                <w:rFonts w:ascii="Arial" w:hAnsi="Arial" w:cs="Arial"/>
                <w:b/>
                <w:sz w:val="20"/>
              </w:rPr>
              <w:t xml:space="preserve">Možnih največ </w:t>
            </w:r>
            <w:r w:rsidR="00537A34">
              <w:rPr>
                <w:rFonts w:ascii="Arial" w:hAnsi="Arial" w:cs="Arial"/>
                <w:b/>
                <w:sz w:val="20"/>
              </w:rPr>
              <w:t>20</w:t>
            </w:r>
            <w:r w:rsidRPr="000B4071">
              <w:rPr>
                <w:rFonts w:ascii="Arial" w:hAnsi="Arial" w:cs="Arial"/>
                <w:b/>
                <w:sz w:val="20"/>
              </w:rPr>
              <w:t xml:space="preserve"> točk</w:t>
            </w:r>
          </w:p>
        </w:tc>
      </w:tr>
      <w:tr w:rsidR="00806012" w:rsidRPr="000B4071" w14:paraId="105A3225" w14:textId="77777777" w:rsidTr="006145F6">
        <w:trPr>
          <w:gridAfter w:val="1"/>
          <w:wAfter w:w="7" w:type="dxa"/>
          <w:trHeight w:val="2919"/>
        </w:trPr>
        <w:tc>
          <w:tcPr>
            <w:tcW w:w="2972" w:type="dxa"/>
            <w:vAlign w:val="center"/>
          </w:tcPr>
          <w:p w14:paraId="68415B4C" w14:textId="77777777" w:rsidR="00806012" w:rsidRPr="000B4071" w:rsidRDefault="00806012" w:rsidP="00F034B3">
            <w:pPr>
              <w:numPr>
                <w:ilvl w:val="1"/>
                <w:numId w:val="22"/>
              </w:numPr>
              <w:ind w:left="720"/>
              <w:contextualSpacing/>
              <w:rPr>
                <w:rFonts w:ascii="Arial" w:hAnsi="Arial" w:cs="Arial"/>
                <w:sz w:val="20"/>
              </w:rPr>
            </w:pPr>
            <w:r w:rsidRPr="000B4071">
              <w:rPr>
                <w:rFonts w:ascii="Arial" w:hAnsi="Arial" w:cs="Arial"/>
                <w:sz w:val="20"/>
              </w:rPr>
              <w:t>Utemeljitev vloge</w:t>
            </w:r>
          </w:p>
        </w:tc>
        <w:tc>
          <w:tcPr>
            <w:tcW w:w="3829" w:type="dxa"/>
            <w:vAlign w:val="center"/>
          </w:tcPr>
          <w:p w14:paraId="0F878647" w14:textId="2F8C6657" w:rsidR="00806012" w:rsidRPr="000B4071" w:rsidRDefault="00806012" w:rsidP="00537A34">
            <w:pPr>
              <w:ind w:left="259"/>
              <w:jc w:val="left"/>
              <w:rPr>
                <w:rFonts w:ascii="Arial" w:hAnsi="Arial" w:cs="Arial"/>
                <w:sz w:val="20"/>
              </w:rPr>
            </w:pPr>
            <w:r w:rsidRPr="000B4071">
              <w:rPr>
                <w:rFonts w:ascii="Arial" w:hAnsi="Arial" w:cs="Arial"/>
                <w:sz w:val="20"/>
              </w:rPr>
              <w:t>Vloga je ustrezno utemeljena</w:t>
            </w:r>
            <w:r w:rsidR="00537A34">
              <w:rPr>
                <w:rFonts w:ascii="Arial" w:hAnsi="Arial" w:cs="Arial"/>
                <w:sz w:val="20"/>
              </w:rPr>
              <w:t>,  podkrepljena z relevantnimi analizami oz. statističnimi podatki</w:t>
            </w:r>
            <w:r w:rsidRPr="000B4071">
              <w:rPr>
                <w:rFonts w:ascii="Arial" w:hAnsi="Arial" w:cs="Arial"/>
                <w:sz w:val="20"/>
              </w:rPr>
              <w:t xml:space="preserve"> in skladna s prepoznanimi problemi/ priložnostmi/potrebami  na lokalni, regionalni, nacionalni ali evropski ravni, hkrati pa je jasno navedeno na kakšen način bo prijavitelj oz. konzorcij  problem/ priložnost/potrebo v okolju naslavljal/reševal/zadovoljeval</w:t>
            </w:r>
          </w:p>
          <w:p w14:paraId="5D36FC6D" w14:textId="77777777" w:rsidR="00806012" w:rsidRPr="000B4071" w:rsidRDefault="00806012" w:rsidP="00F034B3">
            <w:pPr>
              <w:ind w:left="259"/>
              <w:rPr>
                <w:rFonts w:ascii="Arial" w:hAnsi="Arial" w:cs="Arial"/>
                <w:sz w:val="20"/>
              </w:rPr>
            </w:pPr>
          </w:p>
          <w:p w14:paraId="217EC900" w14:textId="1B8D4EDD" w:rsidR="00806012" w:rsidRPr="000B4071" w:rsidRDefault="00806012" w:rsidP="00F034B3">
            <w:pPr>
              <w:ind w:left="259"/>
              <w:rPr>
                <w:rFonts w:ascii="Arial" w:hAnsi="Arial" w:cs="Arial"/>
                <w:sz w:val="20"/>
              </w:rPr>
            </w:pPr>
            <w:r w:rsidRPr="00FF0851">
              <w:rPr>
                <w:rFonts w:ascii="Arial" w:hAnsi="Arial" w:cs="Arial"/>
                <w:i/>
                <w:color w:val="767171" w:themeColor="background2" w:themeShade="80"/>
                <w:sz w:val="20"/>
              </w:rPr>
              <w:t>Ocenjena bo obrazložitev v Obrazcu št.</w:t>
            </w:r>
            <w:r w:rsidR="008405C6" w:rsidRPr="00FF0851">
              <w:rPr>
                <w:rFonts w:ascii="Arial" w:hAnsi="Arial" w:cs="Arial"/>
                <w:i/>
                <w:color w:val="767171" w:themeColor="background2" w:themeShade="80"/>
                <w:sz w:val="20"/>
              </w:rPr>
              <w:t> </w:t>
            </w:r>
            <w:r w:rsidRPr="00FF0851">
              <w:rPr>
                <w:rFonts w:ascii="Arial" w:hAnsi="Arial" w:cs="Arial"/>
                <w:i/>
                <w:color w:val="767171" w:themeColor="background2" w:themeShade="80"/>
                <w:sz w:val="20"/>
              </w:rPr>
              <w:t>2: Prijavnica</w:t>
            </w:r>
            <w:r w:rsidR="00F611A0" w:rsidRPr="00FF0851">
              <w:rPr>
                <w:rFonts w:ascii="Arial" w:hAnsi="Arial" w:cs="Arial"/>
                <w:i/>
                <w:color w:val="767171" w:themeColor="background2" w:themeShade="80"/>
                <w:sz w:val="20"/>
              </w:rPr>
              <w:t xml:space="preserve"> B</w:t>
            </w:r>
            <w:r w:rsidRPr="00FF0851">
              <w:rPr>
                <w:rFonts w:ascii="Arial" w:hAnsi="Arial" w:cs="Arial"/>
                <w:i/>
                <w:color w:val="767171" w:themeColor="background2" w:themeShade="80"/>
                <w:sz w:val="20"/>
              </w:rPr>
              <w:t xml:space="preserve">, poglavje </w:t>
            </w:r>
            <w:r w:rsidR="00124D3C" w:rsidRPr="00FF0851">
              <w:rPr>
                <w:rFonts w:ascii="Arial" w:hAnsi="Arial" w:cs="Arial"/>
                <w:i/>
                <w:color w:val="767171" w:themeColor="background2" w:themeShade="80"/>
                <w:sz w:val="20"/>
              </w:rPr>
              <w:t>1</w:t>
            </w:r>
            <w:r w:rsidRPr="00FF0851">
              <w:rPr>
                <w:rFonts w:ascii="Arial" w:hAnsi="Arial" w:cs="Arial"/>
                <w:i/>
                <w:color w:val="767171" w:themeColor="background2" w:themeShade="80"/>
                <w:sz w:val="20"/>
              </w:rPr>
              <w:t>.1</w:t>
            </w:r>
            <w:r w:rsidR="00C602D3" w:rsidRPr="00FF0851">
              <w:rPr>
                <w:rFonts w:ascii="Arial" w:hAnsi="Arial" w:cs="Arial"/>
                <w:i/>
                <w:color w:val="767171" w:themeColor="background2" w:themeShade="80"/>
                <w:sz w:val="20"/>
              </w:rPr>
              <w:t>.</w:t>
            </w:r>
          </w:p>
        </w:tc>
        <w:tc>
          <w:tcPr>
            <w:tcW w:w="3258" w:type="dxa"/>
            <w:vAlign w:val="center"/>
          </w:tcPr>
          <w:p w14:paraId="403CDADE" w14:textId="77777777" w:rsidR="008405C6" w:rsidRPr="000B4071" w:rsidRDefault="008405C6" w:rsidP="00F034B3">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79A53D74" w14:textId="77777777" w:rsidR="008405C6" w:rsidRPr="000B4071" w:rsidRDefault="008405C6" w:rsidP="00F034B3">
            <w:pPr>
              <w:ind w:left="264"/>
              <w:rPr>
                <w:rFonts w:ascii="Arial" w:hAnsi="Arial" w:cs="Arial"/>
                <w:sz w:val="20"/>
              </w:rPr>
            </w:pPr>
            <w:r w:rsidRPr="000B4071">
              <w:rPr>
                <w:rFonts w:ascii="Arial" w:hAnsi="Arial" w:cs="Arial"/>
                <w:b/>
                <w:sz w:val="20"/>
              </w:rPr>
              <w:t>1</w:t>
            </w:r>
            <w:r w:rsidRPr="000B4071">
              <w:rPr>
                <w:rFonts w:ascii="Arial" w:hAnsi="Arial" w:cs="Arial"/>
                <w:sz w:val="20"/>
              </w:rPr>
              <w:t xml:space="preserve"> –</w:t>
            </w:r>
            <w:r w:rsidRPr="000B4071">
              <w:rPr>
                <w:rFonts w:ascii="Arial" w:hAnsi="Arial" w:cs="Arial"/>
                <w:b/>
                <w:sz w:val="20"/>
              </w:rPr>
              <w:t xml:space="preserve"> </w:t>
            </w:r>
            <w:r w:rsidRPr="000B4071">
              <w:rPr>
                <w:rFonts w:ascii="Arial" w:hAnsi="Arial" w:cs="Arial"/>
                <w:sz w:val="20"/>
              </w:rPr>
              <w:t>pomanjkljivo</w:t>
            </w:r>
          </w:p>
          <w:p w14:paraId="53337DEE" w14:textId="77777777" w:rsidR="008405C6" w:rsidRPr="000B4071" w:rsidRDefault="008405C6" w:rsidP="00F034B3">
            <w:pPr>
              <w:ind w:left="264"/>
              <w:rPr>
                <w:rFonts w:ascii="Arial" w:hAnsi="Arial" w:cs="Arial"/>
                <w:sz w:val="20"/>
              </w:rPr>
            </w:pPr>
            <w:r w:rsidRPr="000B4071">
              <w:rPr>
                <w:rFonts w:ascii="Arial" w:hAnsi="Arial" w:cs="Arial"/>
                <w:b/>
                <w:sz w:val="20"/>
              </w:rPr>
              <w:t>2</w:t>
            </w:r>
            <w:r w:rsidRPr="000B4071">
              <w:rPr>
                <w:rFonts w:ascii="Arial" w:hAnsi="Arial" w:cs="Arial"/>
                <w:sz w:val="20"/>
              </w:rPr>
              <w:t xml:space="preserve"> – zadostno</w:t>
            </w:r>
          </w:p>
          <w:p w14:paraId="7972F7C9" w14:textId="77777777" w:rsidR="008405C6" w:rsidRPr="000B4071" w:rsidRDefault="008405C6" w:rsidP="00F034B3">
            <w:pPr>
              <w:ind w:left="264"/>
              <w:rPr>
                <w:rFonts w:ascii="Arial" w:hAnsi="Arial" w:cs="Arial"/>
                <w:sz w:val="20"/>
              </w:rPr>
            </w:pPr>
            <w:r w:rsidRPr="000B4071">
              <w:rPr>
                <w:rFonts w:ascii="Arial" w:hAnsi="Arial" w:cs="Arial"/>
                <w:b/>
                <w:sz w:val="20"/>
              </w:rPr>
              <w:t>3</w:t>
            </w:r>
            <w:r w:rsidRPr="000B4071">
              <w:rPr>
                <w:rFonts w:ascii="Arial" w:hAnsi="Arial" w:cs="Arial"/>
                <w:sz w:val="20"/>
              </w:rPr>
              <w:t xml:space="preserve"> – dobro</w:t>
            </w:r>
          </w:p>
          <w:p w14:paraId="4A98E28A" w14:textId="77777777" w:rsidR="008405C6" w:rsidRPr="000B4071" w:rsidRDefault="008405C6" w:rsidP="00F034B3">
            <w:pPr>
              <w:ind w:left="264"/>
              <w:rPr>
                <w:rFonts w:ascii="Arial" w:hAnsi="Arial" w:cs="Arial"/>
                <w:b/>
                <w:sz w:val="20"/>
              </w:rPr>
            </w:pPr>
            <w:r w:rsidRPr="000B4071">
              <w:rPr>
                <w:rFonts w:ascii="Arial" w:hAnsi="Arial" w:cs="Arial"/>
                <w:b/>
                <w:sz w:val="20"/>
              </w:rPr>
              <w:t>4</w:t>
            </w:r>
            <w:r w:rsidRPr="000B4071">
              <w:rPr>
                <w:rFonts w:ascii="Arial" w:hAnsi="Arial" w:cs="Arial"/>
                <w:sz w:val="20"/>
              </w:rPr>
              <w:t xml:space="preserve"> – </w:t>
            </w:r>
            <w:r w:rsidRPr="000B4071">
              <w:rPr>
                <w:rFonts w:ascii="Arial" w:hAnsi="Arial" w:cs="Arial"/>
                <w:bCs/>
                <w:sz w:val="20"/>
              </w:rPr>
              <w:t>zelo dobro</w:t>
            </w:r>
          </w:p>
          <w:p w14:paraId="6637A02C" w14:textId="77777777" w:rsidR="008405C6" w:rsidRPr="000B4071" w:rsidRDefault="008405C6" w:rsidP="00F034B3">
            <w:pPr>
              <w:ind w:left="266"/>
              <w:rPr>
                <w:rFonts w:ascii="Arial" w:hAnsi="Arial" w:cs="Arial"/>
                <w:b/>
                <w:sz w:val="20"/>
              </w:rPr>
            </w:pPr>
            <w:r w:rsidRPr="000B4071">
              <w:rPr>
                <w:rFonts w:ascii="Arial" w:hAnsi="Arial" w:cs="Arial"/>
                <w:b/>
                <w:bCs/>
                <w:sz w:val="20"/>
              </w:rPr>
              <w:t>5</w:t>
            </w:r>
            <w:r w:rsidRPr="000B4071">
              <w:rPr>
                <w:rFonts w:ascii="Arial" w:hAnsi="Arial" w:cs="Arial"/>
                <w:sz w:val="20"/>
              </w:rPr>
              <w:t xml:space="preserve"> – </w:t>
            </w:r>
            <w:r w:rsidRPr="000B4071">
              <w:rPr>
                <w:rFonts w:ascii="Arial" w:hAnsi="Arial" w:cs="Arial"/>
                <w:bCs/>
                <w:sz w:val="20"/>
              </w:rPr>
              <w:t>odlično</w:t>
            </w:r>
            <w:r w:rsidRPr="000B4071">
              <w:rPr>
                <w:rFonts w:ascii="Arial" w:hAnsi="Arial" w:cs="Arial"/>
                <w:b/>
                <w:sz w:val="20"/>
              </w:rPr>
              <w:t xml:space="preserve"> </w:t>
            </w:r>
          </w:p>
          <w:p w14:paraId="77C309C1" w14:textId="49398F57" w:rsidR="00806012" w:rsidRPr="000B4071" w:rsidRDefault="00806012" w:rsidP="00F034B3">
            <w:pPr>
              <w:ind w:left="261"/>
              <w:rPr>
                <w:rFonts w:ascii="Arial" w:hAnsi="Arial" w:cs="Arial"/>
                <w:sz w:val="20"/>
              </w:rPr>
            </w:pPr>
          </w:p>
        </w:tc>
      </w:tr>
      <w:tr w:rsidR="00806012" w:rsidRPr="000B4071" w14:paraId="0607C929" w14:textId="77777777" w:rsidTr="007478E3">
        <w:trPr>
          <w:gridAfter w:val="1"/>
          <w:wAfter w:w="7" w:type="dxa"/>
          <w:trHeight w:val="1726"/>
        </w:trPr>
        <w:tc>
          <w:tcPr>
            <w:tcW w:w="2972" w:type="dxa"/>
            <w:vAlign w:val="center"/>
          </w:tcPr>
          <w:p w14:paraId="6F4260D3" w14:textId="77777777" w:rsidR="00806012" w:rsidRPr="000B4071" w:rsidRDefault="00806012" w:rsidP="00F034B3">
            <w:pPr>
              <w:numPr>
                <w:ilvl w:val="1"/>
                <w:numId w:val="22"/>
              </w:numPr>
              <w:ind w:left="720"/>
              <w:contextualSpacing/>
              <w:rPr>
                <w:rFonts w:ascii="Arial" w:hAnsi="Arial" w:cs="Arial"/>
                <w:sz w:val="20"/>
              </w:rPr>
            </w:pPr>
            <w:r w:rsidRPr="000B4071">
              <w:rPr>
                <w:rFonts w:ascii="Arial" w:hAnsi="Arial" w:cs="Arial"/>
                <w:sz w:val="20"/>
              </w:rPr>
              <w:t>Skladnost vloge z usmeritvami in cilji javnih politik oz. strateškimi dokumenti na lokalni/regionalni/  nacionalni/evropski ravni ter usklajenost ter usklajenost in prispevek vloge k ciljem javnega razpisa</w:t>
            </w:r>
          </w:p>
        </w:tc>
        <w:tc>
          <w:tcPr>
            <w:tcW w:w="3829" w:type="dxa"/>
            <w:vAlign w:val="center"/>
          </w:tcPr>
          <w:p w14:paraId="60895F02" w14:textId="77777777" w:rsidR="00806012" w:rsidRPr="000B4071" w:rsidRDefault="00806012" w:rsidP="00F034B3">
            <w:pPr>
              <w:ind w:left="261"/>
              <w:rPr>
                <w:rFonts w:ascii="Arial" w:hAnsi="Arial" w:cs="Arial"/>
                <w:sz w:val="20"/>
              </w:rPr>
            </w:pPr>
            <w:r w:rsidRPr="000B4071">
              <w:rPr>
                <w:rFonts w:ascii="Arial" w:hAnsi="Arial" w:cs="Arial"/>
                <w:sz w:val="20"/>
              </w:rPr>
              <w:t>Vloga izkazuje skladnost z usmeritvami in cilji javnih politik oz. z lokalnimi/regionalnimi/nacionalnimi/ evropskimi strategijami/programi/ analizami ter je skladna in prispeva k ciljem javnega razpisa</w:t>
            </w:r>
          </w:p>
          <w:p w14:paraId="110EC059" w14:textId="77777777" w:rsidR="00806012" w:rsidRPr="000B4071" w:rsidRDefault="00806012" w:rsidP="00F034B3">
            <w:pPr>
              <w:ind w:left="259"/>
              <w:rPr>
                <w:rFonts w:ascii="Arial" w:hAnsi="Arial" w:cs="Arial"/>
                <w:color w:val="FF0000"/>
                <w:sz w:val="20"/>
              </w:rPr>
            </w:pPr>
          </w:p>
          <w:p w14:paraId="59547B7B" w14:textId="6F48EAE8" w:rsidR="00806012" w:rsidRPr="000B4071" w:rsidRDefault="00806012" w:rsidP="00F034B3">
            <w:pPr>
              <w:ind w:left="259"/>
              <w:rPr>
                <w:rFonts w:ascii="Arial" w:hAnsi="Arial" w:cs="Arial"/>
                <w:i/>
                <w:color w:val="767171" w:themeColor="background2" w:themeShade="80"/>
                <w:sz w:val="20"/>
              </w:rPr>
            </w:pPr>
            <w:r w:rsidRPr="00FF0851">
              <w:rPr>
                <w:rFonts w:ascii="Arial" w:hAnsi="Arial" w:cs="Arial"/>
                <w:i/>
                <w:color w:val="767171" w:themeColor="background2" w:themeShade="80"/>
                <w:sz w:val="20"/>
              </w:rPr>
              <w:t>Ocenjena bo obrazložitev v Obrazcu št.</w:t>
            </w:r>
            <w:r w:rsidR="008405C6" w:rsidRPr="00FF0851">
              <w:rPr>
                <w:rFonts w:ascii="Arial" w:hAnsi="Arial" w:cs="Arial"/>
                <w:i/>
                <w:color w:val="767171" w:themeColor="background2" w:themeShade="80"/>
                <w:sz w:val="20"/>
              </w:rPr>
              <w:t> </w:t>
            </w:r>
            <w:r w:rsidRPr="00FF0851">
              <w:rPr>
                <w:rFonts w:ascii="Arial" w:hAnsi="Arial" w:cs="Arial"/>
                <w:i/>
                <w:color w:val="767171" w:themeColor="background2" w:themeShade="80"/>
                <w:sz w:val="20"/>
              </w:rPr>
              <w:t>2: Prijavnica</w:t>
            </w:r>
            <w:r w:rsidR="00F611A0" w:rsidRPr="00FF0851">
              <w:rPr>
                <w:rFonts w:ascii="Arial" w:hAnsi="Arial" w:cs="Arial"/>
                <w:i/>
                <w:color w:val="767171" w:themeColor="background2" w:themeShade="80"/>
                <w:sz w:val="20"/>
              </w:rPr>
              <w:t xml:space="preserve"> B</w:t>
            </w:r>
            <w:r w:rsidRPr="00FF0851">
              <w:rPr>
                <w:rFonts w:ascii="Arial" w:hAnsi="Arial" w:cs="Arial"/>
                <w:i/>
                <w:color w:val="767171" w:themeColor="background2" w:themeShade="80"/>
                <w:sz w:val="20"/>
              </w:rPr>
              <w:t xml:space="preserve">, poglavje </w:t>
            </w:r>
            <w:r w:rsidR="00124D3C" w:rsidRPr="00FF0851">
              <w:rPr>
                <w:rFonts w:ascii="Arial" w:hAnsi="Arial" w:cs="Arial"/>
                <w:i/>
                <w:color w:val="767171" w:themeColor="background2" w:themeShade="80"/>
                <w:sz w:val="20"/>
              </w:rPr>
              <w:t>1</w:t>
            </w:r>
            <w:r w:rsidRPr="00FF0851">
              <w:rPr>
                <w:rFonts w:ascii="Arial" w:hAnsi="Arial" w:cs="Arial"/>
                <w:i/>
                <w:color w:val="767171" w:themeColor="background2" w:themeShade="80"/>
                <w:sz w:val="20"/>
              </w:rPr>
              <w:t>.2</w:t>
            </w:r>
            <w:r w:rsidR="00C602D3" w:rsidRPr="00FF0851">
              <w:rPr>
                <w:rFonts w:ascii="Arial" w:hAnsi="Arial" w:cs="Arial"/>
                <w:i/>
                <w:color w:val="767171" w:themeColor="background2" w:themeShade="80"/>
                <w:sz w:val="20"/>
              </w:rPr>
              <w:t>.</w:t>
            </w:r>
          </w:p>
        </w:tc>
        <w:tc>
          <w:tcPr>
            <w:tcW w:w="3258" w:type="dxa"/>
          </w:tcPr>
          <w:p w14:paraId="22055907" w14:textId="56717D1E" w:rsidR="00A06EF8" w:rsidRPr="000B4071" w:rsidRDefault="00A06EF8" w:rsidP="00F034B3">
            <w:pPr>
              <w:ind w:left="266"/>
              <w:rPr>
                <w:rFonts w:ascii="Arial" w:hAnsi="Arial" w:cs="Arial"/>
                <w:sz w:val="20"/>
              </w:rPr>
            </w:pPr>
            <w:r w:rsidRPr="000B4071">
              <w:rPr>
                <w:rFonts w:ascii="Arial" w:hAnsi="Arial" w:cs="Arial"/>
                <w:b/>
                <w:sz w:val="20"/>
              </w:rPr>
              <w:t>0</w:t>
            </w:r>
            <w:r w:rsidR="008405C6" w:rsidRPr="000B4071">
              <w:rPr>
                <w:rFonts w:ascii="Arial" w:hAnsi="Arial" w:cs="Arial"/>
                <w:sz w:val="20"/>
              </w:rPr>
              <w:t xml:space="preserve"> – </w:t>
            </w:r>
            <w:r w:rsidRPr="000B4071">
              <w:rPr>
                <w:rFonts w:ascii="Arial" w:hAnsi="Arial" w:cs="Arial"/>
                <w:sz w:val="20"/>
              </w:rPr>
              <w:t>neustrezno/nesprejemljivo</w:t>
            </w:r>
          </w:p>
          <w:p w14:paraId="423517F1" w14:textId="77777777" w:rsidR="00A06EF8" w:rsidRPr="000B4071" w:rsidRDefault="00A06EF8" w:rsidP="00F034B3">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09E44D73" w14:textId="77777777" w:rsidR="00A06EF8" w:rsidRPr="000B4071" w:rsidRDefault="00A06EF8" w:rsidP="00F034B3">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167BE08A" w14:textId="77777777" w:rsidR="00A06EF8" w:rsidRPr="000B4071" w:rsidRDefault="00A06EF8" w:rsidP="00F034B3">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2961C49B" w14:textId="77777777" w:rsidR="00A06EF8" w:rsidRPr="000B4071" w:rsidRDefault="00A06EF8" w:rsidP="00F034B3">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26C04A2C" w14:textId="77777777" w:rsidR="00A06EF8" w:rsidRPr="000B4071" w:rsidRDefault="00A06EF8" w:rsidP="00F034B3">
            <w:pPr>
              <w:ind w:left="264"/>
              <w:rPr>
                <w:rFonts w:ascii="Arial" w:hAnsi="Arial" w:cs="Arial"/>
                <w:b/>
                <w:sz w:val="20"/>
              </w:rPr>
            </w:pPr>
            <w:r w:rsidRPr="000B4071">
              <w:rPr>
                <w:rFonts w:ascii="Arial" w:hAnsi="Arial" w:cs="Arial"/>
                <w:b/>
                <w:sz w:val="20"/>
              </w:rPr>
              <w:t xml:space="preserve">9 - 10 </w:t>
            </w:r>
            <w:r w:rsidRPr="000B4071">
              <w:rPr>
                <w:rFonts w:ascii="Arial" w:hAnsi="Arial" w:cs="Arial"/>
                <w:bCs/>
                <w:sz w:val="20"/>
              </w:rPr>
              <w:t>– odlično</w:t>
            </w:r>
          </w:p>
          <w:p w14:paraId="2AB8EECA" w14:textId="0B2B9525" w:rsidR="00C67D3D" w:rsidRPr="000B4071" w:rsidRDefault="00C67D3D" w:rsidP="00F034B3">
            <w:pPr>
              <w:rPr>
                <w:rFonts w:ascii="Arial" w:hAnsi="Arial" w:cs="Arial"/>
                <w:sz w:val="20"/>
              </w:rPr>
            </w:pPr>
          </w:p>
          <w:p w14:paraId="4075E610" w14:textId="77777777" w:rsidR="00806012" w:rsidRPr="000B4071" w:rsidRDefault="00806012" w:rsidP="00F034B3">
            <w:pPr>
              <w:rPr>
                <w:rFonts w:ascii="Arial" w:hAnsi="Arial" w:cs="Arial"/>
                <w:sz w:val="20"/>
              </w:rPr>
            </w:pPr>
          </w:p>
        </w:tc>
      </w:tr>
      <w:tr w:rsidR="00806012" w:rsidRPr="000B4071" w14:paraId="54E6A84D" w14:textId="77777777" w:rsidTr="007478E3">
        <w:trPr>
          <w:gridAfter w:val="1"/>
          <w:wAfter w:w="7" w:type="dxa"/>
          <w:trHeight w:val="880"/>
        </w:trPr>
        <w:tc>
          <w:tcPr>
            <w:tcW w:w="2972" w:type="dxa"/>
            <w:vAlign w:val="center"/>
          </w:tcPr>
          <w:p w14:paraId="38B4F4A4" w14:textId="0CA31607" w:rsidR="00D84631" w:rsidRPr="000B4071" w:rsidRDefault="001562CA" w:rsidP="008320A1">
            <w:pPr>
              <w:numPr>
                <w:ilvl w:val="1"/>
                <w:numId w:val="22"/>
              </w:numPr>
              <w:ind w:left="720"/>
              <w:contextualSpacing/>
              <w:rPr>
                <w:rFonts w:ascii="Arial" w:hAnsi="Arial" w:cs="Arial"/>
                <w:sz w:val="20"/>
              </w:rPr>
            </w:pPr>
            <w:r w:rsidRPr="000B4071">
              <w:rPr>
                <w:rFonts w:ascii="Arial" w:hAnsi="Arial" w:cs="Arial"/>
                <w:sz w:val="20"/>
              </w:rPr>
              <w:lastRenderedPageBreak/>
              <w:t xml:space="preserve"> </w:t>
            </w:r>
            <w:r w:rsidR="00806012" w:rsidRPr="000B4071">
              <w:rPr>
                <w:rFonts w:ascii="Arial" w:hAnsi="Arial" w:cs="Arial"/>
                <w:sz w:val="20"/>
              </w:rPr>
              <w:t xml:space="preserve">Ustreznost izbranih </w:t>
            </w:r>
          </w:p>
          <w:p w14:paraId="0FC8D7E7" w14:textId="5716C3A1" w:rsidR="00806012" w:rsidRPr="000B4071" w:rsidRDefault="00D84631" w:rsidP="00F034B3">
            <w:pPr>
              <w:ind w:left="357"/>
              <w:contextualSpacing/>
              <w:jc w:val="left"/>
              <w:rPr>
                <w:rFonts w:ascii="Arial" w:hAnsi="Arial" w:cs="Arial"/>
                <w:sz w:val="20"/>
              </w:rPr>
            </w:pPr>
            <w:r w:rsidRPr="000B4071">
              <w:rPr>
                <w:rFonts w:ascii="Arial" w:hAnsi="Arial" w:cs="Arial"/>
                <w:sz w:val="20"/>
              </w:rPr>
              <w:t xml:space="preserve">      </w:t>
            </w:r>
            <w:r w:rsidR="00806012" w:rsidRPr="000B4071">
              <w:rPr>
                <w:rFonts w:ascii="Arial" w:hAnsi="Arial" w:cs="Arial"/>
                <w:sz w:val="20"/>
              </w:rPr>
              <w:t>kazalnikov</w:t>
            </w:r>
          </w:p>
        </w:tc>
        <w:tc>
          <w:tcPr>
            <w:tcW w:w="3829" w:type="dxa"/>
            <w:vAlign w:val="center"/>
          </w:tcPr>
          <w:p w14:paraId="17B539BC" w14:textId="77777777" w:rsidR="00806012" w:rsidRPr="000B4071" w:rsidRDefault="00806012" w:rsidP="00F034B3">
            <w:pPr>
              <w:ind w:left="259"/>
              <w:rPr>
                <w:rFonts w:ascii="Arial" w:hAnsi="Arial" w:cs="Arial"/>
                <w:sz w:val="20"/>
              </w:rPr>
            </w:pPr>
            <w:r w:rsidRPr="000B4071">
              <w:rPr>
                <w:rFonts w:ascii="Arial" w:hAnsi="Arial" w:cs="Arial"/>
                <w:sz w:val="20"/>
              </w:rPr>
              <w:t xml:space="preserve">Kazalniki so ustrezno izbrani ter realno ovrednoteni </w:t>
            </w:r>
          </w:p>
          <w:p w14:paraId="1E749C0B" w14:textId="77777777" w:rsidR="00806012" w:rsidRPr="000B4071" w:rsidRDefault="00806012" w:rsidP="00F034B3">
            <w:pPr>
              <w:ind w:left="259"/>
              <w:rPr>
                <w:rFonts w:ascii="Arial" w:hAnsi="Arial" w:cs="Arial"/>
                <w:sz w:val="20"/>
              </w:rPr>
            </w:pPr>
          </w:p>
          <w:p w14:paraId="779BA9BA" w14:textId="7BFE3A0C" w:rsidR="00806012" w:rsidRPr="00C602D3" w:rsidRDefault="00806012" w:rsidP="00F63A77">
            <w:pPr>
              <w:rPr>
                <w:rFonts w:ascii="Arial" w:hAnsi="Arial" w:cs="Arial"/>
                <w:i/>
                <w:color w:val="767171" w:themeColor="background2" w:themeShade="80"/>
                <w:sz w:val="20"/>
              </w:rPr>
            </w:pPr>
            <w:r w:rsidRPr="00FF0851">
              <w:rPr>
                <w:rFonts w:ascii="Arial" w:hAnsi="Arial" w:cs="Arial"/>
                <w:i/>
                <w:color w:val="767171" w:themeColor="background2" w:themeShade="80"/>
                <w:sz w:val="20"/>
              </w:rPr>
              <w:t>Ocenjena bo obrazložitev v Obrazcu št.</w:t>
            </w:r>
            <w:r w:rsidR="00227B0F" w:rsidRPr="00FF0851">
              <w:rPr>
                <w:rFonts w:ascii="Arial" w:hAnsi="Arial" w:cs="Arial"/>
                <w:i/>
                <w:color w:val="767171" w:themeColor="background2" w:themeShade="80"/>
                <w:sz w:val="20"/>
              </w:rPr>
              <w:t> </w:t>
            </w:r>
            <w:r w:rsidRPr="00FF0851">
              <w:rPr>
                <w:rFonts w:ascii="Arial" w:hAnsi="Arial" w:cs="Arial"/>
                <w:i/>
                <w:color w:val="767171" w:themeColor="background2" w:themeShade="80"/>
                <w:sz w:val="20"/>
              </w:rPr>
              <w:t>2: Prijavnica</w:t>
            </w:r>
            <w:r w:rsidR="00F611A0" w:rsidRPr="00FF0851">
              <w:rPr>
                <w:rFonts w:ascii="Arial" w:hAnsi="Arial" w:cs="Arial"/>
                <w:i/>
                <w:color w:val="767171" w:themeColor="background2" w:themeShade="80"/>
                <w:sz w:val="20"/>
              </w:rPr>
              <w:t xml:space="preserve"> B</w:t>
            </w:r>
            <w:r w:rsidRPr="00FF0851">
              <w:rPr>
                <w:rFonts w:ascii="Arial" w:hAnsi="Arial" w:cs="Arial"/>
                <w:i/>
                <w:color w:val="767171" w:themeColor="background2" w:themeShade="80"/>
                <w:sz w:val="20"/>
              </w:rPr>
              <w:t xml:space="preserve">, poglavje </w:t>
            </w:r>
            <w:r w:rsidR="00D67196">
              <w:rPr>
                <w:rFonts w:ascii="Arial" w:hAnsi="Arial" w:cs="Arial"/>
                <w:i/>
                <w:color w:val="767171" w:themeColor="background2" w:themeShade="80"/>
                <w:sz w:val="20"/>
              </w:rPr>
              <w:t>2</w:t>
            </w:r>
            <w:r w:rsidRPr="00FF0851">
              <w:rPr>
                <w:rFonts w:ascii="Arial" w:hAnsi="Arial" w:cs="Arial"/>
                <w:i/>
                <w:color w:val="767171" w:themeColor="background2" w:themeShade="80"/>
                <w:sz w:val="20"/>
              </w:rPr>
              <w:t>.5</w:t>
            </w:r>
            <w:r w:rsidR="00C602D3" w:rsidRPr="00FF0851">
              <w:rPr>
                <w:rFonts w:ascii="Arial" w:hAnsi="Arial" w:cs="Arial"/>
                <w:i/>
                <w:color w:val="767171" w:themeColor="background2" w:themeShade="80"/>
                <w:sz w:val="20"/>
              </w:rPr>
              <w:t>.</w:t>
            </w:r>
          </w:p>
        </w:tc>
        <w:tc>
          <w:tcPr>
            <w:tcW w:w="3258" w:type="dxa"/>
            <w:vAlign w:val="center"/>
          </w:tcPr>
          <w:p w14:paraId="39FA531E" w14:textId="77777777" w:rsidR="00537A34" w:rsidRPr="000B4071" w:rsidRDefault="00537A34" w:rsidP="00537A34">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535366A3" w14:textId="77777777" w:rsidR="00537A34" w:rsidRPr="000B4071" w:rsidRDefault="00537A34" w:rsidP="00537A34">
            <w:pPr>
              <w:ind w:left="264"/>
              <w:rPr>
                <w:rFonts w:ascii="Arial" w:hAnsi="Arial" w:cs="Arial"/>
                <w:sz w:val="20"/>
              </w:rPr>
            </w:pPr>
            <w:r w:rsidRPr="000B4071">
              <w:rPr>
                <w:rFonts w:ascii="Arial" w:hAnsi="Arial" w:cs="Arial"/>
                <w:b/>
                <w:sz w:val="20"/>
              </w:rPr>
              <w:t>1</w:t>
            </w:r>
            <w:r w:rsidRPr="000B4071">
              <w:rPr>
                <w:rFonts w:ascii="Arial" w:hAnsi="Arial" w:cs="Arial"/>
                <w:sz w:val="20"/>
              </w:rPr>
              <w:t xml:space="preserve"> –</w:t>
            </w:r>
            <w:r w:rsidRPr="000B4071">
              <w:rPr>
                <w:rFonts w:ascii="Arial" w:hAnsi="Arial" w:cs="Arial"/>
                <w:b/>
                <w:sz w:val="20"/>
              </w:rPr>
              <w:t xml:space="preserve"> </w:t>
            </w:r>
            <w:r w:rsidRPr="000B4071">
              <w:rPr>
                <w:rFonts w:ascii="Arial" w:hAnsi="Arial" w:cs="Arial"/>
                <w:sz w:val="20"/>
              </w:rPr>
              <w:t>pomanjkljivo</w:t>
            </w:r>
          </w:p>
          <w:p w14:paraId="419552A8" w14:textId="77777777" w:rsidR="00537A34" w:rsidRPr="000B4071" w:rsidRDefault="00537A34" w:rsidP="00537A34">
            <w:pPr>
              <w:ind w:left="264"/>
              <w:rPr>
                <w:rFonts w:ascii="Arial" w:hAnsi="Arial" w:cs="Arial"/>
                <w:sz w:val="20"/>
              </w:rPr>
            </w:pPr>
            <w:r w:rsidRPr="000B4071">
              <w:rPr>
                <w:rFonts w:ascii="Arial" w:hAnsi="Arial" w:cs="Arial"/>
                <w:b/>
                <w:sz w:val="20"/>
              </w:rPr>
              <w:t>2</w:t>
            </w:r>
            <w:r w:rsidRPr="000B4071">
              <w:rPr>
                <w:rFonts w:ascii="Arial" w:hAnsi="Arial" w:cs="Arial"/>
                <w:sz w:val="20"/>
              </w:rPr>
              <w:t xml:space="preserve"> – zadostno</w:t>
            </w:r>
          </w:p>
          <w:p w14:paraId="1890CFE6" w14:textId="77777777" w:rsidR="00537A34" w:rsidRPr="000B4071" w:rsidRDefault="00537A34" w:rsidP="00537A34">
            <w:pPr>
              <w:ind w:left="264"/>
              <w:rPr>
                <w:rFonts w:ascii="Arial" w:hAnsi="Arial" w:cs="Arial"/>
                <w:sz w:val="20"/>
              </w:rPr>
            </w:pPr>
            <w:r w:rsidRPr="000B4071">
              <w:rPr>
                <w:rFonts w:ascii="Arial" w:hAnsi="Arial" w:cs="Arial"/>
                <w:b/>
                <w:sz w:val="20"/>
              </w:rPr>
              <w:t>3</w:t>
            </w:r>
            <w:r w:rsidRPr="000B4071">
              <w:rPr>
                <w:rFonts w:ascii="Arial" w:hAnsi="Arial" w:cs="Arial"/>
                <w:sz w:val="20"/>
              </w:rPr>
              <w:t xml:space="preserve"> – dobro</w:t>
            </w:r>
          </w:p>
          <w:p w14:paraId="06846E5E" w14:textId="77777777" w:rsidR="00537A34" w:rsidRPr="000B4071" w:rsidRDefault="00537A34" w:rsidP="00537A34">
            <w:pPr>
              <w:ind w:left="264"/>
              <w:rPr>
                <w:rFonts w:ascii="Arial" w:hAnsi="Arial" w:cs="Arial"/>
                <w:b/>
                <w:sz w:val="20"/>
              </w:rPr>
            </w:pPr>
            <w:r w:rsidRPr="000B4071">
              <w:rPr>
                <w:rFonts w:ascii="Arial" w:hAnsi="Arial" w:cs="Arial"/>
                <w:b/>
                <w:sz w:val="20"/>
              </w:rPr>
              <w:t>4</w:t>
            </w:r>
            <w:r w:rsidRPr="000B4071">
              <w:rPr>
                <w:rFonts w:ascii="Arial" w:hAnsi="Arial" w:cs="Arial"/>
                <w:sz w:val="20"/>
              </w:rPr>
              <w:t xml:space="preserve"> – </w:t>
            </w:r>
            <w:r w:rsidRPr="000B4071">
              <w:rPr>
                <w:rFonts w:ascii="Arial" w:hAnsi="Arial" w:cs="Arial"/>
                <w:bCs/>
                <w:sz w:val="20"/>
              </w:rPr>
              <w:t>zelo dobro</w:t>
            </w:r>
          </w:p>
          <w:p w14:paraId="218ACE63" w14:textId="77777777" w:rsidR="00537A34" w:rsidRPr="000B4071" w:rsidRDefault="00537A34" w:rsidP="00537A34">
            <w:pPr>
              <w:ind w:left="266"/>
              <w:rPr>
                <w:rFonts w:ascii="Arial" w:hAnsi="Arial" w:cs="Arial"/>
                <w:b/>
                <w:sz w:val="20"/>
              </w:rPr>
            </w:pPr>
            <w:r w:rsidRPr="000B4071">
              <w:rPr>
                <w:rFonts w:ascii="Arial" w:hAnsi="Arial" w:cs="Arial"/>
                <w:b/>
                <w:bCs/>
                <w:sz w:val="20"/>
              </w:rPr>
              <w:t>5</w:t>
            </w:r>
            <w:r w:rsidRPr="000B4071">
              <w:rPr>
                <w:rFonts w:ascii="Arial" w:hAnsi="Arial" w:cs="Arial"/>
                <w:sz w:val="20"/>
              </w:rPr>
              <w:t xml:space="preserve"> – </w:t>
            </w:r>
            <w:r w:rsidRPr="000B4071">
              <w:rPr>
                <w:rFonts w:ascii="Arial" w:hAnsi="Arial" w:cs="Arial"/>
                <w:bCs/>
                <w:sz w:val="20"/>
              </w:rPr>
              <w:t>odlično</w:t>
            </w:r>
            <w:r w:rsidRPr="000B4071">
              <w:rPr>
                <w:rFonts w:ascii="Arial" w:hAnsi="Arial" w:cs="Arial"/>
                <w:b/>
                <w:sz w:val="20"/>
              </w:rPr>
              <w:t xml:space="preserve"> </w:t>
            </w:r>
          </w:p>
          <w:p w14:paraId="6DEDBFDE" w14:textId="2C57A8FA" w:rsidR="00806012" w:rsidRPr="000B4071" w:rsidRDefault="00806012" w:rsidP="00537A34">
            <w:pPr>
              <w:ind w:left="266"/>
              <w:rPr>
                <w:rFonts w:ascii="Arial" w:hAnsi="Arial" w:cs="Arial"/>
                <w:b/>
                <w:sz w:val="20"/>
              </w:rPr>
            </w:pPr>
          </w:p>
        </w:tc>
      </w:tr>
      <w:tr w:rsidR="00806012" w:rsidRPr="000B4071" w14:paraId="448F1DF7" w14:textId="77777777" w:rsidTr="00695E57">
        <w:trPr>
          <w:trHeight w:val="301"/>
        </w:trPr>
        <w:tc>
          <w:tcPr>
            <w:tcW w:w="6801" w:type="dxa"/>
            <w:gridSpan w:val="2"/>
            <w:shd w:val="clear" w:color="auto" w:fill="F7CAAC" w:themeFill="accent2" w:themeFillTint="66"/>
            <w:vAlign w:val="center"/>
          </w:tcPr>
          <w:p w14:paraId="2FD3672B" w14:textId="77777777" w:rsidR="00806012" w:rsidRPr="000B4071" w:rsidRDefault="00415CEF" w:rsidP="00F034B3">
            <w:pPr>
              <w:ind w:left="714" w:hanging="357"/>
              <w:rPr>
                <w:rFonts w:ascii="Arial" w:hAnsi="Arial" w:cs="Arial"/>
                <w:b/>
                <w:i/>
                <w:sz w:val="20"/>
              </w:rPr>
            </w:pPr>
            <w:r w:rsidRPr="000B4071">
              <w:rPr>
                <w:rFonts w:ascii="Arial" w:hAnsi="Arial" w:cs="Arial"/>
                <w:b/>
                <w:sz w:val="20"/>
              </w:rPr>
              <w:t xml:space="preserve">2. </w:t>
            </w:r>
            <w:r w:rsidR="00806012" w:rsidRPr="000B4071">
              <w:rPr>
                <w:rFonts w:ascii="Arial" w:hAnsi="Arial" w:cs="Arial"/>
                <w:b/>
                <w:sz w:val="20"/>
              </w:rPr>
              <w:t>USTREZNOST PRIJAVITELJA OZ. KONZORCIJA</w:t>
            </w:r>
          </w:p>
        </w:tc>
        <w:tc>
          <w:tcPr>
            <w:tcW w:w="3265" w:type="dxa"/>
            <w:gridSpan w:val="2"/>
            <w:shd w:val="clear" w:color="auto" w:fill="F7CAAC" w:themeFill="accent2" w:themeFillTint="66"/>
            <w:vAlign w:val="center"/>
          </w:tcPr>
          <w:p w14:paraId="5C29A440" w14:textId="30FF195E" w:rsidR="00806012" w:rsidRPr="000B4071" w:rsidRDefault="00806012" w:rsidP="00F034B3">
            <w:pPr>
              <w:jc w:val="center"/>
              <w:rPr>
                <w:rFonts w:ascii="Arial" w:hAnsi="Arial" w:cs="Arial"/>
                <w:b/>
                <w:sz w:val="20"/>
              </w:rPr>
            </w:pPr>
            <w:r w:rsidRPr="000B4071">
              <w:rPr>
                <w:rFonts w:ascii="Arial" w:hAnsi="Arial" w:cs="Arial"/>
                <w:b/>
                <w:sz w:val="20"/>
              </w:rPr>
              <w:t xml:space="preserve">Možnih največ </w:t>
            </w:r>
            <w:r w:rsidR="0064236D">
              <w:rPr>
                <w:rFonts w:ascii="Arial" w:hAnsi="Arial" w:cs="Arial"/>
                <w:b/>
                <w:sz w:val="20"/>
              </w:rPr>
              <w:t>1</w:t>
            </w:r>
            <w:r w:rsidR="003C44A9">
              <w:rPr>
                <w:rFonts w:ascii="Arial" w:hAnsi="Arial" w:cs="Arial"/>
                <w:b/>
                <w:sz w:val="20"/>
              </w:rPr>
              <w:t>5</w:t>
            </w:r>
            <w:r w:rsidRPr="000B4071">
              <w:rPr>
                <w:rFonts w:ascii="Arial" w:hAnsi="Arial" w:cs="Arial"/>
                <w:b/>
                <w:sz w:val="20"/>
              </w:rPr>
              <w:t xml:space="preserve"> točk</w:t>
            </w:r>
          </w:p>
        </w:tc>
      </w:tr>
      <w:tr w:rsidR="008320A1" w:rsidRPr="000B4071" w14:paraId="3D7C0454" w14:textId="77777777" w:rsidTr="00537A34">
        <w:trPr>
          <w:gridAfter w:val="1"/>
          <w:wAfter w:w="7" w:type="dxa"/>
          <w:trHeight w:val="4437"/>
        </w:trPr>
        <w:tc>
          <w:tcPr>
            <w:tcW w:w="2972" w:type="dxa"/>
            <w:vAlign w:val="center"/>
          </w:tcPr>
          <w:p w14:paraId="417D6A17" w14:textId="77777777" w:rsidR="008320A1" w:rsidRPr="000B4071" w:rsidRDefault="008320A1" w:rsidP="008320A1">
            <w:pPr>
              <w:pStyle w:val="Odstavekseznama"/>
              <w:numPr>
                <w:ilvl w:val="1"/>
                <w:numId w:val="36"/>
              </w:numPr>
              <w:spacing w:line="240" w:lineRule="auto"/>
              <w:ind w:left="714" w:hanging="357"/>
              <w:rPr>
                <w:szCs w:val="20"/>
              </w:rPr>
            </w:pPr>
            <w:r w:rsidRPr="000B4071">
              <w:t xml:space="preserve">Prijavitelj oz. konzorcij </w:t>
            </w:r>
          </w:p>
          <w:p w14:paraId="035BDAA3" w14:textId="77777777" w:rsidR="008320A1" w:rsidRPr="000B4071" w:rsidRDefault="008320A1" w:rsidP="008320A1">
            <w:pPr>
              <w:ind w:left="319"/>
              <w:rPr>
                <w:rFonts w:ascii="Arial" w:hAnsi="Arial" w:cs="Arial"/>
              </w:rPr>
            </w:pPr>
          </w:p>
        </w:tc>
        <w:tc>
          <w:tcPr>
            <w:tcW w:w="3829" w:type="dxa"/>
            <w:vAlign w:val="center"/>
          </w:tcPr>
          <w:p w14:paraId="387570B8" w14:textId="77777777" w:rsidR="00D67196" w:rsidRDefault="00537A34" w:rsidP="00537A34">
            <w:pPr>
              <w:spacing w:line="276" w:lineRule="auto"/>
              <w:ind w:left="259"/>
              <w:rPr>
                <w:rFonts w:ascii="Arial" w:hAnsi="Arial" w:cs="Arial"/>
                <w:sz w:val="20"/>
              </w:rPr>
            </w:pPr>
            <w:r w:rsidRPr="00905C05">
              <w:rPr>
                <w:rFonts w:ascii="Arial" w:hAnsi="Arial" w:cs="Arial"/>
                <w:sz w:val="20"/>
              </w:rPr>
              <w:t xml:space="preserve">Strategija razvoja </w:t>
            </w:r>
            <w:r w:rsidR="00D67196">
              <w:rPr>
                <w:rFonts w:ascii="Arial" w:hAnsi="Arial" w:cs="Arial"/>
                <w:sz w:val="20"/>
              </w:rPr>
              <w:t>prijavitelja/</w:t>
            </w:r>
          </w:p>
          <w:p w14:paraId="123AAB91" w14:textId="550EEBB5" w:rsidR="00537A34" w:rsidRDefault="00537A34" w:rsidP="00537A34">
            <w:pPr>
              <w:spacing w:line="276" w:lineRule="auto"/>
              <w:ind w:left="259"/>
              <w:rPr>
                <w:rFonts w:ascii="Arial" w:hAnsi="Arial" w:cs="Arial"/>
                <w:sz w:val="20"/>
              </w:rPr>
            </w:pPr>
            <w:r w:rsidRPr="00905C05">
              <w:rPr>
                <w:rFonts w:ascii="Arial" w:hAnsi="Arial" w:cs="Arial"/>
                <w:sz w:val="20"/>
              </w:rPr>
              <w:t>konzorcija v obdobju naslednjih 5 let je ustrezna</w:t>
            </w:r>
            <w:r>
              <w:rPr>
                <w:rFonts w:ascii="Arial" w:hAnsi="Arial" w:cs="Arial"/>
                <w:sz w:val="20"/>
              </w:rPr>
              <w:t xml:space="preserve"> in</w:t>
            </w:r>
            <w:r w:rsidRPr="00905C05">
              <w:rPr>
                <w:rFonts w:ascii="Arial" w:hAnsi="Arial" w:cs="Arial"/>
                <w:sz w:val="20"/>
              </w:rPr>
              <w:t xml:space="preserve"> realno zastavljena</w:t>
            </w:r>
            <w:r>
              <w:rPr>
                <w:rFonts w:ascii="Arial" w:hAnsi="Arial" w:cs="Arial"/>
                <w:sz w:val="20"/>
              </w:rPr>
              <w:t>.</w:t>
            </w:r>
          </w:p>
          <w:p w14:paraId="6FD4892D" w14:textId="77777777" w:rsidR="00537A34" w:rsidRPr="00905C05" w:rsidRDefault="00537A34" w:rsidP="00537A34">
            <w:pPr>
              <w:spacing w:line="276" w:lineRule="auto"/>
              <w:ind w:left="259"/>
              <w:rPr>
                <w:rFonts w:ascii="Arial" w:hAnsi="Arial" w:cs="Arial"/>
                <w:sz w:val="20"/>
              </w:rPr>
            </w:pPr>
          </w:p>
          <w:p w14:paraId="479F89B2" w14:textId="10E63BB2" w:rsidR="00537A34" w:rsidRDefault="00537A34" w:rsidP="00537A34">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xml:space="preserve">, poglavje </w:t>
            </w:r>
            <w:r w:rsidR="00214EBC">
              <w:rPr>
                <w:rFonts w:ascii="Arial" w:hAnsi="Arial" w:cs="Arial"/>
                <w:i/>
                <w:color w:val="767171" w:themeColor="background2" w:themeShade="80"/>
                <w:sz w:val="20"/>
              </w:rPr>
              <w:t>2</w:t>
            </w:r>
            <w:r w:rsidRPr="00905C05">
              <w:rPr>
                <w:rFonts w:ascii="Arial" w:hAnsi="Arial" w:cs="Arial"/>
                <w:i/>
                <w:color w:val="767171" w:themeColor="background2" w:themeShade="80"/>
                <w:sz w:val="20"/>
              </w:rPr>
              <w:t>.3.</w:t>
            </w:r>
          </w:p>
          <w:p w14:paraId="64FA58B2" w14:textId="77777777" w:rsidR="00537A34" w:rsidRDefault="00537A34" w:rsidP="008320A1">
            <w:pPr>
              <w:spacing w:line="276" w:lineRule="auto"/>
              <w:ind w:left="251"/>
              <w:rPr>
                <w:rFonts w:ascii="Arial" w:hAnsi="Arial" w:cs="Arial"/>
                <w:sz w:val="20"/>
              </w:rPr>
            </w:pPr>
          </w:p>
          <w:p w14:paraId="1CAC1F54" w14:textId="77777777" w:rsidR="00537A34" w:rsidRDefault="00537A34" w:rsidP="00537A34">
            <w:pPr>
              <w:spacing w:line="276" w:lineRule="auto"/>
              <w:rPr>
                <w:rFonts w:ascii="Arial" w:hAnsi="Arial" w:cs="Arial"/>
                <w:sz w:val="20"/>
              </w:rPr>
            </w:pPr>
          </w:p>
          <w:p w14:paraId="4A96964C" w14:textId="0D32F305" w:rsidR="00537A34" w:rsidRDefault="00537A34" w:rsidP="008320A1">
            <w:pPr>
              <w:spacing w:line="276" w:lineRule="auto"/>
              <w:ind w:left="251"/>
              <w:rPr>
                <w:rFonts w:ascii="Arial" w:hAnsi="Arial" w:cs="Arial"/>
                <w:sz w:val="20"/>
              </w:rPr>
            </w:pPr>
            <w:r w:rsidRPr="00905C05">
              <w:rPr>
                <w:rFonts w:ascii="Arial" w:hAnsi="Arial" w:cs="Arial"/>
                <w:sz w:val="20"/>
              </w:rPr>
              <w:t xml:space="preserve">Prijavitelj </w:t>
            </w:r>
            <w:r>
              <w:rPr>
                <w:rFonts w:ascii="Arial" w:hAnsi="Arial" w:cs="Arial"/>
                <w:sz w:val="20"/>
              </w:rPr>
              <w:t xml:space="preserve">oz. konzorcij </w:t>
            </w:r>
            <w:r w:rsidRPr="00905C05">
              <w:rPr>
                <w:rFonts w:ascii="Arial" w:hAnsi="Arial" w:cs="Arial"/>
                <w:sz w:val="20"/>
              </w:rPr>
              <w:t xml:space="preserve">izkazuje </w:t>
            </w:r>
            <w:r>
              <w:rPr>
                <w:rFonts w:ascii="Arial" w:hAnsi="Arial" w:cs="Arial"/>
                <w:sz w:val="20"/>
              </w:rPr>
              <w:t xml:space="preserve">izkušnje, </w:t>
            </w:r>
            <w:r w:rsidRPr="00905C05">
              <w:rPr>
                <w:rFonts w:ascii="Arial" w:hAnsi="Arial" w:cs="Arial"/>
                <w:sz w:val="20"/>
              </w:rPr>
              <w:t>kadrovsko</w:t>
            </w:r>
            <w:r>
              <w:rPr>
                <w:rFonts w:ascii="Arial" w:hAnsi="Arial" w:cs="Arial"/>
                <w:sz w:val="20"/>
              </w:rPr>
              <w:t xml:space="preserve"> in </w:t>
            </w:r>
            <w:r w:rsidRPr="00905C05">
              <w:rPr>
                <w:rFonts w:ascii="Arial" w:hAnsi="Arial" w:cs="Arial"/>
                <w:sz w:val="20"/>
              </w:rPr>
              <w:t>finančno sposobnost, da lahko doseže</w:t>
            </w:r>
            <w:r>
              <w:rPr>
                <w:rFonts w:ascii="Arial" w:hAnsi="Arial" w:cs="Arial"/>
                <w:sz w:val="20"/>
              </w:rPr>
              <w:t>jo</w:t>
            </w:r>
            <w:r w:rsidRPr="00905C05">
              <w:rPr>
                <w:rFonts w:ascii="Arial" w:hAnsi="Arial" w:cs="Arial"/>
                <w:sz w:val="20"/>
              </w:rPr>
              <w:t xml:space="preserve"> </w:t>
            </w:r>
            <w:r>
              <w:rPr>
                <w:rFonts w:ascii="Arial" w:hAnsi="Arial" w:cs="Arial"/>
                <w:sz w:val="20"/>
              </w:rPr>
              <w:t xml:space="preserve">zastavljene </w:t>
            </w:r>
            <w:r w:rsidRPr="00905C05">
              <w:rPr>
                <w:rFonts w:ascii="Arial" w:hAnsi="Arial" w:cs="Arial"/>
                <w:sz w:val="20"/>
              </w:rPr>
              <w:t xml:space="preserve">cilje v vlogi </w:t>
            </w:r>
          </w:p>
          <w:p w14:paraId="3F16DBE5" w14:textId="77777777" w:rsidR="008320A1" w:rsidRPr="00905C05" w:rsidRDefault="008320A1" w:rsidP="00537A34">
            <w:pPr>
              <w:spacing w:line="276" w:lineRule="auto"/>
              <w:rPr>
                <w:rFonts w:ascii="Arial" w:hAnsi="Arial" w:cs="Arial"/>
                <w:sz w:val="20"/>
              </w:rPr>
            </w:pPr>
          </w:p>
          <w:p w14:paraId="6AFEB4C8" w14:textId="653E598B" w:rsidR="008320A1" w:rsidRDefault="008320A1" w:rsidP="008320A1">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w:t>
            </w:r>
            <w:r w:rsidR="00F974D0">
              <w:rPr>
                <w:rFonts w:ascii="Arial" w:hAnsi="Arial" w:cs="Arial"/>
                <w:i/>
                <w:color w:val="767171" w:themeColor="background2" w:themeShade="80"/>
                <w:sz w:val="20"/>
              </w:rPr>
              <w:t>i</w:t>
            </w:r>
            <w:r w:rsidRPr="00905C05">
              <w:rPr>
                <w:rFonts w:ascii="Arial" w:hAnsi="Arial" w:cs="Arial"/>
                <w:i/>
                <w:color w:val="767171" w:themeColor="background2" w:themeShade="80"/>
                <w:sz w:val="20"/>
              </w:rPr>
              <w:t xml:space="preserve"> </w:t>
            </w:r>
            <w:r w:rsidR="003B6965">
              <w:rPr>
                <w:rFonts w:ascii="Arial" w:hAnsi="Arial" w:cs="Arial"/>
                <w:i/>
                <w:color w:val="767171" w:themeColor="background2" w:themeShade="80"/>
                <w:sz w:val="20"/>
              </w:rPr>
              <w:t>2.1.</w:t>
            </w:r>
            <w:r>
              <w:rPr>
                <w:rFonts w:ascii="Arial" w:hAnsi="Arial" w:cs="Arial"/>
                <w:i/>
                <w:color w:val="767171" w:themeColor="background2" w:themeShade="80"/>
                <w:sz w:val="20"/>
              </w:rPr>
              <w:t xml:space="preserve">, v primeru konzorcija tudi poglavje </w:t>
            </w:r>
            <w:r w:rsidR="00E72ECB">
              <w:rPr>
                <w:rFonts w:ascii="Arial" w:hAnsi="Arial" w:cs="Arial"/>
                <w:i/>
                <w:color w:val="767171" w:themeColor="background2" w:themeShade="80"/>
                <w:sz w:val="20"/>
              </w:rPr>
              <w:t>2</w:t>
            </w:r>
            <w:r>
              <w:rPr>
                <w:rFonts w:ascii="Arial" w:hAnsi="Arial" w:cs="Arial"/>
                <w:i/>
                <w:color w:val="767171" w:themeColor="background2" w:themeShade="80"/>
                <w:sz w:val="20"/>
              </w:rPr>
              <w:t>.2</w:t>
            </w:r>
            <w:r w:rsidR="00F974D0">
              <w:rPr>
                <w:rFonts w:ascii="Arial" w:hAnsi="Arial" w:cs="Arial"/>
                <w:i/>
                <w:color w:val="767171" w:themeColor="background2" w:themeShade="80"/>
                <w:sz w:val="20"/>
              </w:rPr>
              <w:t>.</w:t>
            </w:r>
          </w:p>
          <w:p w14:paraId="29F7570B" w14:textId="44A866BE" w:rsidR="008320A1" w:rsidRPr="000B4071" w:rsidRDefault="008320A1" w:rsidP="00537A34">
            <w:pPr>
              <w:rPr>
                <w:rFonts w:ascii="Arial" w:hAnsi="Arial" w:cs="Arial"/>
                <w:i/>
                <w:color w:val="767171" w:themeColor="background2" w:themeShade="80"/>
                <w:sz w:val="20"/>
              </w:rPr>
            </w:pPr>
          </w:p>
        </w:tc>
        <w:tc>
          <w:tcPr>
            <w:tcW w:w="3258" w:type="dxa"/>
          </w:tcPr>
          <w:p w14:paraId="2A8BF033" w14:textId="77777777" w:rsidR="00537A34" w:rsidRPr="00905C05" w:rsidRDefault="00537A34" w:rsidP="00537A34">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558A94E4" w14:textId="77777777" w:rsidR="00537A34" w:rsidRPr="00905C05" w:rsidRDefault="00537A34" w:rsidP="00537A34">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407EC9CB" w14:textId="77777777" w:rsidR="00537A34" w:rsidRPr="00905C05" w:rsidRDefault="00537A34" w:rsidP="00537A34">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5B1037DA" w14:textId="77777777" w:rsidR="00537A34" w:rsidRPr="00905C05" w:rsidRDefault="00537A34" w:rsidP="00537A34">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183B8E80" w14:textId="77777777" w:rsidR="00537A34" w:rsidRPr="00650D4B" w:rsidRDefault="00537A34" w:rsidP="00537A34">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3FD671FB" w14:textId="77777777" w:rsidR="00537A34" w:rsidRPr="00650D4B" w:rsidRDefault="00537A34" w:rsidP="00537A34">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6FFAB4E8" w14:textId="77777777" w:rsidR="00537A34" w:rsidRDefault="00537A34" w:rsidP="008320A1">
            <w:pPr>
              <w:ind w:left="266"/>
              <w:rPr>
                <w:rFonts w:ascii="Arial" w:hAnsi="Arial" w:cs="Arial"/>
                <w:b/>
                <w:sz w:val="20"/>
              </w:rPr>
            </w:pPr>
          </w:p>
          <w:p w14:paraId="4AF16A68" w14:textId="77777777" w:rsidR="00537A34" w:rsidRDefault="00537A34" w:rsidP="00537A34">
            <w:pPr>
              <w:rPr>
                <w:rFonts w:ascii="Arial" w:hAnsi="Arial" w:cs="Arial"/>
                <w:b/>
                <w:sz w:val="20"/>
              </w:rPr>
            </w:pPr>
          </w:p>
          <w:p w14:paraId="5B4D5358" w14:textId="15BB3BCA" w:rsidR="008320A1" w:rsidRPr="000B4071" w:rsidRDefault="008320A1" w:rsidP="008320A1">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4083305C" w14:textId="77777777" w:rsidR="008320A1" w:rsidRPr="000B4071" w:rsidRDefault="008320A1" w:rsidP="008320A1">
            <w:pPr>
              <w:ind w:left="264"/>
              <w:rPr>
                <w:rFonts w:ascii="Arial" w:hAnsi="Arial" w:cs="Arial"/>
                <w:sz w:val="20"/>
              </w:rPr>
            </w:pPr>
            <w:r w:rsidRPr="000B4071">
              <w:rPr>
                <w:rFonts w:ascii="Arial" w:hAnsi="Arial" w:cs="Arial"/>
                <w:b/>
                <w:sz w:val="20"/>
              </w:rPr>
              <w:t>1</w:t>
            </w:r>
            <w:r w:rsidRPr="000B4071">
              <w:rPr>
                <w:rFonts w:ascii="Arial" w:hAnsi="Arial" w:cs="Arial"/>
                <w:sz w:val="20"/>
              </w:rPr>
              <w:t xml:space="preserve"> –</w:t>
            </w:r>
            <w:r w:rsidRPr="000B4071">
              <w:rPr>
                <w:rFonts w:ascii="Arial" w:hAnsi="Arial" w:cs="Arial"/>
                <w:b/>
                <w:sz w:val="20"/>
              </w:rPr>
              <w:t xml:space="preserve"> </w:t>
            </w:r>
            <w:r w:rsidRPr="000B4071">
              <w:rPr>
                <w:rFonts w:ascii="Arial" w:hAnsi="Arial" w:cs="Arial"/>
                <w:sz w:val="20"/>
              </w:rPr>
              <w:t>pomanjkljivo</w:t>
            </w:r>
          </w:p>
          <w:p w14:paraId="03E307A7" w14:textId="77777777" w:rsidR="008320A1" w:rsidRPr="000B4071" w:rsidRDefault="008320A1" w:rsidP="008320A1">
            <w:pPr>
              <w:ind w:left="264"/>
              <w:rPr>
                <w:rFonts w:ascii="Arial" w:hAnsi="Arial" w:cs="Arial"/>
                <w:sz w:val="20"/>
              </w:rPr>
            </w:pPr>
            <w:r w:rsidRPr="000B4071">
              <w:rPr>
                <w:rFonts w:ascii="Arial" w:hAnsi="Arial" w:cs="Arial"/>
                <w:b/>
                <w:sz w:val="20"/>
              </w:rPr>
              <w:t>2</w:t>
            </w:r>
            <w:r w:rsidRPr="000B4071">
              <w:rPr>
                <w:rFonts w:ascii="Arial" w:hAnsi="Arial" w:cs="Arial"/>
                <w:sz w:val="20"/>
              </w:rPr>
              <w:t xml:space="preserve"> – zadostno</w:t>
            </w:r>
          </w:p>
          <w:p w14:paraId="37A9370F" w14:textId="77777777" w:rsidR="008320A1" w:rsidRPr="000B4071" w:rsidRDefault="008320A1" w:rsidP="008320A1">
            <w:pPr>
              <w:ind w:left="264"/>
              <w:rPr>
                <w:rFonts w:ascii="Arial" w:hAnsi="Arial" w:cs="Arial"/>
                <w:sz w:val="20"/>
              </w:rPr>
            </w:pPr>
            <w:r w:rsidRPr="000B4071">
              <w:rPr>
                <w:rFonts w:ascii="Arial" w:hAnsi="Arial" w:cs="Arial"/>
                <w:b/>
                <w:sz w:val="20"/>
              </w:rPr>
              <w:t>3</w:t>
            </w:r>
            <w:r w:rsidRPr="000B4071">
              <w:rPr>
                <w:rFonts w:ascii="Arial" w:hAnsi="Arial" w:cs="Arial"/>
                <w:sz w:val="20"/>
              </w:rPr>
              <w:t xml:space="preserve"> – dobro</w:t>
            </w:r>
          </w:p>
          <w:p w14:paraId="71B2066C" w14:textId="77777777" w:rsidR="008320A1" w:rsidRPr="000B4071" w:rsidRDefault="008320A1" w:rsidP="008320A1">
            <w:pPr>
              <w:ind w:left="264"/>
              <w:rPr>
                <w:rFonts w:ascii="Arial" w:hAnsi="Arial" w:cs="Arial"/>
                <w:b/>
                <w:sz w:val="20"/>
              </w:rPr>
            </w:pPr>
            <w:r w:rsidRPr="000B4071">
              <w:rPr>
                <w:rFonts w:ascii="Arial" w:hAnsi="Arial" w:cs="Arial"/>
                <w:b/>
                <w:sz w:val="20"/>
              </w:rPr>
              <w:t>4</w:t>
            </w:r>
            <w:r w:rsidRPr="000B4071">
              <w:rPr>
                <w:rFonts w:ascii="Arial" w:hAnsi="Arial" w:cs="Arial"/>
                <w:sz w:val="20"/>
              </w:rPr>
              <w:t xml:space="preserve"> – </w:t>
            </w:r>
            <w:r w:rsidRPr="000B4071">
              <w:rPr>
                <w:rFonts w:ascii="Arial" w:hAnsi="Arial" w:cs="Arial"/>
                <w:bCs/>
                <w:sz w:val="20"/>
              </w:rPr>
              <w:t>zelo dobro</w:t>
            </w:r>
          </w:p>
          <w:p w14:paraId="4E55BA77" w14:textId="13886FF5" w:rsidR="008320A1" w:rsidRPr="00F63A77" w:rsidRDefault="008320A1" w:rsidP="008320A1">
            <w:pPr>
              <w:ind w:left="264"/>
              <w:rPr>
                <w:rFonts w:ascii="Arial" w:hAnsi="Arial" w:cs="Arial"/>
                <w:bCs/>
                <w:sz w:val="20"/>
              </w:rPr>
            </w:pPr>
            <w:r w:rsidRPr="00F63A77">
              <w:rPr>
                <w:rFonts w:ascii="Arial" w:hAnsi="Arial" w:cs="Arial"/>
                <w:b/>
                <w:sz w:val="20"/>
              </w:rPr>
              <w:t>5</w:t>
            </w:r>
            <w:r w:rsidRPr="00F63A77">
              <w:rPr>
                <w:rFonts w:ascii="Arial" w:hAnsi="Arial" w:cs="Arial"/>
                <w:bCs/>
                <w:sz w:val="20"/>
              </w:rPr>
              <w:t xml:space="preserve"> – odlično </w:t>
            </w:r>
          </w:p>
          <w:p w14:paraId="5B35841E" w14:textId="77777777" w:rsidR="008320A1" w:rsidRDefault="008320A1" w:rsidP="008320A1">
            <w:pPr>
              <w:rPr>
                <w:b/>
                <w:bCs/>
              </w:rPr>
            </w:pPr>
          </w:p>
          <w:p w14:paraId="1B4B9411" w14:textId="76A1B977" w:rsidR="008320A1" w:rsidRPr="00F63A77" w:rsidRDefault="008320A1" w:rsidP="00F63A77">
            <w:pPr>
              <w:rPr>
                <w:b/>
                <w:bCs/>
              </w:rPr>
            </w:pPr>
          </w:p>
        </w:tc>
      </w:tr>
      <w:tr w:rsidR="008320A1" w:rsidRPr="000B4071" w14:paraId="60C797AF" w14:textId="77777777" w:rsidTr="007478E3">
        <w:trPr>
          <w:trHeight w:val="357"/>
        </w:trPr>
        <w:tc>
          <w:tcPr>
            <w:tcW w:w="6801" w:type="dxa"/>
            <w:gridSpan w:val="2"/>
            <w:shd w:val="clear" w:color="auto" w:fill="F7CAAC" w:themeFill="accent2" w:themeFillTint="66"/>
            <w:vAlign w:val="center"/>
          </w:tcPr>
          <w:p w14:paraId="59BECE2D" w14:textId="77777777" w:rsidR="008320A1" w:rsidRPr="000B4071" w:rsidRDefault="008320A1" w:rsidP="008320A1">
            <w:pPr>
              <w:pStyle w:val="Odstavekseznama"/>
              <w:numPr>
                <w:ilvl w:val="0"/>
                <w:numId w:val="36"/>
              </w:numPr>
              <w:spacing w:line="240" w:lineRule="auto"/>
              <w:rPr>
                <w:b/>
              </w:rPr>
            </w:pPr>
            <w:r w:rsidRPr="000B4071">
              <w:rPr>
                <w:b/>
              </w:rPr>
              <w:t>USTREZNOST NAČRTOVANIH DELOVNIH MEST</w:t>
            </w:r>
          </w:p>
        </w:tc>
        <w:tc>
          <w:tcPr>
            <w:tcW w:w="3265" w:type="dxa"/>
            <w:gridSpan w:val="2"/>
            <w:shd w:val="clear" w:color="auto" w:fill="F7CAAC" w:themeFill="accent2" w:themeFillTint="66"/>
            <w:vAlign w:val="center"/>
          </w:tcPr>
          <w:p w14:paraId="07F86F04" w14:textId="611C480E" w:rsidR="008320A1" w:rsidRPr="000B4071" w:rsidRDefault="008320A1" w:rsidP="008320A1">
            <w:pPr>
              <w:jc w:val="center"/>
              <w:rPr>
                <w:rFonts w:ascii="Arial" w:hAnsi="Arial" w:cs="Arial"/>
                <w:b/>
                <w:sz w:val="20"/>
              </w:rPr>
            </w:pPr>
            <w:r w:rsidRPr="000B4071">
              <w:rPr>
                <w:rFonts w:ascii="Arial" w:hAnsi="Arial" w:cs="Arial"/>
                <w:b/>
                <w:sz w:val="20"/>
              </w:rPr>
              <w:t xml:space="preserve">Možnih največ </w:t>
            </w:r>
            <w:r>
              <w:rPr>
                <w:rFonts w:ascii="Arial" w:hAnsi="Arial" w:cs="Arial"/>
                <w:b/>
                <w:sz w:val="20"/>
              </w:rPr>
              <w:t>2</w:t>
            </w:r>
            <w:r w:rsidRPr="000B4071">
              <w:rPr>
                <w:rFonts w:ascii="Arial" w:hAnsi="Arial" w:cs="Arial"/>
                <w:b/>
                <w:sz w:val="20"/>
              </w:rPr>
              <w:t>0 točk</w:t>
            </w:r>
          </w:p>
        </w:tc>
      </w:tr>
      <w:tr w:rsidR="008320A1" w:rsidRPr="000B4071" w14:paraId="0229F6B5" w14:textId="77777777" w:rsidTr="007478E3">
        <w:trPr>
          <w:gridAfter w:val="1"/>
          <w:wAfter w:w="7" w:type="dxa"/>
          <w:trHeight w:val="1260"/>
        </w:trPr>
        <w:tc>
          <w:tcPr>
            <w:tcW w:w="2972" w:type="dxa"/>
            <w:vAlign w:val="center"/>
          </w:tcPr>
          <w:p w14:paraId="49F454C5" w14:textId="2BB35CA6" w:rsidR="008320A1" w:rsidRPr="000B4071" w:rsidRDefault="008320A1" w:rsidP="008320A1">
            <w:pPr>
              <w:numPr>
                <w:ilvl w:val="1"/>
                <w:numId w:val="33"/>
              </w:numPr>
              <w:ind w:left="714" w:hanging="357"/>
              <w:contextualSpacing/>
              <w:rPr>
                <w:rFonts w:ascii="Arial" w:hAnsi="Arial" w:cs="Arial"/>
                <w:sz w:val="20"/>
              </w:rPr>
            </w:pPr>
            <w:r w:rsidRPr="000B4071">
              <w:rPr>
                <w:rFonts w:ascii="Arial" w:hAnsi="Arial" w:cs="Arial"/>
                <w:sz w:val="20"/>
                <w:szCs w:val="24"/>
              </w:rPr>
              <w:t>Ustreznost načrtovanih delovnih mest glede na cilje, aktivnosti ter zastavljene kazalnike v obdobju sofinanciranja</w:t>
            </w:r>
            <w:r w:rsidRPr="000B4071">
              <w:rPr>
                <w:rFonts w:ascii="Arial" w:hAnsi="Arial" w:cs="Arial"/>
                <w:sz w:val="20"/>
              </w:rPr>
              <w:t xml:space="preserve"> </w:t>
            </w:r>
          </w:p>
        </w:tc>
        <w:tc>
          <w:tcPr>
            <w:tcW w:w="3829" w:type="dxa"/>
            <w:vAlign w:val="center"/>
          </w:tcPr>
          <w:p w14:paraId="3D64D4F2" w14:textId="0273072E" w:rsidR="008320A1" w:rsidRPr="000B4071" w:rsidRDefault="008320A1" w:rsidP="008320A1">
            <w:pPr>
              <w:ind w:left="261"/>
              <w:rPr>
                <w:rFonts w:ascii="Arial" w:hAnsi="Arial" w:cs="Arial"/>
                <w:sz w:val="20"/>
              </w:rPr>
            </w:pPr>
            <w:r w:rsidRPr="000B4071">
              <w:rPr>
                <w:rFonts w:ascii="Arial" w:hAnsi="Arial" w:cs="Arial"/>
                <w:sz w:val="20"/>
              </w:rPr>
              <w:t>Načrtovana delovna mesta so ustrezna glede na cilje, aktivnosti ter zastavljene kazalnike v obdobju sofinanciranja</w:t>
            </w:r>
          </w:p>
          <w:p w14:paraId="604A1769" w14:textId="77777777" w:rsidR="008320A1" w:rsidRPr="000B4071" w:rsidRDefault="008320A1" w:rsidP="008320A1">
            <w:pPr>
              <w:ind w:left="259"/>
              <w:rPr>
                <w:rFonts w:ascii="Arial" w:hAnsi="Arial" w:cs="Arial"/>
                <w:sz w:val="20"/>
              </w:rPr>
            </w:pPr>
          </w:p>
          <w:p w14:paraId="15710CA3" w14:textId="2C0B5462" w:rsidR="008320A1" w:rsidRPr="000B4071" w:rsidRDefault="008320A1" w:rsidP="008320A1">
            <w:pPr>
              <w:ind w:left="259"/>
              <w:rPr>
                <w:rFonts w:ascii="Arial" w:hAnsi="Arial" w:cs="Arial"/>
                <w:sz w:val="20"/>
              </w:rPr>
            </w:pPr>
            <w:r w:rsidRPr="000B4071">
              <w:rPr>
                <w:rFonts w:ascii="Arial" w:hAnsi="Arial" w:cs="Arial"/>
                <w:i/>
                <w:color w:val="767171" w:themeColor="background2" w:themeShade="80"/>
                <w:sz w:val="20"/>
              </w:rPr>
              <w:t xml:space="preserve">Ocenjena bo obrazložitev v Obrazcu št. 2: Prijavnica B, poglavje </w:t>
            </w:r>
            <w:r w:rsidR="002D3B45">
              <w:rPr>
                <w:rFonts w:ascii="Arial" w:hAnsi="Arial" w:cs="Arial"/>
                <w:i/>
                <w:color w:val="767171" w:themeColor="background2" w:themeShade="80"/>
                <w:sz w:val="20"/>
              </w:rPr>
              <w:t>3</w:t>
            </w:r>
            <w:r w:rsidRPr="000B4071">
              <w:rPr>
                <w:rFonts w:ascii="Arial" w:hAnsi="Arial" w:cs="Arial"/>
                <w:i/>
                <w:color w:val="767171" w:themeColor="background2" w:themeShade="80"/>
                <w:sz w:val="20"/>
              </w:rPr>
              <w:t>.</w:t>
            </w:r>
            <w:r w:rsidR="00AB4073">
              <w:rPr>
                <w:rFonts w:ascii="Arial" w:hAnsi="Arial" w:cs="Arial"/>
                <w:i/>
                <w:color w:val="767171" w:themeColor="background2" w:themeShade="80"/>
                <w:sz w:val="20"/>
              </w:rPr>
              <w:t>1.</w:t>
            </w:r>
            <w:r w:rsidR="00FF0851" w:rsidRPr="003C44A9">
              <w:rPr>
                <w:rFonts w:ascii="Arial" w:hAnsi="Arial" w:cs="Arial"/>
                <w:i/>
                <w:color w:val="767171" w:themeColor="background2" w:themeShade="80"/>
                <w:sz w:val="20"/>
              </w:rPr>
              <w:t xml:space="preserve"> v povezavi s poglavjem </w:t>
            </w:r>
            <w:r w:rsidR="00214EBC">
              <w:rPr>
                <w:rFonts w:ascii="Arial" w:hAnsi="Arial" w:cs="Arial"/>
                <w:i/>
                <w:color w:val="767171" w:themeColor="background2" w:themeShade="80"/>
                <w:sz w:val="20"/>
              </w:rPr>
              <w:t>2</w:t>
            </w:r>
            <w:r w:rsidR="00FF0851" w:rsidRPr="003C44A9">
              <w:rPr>
                <w:rFonts w:ascii="Arial" w:hAnsi="Arial" w:cs="Arial"/>
                <w:i/>
                <w:color w:val="767171" w:themeColor="background2" w:themeShade="80"/>
                <w:sz w:val="20"/>
              </w:rPr>
              <w:t>.4.</w:t>
            </w:r>
          </w:p>
        </w:tc>
        <w:tc>
          <w:tcPr>
            <w:tcW w:w="3258" w:type="dxa"/>
          </w:tcPr>
          <w:p w14:paraId="2CE4268E" w14:textId="645820C4" w:rsidR="008320A1" w:rsidRPr="000B4071" w:rsidRDefault="008320A1" w:rsidP="008320A1">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47A7D174" w14:textId="77777777" w:rsidR="008320A1" w:rsidRPr="000B4071" w:rsidRDefault="008320A1" w:rsidP="008320A1">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0C1B2E01" w14:textId="77777777" w:rsidR="008320A1" w:rsidRPr="000B4071" w:rsidRDefault="008320A1" w:rsidP="008320A1">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09C08E32" w14:textId="77777777" w:rsidR="008320A1" w:rsidRPr="000B4071" w:rsidRDefault="008320A1" w:rsidP="008320A1">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3B1BBFA0" w14:textId="77777777" w:rsidR="008320A1" w:rsidRPr="000B4071" w:rsidRDefault="008320A1" w:rsidP="008320A1">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32931E17" w14:textId="77777777" w:rsidR="008320A1" w:rsidRPr="000B4071" w:rsidRDefault="008320A1" w:rsidP="008320A1">
            <w:pPr>
              <w:ind w:left="264"/>
              <w:rPr>
                <w:rFonts w:ascii="Arial" w:hAnsi="Arial" w:cs="Arial"/>
                <w:b/>
                <w:sz w:val="20"/>
              </w:rPr>
            </w:pPr>
            <w:r w:rsidRPr="000B4071">
              <w:rPr>
                <w:rFonts w:ascii="Arial" w:hAnsi="Arial" w:cs="Arial"/>
                <w:b/>
                <w:sz w:val="20"/>
              </w:rPr>
              <w:t xml:space="preserve">9 - 10 </w:t>
            </w:r>
            <w:r w:rsidRPr="000B4071">
              <w:rPr>
                <w:rFonts w:ascii="Arial" w:hAnsi="Arial" w:cs="Arial"/>
                <w:bCs/>
                <w:sz w:val="20"/>
              </w:rPr>
              <w:t>– odlično</w:t>
            </w:r>
          </w:p>
          <w:p w14:paraId="737C49D9" w14:textId="731CA49E" w:rsidR="008320A1" w:rsidRPr="000B4071" w:rsidRDefault="008320A1" w:rsidP="008320A1">
            <w:pPr>
              <w:rPr>
                <w:rFonts w:ascii="Arial" w:hAnsi="Arial" w:cs="Arial"/>
                <w:b/>
                <w:sz w:val="20"/>
              </w:rPr>
            </w:pPr>
          </w:p>
        </w:tc>
      </w:tr>
      <w:tr w:rsidR="008320A1" w:rsidRPr="000B4071" w14:paraId="253CDABD" w14:textId="77777777" w:rsidTr="007478E3">
        <w:trPr>
          <w:gridAfter w:val="1"/>
          <w:wAfter w:w="7" w:type="dxa"/>
          <w:trHeight w:val="1260"/>
        </w:trPr>
        <w:tc>
          <w:tcPr>
            <w:tcW w:w="2972" w:type="dxa"/>
            <w:vAlign w:val="center"/>
          </w:tcPr>
          <w:p w14:paraId="1EEA2E62" w14:textId="7BE51A31" w:rsidR="008320A1" w:rsidRPr="000B4071" w:rsidRDefault="008320A1" w:rsidP="008320A1">
            <w:pPr>
              <w:numPr>
                <w:ilvl w:val="1"/>
                <w:numId w:val="33"/>
              </w:numPr>
              <w:ind w:left="714" w:hanging="357"/>
              <w:contextualSpacing/>
              <w:rPr>
                <w:rFonts w:ascii="Arial" w:hAnsi="Arial" w:cs="Arial"/>
                <w:sz w:val="20"/>
              </w:rPr>
            </w:pPr>
            <w:r w:rsidRPr="000B4071">
              <w:rPr>
                <w:rFonts w:ascii="Arial" w:hAnsi="Arial" w:cs="Arial"/>
                <w:sz w:val="20"/>
              </w:rPr>
              <w:t>Prispevek delovnih mest k razvoju organizacije</w:t>
            </w:r>
          </w:p>
        </w:tc>
        <w:tc>
          <w:tcPr>
            <w:tcW w:w="3829" w:type="dxa"/>
            <w:vAlign w:val="center"/>
          </w:tcPr>
          <w:p w14:paraId="059F225C" w14:textId="08384E3F" w:rsidR="008320A1" w:rsidRPr="000B4071" w:rsidRDefault="008320A1" w:rsidP="008320A1">
            <w:pPr>
              <w:ind w:left="261"/>
              <w:rPr>
                <w:rFonts w:ascii="Arial" w:hAnsi="Arial" w:cs="Arial"/>
                <w:sz w:val="20"/>
              </w:rPr>
            </w:pPr>
            <w:r w:rsidRPr="000B4071">
              <w:rPr>
                <w:rFonts w:ascii="Arial" w:hAnsi="Arial" w:cs="Arial"/>
                <w:sz w:val="20"/>
              </w:rPr>
              <w:t>Načrtovana delovna mesta bodo prispevala k razvoju organizacije, v kateri se bodo delovna mesta sofinancirala</w:t>
            </w:r>
          </w:p>
          <w:p w14:paraId="44F5DA58" w14:textId="272427D2" w:rsidR="008320A1" w:rsidRPr="000B4071" w:rsidRDefault="008320A1" w:rsidP="008320A1">
            <w:pPr>
              <w:ind w:left="259"/>
              <w:rPr>
                <w:rFonts w:ascii="Arial" w:hAnsi="Arial" w:cs="Arial"/>
                <w:i/>
                <w:color w:val="767171" w:themeColor="background2" w:themeShade="80"/>
                <w:sz w:val="20"/>
              </w:rPr>
            </w:pPr>
            <w:r w:rsidRPr="000B4071">
              <w:rPr>
                <w:rFonts w:ascii="Arial" w:hAnsi="Arial" w:cs="Arial"/>
                <w:i/>
                <w:color w:val="767171" w:themeColor="background2" w:themeShade="80"/>
                <w:sz w:val="20"/>
              </w:rPr>
              <w:t xml:space="preserve">Ocenjena bo obrazložitev v Obrazcu št. 2: Prijavnica B, poglavje </w:t>
            </w:r>
            <w:r w:rsidR="0029356C">
              <w:rPr>
                <w:rFonts w:ascii="Arial" w:hAnsi="Arial" w:cs="Arial"/>
                <w:i/>
                <w:color w:val="767171" w:themeColor="background2" w:themeShade="80"/>
                <w:sz w:val="20"/>
              </w:rPr>
              <w:t>3</w:t>
            </w:r>
            <w:r w:rsidRPr="000B4071">
              <w:rPr>
                <w:rFonts w:ascii="Arial" w:hAnsi="Arial" w:cs="Arial"/>
                <w:i/>
                <w:color w:val="767171" w:themeColor="background2" w:themeShade="80"/>
                <w:sz w:val="20"/>
              </w:rPr>
              <w:t>.</w:t>
            </w:r>
            <w:r w:rsidR="00AB4073">
              <w:rPr>
                <w:rFonts w:ascii="Arial" w:hAnsi="Arial" w:cs="Arial"/>
                <w:i/>
                <w:color w:val="767171" w:themeColor="background2" w:themeShade="80"/>
                <w:sz w:val="20"/>
              </w:rPr>
              <w:t>1.</w:t>
            </w:r>
            <w:r w:rsidR="00FF0851" w:rsidRPr="003C44A9">
              <w:rPr>
                <w:rFonts w:ascii="Arial" w:hAnsi="Arial" w:cs="Arial"/>
                <w:i/>
                <w:color w:val="767171" w:themeColor="background2" w:themeShade="80"/>
                <w:sz w:val="20"/>
              </w:rPr>
              <w:t xml:space="preserve"> v povezavi s poglavjem </w:t>
            </w:r>
            <w:r w:rsidR="00214EBC">
              <w:rPr>
                <w:rFonts w:ascii="Arial" w:hAnsi="Arial" w:cs="Arial"/>
                <w:i/>
                <w:color w:val="767171" w:themeColor="background2" w:themeShade="80"/>
                <w:sz w:val="20"/>
              </w:rPr>
              <w:t>2</w:t>
            </w:r>
            <w:r w:rsidR="00FF0851" w:rsidRPr="003C44A9">
              <w:rPr>
                <w:rFonts w:ascii="Arial" w:hAnsi="Arial" w:cs="Arial"/>
                <w:i/>
                <w:color w:val="767171" w:themeColor="background2" w:themeShade="80"/>
                <w:sz w:val="20"/>
              </w:rPr>
              <w:t>.4.</w:t>
            </w:r>
          </w:p>
        </w:tc>
        <w:tc>
          <w:tcPr>
            <w:tcW w:w="3258" w:type="dxa"/>
          </w:tcPr>
          <w:p w14:paraId="625659B6" w14:textId="79CF90F9" w:rsidR="008320A1" w:rsidRPr="000B4071" w:rsidRDefault="008320A1" w:rsidP="008320A1">
            <w:pPr>
              <w:ind w:left="266"/>
              <w:rPr>
                <w:rFonts w:ascii="Arial" w:hAnsi="Arial" w:cs="Arial"/>
                <w:sz w:val="20"/>
              </w:rPr>
            </w:pPr>
            <w:r w:rsidRPr="000B4071">
              <w:rPr>
                <w:rFonts w:ascii="Arial" w:hAnsi="Arial" w:cs="Arial"/>
                <w:b/>
                <w:sz w:val="20"/>
              </w:rPr>
              <w:t>0</w:t>
            </w:r>
            <w:r w:rsidRPr="000B4071">
              <w:rPr>
                <w:rFonts w:ascii="Arial" w:hAnsi="Arial" w:cs="Arial"/>
                <w:sz w:val="20"/>
              </w:rPr>
              <w:t xml:space="preserve"> – neustrezno/nesprejemljivo</w:t>
            </w:r>
          </w:p>
          <w:p w14:paraId="25BC976D" w14:textId="77777777" w:rsidR="008320A1" w:rsidRPr="000B4071" w:rsidRDefault="008320A1" w:rsidP="008320A1">
            <w:pPr>
              <w:ind w:left="264"/>
              <w:rPr>
                <w:rFonts w:ascii="Arial" w:hAnsi="Arial" w:cs="Arial"/>
                <w:sz w:val="20"/>
              </w:rPr>
            </w:pPr>
            <w:r w:rsidRPr="000B4071">
              <w:rPr>
                <w:rFonts w:ascii="Arial" w:hAnsi="Arial" w:cs="Arial"/>
                <w:b/>
                <w:sz w:val="20"/>
              </w:rPr>
              <w:t>1 - 2</w:t>
            </w:r>
            <w:r w:rsidRPr="000B4071">
              <w:rPr>
                <w:rFonts w:ascii="Arial" w:hAnsi="Arial" w:cs="Arial"/>
                <w:sz w:val="20"/>
              </w:rPr>
              <w:t xml:space="preserve"> – pomanjkljivo</w:t>
            </w:r>
          </w:p>
          <w:p w14:paraId="4F09F12F" w14:textId="77777777" w:rsidR="008320A1" w:rsidRPr="000B4071" w:rsidRDefault="008320A1" w:rsidP="008320A1">
            <w:pPr>
              <w:ind w:left="264"/>
              <w:rPr>
                <w:rFonts w:ascii="Arial" w:hAnsi="Arial" w:cs="Arial"/>
                <w:sz w:val="20"/>
              </w:rPr>
            </w:pPr>
            <w:r w:rsidRPr="000B4071">
              <w:rPr>
                <w:rFonts w:ascii="Arial" w:hAnsi="Arial" w:cs="Arial"/>
                <w:b/>
                <w:sz w:val="20"/>
              </w:rPr>
              <w:t xml:space="preserve">3 - 4 </w:t>
            </w:r>
            <w:r w:rsidRPr="000B4071">
              <w:rPr>
                <w:rFonts w:ascii="Arial" w:hAnsi="Arial" w:cs="Arial"/>
                <w:sz w:val="20"/>
              </w:rPr>
              <w:t>– zadostno</w:t>
            </w:r>
          </w:p>
          <w:p w14:paraId="4B7687F1" w14:textId="77777777" w:rsidR="008320A1" w:rsidRPr="000B4071" w:rsidRDefault="008320A1" w:rsidP="008320A1">
            <w:pPr>
              <w:ind w:left="264"/>
              <w:rPr>
                <w:rFonts w:ascii="Arial" w:hAnsi="Arial" w:cs="Arial"/>
                <w:sz w:val="20"/>
              </w:rPr>
            </w:pPr>
            <w:r w:rsidRPr="000B4071">
              <w:rPr>
                <w:rFonts w:ascii="Arial" w:hAnsi="Arial" w:cs="Arial"/>
                <w:b/>
                <w:sz w:val="20"/>
              </w:rPr>
              <w:t xml:space="preserve">5 - 6 </w:t>
            </w:r>
            <w:r w:rsidRPr="000B4071">
              <w:rPr>
                <w:rFonts w:ascii="Arial" w:hAnsi="Arial" w:cs="Arial"/>
                <w:sz w:val="20"/>
              </w:rPr>
              <w:t>– dobro</w:t>
            </w:r>
          </w:p>
          <w:p w14:paraId="1D4A09A9" w14:textId="77777777" w:rsidR="008320A1" w:rsidRPr="000B4071" w:rsidRDefault="008320A1" w:rsidP="008320A1">
            <w:pPr>
              <w:ind w:left="264"/>
              <w:rPr>
                <w:rFonts w:ascii="Arial" w:hAnsi="Arial" w:cs="Arial"/>
                <w:b/>
                <w:sz w:val="20"/>
              </w:rPr>
            </w:pPr>
            <w:r w:rsidRPr="000B4071">
              <w:rPr>
                <w:rFonts w:ascii="Arial" w:hAnsi="Arial" w:cs="Arial"/>
                <w:b/>
                <w:sz w:val="20"/>
              </w:rPr>
              <w:t xml:space="preserve">7 - 8 </w:t>
            </w:r>
            <w:r w:rsidRPr="000B4071">
              <w:rPr>
                <w:rFonts w:ascii="Arial" w:hAnsi="Arial" w:cs="Arial"/>
                <w:bCs/>
                <w:sz w:val="20"/>
              </w:rPr>
              <w:t>– zelo dobro</w:t>
            </w:r>
          </w:p>
          <w:p w14:paraId="3C615B75" w14:textId="7CC8582A" w:rsidR="008320A1" w:rsidRPr="000B4071" w:rsidRDefault="008320A1" w:rsidP="008320A1">
            <w:pPr>
              <w:ind w:left="264"/>
              <w:rPr>
                <w:rFonts w:ascii="Arial" w:hAnsi="Arial" w:cs="Arial"/>
                <w:b/>
                <w:sz w:val="20"/>
              </w:rPr>
            </w:pPr>
            <w:r w:rsidRPr="000B4071">
              <w:rPr>
                <w:rFonts w:ascii="Arial" w:hAnsi="Arial" w:cs="Arial"/>
                <w:b/>
                <w:sz w:val="20"/>
              </w:rPr>
              <w:t xml:space="preserve">9 - 10 </w:t>
            </w:r>
            <w:r w:rsidRPr="000B4071">
              <w:rPr>
                <w:rFonts w:ascii="Arial" w:hAnsi="Arial" w:cs="Arial"/>
                <w:bCs/>
                <w:sz w:val="20"/>
              </w:rPr>
              <w:t xml:space="preserve">– odlično </w:t>
            </w:r>
          </w:p>
          <w:p w14:paraId="31A86BD0" w14:textId="04F26697" w:rsidR="008320A1" w:rsidRPr="000B4071" w:rsidRDefault="008320A1" w:rsidP="008320A1">
            <w:pPr>
              <w:rPr>
                <w:rFonts w:ascii="Arial" w:hAnsi="Arial" w:cs="Arial"/>
                <w:b/>
                <w:sz w:val="20"/>
              </w:rPr>
            </w:pPr>
          </w:p>
        </w:tc>
      </w:tr>
      <w:tr w:rsidR="008320A1" w:rsidRPr="000B4071" w14:paraId="35E0CA86" w14:textId="77777777" w:rsidTr="007478E3">
        <w:trPr>
          <w:trHeight w:val="482"/>
        </w:trPr>
        <w:tc>
          <w:tcPr>
            <w:tcW w:w="6801" w:type="dxa"/>
            <w:gridSpan w:val="2"/>
            <w:shd w:val="clear" w:color="auto" w:fill="F7CAAC" w:themeFill="accent2" w:themeFillTint="66"/>
            <w:vAlign w:val="center"/>
          </w:tcPr>
          <w:p w14:paraId="7D243673" w14:textId="77777777" w:rsidR="008320A1" w:rsidRPr="000B4071" w:rsidRDefault="008320A1" w:rsidP="008320A1">
            <w:pPr>
              <w:ind w:left="264"/>
              <w:contextualSpacing/>
              <w:rPr>
                <w:rFonts w:ascii="Arial" w:hAnsi="Arial" w:cs="Arial"/>
                <w:b/>
                <w:sz w:val="20"/>
              </w:rPr>
            </w:pPr>
            <w:r w:rsidRPr="000B4071">
              <w:rPr>
                <w:rFonts w:ascii="Arial" w:hAnsi="Arial" w:cs="Arial"/>
                <w:b/>
                <w:sz w:val="20"/>
              </w:rPr>
              <w:t>SKUPAJ MERILA 1, 2 in 3</w:t>
            </w:r>
          </w:p>
        </w:tc>
        <w:tc>
          <w:tcPr>
            <w:tcW w:w="3265" w:type="dxa"/>
            <w:gridSpan w:val="2"/>
            <w:shd w:val="clear" w:color="auto" w:fill="F7CAAC" w:themeFill="accent2" w:themeFillTint="66"/>
            <w:vAlign w:val="center"/>
          </w:tcPr>
          <w:p w14:paraId="7149C393" w14:textId="0816FA5B" w:rsidR="008320A1" w:rsidRPr="00F63A77" w:rsidRDefault="003C44A9" w:rsidP="00F63A77">
            <w:pPr>
              <w:pStyle w:val="Odstavekseznama"/>
              <w:rPr>
                <w:b/>
              </w:rPr>
            </w:pPr>
            <w:r>
              <w:rPr>
                <w:b/>
              </w:rPr>
              <w:t>55</w:t>
            </w:r>
            <w:r w:rsidR="008320A1">
              <w:rPr>
                <w:b/>
              </w:rPr>
              <w:t xml:space="preserve"> </w:t>
            </w:r>
            <w:r w:rsidR="008320A1" w:rsidRPr="00F63A77">
              <w:rPr>
                <w:b/>
              </w:rPr>
              <w:t>točk</w:t>
            </w:r>
          </w:p>
        </w:tc>
      </w:tr>
      <w:tr w:rsidR="008320A1" w:rsidRPr="000B4071" w14:paraId="499E202D" w14:textId="77777777" w:rsidTr="007478E3">
        <w:trPr>
          <w:trHeight w:val="482"/>
        </w:trPr>
        <w:tc>
          <w:tcPr>
            <w:tcW w:w="6801" w:type="dxa"/>
            <w:gridSpan w:val="2"/>
            <w:shd w:val="clear" w:color="auto" w:fill="FFE599" w:themeFill="accent4" w:themeFillTint="66"/>
            <w:vAlign w:val="center"/>
          </w:tcPr>
          <w:p w14:paraId="0BC654B8" w14:textId="77777777" w:rsidR="008320A1" w:rsidRPr="000B4071" w:rsidRDefault="008320A1" w:rsidP="008320A1">
            <w:pPr>
              <w:pStyle w:val="Odstavekseznama"/>
              <w:spacing w:line="240" w:lineRule="auto"/>
              <w:ind w:left="708"/>
              <w:rPr>
                <w:b/>
              </w:rPr>
            </w:pPr>
            <w:r w:rsidRPr="000B4071">
              <w:rPr>
                <w:b/>
              </w:rPr>
              <w:t>4. DODATNA MERILA</w:t>
            </w:r>
          </w:p>
        </w:tc>
        <w:tc>
          <w:tcPr>
            <w:tcW w:w="3265" w:type="dxa"/>
            <w:gridSpan w:val="2"/>
            <w:shd w:val="clear" w:color="auto" w:fill="FFE599" w:themeFill="accent4" w:themeFillTint="66"/>
            <w:vAlign w:val="center"/>
          </w:tcPr>
          <w:p w14:paraId="52ACC8BF" w14:textId="24F36A58" w:rsidR="008320A1" w:rsidRPr="000B4071" w:rsidRDefault="008320A1" w:rsidP="008320A1">
            <w:pPr>
              <w:jc w:val="center"/>
              <w:rPr>
                <w:rFonts w:ascii="Arial" w:hAnsi="Arial" w:cs="Arial"/>
                <w:b/>
                <w:sz w:val="20"/>
              </w:rPr>
            </w:pPr>
            <w:r w:rsidRPr="000B4071">
              <w:rPr>
                <w:rFonts w:ascii="Arial" w:hAnsi="Arial" w:cs="Arial"/>
                <w:b/>
                <w:sz w:val="20"/>
              </w:rPr>
              <w:t>Možnih največ 18 točk</w:t>
            </w:r>
          </w:p>
        </w:tc>
      </w:tr>
      <w:tr w:rsidR="008320A1" w:rsidRPr="000B4071" w14:paraId="74CB7433" w14:textId="77777777" w:rsidTr="007478E3">
        <w:trPr>
          <w:gridAfter w:val="1"/>
          <w:wAfter w:w="7" w:type="dxa"/>
          <w:trHeight w:val="416"/>
        </w:trPr>
        <w:tc>
          <w:tcPr>
            <w:tcW w:w="2972" w:type="dxa"/>
            <w:shd w:val="clear" w:color="auto" w:fill="FFFFFF"/>
            <w:vAlign w:val="center"/>
          </w:tcPr>
          <w:p w14:paraId="41C2EBF2" w14:textId="77777777" w:rsidR="008320A1" w:rsidRPr="000B4071" w:rsidRDefault="008320A1" w:rsidP="008320A1">
            <w:pPr>
              <w:ind w:left="708"/>
              <w:contextualSpacing/>
              <w:rPr>
                <w:rFonts w:ascii="Arial" w:hAnsi="Arial" w:cs="Arial"/>
                <w:sz w:val="20"/>
              </w:rPr>
            </w:pPr>
          </w:p>
          <w:p w14:paraId="36B9E884" w14:textId="1964DFD7" w:rsidR="008320A1" w:rsidRPr="000B4071" w:rsidRDefault="008320A1" w:rsidP="008320A1">
            <w:pPr>
              <w:ind w:left="357"/>
              <w:contextualSpacing/>
              <w:jc w:val="left"/>
              <w:rPr>
                <w:rFonts w:ascii="Arial" w:hAnsi="Arial" w:cs="Arial"/>
                <w:sz w:val="20"/>
                <w:highlight w:val="yellow"/>
              </w:rPr>
            </w:pPr>
            <w:r w:rsidRPr="000B4071">
              <w:rPr>
                <w:rFonts w:ascii="Arial" w:hAnsi="Arial" w:cs="Arial"/>
                <w:sz w:val="20"/>
              </w:rPr>
              <w:t>4.1 Status NVO  v javnem interesu</w:t>
            </w:r>
          </w:p>
        </w:tc>
        <w:tc>
          <w:tcPr>
            <w:tcW w:w="3829" w:type="dxa"/>
            <w:shd w:val="clear" w:color="auto" w:fill="FFFFFF"/>
            <w:vAlign w:val="bottom"/>
          </w:tcPr>
          <w:p w14:paraId="1519CFCC" w14:textId="01CDB8BD" w:rsidR="008320A1" w:rsidRPr="000B4071" w:rsidRDefault="008320A1" w:rsidP="008320A1">
            <w:pPr>
              <w:ind w:left="259"/>
              <w:rPr>
                <w:rFonts w:ascii="Arial" w:hAnsi="Arial" w:cs="Arial"/>
                <w:sz w:val="20"/>
              </w:rPr>
            </w:pPr>
            <w:r w:rsidRPr="000B4071">
              <w:rPr>
                <w:rFonts w:ascii="Arial" w:hAnsi="Arial" w:cs="Arial"/>
                <w:sz w:val="20"/>
              </w:rPr>
              <w:t>Prijavitelj ima  podeljen status NVO v javnem interesu na področju, ki ga obravnava vloga oz. v primeru konzorcija ima vsaj ena (1)  organizacija v konzorciju  podeljen status NVO v javnem interesu</w:t>
            </w:r>
            <w:r w:rsidR="00314C09">
              <w:rPr>
                <w:rFonts w:ascii="Arial" w:hAnsi="Arial" w:cs="Arial"/>
                <w:sz w:val="20"/>
              </w:rPr>
              <w:t>.</w:t>
            </w:r>
          </w:p>
        </w:tc>
        <w:tc>
          <w:tcPr>
            <w:tcW w:w="3258" w:type="dxa"/>
            <w:vAlign w:val="center"/>
          </w:tcPr>
          <w:p w14:paraId="5545857C" w14:textId="77777777" w:rsidR="008320A1" w:rsidRPr="000B4071" w:rsidRDefault="008320A1" w:rsidP="008320A1">
            <w:pPr>
              <w:ind w:left="567"/>
              <w:rPr>
                <w:rFonts w:ascii="Arial" w:hAnsi="Arial" w:cs="Arial"/>
                <w:bCs/>
                <w:sz w:val="20"/>
              </w:rPr>
            </w:pPr>
          </w:p>
          <w:p w14:paraId="69CC1980" w14:textId="77777777" w:rsidR="008320A1" w:rsidRPr="000B4071" w:rsidRDefault="008320A1" w:rsidP="008320A1">
            <w:pPr>
              <w:ind w:left="567"/>
              <w:rPr>
                <w:rFonts w:ascii="Arial" w:hAnsi="Arial" w:cs="Arial"/>
                <w:bCs/>
                <w:sz w:val="20"/>
              </w:rPr>
            </w:pPr>
            <w:r w:rsidRPr="000B4071">
              <w:rPr>
                <w:rFonts w:ascii="Arial" w:hAnsi="Arial" w:cs="Arial"/>
                <w:b/>
                <w:sz w:val="20"/>
              </w:rPr>
              <w:t xml:space="preserve">0 </w:t>
            </w:r>
            <w:r w:rsidRPr="000B4071">
              <w:rPr>
                <w:rFonts w:ascii="Arial" w:hAnsi="Arial" w:cs="Arial"/>
                <w:bCs/>
                <w:sz w:val="20"/>
              </w:rPr>
              <w:t>– NE</w:t>
            </w:r>
          </w:p>
          <w:p w14:paraId="55FB2967" w14:textId="77777777" w:rsidR="008320A1" w:rsidRPr="000B4071" w:rsidRDefault="008320A1" w:rsidP="008320A1">
            <w:pPr>
              <w:ind w:left="567"/>
              <w:rPr>
                <w:rFonts w:ascii="Arial" w:hAnsi="Arial" w:cs="Arial"/>
                <w:bCs/>
                <w:sz w:val="20"/>
              </w:rPr>
            </w:pPr>
            <w:r w:rsidRPr="000B4071">
              <w:rPr>
                <w:rFonts w:ascii="Arial" w:hAnsi="Arial" w:cs="Arial"/>
                <w:b/>
                <w:sz w:val="20"/>
              </w:rPr>
              <w:t xml:space="preserve">5 </w:t>
            </w:r>
            <w:r w:rsidRPr="000B4071">
              <w:rPr>
                <w:rFonts w:ascii="Arial" w:hAnsi="Arial" w:cs="Arial"/>
                <w:bCs/>
                <w:sz w:val="20"/>
              </w:rPr>
              <w:t>– DA</w:t>
            </w:r>
          </w:p>
          <w:p w14:paraId="1A456F4C" w14:textId="3CC0A362" w:rsidR="008320A1" w:rsidRPr="000B4071" w:rsidRDefault="008320A1" w:rsidP="008320A1">
            <w:pPr>
              <w:ind w:left="264"/>
              <w:contextualSpacing/>
              <w:rPr>
                <w:rFonts w:ascii="Arial" w:hAnsi="Arial" w:cs="Arial"/>
                <w:b/>
                <w:sz w:val="20"/>
                <w:szCs w:val="24"/>
              </w:rPr>
            </w:pPr>
            <w:r w:rsidRPr="000B4071">
              <w:rPr>
                <w:rFonts w:ascii="Arial" w:hAnsi="Arial" w:cs="Arial"/>
                <w:b/>
                <w:sz w:val="20"/>
                <w:szCs w:val="24"/>
              </w:rPr>
              <w:t xml:space="preserve"> </w:t>
            </w:r>
          </w:p>
        </w:tc>
      </w:tr>
      <w:tr w:rsidR="008320A1" w:rsidRPr="000B4071" w14:paraId="5FE5CF58" w14:textId="77777777" w:rsidTr="007478E3">
        <w:trPr>
          <w:gridAfter w:val="1"/>
          <w:wAfter w:w="7" w:type="dxa"/>
          <w:trHeight w:val="416"/>
        </w:trPr>
        <w:tc>
          <w:tcPr>
            <w:tcW w:w="2972" w:type="dxa"/>
            <w:shd w:val="clear" w:color="auto" w:fill="FFFFFF"/>
            <w:vAlign w:val="center"/>
          </w:tcPr>
          <w:p w14:paraId="411782C8" w14:textId="6E27EC70" w:rsidR="008320A1" w:rsidRPr="000B4071" w:rsidRDefault="008320A1" w:rsidP="00537A34">
            <w:pPr>
              <w:ind w:left="249"/>
              <w:contextualSpacing/>
              <w:rPr>
                <w:rFonts w:ascii="Arial" w:hAnsi="Arial" w:cs="Arial"/>
                <w:sz w:val="20"/>
              </w:rPr>
            </w:pPr>
            <w:r w:rsidRPr="00537A34">
              <w:rPr>
                <w:rFonts w:ascii="Arial" w:hAnsi="Arial" w:cs="Arial"/>
                <w:sz w:val="20"/>
              </w:rPr>
              <w:t xml:space="preserve">4.2 Glavno področje delovanja (eno področje) </w:t>
            </w:r>
            <w:r w:rsidRPr="00537A34">
              <w:rPr>
                <w:rFonts w:ascii="Arial" w:hAnsi="Arial" w:cs="Arial"/>
                <w:sz w:val="20"/>
              </w:rPr>
              <w:lastRenderedPageBreak/>
              <w:t>prijavitelja oziroma enega od partnerjev</w:t>
            </w:r>
            <w:r w:rsidR="001D2DD6">
              <w:rPr>
                <w:rStyle w:val="Sprotnaopomba-sklic"/>
                <w:rFonts w:ascii="Arial" w:hAnsi="Arial" w:cs="Arial"/>
                <w:sz w:val="20"/>
              </w:rPr>
              <w:footnoteReference w:id="3"/>
            </w:r>
          </w:p>
        </w:tc>
        <w:tc>
          <w:tcPr>
            <w:tcW w:w="3829" w:type="dxa"/>
            <w:shd w:val="clear" w:color="auto" w:fill="FFFFFF"/>
            <w:vAlign w:val="bottom"/>
          </w:tcPr>
          <w:p w14:paraId="74F9EABC" w14:textId="3CC9869A" w:rsidR="008320A1" w:rsidRPr="000B4071" w:rsidRDefault="008320A1" w:rsidP="00537A34">
            <w:pPr>
              <w:ind w:left="253"/>
              <w:contextualSpacing/>
              <w:rPr>
                <w:rFonts w:ascii="Arial" w:hAnsi="Arial" w:cs="Arial"/>
                <w:color w:val="000000" w:themeColor="text1"/>
                <w:sz w:val="20"/>
              </w:rPr>
            </w:pPr>
            <w:r w:rsidRPr="000B4071">
              <w:rPr>
                <w:rFonts w:ascii="Arial" w:hAnsi="Arial" w:cs="Arial"/>
                <w:color w:val="000000" w:themeColor="text1"/>
                <w:sz w:val="20"/>
                <w14:ligatures w14:val="standardContextual"/>
              </w:rPr>
              <w:lastRenderedPageBreak/>
              <w:t>Prijavitelj</w:t>
            </w:r>
            <w:r w:rsidRPr="000B4071">
              <w:rPr>
                <w:rFonts w:ascii="Arial" w:hAnsi="Arial" w:cs="Arial"/>
                <w:color w:val="000000" w:themeColor="text1"/>
                <w:sz w:val="20"/>
              </w:rPr>
              <w:t xml:space="preserve"> ali vsaj en partner deluje na navedenem področju kot glavnem področju delovanja. Pri dodeljevanju  točk se upošteva prijavitelja ali tistega od partnerjev, ki je glede na glavno </w:t>
            </w:r>
            <w:r w:rsidRPr="000B4071">
              <w:rPr>
                <w:rFonts w:ascii="Arial" w:hAnsi="Arial" w:cs="Arial"/>
                <w:color w:val="000000" w:themeColor="text1"/>
                <w:sz w:val="20"/>
              </w:rPr>
              <w:lastRenderedPageBreak/>
              <w:t>področje delovanja ovrednoten z višjim številom točk.</w:t>
            </w:r>
          </w:p>
          <w:p w14:paraId="32AF1CD1" w14:textId="77777777" w:rsidR="008320A1" w:rsidRPr="000B4071" w:rsidRDefault="008320A1" w:rsidP="00537A34">
            <w:pPr>
              <w:ind w:left="253"/>
              <w:contextualSpacing/>
              <w:rPr>
                <w:rFonts w:ascii="Arial" w:hAnsi="Arial" w:cs="Arial"/>
                <w:color w:val="000000" w:themeColor="text1"/>
                <w:sz w:val="20"/>
              </w:rPr>
            </w:pPr>
          </w:p>
          <w:p w14:paraId="02F154C6" w14:textId="77777777" w:rsidR="008320A1" w:rsidRPr="000B4071" w:rsidRDefault="008320A1" w:rsidP="00537A34">
            <w:pPr>
              <w:ind w:left="253"/>
              <w:contextualSpacing/>
              <w:rPr>
                <w:rFonts w:ascii="Arial" w:hAnsi="Arial" w:cs="Arial"/>
                <w:color w:val="000000" w:themeColor="text1"/>
                <w:sz w:val="20"/>
              </w:rPr>
            </w:pPr>
            <w:r w:rsidRPr="000B4071">
              <w:rPr>
                <w:rFonts w:ascii="Arial" w:hAnsi="Arial" w:cs="Arial"/>
                <w:color w:val="000000" w:themeColor="text1"/>
                <w:sz w:val="20"/>
              </w:rPr>
              <w:t>Če prijavitelj ali partner deluje na več področjih v enakem obsegu, se upošteva področje delovanja, ki je ovrednoteno z višjim številom točk.</w:t>
            </w:r>
          </w:p>
          <w:p w14:paraId="2DB2022F" w14:textId="1A49E713" w:rsidR="008320A1" w:rsidRDefault="008320A1" w:rsidP="00F63A77">
            <w:pPr>
              <w:rPr>
                <w:rFonts w:ascii="Arial" w:hAnsi="Arial" w:cs="Arial"/>
                <w:color w:val="000000" w:themeColor="text1"/>
                <w:sz w:val="20"/>
              </w:rPr>
            </w:pPr>
          </w:p>
          <w:p w14:paraId="4F687FD7" w14:textId="77777777" w:rsidR="006B1DDB" w:rsidRDefault="006B1DDB" w:rsidP="006B1DDB">
            <w:pPr>
              <w:ind w:left="261"/>
              <w:rPr>
                <w:rFonts w:ascii="Arial" w:hAnsi="Arial" w:cs="Arial"/>
                <w:color w:val="000000" w:themeColor="text1"/>
                <w:sz w:val="20"/>
              </w:rPr>
            </w:pPr>
            <w:r w:rsidRPr="00CD36DE">
              <w:rPr>
                <w:rFonts w:ascii="Arial" w:hAnsi="Arial" w:cs="Arial"/>
                <w:color w:val="000000" w:themeColor="text1"/>
                <w:sz w:val="20"/>
              </w:rPr>
              <w:t xml:space="preserve">Kot glavno področje delovanja se upošteva področje delovanja, ki izhaja iz </w:t>
            </w:r>
            <w:r>
              <w:rPr>
                <w:rFonts w:ascii="Arial" w:hAnsi="Arial" w:cs="Arial"/>
                <w:color w:val="000000" w:themeColor="text1"/>
                <w:sz w:val="20"/>
              </w:rPr>
              <w:t>evidence</w:t>
            </w:r>
            <w:r w:rsidRPr="00CD36DE">
              <w:rPr>
                <w:rFonts w:ascii="Arial" w:hAnsi="Arial" w:cs="Arial"/>
                <w:color w:val="000000" w:themeColor="text1"/>
                <w:sz w:val="20"/>
              </w:rPr>
              <w:t xml:space="preserve"> ENO</w:t>
            </w:r>
            <w:r>
              <w:rPr>
                <w:rFonts w:ascii="Arial" w:hAnsi="Arial" w:cs="Arial"/>
                <w:color w:val="000000" w:themeColor="text1"/>
                <w:sz w:val="20"/>
              </w:rPr>
              <w:t xml:space="preserve"> (evidenca NVO v javnem interesu). V primeru, da NVO nima podeljenega statusa NVO v javnem interesu, pa se kot glavno področje upošteva področje delovanja, ki izhaja iz ustanovitvenega akta. </w:t>
            </w:r>
          </w:p>
          <w:p w14:paraId="3E00FD96" w14:textId="06A3E003" w:rsidR="006B1DDB" w:rsidRPr="000B4071" w:rsidRDefault="006B1DDB" w:rsidP="008320A1">
            <w:pPr>
              <w:ind w:left="259"/>
              <w:rPr>
                <w:rFonts w:ascii="Arial" w:hAnsi="Arial" w:cs="Arial"/>
                <w:sz w:val="20"/>
              </w:rPr>
            </w:pPr>
          </w:p>
        </w:tc>
        <w:tc>
          <w:tcPr>
            <w:tcW w:w="3258" w:type="dxa"/>
            <w:vAlign w:val="center"/>
          </w:tcPr>
          <w:p w14:paraId="7414A151" w14:textId="77777777" w:rsidR="008320A1" w:rsidRPr="000B4071" w:rsidRDefault="008320A1" w:rsidP="008320A1">
            <w:pPr>
              <w:ind w:left="567"/>
              <w:rPr>
                <w:rFonts w:ascii="Arial" w:hAnsi="Arial" w:cs="Arial"/>
                <w:b/>
                <w:color w:val="000000" w:themeColor="text1"/>
                <w:sz w:val="20"/>
              </w:rPr>
            </w:pPr>
          </w:p>
          <w:p w14:paraId="567DA340" w14:textId="2468E7B2" w:rsidR="008320A1" w:rsidRPr="000B4071" w:rsidRDefault="00396CBF" w:rsidP="00993BE3">
            <w:pPr>
              <w:ind w:left="567"/>
              <w:rPr>
                <w:rFonts w:ascii="Arial" w:hAnsi="Arial" w:cs="Arial"/>
                <w:bCs/>
                <w:color w:val="000000" w:themeColor="text1"/>
                <w:sz w:val="20"/>
              </w:rPr>
            </w:pPr>
            <w:r w:rsidRPr="00537A34">
              <w:rPr>
                <w:rFonts w:ascii="Arial" w:hAnsi="Arial" w:cs="Arial"/>
                <w:b/>
                <w:color w:val="000000" w:themeColor="text1"/>
                <w:sz w:val="20"/>
              </w:rPr>
              <w:t xml:space="preserve">0 </w:t>
            </w:r>
            <w:r>
              <w:rPr>
                <w:rFonts w:ascii="Arial" w:hAnsi="Arial" w:cs="Arial"/>
                <w:bCs/>
                <w:color w:val="000000" w:themeColor="text1"/>
                <w:sz w:val="20"/>
              </w:rPr>
              <w:t xml:space="preserve">– ostalo </w:t>
            </w:r>
          </w:p>
          <w:p w14:paraId="2CECADC9" w14:textId="77777777" w:rsidR="008320A1" w:rsidRPr="000B4071" w:rsidRDefault="008320A1" w:rsidP="008320A1">
            <w:pPr>
              <w:ind w:left="567"/>
              <w:rPr>
                <w:rFonts w:ascii="Arial" w:hAnsi="Arial" w:cs="Arial"/>
                <w:bCs/>
                <w:color w:val="000000" w:themeColor="text1"/>
                <w:sz w:val="20"/>
              </w:rPr>
            </w:pPr>
            <w:r w:rsidRPr="00537A34">
              <w:rPr>
                <w:rFonts w:ascii="Arial" w:hAnsi="Arial" w:cs="Arial"/>
                <w:b/>
                <w:color w:val="000000" w:themeColor="text1"/>
                <w:sz w:val="20"/>
              </w:rPr>
              <w:t xml:space="preserve">1 </w:t>
            </w:r>
            <w:r w:rsidRPr="000B4071">
              <w:rPr>
                <w:rFonts w:ascii="Arial" w:hAnsi="Arial" w:cs="Arial"/>
                <w:bCs/>
                <w:color w:val="000000" w:themeColor="text1"/>
                <w:sz w:val="20"/>
              </w:rPr>
              <w:t>– kultura</w:t>
            </w:r>
          </w:p>
          <w:p w14:paraId="0ED3C234" w14:textId="77777777" w:rsidR="008320A1" w:rsidRPr="000B4071" w:rsidRDefault="008320A1" w:rsidP="008320A1">
            <w:pPr>
              <w:ind w:left="567"/>
              <w:rPr>
                <w:rFonts w:ascii="Arial" w:hAnsi="Arial" w:cs="Arial"/>
                <w:bCs/>
                <w:color w:val="000000" w:themeColor="text1"/>
                <w:sz w:val="20"/>
              </w:rPr>
            </w:pPr>
            <w:r w:rsidRPr="00537A34">
              <w:rPr>
                <w:rFonts w:ascii="Arial" w:hAnsi="Arial" w:cs="Arial"/>
                <w:b/>
                <w:color w:val="000000" w:themeColor="text1"/>
                <w:sz w:val="20"/>
              </w:rPr>
              <w:t>2</w:t>
            </w:r>
            <w:r w:rsidRPr="000B4071">
              <w:rPr>
                <w:rFonts w:ascii="Arial" w:hAnsi="Arial" w:cs="Arial"/>
                <w:bCs/>
                <w:color w:val="000000" w:themeColor="text1"/>
                <w:sz w:val="20"/>
              </w:rPr>
              <w:t xml:space="preserve"> – mladinski sektor</w:t>
            </w:r>
          </w:p>
          <w:p w14:paraId="6CCDF19F" w14:textId="77777777" w:rsidR="008320A1" w:rsidRPr="000B4071" w:rsidRDefault="008320A1" w:rsidP="008320A1">
            <w:pPr>
              <w:ind w:left="567"/>
              <w:rPr>
                <w:rFonts w:ascii="Arial" w:hAnsi="Arial" w:cs="Arial"/>
                <w:bCs/>
                <w:color w:val="000000" w:themeColor="text1"/>
                <w:sz w:val="20"/>
              </w:rPr>
            </w:pPr>
            <w:r w:rsidRPr="00537A34">
              <w:rPr>
                <w:rFonts w:ascii="Arial" w:hAnsi="Arial" w:cs="Arial"/>
                <w:b/>
                <w:color w:val="000000" w:themeColor="text1"/>
                <w:sz w:val="20"/>
              </w:rPr>
              <w:t>3</w:t>
            </w:r>
            <w:r w:rsidRPr="000B4071">
              <w:rPr>
                <w:rFonts w:ascii="Arial" w:hAnsi="Arial" w:cs="Arial"/>
                <w:bCs/>
                <w:color w:val="000000" w:themeColor="text1"/>
                <w:sz w:val="20"/>
              </w:rPr>
              <w:t xml:space="preserve"> – izobraževanje</w:t>
            </w:r>
          </w:p>
          <w:p w14:paraId="33BB4B76" w14:textId="77777777" w:rsidR="008320A1" w:rsidRPr="000B4071" w:rsidRDefault="008320A1" w:rsidP="008320A1">
            <w:pPr>
              <w:ind w:left="567"/>
              <w:rPr>
                <w:rFonts w:ascii="Arial" w:hAnsi="Arial" w:cs="Arial"/>
                <w:bCs/>
                <w:color w:val="000000" w:themeColor="text1"/>
                <w:sz w:val="20"/>
              </w:rPr>
            </w:pPr>
            <w:r w:rsidRPr="00537A34">
              <w:rPr>
                <w:rFonts w:ascii="Arial" w:hAnsi="Arial" w:cs="Arial"/>
                <w:b/>
                <w:color w:val="000000" w:themeColor="text1"/>
                <w:sz w:val="20"/>
              </w:rPr>
              <w:lastRenderedPageBreak/>
              <w:t>4</w:t>
            </w:r>
            <w:r w:rsidRPr="000B4071">
              <w:rPr>
                <w:rFonts w:ascii="Arial" w:hAnsi="Arial" w:cs="Arial"/>
                <w:bCs/>
                <w:color w:val="000000" w:themeColor="text1"/>
                <w:sz w:val="20"/>
              </w:rPr>
              <w:t xml:space="preserve"> – kmetijstvo, gozdarstvo, prehrana</w:t>
            </w:r>
          </w:p>
          <w:p w14:paraId="334ABA85" w14:textId="77777777" w:rsidR="008320A1" w:rsidRPr="000B4071" w:rsidRDefault="008320A1" w:rsidP="008320A1">
            <w:pPr>
              <w:ind w:left="567"/>
              <w:rPr>
                <w:rFonts w:ascii="Arial" w:hAnsi="Arial" w:cs="Arial"/>
                <w:bCs/>
                <w:color w:val="000000" w:themeColor="text1"/>
                <w:sz w:val="20"/>
              </w:rPr>
            </w:pPr>
            <w:r w:rsidRPr="00537A34">
              <w:rPr>
                <w:rFonts w:ascii="Arial" w:hAnsi="Arial" w:cs="Arial"/>
                <w:b/>
                <w:color w:val="000000" w:themeColor="text1"/>
                <w:sz w:val="20"/>
              </w:rPr>
              <w:t xml:space="preserve">5 </w:t>
            </w:r>
            <w:r w:rsidRPr="000B4071">
              <w:rPr>
                <w:rFonts w:ascii="Arial" w:hAnsi="Arial" w:cs="Arial"/>
                <w:bCs/>
                <w:color w:val="000000" w:themeColor="text1"/>
                <w:sz w:val="20"/>
              </w:rPr>
              <w:t xml:space="preserve">– šport </w:t>
            </w:r>
          </w:p>
          <w:p w14:paraId="54E25330" w14:textId="77777777" w:rsidR="008320A1" w:rsidRPr="000B4071" w:rsidRDefault="008320A1" w:rsidP="008320A1">
            <w:pPr>
              <w:ind w:left="567"/>
              <w:rPr>
                <w:rFonts w:ascii="Arial" w:hAnsi="Arial" w:cs="Arial"/>
                <w:bCs/>
                <w:color w:val="000000" w:themeColor="text1"/>
                <w:sz w:val="20"/>
              </w:rPr>
            </w:pPr>
            <w:r w:rsidRPr="00537A34">
              <w:rPr>
                <w:rFonts w:ascii="Arial" w:hAnsi="Arial" w:cs="Arial"/>
                <w:b/>
                <w:color w:val="000000" w:themeColor="text1"/>
                <w:sz w:val="20"/>
              </w:rPr>
              <w:t xml:space="preserve">6 </w:t>
            </w:r>
            <w:r w:rsidRPr="000B4071">
              <w:rPr>
                <w:rFonts w:ascii="Arial" w:hAnsi="Arial" w:cs="Arial"/>
                <w:bCs/>
                <w:color w:val="000000" w:themeColor="text1"/>
                <w:sz w:val="20"/>
              </w:rPr>
              <w:t>– varstvo pred naravnimi ali drugimi nesrečami</w:t>
            </w:r>
          </w:p>
          <w:p w14:paraId="099E2E3C" w14:textId="77777777" w:rsidR="008320A1" w:rsidRPr="000B4071" w:rsidRDefault="008320A1" w:rsidP="008320A1">
            <w:pPr>
              <w:ind w:left="567"/>
              <w:rPr>
                <w:rFonts w:ascii="Arial" w:hAnsi="Arial" w:cs="Arial"/>
                <w:bCs/>
                <w:color w:val="000000" w:themeColor="text1"/>
                <w:sz w:val="20"/>
              </w:rPr>
            </w:pPr>
            <w:r w:rsidRPr="00537A34">
              <w:rPr>
                <w:rFonts w:ascii="Arial" w:hAnsi="Arial" w:cs="Arial"/>
                <w:b/>
                <w:color w:val="000000" w:themeColor="text1"/>
                <w:sz w:val="20"/>
              </w:rPr>
              <w:t>7</w:t>
            </w:r>
            <w:r w:rsidRPr="000B4071">
              <w:rPr>
                <w:rFonts w:ascii="Arial" w:hAnsi="Arial" w:cs="Arial"/>
                <w:bCs/>
                <w:color w:val="000000" w:themeColor="text1"/>
                <w:sz w:val="20"/>
              </w:rPr>
              <w:t xml:space="preserve"> – socialno varstvo, invalidsko varstvo</w:t>
            </w:r>
          </w:p>
          <w:p w14:paraId="470D2F8B" w14:textId="14606674" w:rsidR="008320A1" w:rsidRPr="000B4071" w:rsidRDefault="008320A1" w:rsidP="008320A1">
            <w:pPr>
              <w:ind w:left="567"/>
              <w:rPr>
                <w:rFonts w:ascii="Arial" w:hAnsi="Arial" w:cs="Arial"/>
                <w:bCs/>
                <w:sz w:val="20"/>
              </w:rPr>
            </w:pPr>
            <w:r w:rsidRPr="00537A34">
              <w:rPr>
                <w:rFonts w:ascii="Arial" w:hAnsi="Arial" w:cs="Arial"/>
                <w:b/>
                <w:color w:val="000000" w:themeColor="text1"/>
                <w:sz w:val="20"/>
              </w:rPr>
              <w:t>8</w:t>
            </w:r>
            <w:r w:rsidRPr="000B4071">
              <w:rPr>
                <w:rFonts w:ascii="Arial" w:hAnsi="Arial" w:cs="Arial"/>
                <w:bCs/>
                <w:color w:val="000000" w:themeColor="text1"/>
                <w:sz w:val="20"/>
              </w:rPr>
              <w:t xml:space="preserve"> – zdravstveno varstvo</w:t>
            </w:r>
          </w:p>
        </w:tc>
      </w:tr>
      <w:tr w:rsidR="008320A1" w:rsidRPr="000B4071" w14:paraId="61FBF9DE" w14:textId="77777777" w:rsidTr="00F26A47">
        <w:trPr>
          <w:gridAfter w:val="1"/>
          <w:wAfter w:w="7" w:type="dxa"/>
          <w:trHeight w:val="416"/>
        </w:trPr>
        <w:tc>
          <w:tcPr>
            <w:tcW w:w="2972" w:type="dxa"/>
            <w:shd w:val="clear" w:color="auto" w:fill="FFFFFF"/>
            <w:vAlign w:val="center"/>
          </w:tcPr>
          <w:p w14:paraId="444BBFA8" w14:textId="20327AE7" w:rsidR="008320A1" w:rsidRPr="000B4071" w:rsidRDefault="008320A1" w:rsidP="008320A1">
            <w:pPr>
              <w:ind w:left="357"/>
              <w:contextualSpacing/>
              <w:jc w:val="left"/>
              <w:rPr>
                <w:rFonts w:ascii="Arial" w:hAnsi="Arial" w:cs="Arial"/>
                <w:sz w:val="20"/>
              </w:rPr>
            </w:pPr>
            <w:r w:rsidRPr="000B4071">
              <w:rPr>
                <w:rFonts w:ascii="Arial" w:hAnsi="Arial" w:cs="Arial"/>
                <w:sz w:val="20"/>
              </w:rPr>
              <w:lastRenderedPageBreak/>
              <w:t>4.3  Odpornost NVO v primeru naravnih in drugih nesreč ali družbenih kriz – psihosocialni vidik</w:t>
            </w:r>
            <w:r w:rsidRPr="000B4071" w:rsidDel="00FB0141">
              <w:rPr>
                <w:rFonts w:ascii="Arial" w:hAnsi="Arial" w:cs="Arial"/>
                <w:sz w:val="20"/>
              </w:rPr>
              <w:t xml:space="preserve"> </w:t>
            </w:r>
          </w:p>
        </w:tc>
        <w:tc>
          <w:tcPr>
            <w:tcW w:w="3829" w:type="dxa"/>
            <w:shd w:val="clear" w:color="auto" w:fill="FFFFFF"/>
          </w:tcPr>
          <w:p w14:paraId="1267562D" w14:textId="77777777" w:rsidR="008320A1" w:rsidRPr="000B4071" w:rsidRDefault="008320A1" w:rsidP="008320A1">
            <w:pPr>
              <w:ind w:left="360"/>
              <w:contextualSpacing/>
              <w:jc w:val="left"/>
              <w:rPr>
                <w:rFonts w:ascii="Arial" w:eastAsiaTheme="minorHAnsi" w:hAnsi="Arial" w:cs="Arial"/>
                <w:sz w:val="20"/>
                <w:lang w:eastAsia="en-US"/>
                <w14:ligatures w14:val="standardContextual"/>
              </w:rPr>
            </w:pPr>
          </w:p>
          <w:p w14:paraId="58846D65" w14:textId="72213EE3" w:rsidR="008320A1" w:rsidRPr="000B4071" w:rsidRDefault="008320A1" w:rsidP="008320A1">
            <w:pPr>
              <w:ind w:left="360"/>
              <w:contextualSpacing/>
              <w:jc w:val="left"/>
              <w:rPr>
                <w:rFonts w:ascii="Arial" w:eastAsiaTheme="minorHAnsi" w:hAnsi="Arial" w:cs="Arial"/>
                <w:sz w:val="20"/>
                <w:lang w:eastAsia="en-US"/>
                <w14:ligatures w14:val="standardContextual"/>
              </w:rPr>
            </w:pPr>
            <w:r w:rsidRPr="000B4071">
              <w:rPr>
                <w:rFonts w:ascii="Arial" w:eastAsiaTheme="minorHAnsi" w:hAnsi="Arial" w:cs="Arial"/>
                <w:sz w:val="20"/>
                <w:lang w:eastAsia="en-US"/>
                <w14:ligatures w14:val="standardContextual"/>
              </w:rPr>
              <w:t>Prijavitelj</w:t>
            </w:r>
            <w:r w:rsidRPr="000B4071">
              <w:rPr>
                <w:rFonts w:ascii="Arial" w:hAnsi="Arial" w:cs="Arial"/>
                <w:sz w:val="20"/>
              </w:rPr>
              <w:t xml:space="preserve"> oz. v primeru konzorcija vsaj ena (1) organizacija v konzorciju</w:t>
            </w:r>
            <w:r w:rsidRPr="000B4071">
              <w:rPr>
                <w:rFonts w:ascii="Arial" w:eastAsiaTheme="minorHAnsi" w:hAnsi="Arial" w:cs="Arial"/>
                <w:sz w:val="20"/>
                <w:lang w:eastAsia="en-US"/>
                <w14:ligatures w14:val="standardContextual"/>
              </w:rPr>
              <w:t xml:space="preserve"> izvaja dejavnosti za psihosocialno odpornost v primeru naravnih in drugih nesreč ali družbenih kriz.</w:t>
            </w:r>
          </w:p>
          <w:p w14:paraId="290465D3" w14:textId="77777777" w:rsidR="008320A1" w:rsidRPr="000B4071" w:rsidRDefault="008320A1" w:rsidP="008320A1">
            <w:pPr>
              <w:ind w:left="259"/>
              <w:rPr>
                <w:rFonts w:ascii="Arial" w:hAnsi="Arial" w:cs="Arial"/>
                <w:sz w:val="20"/>
              </w:rPr>
            </w:pPr>
          </w:p>
        </w:tc>
        <w:tc>
          <w:tcPr>
            <w:tcW w:w="3258" w:type="dxa"/>
            <w:vAlign w:val="center"/>
          </w:tcPr>
          <w:p w14:paraId="0D3E6E3B" w14:textId="77777777" w:rsidR="008320A1" w:rsidRPr="000B4071" w:rsidRDefault="008320A1" w:rsidP="008320A1">
            <w:pPr>
              <w:ind w:left="567"/>
              <w:rPr>
                <w:rFonts w:ascii="Arial" w:hAnsi="Arial" w:cs="Arial"/>
                <w:b/>
                <w:sz w:val="20"/>
              </w:rPr>
            </w:pPr>
            <w:r w:rsidRPr="000B4071">
              <w:rPr>
                <w:rFonts w:ascii="Arial" w:hAnsi="Arial" w:cs="Arial"/>
                <w:b/>
                <w:sz w:val="20"/>
              </w:rPr>
              <w:t xml:space="preserve">0 </w:t>
            </w:r>
            <w:r w:rsidRPr="000B4071">
              <w:rPr>
                <w:rFonts w:ascii="Arial" w:hAnsi="Arial" w:cs="Arial"/>
                <w:bCs/>
                <w:color w:val="000000" w:themeColor="text1"/>
                <w:sz w:val="20"/>
              </w:rPr>
              <w:t>–</w:t>
            </w:r>
            <w:r w:rsidRPr="000B4071">
              <w:rPr>
                <w:rFonts w:ascii="Arial" w:hAnsi="Arial" w:cs="Arial"/>
                <w:b/>
                <w:sz w:val="20"/>
              </w:rPr>
              <w:t xml:space="preserve"> </w:t>
            </w:r>
            <w:r w:rsidRPr="000B4071">
              <w:rPr>
                <w:rFonts w:ascii="Arial" w:hAnsi="Arial" w:cs="Arial"/>
                <w:bCs/>
                <w:sz w:val="20"/>
              </w:rPr>
              <w:t>NE</w:t>
            </w:r>
          </w:p>
          <w:p w14:paraId="2F178D0D" w14:textId="77777777" w:rsidR="008320A1" w:rsidRPr="000B4071" w:rsidRDefault="008320A1" w:rsidP="008320A1">
            <w:pPr>
              <w:ind w:left="567"/>
              <w:rPr>
                <w:rFonts w:ascii="Arial" w:hAnsi="Arial" w:cs="Arial"/>
                <w:bCs/>
                <w:sz w:val="20"/>
              </w:rPr>
            </w:pPr>
            <w:r w:rsidRPr="000B4071">
              <w:rPr>
                <w:rFonts w:ascii="Arial" w:hAnsi="Arial" w:cs="Arial"/>
                <w:b/>
                <w:sz w:val="20"/>
              </w:rPr>
              <w:t xml:space="preserve">3 </w:t>
            </w:r>
            <w:r w:rsidRPr="000B4071">
              <w:rPr>
                <w:rFonts w:ascii="Arial" w:hAnsi="Arial" w:cs="Arial"/>
                <w:bCs/>
                <w:color w:val="000000" w:themeColor="text1"/>
                <w:sz w:val="20"/>
              </w:rPr>
              <w:t>–</w:t>
            </w:r>
            <w:r w:rsidRPr="000B4071">
              <w:rPr>
                <w:rFonts w:ascii="Arial" w:hAnsi="Arial" w:cs="Arial"/>
                <w:b/>
                <w:sz w:val="20"/>
              </w:rPr>
              <w:t xml:space="preserve"> </w:t>
            </w:r>
            <w:r w:rsidRPr="000B4071">
              <w:rPr>
                <w:rFonts w:ascii="Arial" w:hAnsi="Arial" w:cs="Arial"/>
                <w:bCs/>
                <w:sz w:val="20"/>
              </w:rPr>
              <w:t xml:space="preserve">DA,  za člane/lastne prostovoljce </w:t>
            </w:r>
            <w:r w:rsidRPr="000B4071">
              <w:rPr>
                <w:rFonts w:ascii="Arial" w:hAnsi="Arial" w:cs="Arial"/>
                <w:b/>
                <w:sz w:val="20"/>
              </w:rPr>
              <w:t>ali</w:t>
            </w:r>
            <w:r w:rsidRPr="000B4071">
              <w:rPr>
                <w:rFonts w:ascii="Arial" w:hAnsi="Arial" w:cs="Arial"/>
                <w:bCs/>
                <w:sz w:val="20"/>
              </w:rPr>
              <w:t xml:space="preserve"> druge</w:t>
            </w:r>
          </w:p>
          <w:p w14:paraId="358AE75E" w14:textId="77777777" w:rsidR="008320A1" w:rsidRPr="000B4071" w:rsidRDefault="008320A1" w:rsidP="008320A1">
            <w:pPr>
              <w:ind w:left="567"/>
              <w:rPr>
                <w:rFonts w:ascii="Arial" w:hAnsi="Arial" w:cs="Arial"/>
                <w:bCs/>
                <w:sz w:val="20"/>
              </w:rPr>
            </w:pPr>
            <w:r w:rsidRPr="000B4071">
              <w:rPr>
                <w:rFonts w:ascii="Arial" w:hAnsi="Arial" w:cs="Arial"/>
                <w:b/>
                <w:sz w:val="20"/>
              </w:rPr>
              <w:t xml:space="preserve">5 </w:t>
            </w:r>
            <w:r w:rsidRPr="000B4071">
              <w:rPr>
                <w:rFonts w:ascii="Arial" w:hAnsi="Arial" w:cs="Arial"/>
                <w:bCs/>
                <w:color w:val="000000" w:themeColor="text1"/>
                <w:sz w:val="20"/>
              </w:rPr>
              <w:t>–</w:t>
            </w:r>
            <w:r w:rsidRPr="000B4071">
              <w:rPr>
                <w:rFonts w:ascii="Arial" w:hAnsi="Arial" w:cs="Arial"/>
                <w:b/>
                <w:sz w:val="20"/>
              </w:rPr>
              <w:t xml:space="preserve"> </w:t>
            </w:r>
            <w:r w:rsidRPr="000B4071">
              <w:rPr>
                <w:rFonts w:ascii="Arial" w:hAnsi="Arial" w:cs="Arial"/>
                <w:bCs/>
                <w:sz w:val="20"/>
              </w:rPr>
              <w:t xml:space="preserve">DA, </w:t>
            </w:r>
            <w:r w:rsidRPr="000B4071">
              <w:rPr>
                <w:rFonts w:ascii="Arial" w:hAnsi="Arial" w:cs="Arial"/>
                <w:sz w:val="20"/>
              </w:rPr>
              <w:t xml:space="preserve"> za </w:t>
            </w:r>
            <w:r w:rsidRPr="000B4071">
              <w:rPr>
                <w:rFonts w:ascii="Arial" w:hAnsi="Arial" w:cs="Arial"/>
                <w:bCs/>
                <w:sz w:val="20"/>
              </w:rPr>
              <w:t>člane/lastne prostovoljce</w:t>
            </w:r>
            <w:r w:rsidRPr="000B4071">
              <w:rPr>
                <w:rFonts w:ascii="Arial" w:hAnsi="Arial" w:cs="Arial"/>
                <w:sz w:val="20"/>
              </w:rPr>
              <w:t xml:space="preserve"> </w:t>
            </w:r>
            <w:r w:rsidRPr="000B4071">
              <w:rPr>
                <w:rFonts w:ascii="Arial" w:hAnsi="Arial" w:cs="Arial"/>
                <w:b/>
                <w:bCs/>
                <w:sz w:val="20"/>
              </w:rPr>
              <w:t>in</w:t>
            </w:r>
            <w:r w:rsidRPr="000B4071">
              <w:rPr>
                <w:rFonts w:ascii="Arial" w:hAnsi="Arial" w:cs="Arial"/>
                <w:sz w:val="20"/>
              </w:rPr>
              <w:t xml:space="preserve"> druge</w:t>
            </w:r>
            <w:r w:rsidRPr="000B4071" w:rsidDel="00FB0141">
              <w:rPr>
                <w:rFonts w:ascii="Arial" w:hAnsi="Arial" w:cs="Arial"/>
                <w:bCs/>
                <w:sz w:val="20"/>
              </w:rPr>
              <w:t xml:space="preserve"> </w:t>
            </w:r>
          </w:p>
          <w:p w14:paraId="28C328AB" w14:textId="02AEBC68" w:rsidR="008320A1" w:rsidRPr="000B4071" w:rsidRDefault="008320A1" w:rsidP="008320A1">
            <w:pPr>
              <w:ind w:left="567"/>
              <w:rPr>
                <w:rFonts w:ascii="Arial" w:hAnsi="Arial" w:cs="Arial"/>
                <w:bCs/>
                <w:sz w:val="20"/>
              </w:rPr>
            </w:pPr>
            <w:r w:rsidRPr="000B4071">
              <w:rPr>
                <w:rFonts w:ascii="Arial" w:hAnsi="Arial" w:cs="Arial"/>
                <w:bCs/>
                <w:sz w:val="20"/>
              </w:rPr>
              <w:t xml:space="preserve"> </w:t>
            </w:r>
          </w:p>
        </w:tc>
      </w:tr>
      <w:tr w:rsidR="008320A1" w:rsidRPr="000B4071" w14:paraId="07CFAB4A" w14:textId="77777777" w:rsidTr="007478E3">
        <w:trPr>
          <w:gridAfter w:val="1"/>
          <w:wAfter w:w="7" w:type="dxa"/>
          <w:trHeight w:val="416"/>
        </w:trPr>
        <w:tc>
          <w:tcPr>
            <w:tcW w:w="6801" w:type="dxa"/>
            <w:gridSpan w:val="2"/>
            <w:shd w:val="clear" w:color="auto" w:fill="FFE599" w:themeFill="accent4" w:themeFillTint="66"/>
            <w:vAlign w:val="center"/>
          </w:tcPr>
          <w:p w14:paraId="279BF14A" w14:textId="2E903FDF" w:rsidR="008320A1" w:rsidRPr="000B4071" w:rsidRDefault="008320A1" w:rsidP="008320A1">
            <w:pPr>
              <w:ind w:left="259"/>
              <w:rPr>
                <w:rFonts w:ascii="Arial" w:hAnsi="Arial" w:cs="Arial"/>
                <w:b/>
                <w:sz w:val="20"/>
              </w:rPr>
            </w:pPr>
            <w:r w:rsidRPr="000B4071">
              <w:rPr>
                <w:rFonts w:ascii="Arial" w:hAnsi="Arial" w:cs="Arial"/>
                <w:b/>
                <w:sz w:val="20"/>
              </w:rPr>
              <w:t>SKUPAJ MERILO 4</w:t>
            </w:r>
          </w:p>
        </w:tc>
        <w:tc>
          <w:tcPr>
            <w:tcW w:w="3258" w:type="dxa"/>
            <w:shd w:val="clear" w:color="auto" w:fill="FFE599" w:themeFill="accent4" w:themeFillTint="66"/>
            <w:vAlign w:val="center"/>
          </w:tcPr>
          <w:p w14:paraId="24847029" w14:textId="1E87B1F7" w:rsidR="008320A1" w:rsidRPr="000B4071" w:rsidRDefault="003C44A9" w:rsidP="003C44A9">
            <w:pPr>
              <w:ind w:left="264"/>
              <w:rPr>
                <w:rFonts w:ascii="Arial" w:hAnsi="Arial" w:cs="Arial"/>
                <w:b/>
                <w:sz w:val="20"/>
              </w:rPr>
            </w:pPr>
            <w:r>
              <w:rPr>
                <w:rFonts w:ascii="Arial" w:hAnsi="Arial" w:cs="Arial"/>
                <w:b/>
                <w:sz w:val="20"/>
              </w:rPr>
              <w:t xml:space="preserve">                </w:t>
            </w:r>
            <w:r w:rsidR="008320A1" w:rsidRPr="000B4071">
              <w:rPr>
                <w:rFonts w:ascii="Arial" w:hAnsi="Arial" w:cs="Arial"/>
                <w:b/>
                <w:sz w:val="20"/>
              </w:rPr>
              <w:t>18 točk</w:t>
            </w:r>
          </w:p>
        </w:tc>
      </w:tr>
      <w:tr w:rsidR="008320A1" w:rsidRPr="000B4071" w14:paraId="7AFC1BF1" w14:textId="77777777" w:rsidTr="003C44A9">
        <w:trPr>
          <w:gridAfter w:val="1"/>
          <w:wAfter w:w="7" w:type="dxa"/>
          <w:trHeight w:val="316"/>
        </w:trPr>
        <w:tc>
          <w:tcPr>
            <w:tcW w:w="6801" w:type="dxa"/>
            <w:gridSpan w:val="2"/>
            <w:shd w:val="clear" w:color="auto" w:fill="BF8F00" w:themeFill="accent4" w:themeFillShade="BF"/>
            <w:vAlign w:val="center"/>
          </w:tcPr>
          <w:p w14:paraId="44EAF9EB" w14:textId="1C441EB2" w:rsidR="008320A1" w:rsidRPr="000B4071" w:rsidRDefault="008320A1" w:rsidP="008320A1">
            <w:pPr>
              <w:ind w:left="259"/>
              <w:rPr>
                <w:rFonts w:ascii="Arial" w:hAnsi="Arial" w:cs="Arial"/>
                <w:b/>
                <w:sz w:val="20"/>
              </w:rPr>
            </w:pPr>
            <w:r w:rsidRPr="000B4071">
              <w:rPr>
                <w:rFonts w:ascii="Arial" w:hAnsi="Arial" w:cs="Arial"/>
                <w:b/>
                <w:sz w:val="20"/>
              </w:rPr>
              <w:t>SKUPAJ MERILA 1, 2, 3 in 4</w:t>
            </w:r>
          </w:p>
        </w:tc>
        <w:tc>
          <w:tcPr>
            <w:tcW w:w="3258" w:type="dxa"/>
            <w:shd w:val="clear" w:color="auto" w:fill="BF8F00" w:themeFill="accent4" w:themeFillShade="BF"/>
            <w:vAlign w:val="center"/>
          </w:tcPr>
          <w:p w14:paraId="05828384" w14:textId="16930668" w:rsidR="008320A1" w:rsidRPr="000B4071" w:rsidRDefault="003C44A9" w:rsidP="003C44A9">
            <w:pPr>
              <w:jc w:val="center"/>
              <w:rPr>
                <w:rFonts w:ascii="Arial" w:hAnsi="Arial" w:cs="Arial"/>
                <w:b/>
                <w:sz w:val="20"/>
              </w:rPr>
            </w:pPr>
            <w:r>
              <w:rPr>
                <w:rFonts w:ascii="Arial" w:hAnsi="Arial" w:cs="Arial"/>
                <w:b/>
                <w:sz w:val="20"/>
              </w:rPr>
              <w:t xml:space="preserve">73 </w:t>
            </w:r>
            <w:r w:rsidR="008320A1" w:rsidRPr="000B4071">
              <w:rPr>
                <w:rFonts w:ascii="Arial" w:hAnsi="Arial" w:cs="Arial"/>
                <w:b/>
                <w:sz w:val="20"/>
              </w:rPr>
              <w:t>točk</w:t>
            </w:r>
          </w:p>
        </w:tc>
      </w:tr>
    </w:tbl>
    <w:p w14:paraId="34C8E736" w14:textId="77777777" w:rsidR="00806012" w:rsidRDefault="00806012" w:rsidP="00F034B3">
      <w:pPr>
        <w:autoSpaceDE w:val="0"/>
        <w:autoSpaceDN w:val="0"/>
        <w:adjustRightInd w:val="0"/>
        <w:rPr>
          <w:rFonts w:ascii="Arial" w:hAnsi="Arial" w:cs="Arial"/>
          <w:sz w:val="20"/>
        </w:rPr>
      </w:pPr>
    </w:p>
    <w:p w14:paraId="192B576F" w14:textId="5A3DDE94" w:rsidR="00F20AE4" w:rsidRDefault="00F20AE4" w:rsidP="00F034B3">
      <w:pPr>
        <w:autoSpaceDE w:val="0"/>
        <w:autoSpaceDN w:val="0"/>
        <w:adjustRightInd w:val="0"/>
        <w:rPr>
          <w:rFonts w:ascii="Arial" w:hAnsi="Arial" w:cs="Arial"/>
          <w:sz w:val="20"/>
        </w:rPr>
      </w:pPr>
      <w:r>
        <w:rPr>
          <w:rFonts w:ascii="Arial" w:hAnsi="Arial" w:cs="Arial"/>
          <w:sz w:val="20"/>
        </w:rPr>
        <w:t>Pri ocenjevanju posameznih meril se smiselno upošteva tudi povezava z drugimi relevantnimi merili.</w:t>
      </w:r>
    </w:p>
    <w:p w14:paraId="6C3E36C2" w14:textId="77777777" w:rsidR="008F109C" w:rsidRDefault="008F109C" w:rsidP="00F034B3">
      <w:pPr>
        <w:autoSpaceDE w:val="0"/>
        <w:autoSpaceDN w:val="0"/>
        <w:adjustRightInd w:val="0"/>
        <w:rPr>
          <w:rFonts w:ascii="Arial" w:hAnsi="Arial" w:cs="Arial"/>
          <w:sz w:val="20"/>
        </w:rPr>
      </w:pPr>
    </w:p>
    <w:p w14:paraId="3B768463" w14:textId="77777777" w:rsidR="00716D32" w:rsidRPr="000B4071" w:rsidRDefault="00716D32" w:rsidP="00F034B3">
      <w:pPr>
        <w:autoSpaceDE w:val="0"/>
        <w:autoSpaceDN w:val="0"/>
        <w:adjustRightInd w:val="0"/>
        <w:rPr>
          <w:rFonts w:ascii="Arial" w:hAnsi="Arial" w:cs="Arial"/>
          <w:sz w:val="20"/>
        </w:rPr>
      </w:pPr>
    </w:p>
    <w:p w14:paraId="2708315F" w14:textId="77777777" w:rsidR="00142BB5" w:rsidRPr="000B4071" w:rsidRDefault="00142BB5" w:rsidP="00F034B3">
      <w:pPr>
        <w:pStyle w:val="Naslov1"/>
        <w:spacing w:before="0" w:after="0" w:line="240" w:lineRule="auto"/>
      </w:pPr>
      <w:bookmarkStart w:id="69" w:name="_Toc9238547"/>
      <w:bookmarkStart w:id="70" w:name="_Toc198563897"/>
      <w:r w:rsidRPr="000B4071">
        <w:t>OBVEŠČANJE PRIJAVITELJEV O REZULTATIH JAVNEGA RAZPISA IN VAROVANJE OSEBNIH PODATKOV TER POSLOVNIH SKRIVNOSTI</w:t>
      </w:r>
      <w:bookmarkEnd w:id="69"/>
      <w:bookmarkEnd w:id="70"/>
    </w:p>
    <w:p w14:paraId="005ADE43" w14:textId="77777777" w:rsidR="00142BB5" w:rsidRPr="000B4071" w:rsidRDefault="00142BB5" w:rsidP="00F034B3">
      <w:pPr>
        <w:autoSpaceDE w:val="0"/>
        <w:autoSpaceDN w:val="0"/>
        <w:adjustRightInd w:val="0"/>
        <w:rPr>
          <w:rFonts w:ascii="Arial" w:hAnsi="Arial" w:cs="Arial"/>
          <w:b/>
          <w:sz w:val="20"/>
          <w:u w:val="single"/>
        </w:rPr>
      </w:pPr>
    </w:p>
    <w:p w14:paraId="4EBE41E2" w14:textId="77777777" w:rsidR="0016456A" w:rsidRPr="000B4071" w:rsidRDefault="0016456A" w:rsidP="00F034B3">
      <w:pPr>
        <w:rPr>
          <w:rFonts w:ascii="Arial" w:hAnsi="Arial" w:cs="Arial"/>
          <w:bCs/>
          <w:sz w:val="20"/>
        </w:rPr>
      </w:pPr>
      <w:bookmarkStart w:id="71" w:name="_Hlk164253799"/>
      <w:r w:rsidRPr="000B4071">
        <w:rPr>
          <w:rFonts w:ascii="Arial" w:hAnsi="Arial" w:cs="Arial"/>
          <w:bCs/>
          <w:sz w:val="20"/>
        </w:rPr>
        <w:t xml:space="preserve">O dodelitvi sredstev po tem javnem razpisu bo na predlog strokovne komisije s sklepom odločil predstojnik ministrstva. </w:t>
      </w:r>
    </w:p>
    <w:p w14:paraId="73F25443" w14:textId="77777777" w:rsidR="0016456A" w:rsidRPr="000B4071" w:rsidRDefault="0016456A" w:rsidP="00F034B3">
      <w:pPr>
        <w:ind w:left="426"/>
        <w:rPr>
          <w:rFonts w:ascii="Arial" w:hAnsi="Arial" w:cs="Arial"/>
          <w:bCs/>
          <w:sz w:val="20"/>
        </w:rPr>
      </w:pPr>
    </w:p>
    <w:p w14:paraId="32979463" w14:textId="4B73FE8F" w:rsidR="0016456A" w:rsidRPr="000B4071" w:rsidRDefault="0016456A" w:rsidP="00F034B3">
      <w:pPr>
        <w:rPr>
          <w:rFonts w:ascii="Arial" w:hAnsi="Arial" w:cs="Arial"/>
          <w:bCs/>
          <w:sz w:val="20"/>
        </w:rPr>
      </w:pPr>
      <w:r w:rsidRPr="000B4071">
        <w:rPr>
          <w:rFonts w:ascii="Arial" w:hAnsi="Arial" w:cs="Arial"/>
          <w:bCs/>
          <w:sz w:val="20"/>
        </w:rPr>
        <w:t xml:space="preserve">Ministrstvo bo prijavitelje o izidu razpisa obvestilo v </w:t>
      </w:r>
      <w:bookmarkStart w:id="72" w:name="_Hlk191647361"/>
      <w:r w:rsidR="007F103F">
        <w:rPr>
          <w:rFonts w:ascii="Arial" w:hAnsi="Arial" w:cs="Arial"/>
          <w:bCs/>
          <w:sz w:val="20"/>
        </w:rPr>
        <w:t>roku 9</w:t>
      </w:r>
      <w:r w:rsidRPr="000B4071">
        <w:rPr>
          <w:rFonts w:ascii="Arial" w:hAnsi="Arial" w:cs="Arial"/>
          <w:bCs/>
          <w:sz w:val="20"/>
        </w:rPr>
        <w:t>0 dn</w:t>
      </w:r>
      <w:r w:rsidR="007F103F">
        <w:rPr>
          <w:rFonts w:ascii="Arial" w:hAnsi="Arial" w:cs="Arial"/>
          <w:bCs/>
          <w:sz w:val="20"/>
        </w:rPr>
        <w:t>i</w:t>
      </w:r>
      <w:r w:rsidRPr="000B4071">
        <w:rPr>
          <w:rFonts w:ascii="Arial" w:hAnsi="Arial" w:cs="Arial"/>
          <w:bCs/>
          <w:sz w:val="20"/>
        </w:rPr>
        <w:t xml:space="preserve"> po zaključku odpiranja vlog. </w:t>
      </w:r>
      <w:bookmarkEnd w:id="72"/>
      <w:r w:rsidRPr="000B4071">
        <w:rPr>
          <w:rFonts w:ascii="Arial" w:hAnsi="Arial" w:cs="Arial"/>
          <w:bCs/>
          <w:sz w:val="20"/>
        </w:rPr>
        <w:t xml:space="preserve">Rezultati razpisa predstavljajo informacije javnega značaja in bodo objavljeni na spletni strani ministrstva: </w:t>
      </w:r>
      <w:hyperlink r:id="rId14" w:history="1">
        <w:r w:rsidRPr="000B4071">
          <w:rPr>
            <w:rStyle w:val="Hiperpovezava"/>
            <w:rFonts w:ascii="Arial" w:hAnsi="Arial" w:cs="Arial"/>
            <w:sz w:val="20"/>
          </w:rPr>
          <w:t>https://www.gov.si/zbirke/javne-objave/javni-razpis-za-razvoj-in-profesionalizacijo-nvo-in-prostovoljstva-2025/</w:t>
        </w:r>
      </w:hyperlink>
      <w:r w:rsidRPr="000B4071">
        <w:rPr>
          <w:rFonts w:ascii="Arial" w:hAnsi="Arial" w:cs="Arial"/>
          <w:sz w:val="20"/>
        </w:rPr>
        <w:t>.</w:t>
      </w:r>
    </w:p>
    <w:p w14:paraId="7C247227" w14:textId="77777777" w:rsidR="0016456A" w:rsidRPr="000B4071" w:rsidRDefault="0016456A" w:rsidP="00F034B3">
      <w:pPr>
        <w:rPr>
          <w:rFonts w:ascii="Arial" w:hAnsi="Arial" w:cs="Arial"/>
          <w:bCs/>
          <w:sz w:val="20"/>
        </w:rPr>
      </w:pPr>
    </w:p>
    <w:p w14:paraId="1D3C3A5B" w14:textId="77777777" w:rsidR="0016456A" w:rsidRPr="000B4071" w:rsidRDefault="0016456A" w:rsidP="00F034B3">
      <w:pPr>
        <w:rPr>
          <w:rFonts w:ascii="Arial" w:hAnsi="Arial" w:cs="Arial"/>
          <w:bCs/>
          <w:sz w:val="20"/>
        </w:rPr>
      </w:pPr>
      <w:r w:rsidRPr="000B4071">
        <w:rPr>
          <w:rFonts w:ascii="Arial" w:hAnsi="Arial" w:cs="Arial"/>
          <w:bCs/>
          <w:sz w:val="20"/>
        </w:rPr>
        <w:t>Z izbranimi prijavitelji bodo na podlagi sklepa predstojnika ministrstva o izboru sklenjene pogodbe o sofinanciranju (</w:t>
      </w:r>
      <w:r w:rsidRPr="000B4071">
        <w:rPr>
          <w:rFonts w:ascii="Arial" w:hAnsi="Arial" w:cs="Arial"/>
          <w:bCs/>
          <w:i/>
          <w:sz w:val="20"/>
        </w:rPr>
        <w:t>Priloga št.1: Vzorec pogodbe o sofinanciranju).</w:t>
      </w:r>
      <w:r w:rsidRPr="000B4071">
        <w:rPr>
          <w:rFonts w:ascii="Arial" w:hAnsi="Arial" w:cs="Arial"/>
          <w:bCs/>
          <w:sz w:val="20"/>
        </w:rPr>
        <w:t xml:space="preserve"> V primeru, da se prijavitelj v roku osmih (8) dni od prejema poziva za podpis pogodbe o sofinanciranju nanj ne odzove, se šteje, da je umaknil vlogo za pridobitev sredstev.</w:t>
      </w:r>
    </w:p>
    <w:p w14:paraId="2A977606" w14:textId="77777777" w:rsidR="0016456A" w:rsidRPr="000B4071" w:rsidRDefault="0016456A" w:rsidP="00F034B3">
      <w:pPr>
        <w:autoSpaceDE w:val="0"/>
        <w:autoSpaceDN w:val="0"/>
        <w:adjustRightInd w:val="0"/>
        <w:rPr>
          <w:rFonts w:ascii="Arial" w:hAnsi="Arial" w:cs="Arial"/>
          <w:sz w:val="20"/>
        </w:rPr>
      </w:pPr>
    </w:p>
    <w:p w14:paraId="0F978A2A" w14:textId="77777777" w:rsidR="0016456A" w:rsidRPr="000B4071" w:rsidRDefault="0016456A" w:rsidP="00F034B3">
      <w:pPr>
        <w:autoSpaceDE w:val="0"/>
        <w:autoSpaceDN w:val="0"/>
        <w:adjustRightInd w:val="0"/>
        <w:rPr>
          <w:rFonts w:ascii="Arial" w:hAnsi="Arial" w:cs="Arial"/>
          <w:sz w:val="20"/>
        </w:rPr>
      </w:pPr>
      <w:r w:rsidRPr="000B4071">
        <w:rPr>
          <w:rFonts w:ascii="Arial" w:hAnsi="Arial" w:cs="Arial"/>
          <w:sz w:val="20"/>
        </w:rPr>
        <w:t>Varovanje osebnih podatkov in poslovnih skrivnosti bo zagotovljeno v skladu z veljavno zakonodajo.</w:t>
      </w:r>
    </w:p>
    <w:p w14:paraId="08B58B0E" w14:textId="77777777" w:rsidR="00492B81" w:rsidRDefault="00492B81" w:rsidP="00F034B3">
      <w:pPr>
        <w:autoSpaceDE w:val="0"/>
        <w:autoSpaceDN w:val="0"/>
        <w:adjustRightInd w:val="0"/>
        <w:rPr>
          <w:rFonts w:ascii="Arial" w:hAnsi="Arial" w:cs="Arial"/>
          <w:sz w:val="20"/>
        </w:rPr>
      </w:pPr>
    </w:p>
    <w:p w14:paraId="731857CD" w14:textId="77777777" w:rsidR="008F109C" w:rsidRPr="000B4071" w:rsidRDefault="008F109C" w:rsidP="00F034B3">
      <w:pPr>
        <w:autoSpaceDE w:val="0"/>
        <w:autoSpaceDN w:val="0"/>
        <w:adjustRightInd w:val="0"/>
        <w:rPr>
          <w:rFonts w:ascii="Arial" w:hAnsi="Arial" w:cs="Arial"/>
          <w:sz w:val="20"/>
        </w:rPr>
      </w:pPr>
    </w:p>
    <w:p w14:paraId="6D0894F2" w14:textId="77777777" w:rsidR="00142BB5" w:rsidRPr="000B4071" w:rsidRDefault="00142BB5" w:rsidP="00F034B3">
      <w:pPr>
        <w:pStyle w:val="Naslov1"/>
        <w:spacing w:before="0" w:after="0" w:line="240" w:lineRule="auto"/>
      </w:pPr>
      <w:bookmarkStart w:id="73" w:name="_Toc9238548"/>
      <w:bookmarkStart w:id="74" w:name="_Toc198563898"/>
      <w:bookmarkEnd w:id="71"/>
      <w:r w:rsidRPr="000B4071">
        <w:t>PRAVNO VARSTVO</w:t>
      </w:r>
      <w:bookmarkEnd w:id="73"/>
      <w:bookmarkEnd w:id="74"/>
    </w:p>
    <w:p w14:paraId="7D470591" w14:textId="77777777" w:rsidR="00142BB5" w:rsidRPr="000B4071" w:rsidRDefault="00142BB5" w:rsidP="00F034B3">
      <w:pPr>
        <w:autoSpaceDE w:val="0"/>
        <w:autoSpaceDN w:val="0"/>
        <w:adjustRightInd w:val="0"/>
        <w:rPr>
          <w:rFonts w:ascii="Arial" w:hAnsi="Arial" w:cs="Arial"/>
          <w:b/>
          <w:sz w:val="20"/>
          <w:u w:val="single"/>
        </w:rPr>
      </w:pPr>
    </w:p>
    <w:p w14:paraId="3F256BEC" w14:textId="77777777" w:rsidR="00824F4B" w:rsidRPr="000B4071" w:rsidRDefault="00824F4B" w:rsidP="00F034B3">
      <w:pPr>
        <w:rPr>
          <w:rFonts w:ascii="Arial" w:eastAsia="Arial Unicode MS" w:hAnsi="Arial" w:cs="Arial"/>
          <w:sz w:val="20"/>
        </w:rPr>
      </w:pPr>
      <w:bookmarkStart w:id="75" w:name="_Hlk164253825"/>
      <w:r w:rsidRPr="000B4071">
        <w:rPr>
          <w:rFonts w:ascii="Arial" w:eastAsia="Arial Unicode MS" w:hAnsi="Arial" w:cs="Arial"/>
          <w:sz w:val="20"/>
        </w:rPr>
        <w:t xml:space="preserve">Zoper odločitev ministrstva o vlogi za dodelitev sofinanciranja je dopusten upravni spor. Tožba se vloži pri Upravnem sodišču Republike Slovenije, v roku 30 dni od dneva vročitve sklepa, in sicer neposredno pisno na sodišču ali pa se mu pošlje po pošti. </w:t>
      </w:r>
      <w:r w:rsidRPr="000B4071">
        <w:rPr>
          <w:rFonts w:ascii="Arial" w:hAnsi="Arial" w:cs="Arial"/>
          <w:sz w:val="20"/>
        </w:rPr>
        <w:t xml:space="preserve">Šteje se, da je bila tožba vložena pri sodišču tisti dan, ko </w:t>
      </w:r>
      <w:r w:rsidRPr="000B4071">
        <w:rPr>
          <w:rFonts w:ascii="Arial" w:hAnsi="Arial" w:cs="Arial"/>
          <w:sz w:val="20"/>
        </w:rPr>
        <w:lastRenderedPageBreak/>
        <w:t xml:space="preserve">je bila priporočeno oddana na pošto. </w:t>
      </w:r>
      <w:r w:rsidRPr="000B4071">
        <w:rPr>
          <w:rFonts w:ascii="Arial" w:eastAsia="Arial Unicode MS" w:hAnsi="Arial" w:cs="Arial"/>
          <w:sz w:val="20"/>
        </w:rPr>
        <w:t xml:space="preserve">Tožba se vloži v tolikih izvodih, kolikor je strank v postopku. Tožbi je treba priložiti sklep, ki se izpodbija, v izvirniku, prepisu ali kopiji. </w:t>
      </w:r>
    </w:p>
    <w:p w14:paraId="19A9FFDF" w14:textId="77777777" w:rsidR="00824F4B" w:rsidRPr="000B4071" w:rsidRDefault="00824F4B" w:rsidP="00F034B3">
      <w:pPr>
        <w:ind w:left="426"/>
        <w:rPr>
          <w:rFonts w:ascii="Arial" w:eastAsia="Arial Unicode MS" w:hAnsi="Arial" w:cs="Arial"/>
          <w:sz w:val="20"/>
        </w:rPr>
      </w:pPr>
    </w:p>
    <w:p w14:paraId="29C9DE43" w14:textId="77777777" w:rsidR="00824F4B" w:rsidRPr="000B4071" w:rsidRDefault="00824F4B" w:rsidP="00F034B3">
      <w:pPr>
        <w:rPr>
          <w:rFonts w:ascii="Arial" w:hAnsi="Arial" w:cs="Arial"/>
          <w:sz w:val="20"/>
        </w:rPr>
      </w:pPr>
      <w:r w:rsidRPr="000B4071">
        <w:rPr>
          <w:rFonts w:ascii="Arial" w:hAnsi="Arial" w:cs="Arial"/>
          <w:sz w:val="20"/>
        </w:rPr>
        <w:t>Tožba ne zadrži izvršitve sklepa o (ne)izboru, zoper katerega je vložena oziroma ne zadrži podpisa pogodbe o sofinanciranju z izbranimi prijavitelji.</w:t>
      </w:r>
    </w:p>
    <w:p w14:paraId="2B15ED77" w14:textId="2B0ECD2E" w:rsidR="00214675" w:rsidRDefault="00824F4B" w:rsidP="00F034B3">
      <w:pPr>
        <w:rPr>
          <w:rFonts w:ascii="Arial" w:hAnsi="Arial" w:cs="Arial"/>
          <w:sz w:val="20"/>
        </w:rPr>
      </w:pPr>
      <w:r w:rsidRPr="000B4071">
        <w:rPr>
          <w:rFonts w:ascii="Arial" w:hAnsi="Arial" w:cs="Arial"/>
          <w:sz w:val="20"/>
        </w:rPr>
        <w:t xml:space="preserve"> </w:t>
      </w:r>
    </w:p>
    <w:p w14:paraId="67D63A94" w14:textId="77777777" w:rsidR="008F109C" w:rsidRPr="000B4071" w:rsidRDefault="008F109C" w:rsidP="00F034B3">
      <w:pPr>
        <w:rPr>
          <w:rFonts w:ascii="Arial" w:hAnsi="Arial" w:cs="Arial"/>
          <w:sz w:val="20"/>
        </w:rPr>
      </w:pPr>
    </w:p>
    <w:p w14:paraId="3436C85A" w14:textId="77777777" w:rsidR="00142BB5" w:rsidRPr="000B4071" w:rsidRDefault="00142BB5" w:rsidP="00F034B3">
      <w:pPr>
        <w:pStyle w:val="Naslov1"/>
        <w:spacing w:before="0" w:after="0" w:line="240" w:lineRule="auto"/>
      </w:pPr>
      <w:bookmarkStart w:id="76" w:name="_Toc9238549"/>
      <w:bookmarkStart w:id="77" w:name="_Toc198563899"/>
      <w:bookmarkEnd w:id="75"/>
      <w:r w:rsidRPr="000B4071">
        <w:t>POGOJI ZA SPREMEMBO JAVNEGA RAZPISA</w:t>
      </w:r>
      <w:bookmarkEnd w:id="76"/>
      <w:bookmarkEnd w:id="77"/>
    </w:p>
    <w:p w14:paraId="34B0E549" w14:textId="77777777" w:rsidR="00142BB5" w:rsidRPr="000B4071" w:rsidRDefault="00142BB5" w:rsidP="00F034B3">
      <w:pPr>
        <w:rPr>
          <w:rFonts w:ascii="Arial" w:hAnsi="Arial" w:cs="Arial"/>
          <w:sz w:val="20"/>
        </w:rPr>
      </w:pPr>
    </w:p>
    <w:p w14:paraId="08A1C77D" w14:textId="4684A853" w:rsidR="00DD7009" w:rsidRPr="000B4071" w:rsidRDefault="00DD7009" w:rsidP="00F034B3">
      <w:pPr>
        <w:autoSpaceDE w:val="0"/>
        <w:autoSpaceDN w:val="0"/>
        <w:adjustRightInd w:val="0"/>
        <w:rPr>
          <w:rFonts w:ascii="Arial" w:hAnsi="Arial" w:cs="Arial"/>
          <w:sz w:val="20"/>
        </w:rPr>
      </w:pPr>
      <w:r w:rsidRPr="000B4071">
        <w:rPr>
          <w:rFonts w:ascii="Arial" w:hAnsi="Arial" w:cs="Arial"/>
          <w:sz w:val="20"/>
        </w:rPr>
        <w:t xml:space="preserve">Pred potekom roka za oddajo vlog lahko ministrstvo spremeni javni razpis z izdajo sprememb oziroma dopolnitev. Vsaka taka sprememba oziroma dopolnitev bo sestavni tega razpisa in bo objavljena tudi na spletni strani ministrstva: </w:t>
      </w:r>
    </w:p>
    <w:p w14:paraId="03F2A7F3" w14:textId="75181BC9" w:rsidR="00142BB5" w:rsidRPr="000B4071" w:rsidRDefault="00183751" w:rsidP="00F034B3">
      <w:pPr>
        <w:autoSpaceDE w:val="0"/>
        <w:autoSpaceDN w:val="0"/>
        <w:adjustRightInd w:val="0"/>
        <w:rPr>
          <w:rFonts w:ascii="Arial" w:hAnsi="Arial" w:cs="Arial"/>
          <w:sz w:val="20"/>
        </w:rPr>
      </w:pPr>
      <w:hyperlink r:id="rId15" w:history="1">
        <w:r w:rsidR="00DD7009" w:rsidRPr="000B4071">
          <w:rPr>
            <w:rStyle w:val="Hiperpovezava"/>
            <w:rFonts w:ascii="Arial" w:hAnsi="Arial" w:cs="Arial"/>
            <w:sz w:val="20"/>
          </w:rPr>
          <w:t>https://www.gov.si/zbirke/javne-objave/javni-razpis-za-razvoj-in-profesionalizacijo-nvo-in-prostovoljstva-2025/</w:t>
        </w:r>
      </w:hyperlink>
      <w:r w:rsidR="00DD7009" w:rsidRPr="000B4071">
        <w:rPr>
          <w:rFonts w:ascii="Arial" w:hAnsi="Arial" w:cs="Arial"/>
          <w:sz w:val="20"/>
        </w:rPr>
        <w:t xml:space="preserve">. </w:t>
      </w:r>
    </w:p>
    <w:p w14:paraId="56D86331" w14:textId="77777777" w:rsidR="00BC0B71" w:rsidRDefault="00BC0B71" w:rsidP="00F034B3">
      <w:pPr>
        <w:autoSpaceDE w:val="0"/>
        <w:autoSpaceDN w:val="0"/>
        <w:adjustRightInd w:val="0"/>
        <w:rPr>
          <w:rFonts w:ascii="Arial" w:hAnsi="Arial" w:cs="Arial"/>
          <w:sz w:val="20"/>
        </w:rPr>
      </w:pPr>
    </w:p>
    <w:p w14:paraId="385677CC" w14:textId="77777777" w:rsidR="008F109C" w:rsidRPr="000B4071" w:rsidRDefault="008F109C" w:rsidP="00F034B3">
      <w:pPr>
        <w:autoSpaceDE w:val="0"/>
        <w:autoSpaceDN w:val="0"/>
        <w:adjustRightInd w:val="0"/>
        <w:rPr>
          <w:rFonts w:ascii="Arial" w:hAnsi="Arial" w:cs="Arial"/>
          <w:sz w:val="20"/>
        </w:rPr>
      </w:pPr>
    </w:p>
    <w:p w14:paraId="0F21C3A9" w14:textId="77777777" w:rsidR="00142BB5" w:rsidRPr="000B4071" w:rsidRDefault="00142BB5" w:rsidP="00F034B3">
      <w:pPr>
        <w:pStyle w:val="Naslov1"/>
        <w:spacing w:before="0" w:after="0" w:line="240" w:lineRule="auto"/>
      </w:pPr>
      <w:bookmarkStart w:id="78" w:name="_Toc9238550"/>
      <w:bookmarkStart w:id="79" w:name="_Toc198563900"/>
      <w:r w:rsidRPr="000B4071">
        <w:t>RAZPISNA DOKUMENTACIJA IN DODATNE INFORMACIJE</w:t>
      </w:r>
      <w:bookmarkEnd w:id="78"/>
      <w:bookmarkEnd w:id="79"/>
    </w:p>
    <w:p w14:paraId="1D5BEE95" w14:textId="77777777" w:rsidR="00142BB5" w:rsidRPr="000B4071" w:rsidRDefault="00142BB5" w:rsidP="00F034B3">
      <w:pPr>
        <w:autoSpaceDE w:val="0"/>
        <w:autoSpaceDN w:val="0"/>
        <w:adjustRightInd w:val="0"/>
        <w:rPr>
          <w:rFonts w:ascii="Arial" w:hAnsi="Arial" w:cs="Arial"/>
          <w:b/>
          <w:sz w:val="20"/>
          <w:u w:val="single"/>
        </w:rPr>
      </w:pPr>
    </w:p>
    <w:p w14:paraId="796CDFBD" w14:textId="77777777" w:rsidR="00EE25DE" w:rsidRPr="000B4071" w:rsidRDefault="00EE25DE" w:rsidP="00F034B3">
      <w:pPr>
        <w:widowControl w:val="0"/>
        <w:autoSpaceDE w:val="0"/>
        <w:autoSpaceDN w:val="0"/>
        <w:adjustRightInd w:val="0"/>
        <w:rPr>
          <w:rFonts w:ascii="Arial" w:hAnsi="Arial" w:cs="Arial"/>
          <w:sz w:val="20"/>
        </w:rPr>
      </w:pPr>
      <w:bookmarkStart w:id="80" w:name="_Toc455124820"/>
      <w:bookmarkStart w:id="81" w:name="_Toc458671565"/>
      <w:r w:rsidRPr="000B4071">
        <w:rPr>
          <w:rFonts w:ascii="Arial" w:hAnsi="Arial" w:cs="Arial"/>
          <w:sz w:val="20"/>
        </w:rPr>
        <w:t xml:space="preserve">Razpisno dokumentacijo lahko zainteresirani prijavitelji v razpisnem roku pridobijo na spletni strani ministrstva: </w:t>
      </w:r>
      <w:hyperlink r:id="rId16" w:history="1">
        <w:r w:rsidRPr="000B4071">
          <w:rPr>
            <w:rStyle w:val="Hiperpovezava"/>
            <w:rFonts w:ascii="Arial" w:hAnsi="Arial" w:cs="Arial"/>
            <w:sz w:val="20"/>
          </w:rPr>
          <w:t>https://www.gov.si/zbirke/javne-objave/javni-razpis-za-razvoj-in-profesionalizacijo-nvo-in-prostovoljstva-2025/</w:t>
        </w:r>
      </w:hyperlink>
      <w:r w:rsidRPr="000B4071">
        <w:rPr>
          <w:rFonts w:ascii="Arial" w:hAnsi="Arial" w:cs="Arial"/>
          <w:sz w:val="20"/>
        </w:rPr>
        <w:t xml:space="preserve"> ali osebno na sedežu ministrstva, Tržaška cesta 21, 1000 Ljubljana, pri g. Božu </w:t>
      </w:r>
      <w:proofErr w:type="spellStart"/>
      <w:r w:rsidRPr="000B4071">
        <w:rPr>
          <w:rFonts w:ascii="Arial" w:hAnsi="Arial" w:cs="Arial"/>
          <w:sz w:val="20"/>
        </w:rPr>
        <w:t>Mertonu</w:t>
      </w:r>
      <w:proofErr w:type="spellEnd"/>
      <w:r w:rsidRPr="000B4071">
        <w:rPr>
          <w:rFonts w:ascii="Arial" w:hAnsi="Arial" w:cs="Arial"/>
          <w:sz w:val="20"/>
        </w:rPr>
        <w:t>.</w:t>
      </w:r>
    </w:p>
    <w:p w14:paraId="60D05A6E" w14:textId="77777777" w:rsidR="00EE25DE" w:rsidRPr="000B4071" w:rsidRDefault="00EE25DE" w:rsidP="00F034B3">
      <w:pPr>
        <w:rPr>
          <w:rFonts w:ascii="Arial" w:hAnsi="Arial" w:cs="Arial"/>
          <w:sz w:val="20"/>
        </w:rPr>
      </w:pPr>
    </w:p>
    <w:p w14:paraId="342A2912" w14:textId="77777777" w:rsidR="00EE25DE" w:rsidRPr="000B4071" w:rsidRDefault="00EE25DE" w:rsidP="00F034B3">
      <w:pPr>
        <w:rPr>
          <w:rFonts w:ascii="Arial" w:hAnsi="Arial" w:cs="Arial"/>
          <w:sz w:val="20"/>
        </w:rPr>
      </w:pPr>
      <w:r w:rsidRPr="000B4071">
        <w:rPr>
          <w:rFonts w:ascii="Arial" w:hAnsi="Arial" w:cs="Arial"/>
          <w:sz w:val="20"/>
        </w:rPr>
        <w:t xml:space="preserve">Dodatne informacije o javnem razpisu lahko zainteresirani prijavitelji dobijo </w:t>
      </w:r>
      <w:r w:rsidRPr="000B4071">
        <w:rPr>
          <w:rFonts w:ascii="Arial" w:hAnsi="Arial" w:cs="Arial"/>
          <w:sz w:val="20"/>
          <w:u w:val="single"/>
        </w:rPr>
        <w:t>izključno po elektronski pošti</w:t>
      </w:r>
      <w:r w:rsidRPr="000B4071">
        <w:rPr>
          <w:rFonts w:ascii="Arial" w:hAnsi="Arial" w:cs="Arial"/>
          <w:sz w:val="20"/>
        </w:rPr>
        <w:t xml:space="preserve"> na naslovu: </w:t>
      </w:r>
      <w:hyperlink r:id="rId17" w:history="1">
        <w:r w:rsidRPr="000B4071">
          <w:rPr>
            <w:rStyle w:val="Hiperpovezava"/>
            <w:rFonts w:ascii="Arial" w:hAnsi="Arial" w:cs="Arial"/>
            <w:sz w:val="20"/>
          </w:rPr>
          <w:t>gp.mju@gov.si</w:t>
        </w:r>
      </w:hyperlink>
      <w:r w:rsidRPr="000B4071">
        <w:rPr>
          <w:rFonts w:ascii="Arial" w:hAnsi="Arial" w:cs="Arial"/>
          <w:sz w:val="20"/>
        </w:rPr>
        <w:t xml:space="preserve"> s pripisom: </w:t>
      </w:r>
      <w:r w:rsidRPr="000B4071">
        <w:rPr>
          <w:rFonts w:ascii="Arial" w:hAnsi="Arial" w:cs="Arial"/>
          <w:b/>
          <w:sz w:val="20"/>
        </w:rPr>
        <w:t>»JAVNI RAZPIS ZA</w:t>
      </w:r>
      <w:r w:rsidRPr="000B4071">
        <w:rPr>
          <w:rFonts w:ascii="Arial" w:hAnsi="Arial" w:cs="Arial"/>
          <w:sz w:val="20"/>
        </w:rPr>
        <w:t xml:space="preserve"> </w:t>
      </w:r>
      <w:r w:rsidRPr="000B4071">
        <w:rPr>
          <w:rFonts w:ascii="Arial" w:hAnsi="Arial" w:cs="Arial"/>
          <w:b/>
          <w:sz w:val="20"/>
        </w:rPr>
        <w:t>RAZVOJ IN PROFESIONALIZACIJO NEVLADNIH ORGANIZACIJ IN PROSTOVOLJSTVA 2025</w:t>
      </w:r>
      <w:r w:rsidRPr="000B4071">
        <w:rPr>
          <w:rFonts w:ascii="Arial" w:hAnsi="Arial" w:cs="Arial"/>
          <w:sz w:val="20"/>
        </w:rPr>
        <w:t xml:space="preserve">« (za Boža </w:t>
      </w:r>
      <w:proofErr w:type="spellStart"/>
      <w:r w:rsidRPr="000B4071">
        <w:rPr>
          <w:rFonts w:ascii="Arial" w:hAnsi="Arial" w:cs="Arial"/>
          <w:sz w:val="20"/>
        </w:rPr>
        <w:t>Mertona</w:t>
      </w:r>
      <w:proofErr w:type="spellEnd"/>
      <w:r w:rsidRPr="000B4071">
        <w:rPr>
          <w:rFonts w:ascii="Arial" w:hAnsi="Arial" w:cs="Arial"/>
          <w:sz w:val="20"/>
        </w:rPr>
        <w:t xml:space="preserve">). </w:t>
      </w:r>
    </w:p>
    <w:p w14:paraId="50765BB9" w14:textId="77777777" w:rsidR="00EE25DE" w:rsidRPr="000B4071" w:rsidRDefault="00EE25DE" w:rsidP="00F034B3">
      <w:pPr>
        <w:rPr>
          <w:rFonts w:ascii="Arial" w:hAnsi="Arial" w:cs="Arial"/>
          <w:sz w:val="20"/>
        </w:rPr>
      </w:pPr>
    </w:p>
    <w:p w14:paraId="67A9AD48" w14:textId="77777777" w:rsidR="00EE25DE" w:rsidRPr="000B4071" w:rsidRDefault="00EE25DE" w:rsidP="00F034B3">
      <w:pPr>
        <w:widowControl w:val="0"/>
        <w:autoSpaceDE w:val="0"/>
        <w:autoSpaceDN w:val="0"/>
        <w:adjustRightInd w:val="0"/>
        <w:rPr>
          <w:rFonts w:ascii="Arial" w:hAnsi="Arial" w:cs="Arial"/>
          <w:sz w:val="20"/>
        </w:rPr>
      </w:pPr>
      <w:r w:rsidRPr="000B4071">
        <w:rPr>
          <w:rFonts w:ascii="Arial" w:hAnsi="Arial" w:cs="Arial"/>
          <w:sz w:val="20"/>
        </w:rPr>
        <w:t xml:space="preserve">Odgovori na pogosto zastavljena vprašanja v zvezi z razpisom bodo objavljeni na spletni strani ministrstva: </w:t>
      </w:r>
      <w:hyperlink r:id="rId18" w:history="1">
        <w:r w:rsidRPr="000B4071">
          <w:rPr>
            <w:rStyle w:val="Hiperpovezava"/>
            <w:rFonts w:ascii="Arial" w:hAnsi="Arial" w:cs="Arial"/>
            <w:sz w:val="20"/>
          </w:rPr>
          <w:t>https://www.gov.si/zbirke/javne-objave/javni-razpis-za-razvoj-in-profesionalizacijo-nvo-in-prostovoljstva-2025/</w:t>
        </w:r>
      </w:hyperlink>
      <w:r w:rsidRPr="000B4071">
        <w:rPr>
          <w:rFonts w:ascii="Arial" w:hAnsi="Arial" w:cs="Arial"/>
          <w:sz w:val="20"/>
        </w:rPr>
        <w:t>. Vprašanja je možno posredovati po elektronski pošti najkasneje</w:t>
      </w:r>
      <w:r w:rsidRPr="000B4071">
        <w:rPr>
          <w:rFonts w:ascii="Arial" w:hAnsi="Arial" w:cs="Arial"/>
          <w:b/>
          <w:bCs/>
          <w:sz w:val="20"/>
        </w:rPr>
        <w:t xml:space="preserve"> osem (8) dni pred iztekom roka </w:t>
      </w:r>
      <w:r w:rsidRPr="000B4071">
        <w:rPr>
          <w:rFonts w:ascii="Arial" w:hAnsi="Arial" w:cs="Arial"/>
          <w:sz w:val="20"/>
        </w:rPr>
        <w:t>za oddajo prijave. Če</w:t>
      </w:r>
      <w:r w:rsidRPr="000B4071">
        <w:rPr>
          <w:rFonts w:ascii="Arial" w:hAnsi="Arial" w:cs="Arial"/>
          <w:color w:val="000000"/>
          <w:sz w:val="20"/>
        </w:rPr>
        <w:t xml:space="preserve"> bodo vprašanja posredovana po tem datumu, odgovori nanje ne bodo posredovani.</w:t>
      </w:r>
    </w:p>
    <w:p w14:paraId="7CC749B7" w14:textId="77777777" w:rsidR="00EE25DE" w:rsidRPr="000B4071" w:rsidRDefault="00EE25DE" w:rsidP="00F034B3">
      <w:pPr>
        <w:rPr>
          <w:rFonts w:ascii="Arial" w:hAnsi="Arial" w:cs="Arial"/>
          <w:b/>
          <w:bCs/>
          <w:iCs/>
          <w:sz w:val="20"/>
          <w:szCs w:val="28"/>
        </w:rPr>
      </w:pPr>
    </w:p>
    <w:p w14:paraId="660E80AB" w14:textId="77777777" w:rsidR="00142BB5" w:rsidRPr="000B4071" w:rsidRDefault="009C6DAF" w:rsidP="00F034B3">
      <w:pPr>
        <w:rPr>
          <w:rFonts w:ascii="Arial" w:hAnsi="Arial" w:cs="Arial"/>
          <w:b/>
          <w:sz w:val="20"/>
        </w:rPr>
      </w:pPr>
      <w:r w:rsidRPr="000B4071">
        <w:rPr>
          <w:rFonts w:ascii="Arial" w:hAnsi="Arial" w:cs="Arial"/>
          <w:b/>
          <w:sz w:val="20"/>
        </w:rPr>
        <w:t xml:space="preserve">17.1  </w:t>
      </w:r>
      <w:r w:rsidR="00142BB5" w:rsidRPr="000B4071">
        <w:rPr>
          <w:rFonts w:ascii="Arial" w:hAnsi="Arial" w:cs="Arial"/>
          <w:b/>
          <w:sz w:val="20"/>
        </w:rPr>
        <w:t>Navodila za izpolnjevanje</w:t>
      </w:r>
      <w:bookmarkEnd w:id="80"/>
      <w:bookmarkEnd w:id="81"/>
    </w:p>
    <w:p w14:paraId="556B1755" w14:textId="77777777" w:rsidR="00142BB5" w:rsidRPr="000B4071" w:rsidRDefault="00142BB5" w:rsidP="00F034B3">
      <w:pPr>
        <w:rPr>
          <w:rFonts w:ascii="Arial" w:hAnsi="Arial" w:cs="Arial"/>
          <w:sz w:val="20"/>
        </w:rPr>
      </w:pPr>
    </w:p>
    <w:p w14:paraId="7C9B4B85" w14:textId="77777777" w:rsidR="00EE25DE" w:rsidRPr="000B4071" w:rsidRDefault="00EE25DE" w:rsidP="00F034B3">
      <w:pPr>
        <w:rPr>
          <w:rFonts w:ascii="Arial" w:hAnsi="Arial" w:cs="Arial"/>
          <w:sz w:val="20"/>
        </w:rPr>
      </w:pPr>
      <w:bookmarkStart w:id="82" w:name="_Hlk164253931"/>
      <w:r w:rsidRPr="000B4071">
        <w:rPr>
          <w:rFonts w:ascii="Arial" w:hAnsi="Arial" w:cs="Arial"/>
          <w:sz w:val="20"/>
        </w:rPr>
        <w:t xml:space="preserve">V razpisni dokumentaciji se za vsak posamezni sklop javnega razpisa nahajajo prijavni obrazci in priloge, ki jih je treba v skladu z navodili na posameznem dokumentu izpolniti, podpisati in žigosati. Obrazci in priloge so sestavni del vloge prijavitelja in jih je treba priložiti k prijavi po vrstnem redu v skladu s spodnjim seznamom prijavnih obrazcev in prilog. </w:t>
      </w:r>
    </w:p>
    <w:p w14:paraId="6CAD2EB7" w14:textId="77777777" w:rsidR="00EE25DE" w:rsidRPr="000B4071" w:rsidRDefault="00EE25DE" w:rsidP="00F034B3">
      <w:pPr>
        <w:rPr>
          <w:rFonts w:ascii="Arial" w:hAnsi="Arial" w:cs="Arial"/>
          <w:sz w:val="20"/>
        </w:rPr>
      </w:pPr>
    </w:p>
    <w:p w14:paraId="4AE616FE" w14:textId="77777777" w:rsidR="00EE25DE" w:rsidRPr="000B4071" w:rsidRDefault="00EE25DE" w:rsidP="00F034B3">
      <w:pPr>
        <w:rPr>
          <w:rFonts w:ascii="Arial" w:hAnsi="Arial" w:cs="Arial"/>
          <w:sz w:val="20"/>
          <w:u w:val="single"/>
        </w:rPr>
      </w:pPr>
      <w:r w:rsidRPr="000B4071">
        <w:rPr>
          <w:rFonts w:ascii="Arial" w:hAnsi="Arial" w:cs="Arial"/>
          <w:sz w:val="20"/>
        </w:rPr>
        <w:t xml:space="preserve">Priloge, ki niso del razpisne dokumentacije, pridobi oziroma pripravi prijavitelj sam in so prav tako obvezni sestavni del vloge na javni razpis. </w:t>
      </w:r>
      <w:r w:rsidRPr="000B4071">
        <w:rPr>
          <w:rFonts w:ascii="Arial" w:hAnsi="Arial" w:cs="Arial"/>
          <w:sz w:val="20"/>
          <w:u w:val="single"/>
        </w:rPr>
        <w:t>Vsa zahtevana razpisna dokumentacija mora biti speta ali vložena v mapo z vidno označenimi prilogami, ki si sledijo po vrstnem redu v skladu s spodnjim seznamom</w:t>
      </w:r>
      <w:r w:rsidRPr="000B4071">
        <w:rPr>
          <w:rFonts w:ascii="Arial" w:hAnsi="Arial" w:cs="Arial"/>
          <w:sz w:val="20"/>
        </w:rPr>
        <w:t>.</w:t>
      </w:r>
    </w:p>
    <w:bookmarkEnd w:id="82"/>
    <w:p w14:paraId="5781F8B4" w14:textId="77777777" w:rsidR="00EE25DE" w:rsidRPr="000B4071" w:rsidRDefault="00EE25DE" w:rsidP="00F034B3">
      <w:pPr>
        <w:rPr>
          <w:rFonts w:ascii="Arial" w:hAnsi="Arial" w:cs="Arial"/>
          <w:sz w:val="20"/>
        </w:rPr>
      </w:pPr>
    </w:p>
    <w:p w14:paraId="4AF18DD1" w14:textId="77777777" w:rsidR="00496346" w:rsidRPr="000B4071" w:rsidRDefault="00496346" w:rsidP="00F034B3">
      <w:pPr>
        <w:pStyle w:val="Odstavekseznama"/>
        <w:keepNext/>
        <w:numPr>
          <w:ilvl w:val="1"/>
          <w:numId w:val="3"/>
        </w:numPr>
        <w:spacing w:line="240" w:lineRule="auto"/>
        <w:contextualSpacing w:val="0"/>
        <w:outlineLvl w:val="0"/>
        <w:rPr>
          <w:b/>
          <w:vanish/>
          <w:kern w:val="32"/>
          <w:szCs w:val="20"/>
          <w:lang w:eastAsia="sl-SI"/>
        </w:rPr>
      </w:pPr>
      <w:bookmarkStart w:id="83" w:name="_Toc9238395"/>
      <w:bookmarkStart w:id="84" w:name="_Toc9238428"/>
      <w:bookmarkStart w:id="85" w:name="_Toc9238551"/>
      <w:bookmarkStart w:id="86" w:name="_Toc198563901"/>
      <w:bookmarkEnd w:id="83"/>
      <w:bookmarkEnd w:id="84"/>
      <w:bookmarkEnd w:id="85"/>
      <w:bookmarkEnd w:id="86"/>
    </w:p>
    <w:p w14:paraId="2FDA6271" w14:textId="77777777" w:rsidR="00496346" w:rsidRPr="000B4071" w:rsidRDefault="00496346" w:rsidP="00F034B3">
      <w:pPr>
        <w:autoSpaceDE w:val="0"/>
        <w:autoSpaceDN w:val="0"/>
        <w:adjustRightInd w:val="0"/>
        <w:rPr>
          <w:rFonts w:ascii="Arial" w:hAnsi="Arial" w:cs="Arial"/>
          <w:b/>
          <w:sz w:val="20"/>
        </w:rPr>
      </w:pPr>
      <w:bookmarkStart w:id="87" w:name="_Toc477515661"/>
      <w:r w:rsidRPr="000B4071">
        <w:rPr>
          <w:rFonts w:ascii="Arial" w:hAnsi="Arial" w:cs="Arial"/>
          <w:b/>
          <w:bCs/>
          <w:iCs/>
          <w:sz w:val="20"/>
          <w:szCs w:val="28"/>
        </w:rPr>
        <w:t>17.2 S</w:t>
      </w:r>
      <w:r w:rsidRPr="000B4071">
        <w:rPr>
          <w:rFonts w:ascii="Arial" w:hAnsi="Arial" w:cs="Arial"/>
          <w:b/>
          <w:sz w:val="20"/>
        </w:rPr>
        <w:t>eznam prijavnih obrazcev in prilog</w:t>
      </w:r>
      <w:bookmarkEnd w:id="87"/>
      <w:r w:rsidRPr="000B4071">
        <w:rPr>
          <w:rFonts w:ascii="Arial" w:hAnsi="Arial" w:cs="Arial"/>
          <w:b/>
          <w:sz w:val="20"/>
        </w:rPr>
        <w:t xml:space="preserve">  </w:t>
      </w:r>
    </w:p>
    <w:p w14:paraId="67FF68E2" w14:textId="77777777" w:rsidR="00496346" w:rsidRPr="000B4071" w:rsidRDefault="00496346" w:rsidP="00F034B3">
      <w:pPr>
        <w:rPr>
          <w:rFonts w:ascii="Arial" w:hAnsi="Arial" w:cs="Arial"/>
          <w:sz w:val="20"/>
        </w:rPr>
      </w:pPr>
    </w:p>
    <w:p w14:paraId="61D9F583" w14:textId="1CCC1F74" w:rsidR="0091514E" w:rsidRDefault="0091514E" w:rsidP="00F034B3">
      <w:pPr>
        <w:rPr>
          <w:rFonts w:ascii="Arial" w:hAnsi="Arial" w:cs="Arial"/>
          <w:sz w:val="20"/>
        </w:rPr>
      </w:pPr>
      <w:bookmarkStart w:id="88" w:name="_Toc9238552"/>
      <w:r w:rsidRPr="000B4071">
        <w:rPr>
          <w:rFonts w:ascii="Arial" w:hAnsi="Arial" w:cs="Arial"/>
          <w:sz w:val="20"/>
        </w:rPr>
        <w:t xml:space="preserve">Spodaj navedeni prijavni obrazci in priloge so ločeni glede na sklop prijave na javni razpis, pri čemer je to posebej označeno na posameznem obrazcu (A, B). Kjer to ni posebej označeno, so obrazci oziroma priloge za oba sklopa javnega razpisa enake. </w:t>
      </w:r>
    </w:p>
    <w:p w14:paraId="17C94858" w14:textId="77777777" w:rsidR="008F109C" w:rsidRPr="000B4071" w:rsidRDefault="008F109C" w:rsidP="00F034B3">
      <w:pPr>
        <w:rPr>
          <w:rFonts w:ascii="Arial" w:hAnsi="Arial" w:cs="Arial"/>
          <w:sz w:val="20"/>
        </w:rPr>
      </w:pPr>
    </w:p>
    <w:p w14:paraId="3B789D25" w14:textId="77777777" w:rsidR="00496346" w:rsidRDefault="00496346" w:rsidP="00F034B3">
      <w:pPr>
        <w:keepNext/>
        <w:keepLines/>
        <w:numPr>
          <w:ilvl w:val="2"/>
          <w:numId w:val="0"/>
        </w:numPr>
        <w:tabs>
          <w:tab w:val="left" w:pos="0"/>
        </w:tabs>
        <w:ind w:left="720" w:hanging="720"/>
        <w:outlineLvl w:val="2"/>
        <w:rPr>
          <w:rFonts w:ascii="Arial" w:hAnsi="Arial" w:cs="Arial"/>
          <w:b/>
          <w:bCs/>
          <w:sz w:val="20"/>
          <w:u w:val="single"/>
        </w:rPr>
      </w:pPr>
      <w:bookmarkStart w:id="89" w:name="_Toc198563902"/>
      <w:r w:rsidRPr="000B4071">
        <w:rPr>
          <w:rFonts w:ascii="Arial" w:hAnsi="Arial" w:cs="Arial"/>
          <w:b/>
          <w:bCs/>
          <w:sz w:val="20"/>
          <w:u w:val="single"/>
        </w:rPr>
        <w:t>17.2.1 SKLOP A</w:t>
      </w:r>
      <w:bookmarkEnd w:id="88"/>
      <w:bookmarkEnd w:id="89"/>
    </w:p>
    <w:p w14:paraId="7AC64311" w14:textId="77777777" w:rsidR="008F109C" w:rsidRPr="000B4071" w:rsidRDefault="008F109C" w:rsidP="00F034B3">
      <w:pPr>
        <w:keepNext/>
        <w:keepLines/>
        <w:numPr>
          <w:ilvl w:val="2"/>
          <w:numId w:val="0"/>
        </w:numPr>
        <w:tabs>
          <w:tab w:val="left" w:pos="0"/>
        </w:tabs>
        <w:ind w:left="720" w:hanging="720"/>
        <w:outlineLvl w:val="2"/>
        <w:rPr>
          <w:rFonts w:ascii="Arial" w:hAnsi="Arial" w:cs="Arial"/>
          <w:b/>
          <w:bCs/>
          <w:sz w:val="20"/>
          <w:u w:val="single"/>
        </w:rPr>
      </w:pPr>
    </w:p>
    <w:p w14:paraId="1D315A47" w14:textId="77777777" w:rsidR="00496346" w:rsidRPr="000B4071" w:rsidRDefault="00496346" w:rsidP="00F034B3">
      <w:pPr>
        <w:keepNext/>
        <w:keepLines/>
        <w:tabs>
          <w:tab w:val="left" w:pos="0"/>
        </w:tabs>
        <w:ind w:left="720"/>
        <w:outlineLvl w:val="2"/>
        <w:rPr>
          <w:rFonts w:ascii="Arial" w:hAnsi="Arial" w:cs="Arial"/>
          <w:b/>
          <w:bCs/>
          <w:sz w:val="20"/>
          <w:u w:val="single"/>
        </w:rPr>
      </w:pPr>
      <w:bookmarkStart w:id="90" w:name="_Toc9238553"/>
      <w:bookmarkStart w:id="91" w:name="_Toc198563903"/>
      <w:r w:rsidRPr="000B4071">
        <w:rPr>
          <w:rFonts w:ascii="Arial" w:hAnsi="Arial" w:cs="Arial"/>
          <w:b/>
          <w:bCs/>
          <w:sz w:val="20"/>
          <w:u w:val="single"/>
        </w:rPr>
        <w:t>a.) Prijavni obrazci</w:t>
      </w:r>
      <w:bookmarkEnd w:id="90"/>
      <w:bookmarkEnd w:id="91"/>
    </w:p>
    <w:p w14:paraId="0961145D" w14:textId="77777777" w:rsidR="00496346" w:rsidRPr="000B4071" w:rsidRDefault="00496346" w:rsidP="00F034B3">
      <w:pPr>
        <w:rPr>
          <w:rFonts w:ascii="Arial" w:hAnsi="Arial" w:cs="Arial"/>
          <w:sz w:val="20"/>
        </w:rPr>
      </w:pPr>
    </w:p>
    <w:p w14:paraId="707D2E93" w14:textId="77777777" w:rsidR="001B38EA" w:rsidRPr="000B4071" w:rsidRDefault="001B38EA" w:rsidP="00F034B3">
      <w:pPr>
        <w:rPr>
          <w:rFonts w:ascii="Arial" w:hAnsi="Arial" w:cs="Arial"/>
          <w:sz w:val="20"/>
        </w:rPr>
      </w:pPr>
      <w:r w:rsidRPr="000B4071">
        <w:rPr>
          <w:rFonts w:ascii="Arial" w:hAnsi="Arial" w:cs="Arial"/>
          <w:sz w:val="20"/>
        </w:rPr>
        <w:t>Razpisni dokumentaciji so priloženi obrazci, ki morajo biti izpolnjeni v skladu z navodili na posameznem obrazcu in so sestavni del vloge:</w:t>
      </w:r>
    </w:p>
    <w:p w14:paraId="0D70C327" w14:textId="77777777" w:rsidR="001B38EA" w:rsidRPr="000B4071" w:rsidRDefault="001B38EA" w:rsidP="00F034B3">
      <w:pPr>
        <w:rPr>
          <w:rFonts w:ascii="Arial" w:hAnsi="Arial" w:cs="Arial"/>
          <w:sz w:val="20"/>
        </w:rPr>
      </w:pPr>
    </w:p>
    <w:p w14:paraId="39FB6B7C" w14:textId="77777777" w:rsidR="001B38EA" w:rsidRPr="000B4071" w:rsidRDefault="001B38EA" w:rsidP="00F034B3">
      <w:pPr>
        <w:numPr>
          <w:ilvl w:val="0"/>
          <w:numId w:val="8"/>
        </w:numPr>
        <w:contextualSpacing/>
        <w:rPr>
          <w:rFonts w:ascii="Arial" w:hAnsi="Arial" w:cs="Arial"/>
          <w:sz w:val="20"/>
          <w:lang w:eastAsia="en-US"/>
        </w:rPr>
      </w:pPr>
      <w:r w:rsidRPr="000B4071">
        <w:rPr>
          <w:rFonts w:ascii="Arial" w:hAnsi="Arial" w:cs="Arial"/>
          <w:sz w:val="20"/>
          <w:lang w:eastAsia="en-US"/>
        </w:rPr>
        <w:t xml:space="preserve">Obrazec št. 1 A: Osnovni podatki o </w:t>
      </w:r>
      <w:bookmarkStart w:id="92" w:name="_Hlk511135880"/>
      <w:r w:rsidRPr="000B4071">
        <w:rPr>
          <w:rFonts w:ascii="Arial" w:hAnsi="Arial" w:cs="Arial"/>
          <w:sz w:val="20"/>
          <w:lang w:eastAsia="en-US"/>
        </w:rPr>
        <w:t>vlogi, prijavitelju in partnerjih</w:t>
      </w:r>
      <w:bookmarkEnd w:id="92"/>
    </w:p>
    <w:p w14:paraId="7D575659" w14:textId="77777777" w:rsidR="001B38EA" w:rsidRPr="000B4071" w:rsidRDefault="001B38EA" w:rsidP="00F034B3">
      <w:pPr>
        <w:numPr>
          <w:ilvl w:val="0"/>
          <w:numId w:val="8"/>
        </w:numPr>
        <w:contextualSpacing/>
        <w:rPr>
          <w:rFonts w:ascii="Arial" w:hAnsi="Arial" w:cs="Arial"/>
          <w:sz w:val="20"/>
          <w:lang w:eastAsia="en-US"/>
        </w:rPr>
      </w:pPr>
      <w:r w:rsidRPr="000B4071">
        <w:rPr>
          <w:rFonts w:ascii="Arial" w:hAnsi="Arial" w:cs="Arial"/>
          <w:sz w:val="20"/>
          <w:lang w:eastAsia="en-US"/>
        </w:rPr>
        <w:lastRenderedPageBreak/>
        <w:t>Obrazec št. 2 A: Prijavnica A</w:t>
      </w:r>
    </w:p>
    <w:p w14:paraId="1A98A087" w14:textId="77777777" w:rsidR="001B38EA" w:rsidRPr="000B4071" w:rsidRDefault="001B38EA" w:rsidP="00F034B3">
      <w:pPr>
        <w:numPr>
          <w:ilvl w:val="0"/>
          <w:numId w:val="8"/>
        </w:numPr>
        <w:contextualSpacing/>
        <w:rPr>
          <w:rFonts w:ascii="Arial" w:hAnsi="Arial" w:cs="Arial"/>
          <w:sz w:val="20"/>
          <w:lang w:eastAsia="en-US"/>
        </w:rPr>
      </w:pPr>
      <w:r w:rsidRPr="000B4071">
        <w:rPr>
          <w:rFonts w:ascii="Arial" w:hAnsi="Arial" w:cs="Arial"/>
          <w:sz w:val="20"/>
          <w:lang w:eastAsia="en-US"/>
        </w:rPr>
        <w:t>Obrazec št. 3 A: Izjava prijavitelja o izpolnjevanju in sprejemanju razpisnih pogojev</w:t>
      </w:r>
    </w:p>
    <w:p w14:paraId="6C5308D2" w14:textId="77777777" w:rsidR="001B38EA" w:rsidRPr="000B4071" w:rsidRDefault="001B38EA" w:rsidP="00F034B3">
      <w:pPr>
        <w:numPr>
          <w:ilvl w:val="0"/>
          <w:numId w:val="8"/>
        </w:numPr>
        <w:contextualSpacing/>
        <w:rPr>
          <w:rFonts w:ascii="Arial" w:hAnsi="Arial" w:cs="Arial"/>
          <w:sz w:val="20"/>
          <w:lang w:eastAsia="en-US"/>
        </w:rPr>
      </w:pPr>
      <w:r w:rsidRPr="000B4071">
        <w:rPr>
          <w:rFonts w:ascii="Arial" w:hAnsi="Arial" w:cs="Arial"/>
          <w:sz w:val="20"/>
          <w:lang w:eastAsia="en-US"/>
        </w:rPr>
        <w:t xml:space="preserve">Obrazec št. 4 A: Izjava partnerja o izpolnjevanju in sprejemanju razpisnih pogojev </w:t>
      </w:r>
    </w:p>
    <w:p w14:paraId="2BF5EAED" w14:textId="77777777" w:rsidR="001C3D8A" w:rsidRPr="000B4071" w:rsidRDefault="001C3D8A" w:rsidP="00F034B3">
      <w:pPr>
        <w:tabs>
          <w:tab w:val="left" w:pos="930"/>
        </w:tabs>
        <w:ind w:left="357"/>
        <w:contextualSpacing/>
        <w:rPr>
          <w:rFonts w:ascii="Arial" w:hAnsi="Arial" w:cs="Arial"/>
          <w:sz w:val="20"/>
          <w:lang w:eastAsia="en-US"/>
        </w:rPr>
      </w:pPr>
    </w:p>
    <w:p w14:paraId="144257B3" w14:textId="77777777" w:rsidR="00496346" w:rsidRPr="000B4071" w:rsidRDefault="00496346" w:rsidP="00F034B3">
      <w:pPr>
        <w:keepNext/>
        <w:keepLines/>
        <w:tabs>
          <w:tab w:val="left" w:pos="0"/>
        </w:tabs>
        <w:ind w:left="720"/>
        <w:outlineLvl w:val="2"/>
        <w:rPr>
          <w:rFonts w:ascii="Arial" w:hAnsi="Arial" w:cs="Arial"/>
          <w:b/>
          <w:bCs/>
          <w:sz w:val="20"/>
          <w:u w:val="single"/>
        </w:rPr>
      </w:pPr>
      <w:bookmarkStart w:id="93" w:name="_Toc9238554"/>
      <w:bookmarkStart w:id="94" w:name="_Toc198563904"/>
      <w:r w:rsidRPr="000B4071">
        <w:rPr>
          <w:rFonts w:ascii="Arial" w:hAnsi="Arial" w:cs="Arial"/>
          <w:b/>
          <w:bCs/>
          <w:sz w:val="20"/>
          <w:u w:val="single"/>
        </w:rPr>
        <w:t>b.) Priloge, ki so del razpisne dokumentacije</w:t>
      </w:r>
      <w:bookmarkEnd w:id="93"/>
      <w:bookmarkEnd w:id="94"/>
      <w:r w:rsidRPr="000B4071">
        <w:rPr>
          <w:rFonts w:ascii="Arial" w:hAnsi="Arial" w:cs="Arial"/>
          <w:b/>
          <w:bCs/>
          <w:sz w:val="20"/>
          <w:u w:val="single"/>
        </w:rPr>
        <w:t xml:space="preserve"> </w:t>
      </w:r>
    </w:p>
    <w:p w14:paraId="502B1A16" w14:textId="77777777" w:rsidR="00496346" w:rsidRPr="000B4071" w:rsidRDefault="00496346" w:rsidP="00F034B3">
      <w:pPr>
        <w:tabs>
          <w:tab w:val="left" w:pos="930"/>
        </w:tabs>
        <w:rPr>
          <w:rFonts w:ascii="Arial" w:hAnsi="Arial" w:cs="Arial"/>
          <w:sz w:val="20"/>
        </w:rPr>
      </w:pPr>
    </w:p>
    <w:p w14:paraId="76335022" w14:textId="77777777" w:rsidR="001B38EA" w:rsidRPr="000B4071" w:rsidRDefault="001B38EA" w:rsidP="00F034B3">
      <w:pPr>
        <w:tabs>
          <w:tab w:val="left" w:pos="930"/>
        </w:tabs>
        <w:rPr>
          <w:rFonts w:ascii="Arial" w:hAnsi="Arial" w:cs="Arial"/>
          <w:sz w:val="20"/>
        </w:rPr>
      </w:pPr>
      <w:bookmarkStart w:id="95" w:name="_Toc9238555"/>
      <w:r w:rsidRPr="000B4071">
        <w:rPr>
          <w:rFonts w:ascii="Arial" w:hAnsi="Arial" w:cs="Arial"/>
          <w:sz w:val="20"/>
        </w:rPr>
        <w:t>Razpisni dokumentaciji so priložene priloge, ki so sestavni del vloge:</w:t>
      </w:r>
    </w:p>
    <w:p w14:paraId="29961EF7" w14:textId="77777777" w:rsidR="001B38EA" w:rsidRPr="000B4071" w:rsidRDefault="001B38EA" w:rsidP="00F034B3">
      <w:pPr>
        <w:tabs>
          <w:tab w:val="left" w:pos="930"/>
        </w:tabs>
        <w:rPr>
          <w:rFonts w:ascii="Arial" w:hAnsi="Arial" w:cs="Arial"/>
          <w:sz w:val="20"/>
        </w:rPr>
      </w:pPr>
    </w:p>
    <w:p w14:paraId="7F2EB1E2" w14:textId="77777777" w:rsidR="001B38EA" w:rsidRPr="000B4071" w:rsidRDefault="001B38EA" w:rsidP="00F034B3">
      <w:pPr>
        <w:numPr>
          <w:ilvl w:val="0"/>
          <w:numId w:val="8"/>
        </w:numPr>
        <w:contextualSpacing/>
        <w:rPr>
          <w:rFonts w:ascii="Arial" w:hAnsi="Arial" w:cs="Arial"/>
          <w:sz w:val="20"/>
          <w:lang w:eastAsia="en-US"/>
        </w:rPr>
      </w:pPr>
      <w:r w:rsidRPr="000B4071">
        <w:rPr>
          <w:rFonts w:ascii="Arial" w:hAnsi="Arial" w:cs="Arial"/>
          <w:sz w:val="20"/>
          <w:lang w:eastAsia="en-US"/>
        </w:rPr>
        <w:t xml:space="preserve">Priloga št. 1: Vzorec pogodbe o sofinanciranju </w:t>
      </w:r>
      <w:r w:rsidRPr="000B4071">
        <w:rPr>
          <w:rFonts w:ascii="Arial" w:hAnsi="Arial" w:cs="Arial"/>
          <w:i/>
          <w:sz w:val="20"/>
          <w:lang w:eastAsia="en-US"/>
        </w:rPr>
        <w:t xml:space="preserve">(ni </w:t>
      </w:r>
      <w:bookmarkStart w:id="96" w:name="_Hlk512335199"/>
      <w:r w:rsidRPr="000B4071">
        <w:rPr>
          <w:rFonts w:ascii="Arial" w:hAnsi="Arial" w:cs="Arial"/>
          <w:i/>
          <w:sz w:val="20"/>
          <w:lang w:eastAsia="en-US"/>
        </w:rPr>
        <w:t>treba priložiti vlogi na javni razpis</w:t>
      </w:r>
      <w:bookmarkEnd w:id="96"/>
      <w:r w:rsidRPr="000B4071">
        <w:rPr>
          <w:rFonts w:ascii="Arial" w:hAnsi="Arial" w:cs="Arial"/>
          <w:i/>
          <w:sz w:val="20"/>
          <w:lang w:eastAsia="en-US"/>
        </w:rPr>
        <w:t>)</w:t>
      </w:r>
    </w:p>
    <w:p w14:paraId="3D6B283B" w14:textId="77777777" w:rsidR="001B38EA" w:rsidRPr="000B4071" w:rsidRDefault="001B38EA" w:rsidP="00F034B3">
      <w:pPr>
        <w:numPr>
          <w:ilvl w:val="0"/>
          <w:numId w:val="8"/>
        </w:numPr>
        <w:contextualSpacing/>
        <w:rPr>
          <w:rFonts w:ascii="Arial" w:hAnsi="Arial" w:cs="Arial"/>
          <w:sz w:val="20"/>
          <w:lang w:eastAsia="en-US"/>
        </w:rPr>
      </w:pPr>
      <w:r w:rsidRPr="000B4071">
        <w:rPr>
          <w:rFonts w:ascii="Arial" w:hAnsi="Arial" w:cs="Arial"/>
          <w:sz w:val="20"/>
          <w:lang w:eastAsia="en-US"/>
        </w:rPr>
        <w:t>Priloga št. 2: Vzorec konzorcijskega sporazuma</w:t>
      </w:r>
      <w:r w:rsidRPr="000B4071">
        <w:rPr>
          <w:rFonts w:ascii="Arial" w:hAnsi="Arial" w:cs="Arial"/>
          <w:bCs/>
          <w:sz w:val="20"/>
          <w:shd w:val="clear" w:color="auto" w:fill="FFFFFF"/>
          <w:lang w:eastAsia="en-US"/>
        </w:rPr>
        <w:t xml:space="preserve"> </w:t>
      </w:r>
      <w:r w:rsidRPr="000B4071">
        <w:rPr>
          <w:rFonts w:ascii="Arial" w:hAnsi="Arial" w:cs="Arial"/>
          <w:bCs/>
          <w:i/>
          <w:sz w:val="20"/>
          <w:shd w:val="clear" w:color="auto" w:fill="FFFFFF"/>
          <w:lang w:eastAsia="en-US"/>
        </w:rPr>
        <w:t xml:space="preserve">(ni </w:t>
      </w:r>
      <w:r w:rsidRPr="000B4071">
        <w:rPr>
          <w:rFonts w:ascii="Arial" w:hAnsi="Arial" w:cs="Arial"/>
          <w:i/>
          <w:sz w:val="20"/>
          <w:lang w:eastAsia="en-US"/>
        </w:rPr>
        <w:t>treba priložiti vlogi na javni razpis</w:t>
      </w:r>
      <w:r w:rsidRPr="000B4071">
        <w:rPr>
          <w:rFonts w:ascii="Arial" w:hAnsi="Arial" w:cs="Arial"/>
          <w:bCs/>
          <w:i/>
          <w:sz w:val="20"/>
          <w:shd w:val="clear" w:color="auto" w:fill="FFFFFF"/>
          <w:lang w:eastAsia="en-US"/>
        </w:rPr>
        <w:t>)</w:t>
      </w:r>
    </w:p>
    <w:p w14:paraId="52F34676" w14:textId="77777777" w:rsidR="001B38EA" w:rsidRPr="000B4071" w:rsidRDefault="001B38EA" w:rsidP="00F034B3">
      <w:pPr>
        <w:numPr>
          <w:ilvl w:val="0"/>
          <w:numId w:val="8"/>
        </w:numPr>
        <w:contextualSpacing/>
        <w:rPr>
          <w:rFonts w:ascii="Arial" w:hAnsi="Arial" w:cs="Arial"/>
          <w:sz w:val="20"/>
          <w:lang w:eastAsia="en-US"/>
        </w:rPr>
      </w:pPr>
      <w:r w:rsidRPr="000B4071">
        <w:rPr>
          <w:rFonts w:ascii="Arial" w:hAnsi="Arial" w:cs="Arial"/>
          <w:sz w:val="20"/>
          <w:lang w:eastAsia="en-US"/>
        </w:rPr>
        <w:t>Priloga št. 3 A: Označba vloge A</w:t>
      </w:r>
    </w:p>
    <w:p w14:paraId="0D0E150B" w14:textId="77777777" w:rsidR="001B38EA" w:rsidRPr="000B4071" w:rsidRDefault="001B38EA" w:rsidP="00F034B3">
      <w:pPr>
        <w:ind w:left="360"/>
        <w:contextualSpacing/>
        <w:rPr>
          <w:rFonts w:ascii="Arial" w:hAnsi="Arial" w:cs="Arial"/>
          <w:sz w:val="20"/>
          <w:lang w:eastAsia="en-US"/>
        </w:rPr>
      </w:pPr>
    </w:p>
    <w:p w14:paraId="10D396B3" w14:textId="77777777" w:rsidR="00496346" w:rsidRPr="000B4071" w:rsidRDefault="00496346" w:rsidP="00F034B3">
      <w:pPr>
        <w:keepNext/>
        <w:keepLines/>
        <w:tabs>
          <w:tab w:val="left" w:pos="0"/>
        </w:tabs>
        <w:ind w:left="720"/>
        <w:outlineLvl w:val="2"/>
        <w:rPr>
          <w:rFonts w:ascii="Arial" w:hAnsi="Arial" w:cs="Arial"/>
          <w:b/>
          <w:bCs/>
          <w:sz w:val="20"/>
          <w:u w:val="single"/>
        </w:rPr>
      </w:pPr>
      <w:bookmarkStart w:id="97" w:name="_Toc198563905"/>
      <w:r w:rsidRPr="000B4071">
        <w:rPr>
          <w:rFonts w:ascii="Arial" w:hAnsi="Arial" w:cs="Arial"/>
          <w:b/>
          <w:bCs/>
          <w:sz w:val="20"/>
          <w:u w:val="single"/>
        </w:rPr>
        <w:t xml:space="preserve">c.) Priloge, ki niso del razpisne dokumentacije in jih morajo prijavitelji </w:t>
      </w:r>
      <w:r w:rsidR="000D6B15" w:rsidRPr="000B4071">
        <w:rPr>
          <w:rFonts w:ascii="Arial" w:hAnsi="Arial" w:cs="Arial"/>
          <w:b/>
          <w:bCs/>
          <w:sz w:val="20"/>
          <w:u w:val="single"/>
        </w:rPr>
        <w:t>in</w:t>
      </w:r>
      <w:r w:rsidRPr="000B4071">
        <w:rPr>
          <w:rFonts w:ascii="Arial" w:hAnsi="Arial" w:cs="Arial"/>
          <w:b/>
          <w:bCs/>
          <w:sz w:val="20"/>
          <w:u w:val="single"/>
        </w:rPr>
        <w:t xml:space="preserve"> partnerji priložiti sami</w:t>
      </w:r>
      <w:bookmarkEnd w:id="95"/>
      <w:bookmarkEnd w:id="97"/>
    </w:p>
    <w:p w14:paraId="2048F824" w14:textId="77777777" w:rsidR="00496346" w:rsidRPr="000B4071" w:rsidRDefault="00496346" w:rsidP="00F034B3">
      <w:pPr>
        <w:ind w:left="360"/>
        <w:contextualSpacing/>
        <w:rPr>
          <w:rFonts w:ascii="Arial" w:hAnsi="Arial" w:cs="Arial"/>
          <w:sz w:val="20"/>
          <w:lang w:eastAsia="en-US"/>
        </w:rPr>
      </w:pPr>
    </w:p>
    <w:p w14:paraId="4722E7AD" w14:textId="77777777" w:rsidR="000E1BD7" w:rsidRPr="000B4071" w:rsidRDefault="000E1BD7" w:rsidP="00F034B3">
      <w:pPr>
        <w:numPr>
          <w:ilvl w:val="0"/>
          <w:numId w:val="8"/>
        </w:numPr>
        <w:contextualSpacing/>
        <w:rPr>
          <w:rFonts w:ascii="Arial" w:hAnsi="Arial" w:cs="Arial"/>
          <w:sz w:val="20"/>
          <w:lang w:eastAsia="en-US"/>
        </w:rPr>
      </w:pPr>
      <w:bookmarkStart w:id="98" w:name="_Toc512351364"/>
      <w:bookmarkStart w:id="99" w:name="_Toc9238400"/>
      <w:bookmarkStart w:id="100" w:name="_Toc9238433"/>
      <w:bookmarkStart w:id="101" w:name="_Toc9238556"/>
      <w:bookmarkEnd w:id="98"/>
      <w:bookmarkEnd w:id="99"/>
      <w:bookmarkEnd w:id="100"/>
      <w:bookmarkEnd w:id="101"/>
      <w:r w:rsidRPr="000B4071">
        <w:rPr>
          <w:rFonts w:ascii="Arial" w:hAnsi="Arial" w:cs="Arial"/>
          <w:sz w:val="20"/>
          <w:lang w:eastAsia="en-US"/>
        </w:rPr>
        <w:t>Priloga št. 4: Kopija veljavnega ustanovitvenega ali drugega temeljnega akta z vsemi spremembami in dopolnitvami</w:t>
      </w:r>
    </w:p>
    <w:p w14:paraId="211EA1A7" w14:textId="77777777" w:rsidR="000E1BD7" w:rsidRDefault="000E1BD7" w:rsidP="00F034B3">
      <w:pPr>
        <w:numPr>
          <w:ilvl w:val="0"/>
          <w:numId w:val="8"/>
        </w:numPr>
        <w:contextualSpacing/>
        <w:rPr>
          <w:rFonts w:ascii="Arial" w:hAnsi="Arial" w:cs="Arial"/>
          <w:sz w:val="20"/>
          <w:lang w:eastAsia="en-US"/>
        </w:rPr>
      </w:pPr>
      <w:r w:rsidRPr="000B4071">
        <w:rPr>
          <w:rFonts w:ascii="Arial" w:hAnsi="Arial" w:cs="Arial"/>
          <w:sz w:val="20"/>
          <w:lang w:eastAsia="en-US"/>
        </w:rPr>
        <w:t xml:space="preserve">Priloga št. 5: Kopija podatkov iz izkaza prihodkov in odhodkov (izkaz poslovnega izida) za obdobje od 1. 1. 2024 do 31. 12. 2024 </w:t>
      </w:r>
      <w:r w:rsidRPr="000B4071">
        <w:rPr>
          <w:rFonts w:ascii="Arial" w:hAnsi="Arial" w:cs="Arial"/>
          <w:i/>
          <w:sz w:val="20"/>
          <w:lang w:eastAsia="en-US"/>
        </w:rPr>
        <w:t>(samo za prijavitelja)</w:t>
      </w:r>
      <w:r w:rsidRPr="000B4071">
        <w:rPr>
          <w:rFonts w:ascii="Arial" w:hAnsi="Arial" w:cs="Arial"/>
          <w:sz w:val="20"/>
          <w:lang w:eastAsia="en-US"/>
        </w:rPr>
        <w:t xml:space="preserve"> </w:t>
      </w:r>
    </w:p>
    <w:p w14:paraId="56A514C8" w14:textId="400EE8C5" w:rsidR="00574F0C" w:rsidRPr="00574F0C" w:rsidRDefault="00574F0C" w:rsidP="00574F0C">
      <w:pPr>
        <w:numPr>
          <w:ilvl w:val="0"/>
          <w:numId w:val="8"/>
        </w:numPr>
        <w:contextualSpacing/>
        <w:rPr>
          <w:rFonts w:ascii="Arial" w:hAnsi="Arial" w:cs="Arial"/>
          <w:sz w:val="20"/>
          <w:lang w:eastAsia="en-US"/>
        </w:rPr>
      </w:pPr>
      <w:r w:rsidRPr="00574F0C">
        <w:rPr>
          <w:rFonts w:ascii="Arial" w:hAnsi="Arial" w:cs="Arial"/>
          <w:sz w:val="20"/>
          <w:lang w:eastAsia="en-US"/>
        </w:rPr>
        <w:t>Priloga št. 6: Dokazilo Finančne uprave RS o plačanih davkih in drugih obveznih dajatvah</w:t>
      </w:r>
    </w:p>
    <w:p w14:paraId="4C8FC638" w14:textId="14DD6A04" w:rsidR="000E1BD7" w:rsidRPr="003C44A9" w:rsidRDefault="000E1BD7" w:rsidP="003C44A9">
      <w:pPr>
        <w:numPr>
          <w:ilvl w:val="0"/>
          <w:numId w:val="8"/>
        </w:numPr>
        <w:contextualSpacing/>
        <w:rPr>
          <w:rFonts w:ascii="Arial" w:hAnsi="Arial" w:cs="Arial"/>
          <w:sz w:val="20"/>
          <w:lang w:eastAsia="en-US"/>
        </w:rPr>
      </w:pPr>
      <w:r w:rsidRPr="000B4071">
        <w:rPr>
          <w:rFonts w:ascii="Arial" w:hAnsi="Arial" w:cs="Arial"/>
          <w:sz w:val="20"/>
          <w:lang w:eastAsia="en-US"/>
        </w:rPr>
        <w:t xml:space="preserve">Priloga št. 7: Elektronski nosilec z izpolnjenim Obrazcem št. 1 A in  Obrazcem št. 2 A </w:t>
      </w:r>
    </w:p>
    <w:p w14:paraId="10BD94DD" w14:textId="77777777" w:rsidR="008F109C" w:rsidRPr="000B4071" w:rsidRDefault="008F109C" w:rsidP="00F034B3">
      <w:pPr>
        <w:ind w:left="360"/>
        <w:contextualSpacing/>
        <w:rPr>
          <w:rFonts w:ascii="Arial" w:hAnsi="Arial" w:cs="Arial"/>
          <w:sz w:val="20"/>
          <w:lang w:eastAsia="en-US"/>
        </w:rPr>
      </w:pPr>
    </w:p>
    <w:p w14:paraId="0708BCDF" w14:textId="77777777" w:rsidR="00142BB5" w:rsidRPr="000B4071" w:rsidRDefault="00142BB5" w:rsidP="00F034B3">
      <w:pPr>
        <w:pStyle w:val="Odstavekseznama"/>
        <w:keepNext/>
        <w:numPr>
          <w:ilvl w:val="1"/>
          <w:numId w:val="3"/>
        </w:numPr>
        <w:spacing w:line="240" w:lineRule="auto"/>
        <w:contextualSpacing w:val="0"/>
        <w:outlineLvl w:val="0"/>
        <w:rPr>
          <w:b/>
          <w:vanish/>
          <w:kern w:val="32"/>
          <w:szCs w:val="20"/>
          <w:lang w:eastAsia="sl-SI"/>
        </w:rPr>
      </w:pPr>
      <w:bookmarkStart w:id="102" w:name="_Toc198563906"/>
      <w:bookmarkEnd w:id="102"/>
    </w:p>
    <w:p w14:paraId="75426F6E" w14:textId="77777777" w:rsidR="00142BB5" w:rsidRDefault="00142BB5" w:rsidP="00F034B3">
      <w:pPr>
        <w:keepNext/>
        <w:keepLines/>
        <w:numPr>
          <w:ilvl w:val="2"/>
          <w:numId w:val="0"/>
        </w:numPr>
        <w:tabs>
          <w:tab w:val="left" w:pos="0"/>
        </w:tabs>
        <w:ind w:left="720" w:hanging="720"/>
        <w:outlineLvl w:val="2"/>
        <w:rPr>
          <w:rFonts w:ascii="Arial" w:hAnsi="Arial" w:cs="Arial"/>
          <w:b/>
          <w:bCs/>
          <w:sz w:val="20"/>
          <w:u w:val="single"/>
        </w:rPr>
      </w:pPr>
      <w:bookmarkStart w:id="103" w:name="_Toc9238557"/>
      <w:bookmarkStart w:id="104" w:name="_Toc198563907"/>
      <w:r w:rsidRPr="000B4071">
        <w:rPr>
          <w:rFonts w:ascii="Arial" w:hAnsi="Arial" w:cs="Arial"/>
          <w:b/>
          <w:bCs/>
          <w:sz w:val="20"/>
          <w:u w:val="single"/>
        </w:rPr>
        <w:t>17.2.2 SKLOP B</w:t>
      </w:r>
      <w:bookmarkEnd w:id="103"/>
      <w:bookmarkEnd w:id="104"/>
    </w:p>
    <w:p w14:paraId="7345EA50" w14:textId="77777777" w:rsidR="008F109C" w:rsidRPr="000B4071" w:rsidRDefault="008F109C" w:rsidP="00F034B3">
      <w:pPr>
        <w:keepNext/>
        <w:keepLines/>
        <w:numPr>
          <w:ilvl w:val="2"/>
          <w:numId w:val="0"/>
        </w:numPr>
        <w:tabs>
          <w:tab w:val="left" w:pos="0"/>
        </w:tabs>
        <w:ind w:left="720" w:hanging="720"/>
        <w:outlineLvl w:val="2"/>
        <w:rPr>
          <w:rFonts w:ascii="Arial" w:hAnsi="Arial" w:cs="Arial"/>
          <w:b/>
          <w:bCs/>
          <w:sz w:val="20"/>
          <w:u w:val="single"/>
        </w:rPr>
      </w:pPr>
    </w:p>
    <w:p w14:paraId="10B9C68D" w14:textId="77777777" w:rsidR="00496346" w:rsidRPr="000B4071" w:rsidRDefault="00496346" w:rsidP="00F034B3">
      <w:pPr>
        <w:keepNext/>
        <w:keepLines/>
        <w:tabs>
          <w:tab w:val="left" w:pos="0"/>
        </w:tabs>
        <w:ind w:left="720"/>
        <w:outlineLvl w:val="2"/>
        <w:rPr>
          <w:rFonts w:ascii="Arial" w:hAnsi="Arial" w:cs="Arial"/>
          <w:b/>
          <w:bCs/>
          <w:sz w:val="20"/>
          <w:u w:val="single"/>
        </w:rPr>
      </w:pPr>
      <w:bookmarkStart w:id="105" w:name="_Toc9238558"/>
      <w:bookmarkStart w:id="106" w:name="_Toc198563908"/>
      <w:r w:rsidRPr="000B4071">
        <w:rPr>
          <w:rFonts w:ascii="Arial" w:hAnsi="Arial" w:cs="Arial"/>
          <w:b/>
          <w:bCs/>
          <w:sz w:val="20"/>
          <w:u w:val="single"/>
        </w:rPr>
        <w:t>a.) Prijavni obrazci</w:t>
      </w:r>
      <w:bookmarkEnd w:id="105"/>
      <w:bookmarkEnd w:id="106"/>
    </w:p>
    <w:p w14:paraId="4202BECD" w14:textId="77777777" w:rsidR="00496346" w:rsidRPr="000B4071" w:rsidRDefault="00496346" w:rsidP="00F034B3">
      <w:pPr>
        <w:tabs>
          <w:tab w:val="left" w:pos="930"/>
        </w:tabs>
        <w:rPr>
          <w:rFonts w:ascii="Arial" w:hAnsi="Arial" w:cs="Arial"/>
          <w:sz w:val="20"/>
        </w:rPr>
      </w:pPr>
    </w:p>
    <w:p w14:paraId="3DCC19D5" w14:textId="77777777" w:rsidR="00BA7989" w:rsidRPr="000B4071" w:rsidRDefault="00BA7989" w:rsidP="00F034B3">
      <w:pPr>
        <w:tabs>
          <w:tab w:val="left" w:pos="930"/>
        </w:tabs>
        <w:rPr>
          <w:rFonts w:ascii="Arial" w:hAnsi="Arial" w:cs="Arial"/>
          <w:sz w:val="20"/>
        </w:rPr>
      </w:pPr>
      <w:bookmarkStart w:id="107" w:name="_Toc9238559"/>
      <w:r w:rsidRPr="000B4071">
        <w:rPr>
          <w:rFonts w:ascii="Arial" w:hAnsi="Arial" w:cs="Arial"/>
          <w:sz w:val="20"/>
        </w:rPr>
        <w:t>Razpisni dokumentaciji so priloženi obrazci, ki morajo biti izpolnjeni v skladu z navodili na posameznem obrazcu in so sestavni del vloge:</w:t>
      </w:r>
    </w:p>
    <w:p w14:paraId="5A07E54E" w14:textId="77777777" w:rsidR="00BA7989" w:rsidRPr="000B4071" w:rsidRDefault="00BA7989" w:rsidP="00F034B3">
      <w:pPr>
        <w:tabs>
          <w:tab w:val="left" w:pos="930"/>
        </w:tabs>
        <w:rPr>
          <w:rFonts w:ascii="Arial" w:hAnsi="Arial" w:cs="Arial"/>
          <w:sz w:val="20"/>
        </w:rPr>
      </w:pPr>
    </w:p>
    <w:p w14:paraId="7BF4D4DF" w14:textId="77777777" w:rsidR="00BA7989" w:rsidRPr="000B4071" w:rsidRDefault="00BA7989" w:rsidP="00F034B3">
      <w:pPr>
        <w:numPr>
          <w:ilvl w:val="0"/>
          <w:numId w:val="8"/>
        </w:numPr>
        <w:contextualSpacing/>
        <w:rPr>
          <w:rFonts w:ascii="Arial" w:hAnsi="Arial" w:cs="Arial"/>
          <w:sz w:val="20"/>
          <w:lang w:eastAsia="en-US"/>
        </w:rPr>
      </w:pPr>
      <w:r w:rsidRPr="000B4071">
        <w:rPr>
          <w:rFonts w:ascii="Arial" w:hAnsi="Arial" w:cs="Arial"/>
          <w:sz w:val="20"/>
          <w:lang w:eastAsia="en-US"/>
        </w:rPr>
        <w:t xml:space="preserve">Obrazec št. 1 B: Osnovni podatki o vlogi, prijavitelju in partnerjih </w:t>
      </w:r>
    </w:p>
    <w:p w14:paraId="7A9772A8" w14:textId="77777777" w:rsidR="00BA7989" w:rsidRPr="000B4071" w:rsidRDefault="00BA7989" w:rsidP="00F034B3">
      <w:pPr>
        <w:numPr>
          <w:ilvl w:val="0"/>
          <w:numId w:val="8"/>
        </w:numPr>
        <w:contextualSpacing/>
        <w:rPr>
          <w:rFonts w:ascii="Arial" w:hAnsi="Arial" w:cs="Arial"/>
          <w:sz w:val="20"/>
          <w:lang w:eastAsia="en-US"/>
        </w:rPr>
      </w:pPr>
      <w:r w:rsidRPr="000B4071">
        <w:rPr>
          <w:rFonts w:ascii="Arial" w:hAnsi="Arial" w:cs="Arial"/>
          <w:sz w:val="20"/>
          <w:lang w:eastAsia="en-US"/>
        </w:rPr>
        <w:t>Obrazec št. 2 B: Prijavnica B</w:t>
      </w:r>
    </w:p>
    <w:p w14:paraId="1F169CC8" w14:textId="77777777" w:rsidR="00BA7989" w:rsidRPr="000B4071" w:rsidRDefault="00BA7989" w:rsidP="00F034B3">
      <w:pPr>
        <w:numPr>
          <w:ilvl w:val="0"/>
          <w:numId w:val="8"/>
        </w:numPr>
        <w:contextualSpacing/>
        <w:rPr>
          <w:rFonts w:ascii="Arial" w:hAnsi="Arial" w:cs="Arial"/>
          <w:sz w:val="20"/>
          <w:lang w:eastAsia="en-US"/>
        </w:rPr>
      </w:pPr>
      <w:r w:rsidRPr="000B4071">
        <w:rPr>
          <w:rFonts w:ascii="Arial" w:hAnsi="Arial" w:cs="Arial"/>
          <w:sz w:val="20"/>
          <w:lang w:eastAsia="en-US"/>
        </w:rPr>
        <w:t>Obrazec št. 3 B: Izjava prijavitelja o izpolnjevanju in sprejemanju razpisnih pogojev</w:t>
      </w:r>
    </w:p>
    <w:p w14:paraId="418960F9" w14:textId="77777777" w:rsidR="00BA7989" w:rsidRPr="000B4071" w:rsidRDefault="00BA7989" w:rsidP="00F034B3">
      <w:pPr>
        <w:numPr>
          <w:ilvl w:val="0"/>
          <w:numId w:val="8"/>
        </w:numPr>
        <w:contextualSpacing/>
        <w:rPr>
          <w:rFonts w:ascii="Arial" w:hAnsi="Arial" w:cs="Arial"/>
          <w:sz w:val="20"/>
          <w:lang w:eastAsia="en-US"/>
        </w:rPr>
      </w:pPr>
      <w:r w:rsidRPr="000B4071">
        <w:rPr>
          <w:rFonts w:ascii="Arial" w:hAnsi="Arial" w:cs="Arial"/>
          <w:sz w:val="20"/>
          <w:lang w:eastAsia="en-US"/>
        </w:rPr>
        <w:t xml:space="preserve">Obrazec št. 4 B: Izjava partnerja o izpolnjevanju in sprejemanju razpisnih pogojev </w:t>
      </w:r>
      <w:r w:rsidRPr="000B4071">
        <w:rPr>
          <w:rFonts w:ascii="Arial" w:hAnsi="Arial" w:cs="Arial"/>
          <w:i/>
          <w:iCs/>
          <w:sz w:val="20"/>
          <w:lang w:eastAsia="en-US"/>
        </w:rPr>
        <w:t>(le v primeru konzorcija)</w:t>
      </w:r>
    </w:p>
    <w:p w14:paraId="5CD37F17" w14:textId="77777777" w:rsidR="00BA7989" w:rsidRPr="000B4071" w:rsidRDefault="00BA7989" w:rsidP="00F034B3">
      <w:pPr>
        <w:ind w:left="360"/>
        <w:contextualSpacing/>
        <w:rPr>
          <w:rFonts w:ascii="Arial" w:hAnsi="Arial" w:cs="Arial"/>
          <w:sz w:val="20"/>
          <w:lang w:eastAsia="en-US"/>
        </w:rPr>
      </w:pPr>
    </w:p>
    <w:p w14:paraId="78D0EB6B" w14:textId="77777777" w:rsidR="00496346" w:rsidRPr="000B4071" w:rsidRDefault="00496346" w:rsidP="00F034B3">
      <w:pPr>
        <w:keepNext/>
        <w:keepLines/>
        <w:tabs>
          <w:tab w:val="left" w:pos="0"/>
        </w:tabs>
        <w:ind w:left="720"/>
        <w:outlineLvl w:val="2"/>
        <w:rPr>
          <w:rFonts w:ascii="Arial" w:hAnsi="Arial" w:cs="Arial"/>
          <w:b/>
          <w:bCs/>
          <w:sz w:val="20"/>
          <w:u w:val="single"/>
        </w:rPr>
      </w:pPr>
      <w:bookmarkStart w:id="108" w:name="_Toc198563909"/>
      <w:r w:rsidRPr="000B4071">
        <w:rPr>
          <w:rFonts w:ascii="Arial" w:hAnsi="Arial" w:cs="Arial"/>
          <w:b/>
          <w:bCs/>
          <w:sz w:val="20"/>
          <w:u w:val="single"/>
        </w:rPr>
        <w:t>b.) Priloge, ki so del razpisne dokumentacije</w:t>
      </w:r>
      <w:bookmarkEnd w:id="107"/>
      <w:bookmarkEnd w:id="108"/>
      <w:r w:rsidRPr="000B4071">
        <w:rPr>
          <w:rFonts w:ascii="Arial" w:hAnsi="Arial" w:cs="Arial"/>
          <w:b/>
          <w:bCs/>
          <w:sz w:val="20"/>
          <w:u w:val="single"/>
        </w:rPr>
        <w:t xml:space="preserve"> </w:t>
      </w:r>
    </w:p>
    <w:p w14:paraId="01E45DD0" w14:textId="77777777" w:rsidR="00496346" w:rsidRPr="000B4071" w:rsidRDefault="00496346" w:rsidP="00F034B3">
      <w:pPr>
        <w:tabs>
          <w:tab w:val="left" w:pos="930"/>
        </w:tabs>
        <w:rPr>
          <w:rFonts w:ascii="Arial" w:hAnsi="Arial" w:cs="Arial"/>
          <w:sz w:val="20"/>
        </w:rPr>
      </w:pPr>
    </w:p>
    <w:p w14:paraId="4A13533D" w14:textId="77777777" w:rsidR="004F5F2B" w:rsidRPr="000B4071" w:rsidRDefault="004F5F2B" w:rsidP="00F034B3">
      <w:pPr>
        <w:tabs>
          <w:tab w:val="left" w:pos="930"/>
        </w:tabs>
        <w:rPr>
          <w:rFonts w:ascii="Arial" w:hAnsi="Arial" w:cs="Arial"/>
          <w:sz w:val="20"/>
        </w:rPr>
      </w:pPr>
      <w:bookmarkStart w:id="109" w:name="_Toc9238560"/>
      <w:r w:rsidRPr="000B4071">
        <w:rPr>
          <w:rFonts w:ascii="Arial" w:hAnsi="Arial" w:cs="Arial"/>
          <w:sz w:val="20"/>
        </w:rPr>
        <w:t>Razpisni dokumentaciji so priložene priloge, ki morajo biti izpolnjene v skladu z navodili na posamezni prilogi in so sestavni del vloge:</w:t>
      </w:r>
    </w:p>
    <w:p w14:paraId="626D321C" w14:textId="77777777" w:rsidR="004F5F2B" w:rsidRPr="000B4071" w:rsidRDefault="004F5F2B" w:rsidP="00F034B3">
      <w:pPr>
        <w:tabs>
          <w:tab w:val="left" w:pos="930"/>
        </w:tabs>
        <w:rPr>
          <w:rFonts w:ascii="Arial" w:hAnsi="Arial" w:cs="Arial"/>
          <w:sz w:val="20"/>
        </w:rPr>
      </w:pPr>
    </w:p>
    <w:p w14:paraId="12284C0B" w14:textId="77777777" w:rsidR="004F5F2B" w:rsidRPr="000B4071" w:rsidRDefault="004F5F2B" w:rsidP="00F034B3">
      <w:pPr>
        <w:numPr>
          <w:ilvl w:val="0"/>
          <w:numId w:val="8"/>
        </w:numPr>
        <w:contextualSpacing/>
        <w:rPr>
          <w:rFonts w:ascii="Arial" w:hAnsi="Arial" w:cs="Arial"/>
          <w:sz w:val="20"/>
          <w:lang w:eastAsia="en-US"/>
        </w:rPr>
      </w:pPr>
      <w:r w:rsidRPr="000B4071">
        <w:rPr>
          <w:rFonts w:ascii="Arial" w:hAnsi="Arial" w:cs="Arial"/>
          <w:sz w:val="20"/>
          <w:lang w:eastAsia="en-US"/>
        </w:rPr>
        <w:t xml:space="preserve">Priloga št. 1: Vzorec pogodbe o sofinanciranju </w:t>
      </w:r>
      <w:r w:rsidRPr="000B4071">
        <w:rPr>
          <w:rFonts w:ascii="Arial" w:hAnsi="Arial" w:cs="Arial"/>
          <w:i/>
          <w:sz w:val="20"/>
          <w:lang w:eastAsia="en-US"/>
        </w:rPr>
        <w:t>(ni treba priložiti vlogi na javni razpis)</w:t>
      </w:r>
    </w:p>
    <w:p w14:paraId="2EF9FCBE" w14:textId="77777777" w:rsidR="004F5F2B" w:rsidRPr="000B4071" w:rsidRDefault="004F5F2B" w:rsidP="00F034B3">
      <w:pPr>
        <w:numPr>
          <w:ilvl w:val="0"/>
          <w:numId w:val="8"/>
        </w:numPr>
        <w:contextualSpacing/>
        <w:rPr>
          <w:rFonts w:ascii="Arial" w:hAnsi="Arial" w:cs="Arial"/>
          <w:sz w:val="20"/>
          <w:lang w:eastAsia="en-US"/>
        </w:rPr>
      </w:pPr>
      <w:r w:rsidRPr="000B4071">
        <w:rPr>
          <w:rFonts w:ascii="Arial" w:hAnsi="Arial" w:cs="Arial"/>
          <w:sz w:val="20"/>
          <w:lang w:eastAsia="en-US"/>
        </w:rPr>
        <w:t>Priloga št. 2: Vzorec konzorcijskega sporazuma</w:t>
      </w:r>
      <w:r w:rsidRPr="000B4071">
        <w:rPr>
          <w:rFonts w:ascii="Arial" w:hAnsi="Arial" w:cs="Arial"/>
          <w:bCs/>
          <w:sz w:val="20"/>
          <w:shd w:val="clear" w:color="auto" w:fill="FFFFFF"/>
          <w:lang w:eastAsia="en-US"/>
        </w:rPr>
        <w:t xml:space="preserve"> </w:t>
      </w:r>
      <w:r w:rsidRPr="000B4071">
        <w:rPr>
          <w:rFonts w:ascii="Arial" w:hAnsi="Arial" w:cs="Arial"/>
          <w:bCs/>
          <w:i/>
          <w:sz w:val="20"/>
          <w:shd w:val="clear" w:color="auto" w:fill="FFFFFF"/>
          <w:lang w:eastAsia="en-US"/>
        </w:rPr>
        <w:t xml:space="preserve">(le v primeru konzorcija; ni </w:t>
      </w:r>
      <w:r w:rsidRPr="000B4071">
        <w:rPr>
          <w:rFonts w:ascii="Arial" w:hAnsi="Arial" w:cs="Arial"/>
          <w:i/>
          <w:sz w:val="20"/>
          <w:lang w:eastAsia="en-US"/>
        </w:rPr>
        <w:t>treba priložiti vlogi na javni razpis</w:t>
      </w:r>
      <w:r w:rsidRPr="000B4071">
        <w:rPr>
          <w:rFonts w:ascii="Arial" w:hAnsi="Arial" w:cs="Arial"/>
          <w:bCs/>
          <w:i/>
          <w:sz w:val="20"/>
          <w:shd w:val="clear" w:color="auto" w:fill="FFFFFF"/>
          <w:lang w:eastAsia="en-US"/>
        </w:rPr>
        <w:t>)</w:t>
      </w:r>
    </w:p>
    <w:p w14:paraId="4761C816" w14:textId="77777777" w:rsidR="004F5F2B" w:rsidRPr="000B4071" w:rsidRDefault="004F5F2B" w:rsidP="00F034B3">
      <w:pPr>
        <w:numPr>
          <w:ilvl w:val="0"/>
          <w:numId w:val="8"/>
        </w:numPr>
        <w:contextualSpacing/>
        <w:rPr>
          <w:rFonts w:ascii="Arial" w:hAnsi="Arial" w:cs="Arial"/>
          <w:sz w:val="20"/>
          <w:lang w:eastAsia="en-US"/>
        </w:rPr>
      </w:pPr>
      <w:r w:rsidRPr="000B4071">
        <w:rPr>
          <w:rFonts w:ascii="Arial" w:hAnsi="Arial" w:cs="Arial"/>
          <w:sz w:val="20"/>
          <w:lang w:eastAsia="en-US"/>
        </w:rPr>
        <w:t>Priloga št. 3 B: Označba vloge B</w:t>
      </w:r>
    </w:p>
    <w:p w14:paraId="72A7B95D" w14:textId="77777777" w:rsidR="004F5F2B" w:rsidRPr="000B4071" w:rsidRDefault="004F5F2B" w:rsidP="00F034B3">
      <w:pPr>
        <w:ind w:left="360"/>
        <w:contextualSpacing/>
        <w:rPr>
          <w:rFonts w:ascii="Arial" w:hAnsi="Arial" w:cs="Arial"/>
          <w:sz w:val="20"/>
          <w:lang w:eastAsia="en-US"/>
        </w:rPr>
      </w:pPr>
    </w:p>
    <w:p w14:paraId="4FF2D02A" w14:textId="77777777" w:rsidR="00496346" w:rsidRPr="000B4071" w:rsidRDefault="00496346" w:rsidP="00F034B3">
      <w:pPr>
        <w:keepNext/>
        <w:keepLines/>
        <w:tabs>
          <w:tab w:val="left" w:pos="0"/>
        </w:tabs>
        <w:ind w:left="720"/>
        <w:outlineLvl w:val="2"/>
        <w:rPr>
          <w:rFonts w:ascii="Arial" w:hAnsi="Arial" w:cs="Arial"/>
          <w:b/>
          <w:bCs/>
          <w:sz w:val="20"/>
          <w:u w:val="single"/>
        </w:rPr>
      </w:pPr>
      <w:bookmarkStart w:id="110" w:name="_Toc198563910"/>
      <w:r w:rsidRPr="000B4071">
        <w:rPr>
          <w:rFonts w:ascii="Arial" w:hAnsi="Arial" w:cs="Arial"/>
          <w:b/>
          <w:bCs/>
          <w:sz w:val="20"/>
          <w:u w:val="single"/>
        </w:rPr>
        <w:t>c.) Priloge, ki niso del razpisne dokumentacije in jih morajo prijavitelji ter v primeru konzorcija partnerji priložiti sami</w:t>
      </w:r>
      <w:bookmarkEnd w:id="109"/>
      <w:bookmarkEnd w:id="110"/>
    </w:p>
    <w:p w14:paraId="3128BC11" w14:textId="77777777" w:rsidR="00496346" w:rsidRPr="000B4071" w:rsidRDefault="00496346" w:rsidP="00F034B3">
      <w:pPr>
        <w:ind w:left="360"/>
        <w:contextualSpacing/>
        <w:rPr>
          <w:rFonts w:ascii="Arial" w:hAnsi="Arial" w:cs="Arial"/>
          <w:sz w:val="20"/>
          <w:lang w:eastAsia="en-US"/>
        </w:rPr>
      </w:pPr>
    </w:p>
    <w:p w14:paraId="32806C9F" w14:textId="77777777" w:rsidR="009117E7" w:rsidRPr="000B4071" w:rsidRDefault="009117E7" w:rsidP="00F034B3">
      <w:pPr>
        <w:numPr>
          <w:ilvl w:val="0"/>
          <w:numId w:val="8"/>
        </w:numPr>
        <w:contextualSpacing/>
        <w:rPr>
          <w:rFonts w:ascii="Arial" w:hAnsi="Arial" w:cs="Arial"/>
          <w:sz w:val="20"/>
          <w:lang w:eastAsia="en-US"/>
        </w:rPr>
      </w:pPr>
      <w:r w:rsidRPr="000B4071">
        <w:rPr>
          <w:rFonts w:ascii="Arial" w:hAnsi="Arial" w:cs="Arial"/>
          <w:sz w:val="20"/>
          <w:lang w:eastAsia="en-US"/>
        </w:rPr>
        <w:t>Priloga št. 4: Kopija veljavnega ustanovitvenega ali drugega temeljnega akta z vsemi spremembami in dopolnitvami</w:t>
      </w:r>
    </w:p>
    <w:p w14:paraId="4AEA9712" w14:textId="1698ADD3" w:rsidR="00574F0C" w:rsidRPr="00F63A77" w:rsidRDefault="009117E7" w:rsidP="00574F0C">
      <w:pPr>
        <w:numPr>
          <w:ilvl w:val="0"/>
          <w:numId w:val="8"/>
        </w:numPr>
        <w:contextualSpacing/>
        <w:rPr>
          <w:rFonts w:ascii="Arial" w:hAnsi="Arial" w:cs="Arial"/>
          <w:sz w:val="20"/>
          <w:lang w:eastAsia="en-US"/>
        </w:rPr>
      </w:pPr>
      <w:r w:rsidRPr="000B4071">
        <w:rPr>
          <w:rFonts w:ascii="Arial" w:hAnsi="Arial" w:cs="Arial"/>
          <w:sz w:val="20"/>
          <w:lang w:eastAsia="en-US"/>
        </w:rPr>
        <w:t xml:space="preserve">Priloga št. 5: Kopija podatkov iz izkaza prihodkov in odhodkov (izkaz poslovnega izida) za obdobje od 1. 1. 2024 do 31. 12. 2024 </w:t>
      </w:r>
      <w:r w:rsidRPr="000B4071">
        <w:rPr>
          <w:rFonts w:ascii="Arial" w:hAnsi="Arial" w:cs="Arial"/>
          <w:i/>
          <w:sz w:val="20"/>
          <w:lang w:eastAsia="en-US"/>
        </w:rPr>
        <w:t xml:space="preserve">(samo za prijavitelja) </w:t>
      </w:r>
    </w:p>
    <w:p w14:paraId="3ED2A683" w14:textId="5647EEBD" w:rsidR="00574F0C" w:rsidRPr="00574F0C" w:rsidRDefault="00574F0C" w:rsidP="00574F0C">
      <w:pPr>
        <w:numPr>
          <w:ilvl w:val="0"/>
          <w:numId w:val="8"/>
        </w:numPr>
        <w:contextualSpacing/>
        <w:rPr>
          <w:rFonts w:ascii="Arial" w:hAnsi="Arial" w:cs="Arial"/>
          <w:sz w:val="20"/>
          <w:lang w:eastAsia="en-US"/>
        </w:rPr>
      </w:pPr>
      <w:r w:rsidRPr="00574F0C">
        <w:rPr>
          <w:rFonts w:ascii="Arial" w:hAnsi="Arial" w:cs="Arial"/>
          <w:sz w:val="20"/>
          <w:lang w:eastAsia="en-US"/>
        </w:rPr>
        <w:t>Priloga št. 6: Dokazilo Finančne uprave RS o plačanih davkih in drugih obveznih dajatvah</w:t>
      </w:r>
    </w:p>
    <w:p w14:paraId="41C1825F" w14:textId="77777777" w:rsidR="009117E7" w:rsidRPr="000B4071" w:rsidRDefault="009117E7" w:rsidP="00F034B3">
      <w:pPr>
        <w:numPr>
          <w:ilvl w:val="0"/>
          <w:numId w:val="8"/>
        </w:numPr>
        <w:contextualSpacing/>
        <w:rPr>
          <w:rFonts w:ascii="Arial" w:hAnsi="Arial" w:cs="Arial"/>
          <w:sz w:val="20"/>
          <w:lang w:eastAsia="en-US"/>
        </w:rPr>
      </w:pPr>
      <w:r w:rsidRPr="000B4071">
        <w:rPr>
          <w:rFonts w:ascii="Arial" w:hAnsi="Arial" w:cs="Arial"/>
          <w:sz w:val="20"/>
          <w:lang w:eastAsia="en-US"/>
        </w:rPr>
        <w:t>Priloga št. 7: Elektronski nosilec z izpolnjenim Obrazcem št. 1 B in Obrazcem št. 2 B</w:t>
      </w:r>
    </w:p>
    <w:p w14:paraId="4B054084" w14:textId="77777777" w:rsidR="009117E7" w:rsidRPr="000B4071" w:rsidRDefault="009117E7" w:rsidP="00F034B3">
      <w:pPr>
        <w:shd w:val="clear" w:color="auto" w:fill="FFFFFF"/>
        <w:rPr>
          <w:rFonts w:ascii="Arial" w:hAnsi="Arial" w:cs="Arial"/>
          <w:sz w:val="20"/>
        </w:rPr>
      </w:pPr>
    </w:p>
    <w:p w14:paraId="05A0BFC0" w14:textId="77777777" w:rsidR="00041460" w:rsidRPr="000B4071" w:rsidRDefault="00041460" w:rsidP="00F034B3">
      <w:pPr>
        <w:shd w:val="clear" w:color="auto" w:fill="FFFFFF"/>
        <w:rPr>
          <w:rFonts w:ascii="Arial" w:hAnsi="Arial" w:cs="Arial"/>
          <w:sz w:val="20"/>
        </w:rPr>
      </w:pPr>
    </w:p>
    <w:p w14:paraId="02E8D27D" w14:textId="77777777" w:rsidR="007650CD" w:rsidRPr="000B4071" w:rsidRDefault="00D913C3" w:rsidP="00F034B3">
      <w:pPr>
        <w:tabs>
          <w:tab w:val="num" w:pos="360"/>
        </w:tabs>
        <w:rPr>
          <w:rFonts w:ascii="Arial" w:hAnsi="Arial" w:cs="Arial"/>
          <w:sz w:val="20"/>
        </w:rPr>
      </w:pPr>
      <w:r w:rsidRPr="000B4071">
        <w:rPr>
          <w:rFonts w:ascii="Arial" w:hAnsi="Arial" w:cs="Arial"/>
          <w:sz w:val="20"/>
        </w:rPr>
        <w:tab/>
      </w:r>
      <w:r w:rsidRPr="000B4071">
        <w:rPr>
          <w:rFonts w:ascii="Arial" w:hAnsi="Arial" w:cs="Arial"/>
          <w:sz w:val="20"/>
        </w:rPr>
        <w:tab/>
      </w:r>
      <w:r w:rsidRPr="000B4071">
        <w:rPr>
          <w:rFonts w:ascii="Arial" w:hAnsi="Arial" w:cs="Arial"/>
          <w:sz w:val="20"/>
        </w:rPr>
        <w:tab/>
      </w:r>
      <w:r w:rsidRPr="000B4071">
        <w:rPr>
          <w:rFonts w:ascii="Arial" w:hAnsi="Arial" w:cs="Arial"/>
          <w:sz w:val="20"/>
        </w:rPr>
        <w:tab/>
      </w:r>
      <w:r w:rsidRPr="000B4071">
        <w:rPr>
          <w:rFonts w:ascii="Arial" w:hAnsi="Arial" w:cs="Arial"/>
          <w:sz w:val="20"/>
        </w:rPr>
        <w:tab/>
      </w:r>
      <w:r w:rsidRPr="000B4071">
        <w:rPr>
          <w:rFonts w:ascii="Arial" w:hAnsi="Arial" w:cs="Arial"/>
          <w:sz w:val="20"/>
        </w:rPr>
        <w:tab/>
      </w:r>
      <w:r w:rsidRPr="000B4071">
        <w:rPr>
          <w:rFonts w:ascii="Arial" w:hAnsi="Arial" w:cs="Arial"/>
          <w:sz w:val="20"/>
        </w:rPr>
        <w:tab/>
      </w:r>
      <w:r w:rsidRPr="000B4071">
        <w:rPr>
          <w:rFonts w:ascii="Arial" w:hAnsi="Arial" w:cs="Arial"/>
          <w:sz w:val="20"/>
        </w:rPr>
        <w:tab/>
      </w:r>
      <w:r w:rsidRPr="000B4071">
        <w:rPr>
          <w:rFonts w:ascii="Arial" w:hAnsi="Arial" w:cs="Arial"/>
          <w:sz w:val="20"/>
        </w:rPr>
        <w:tab/>
      </w:r>
      <w:r w:rsidR="00404FFF" w:rsidRPr="000B4071">
        <w:rPr>
          <w:rFonts w:ascii="Arial" w:hAnsi="Arial" w:cs="Arial"/>
          <w:sz w:val="20"/>
        </w:rPr>
        <w:tab/>
      </w:r>
      <w:r w:rsidR="009C6DAF" w:rsidRPr="000B4071">
        <w:rPr>
          <w:rFonts w:ascii="Arial" w:hAnsi="Arial" w:cs="Arial"/>
          <w:sz w:val="20"/>
        </w:rPr>
        <w:t>Ministrstvo za javno upravo</w:t>
      </w:r>
    </w:p>
    <w:sectPr w:rsidR="007650CD" w:rsidRPr="000B4071" w:rsidSect="00142BB5">
      <w:headerReference w:type="default" r:id="rId19"/>
      <w:footerReference w:type="even" r:id="rId20"/>
      <w:footerReference w:type="default" r:id="rId21"/>
      <w:pgSz w:w="11906" w:h="16838" w:code="9"/>
      <w:pgMar w:top="181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4722" w14:textId="77777777" w:rsidR="009616B4" w:rsidRDefault="009616B4" w:rsidP="00F46D1F">
      <w:r>
        <w:separator/>
      </w:r>
    </w:p>
  </w:endnote>
  <w:endnote w:type="continuationSeparator" w:id="0">
    <w:p w14:paraId="05365545" w14:textId="77777777" w:rsidR="009616B4" w:rsidRDefault="009616B4"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7D3FEC" w:rsidRDefault="007D3FEC">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7D3FEC" w:rsidRDefault="007D3F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407E" w14:textId="77777777" w:rsidR="007D3FEC" w:rsidRDefault="007D3FE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7D3FEC" w:rsidRDefault="007D3FEC"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7D3FEC" w:rsidRDefault="007D3FEC" w:rsidP="00142BB5">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77777777" w:rsidR="007D3FEC" w:rsidRDefault="007D3FEC"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21</w:t>
    </w:r>
    <w:r>
      <w:rPr>
        <w:rStyle w:val="tevilkastrani"/>
      </w:rPr>
      <w:fldChar w:fldCharType="end"/>
    </w:r>
  </w:p>
  <w:p w14:paraId="50B5F226" w14:textId="77777777" w:rsidR="007D3FEC" w:rsidRDefault="007D3FEC"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5795" w14:textId="77777777" w:rsidR="009616B4" w:rsidRDefault="009616B4" w:rsidP="00F46D1F">
      <w:r>
        <w:separator/>
      </w:r>
    </w:p>
  </w:footnote>
  <w:footnote w:type="continuationSeparator" w:id="0">
    <w:p w14:paraId="3082F7A0" w14:textId="77777777" w:rsidR="009616B4" w:rsidRDefault="009616B4" w:rsidP="00F46D1F">
      <w:r>
        <w:continuationSeparator/>
      </w:r>
    </w:p>
  </w:footnote>
  <w:footnote w:id="1">
    <w:p w14:paraId="68FBA1B2" w14:textId="6BB174C8" w:rsidR="00F73F7F" w:rsidRPr="00405D0F" w:rsidRDefault="00F73F7F" w:rsidP="00F73F7F">
      <w:pPr>
        <w:pStyle w:val="Sprotnaopomba-besedilo"/>
        <w:jc w:val="both"/>
        <w:rPr>
          <w:rFonts w:ascii="Arial" w:hAnsi="Arial"/>
          <w:sz w:val="18"/>
          <w:szCs w:val="18"/>
        </w:rPr>
      </w:pPr>
      <w:r w:rsidRPr="00405D0F">
        <w:rPr>
          <w:rStyle w:val="Sprotnaopomba-sklic"/>
          <w:rFonts w:ascii="Arial" w:hAnsi="Arial"/>
          <w:sz w:val="18"/>
          <w:szCs w:val="18"/>
        </w:rPr>
        <w:footnoteRef/>
      </w:r>
      <w:r w:rsidRPr="00405D0F">
        <w:rPr>
          <w:rFonts w:ascii="Arial" w:hAnsi="Arial"/>
          <w:sz w:val="18"/>
          <w:szCs w:val="18"/>
        </w:rPr>
        <w:t xml:space="preserve"> </w:t>
      </w:r>
      <w:r>
        <w:rPr>
          <w:rFonts w:ascii="Arial" w:hAnsi="Arial"/>
          <w:sz w:val="18"/>
          <w:szCs w:val="18"/>
        </w:rPr>
        <w:t xml:space="preserve">Primer: </w:t>
      </w:r>
      <w:r w:rsidRPr="00405D0F">
        <w:rPr>
          <w:rFonts w:ascii="Arial" w:hAnsi="Arial"/>
          <w:sz w:val="18"/>
          <w:szCs w:val="18"/>
        </w:rPr>
        <w:t>Tretji ocenjevalec oceni vlog</w:t>
      </w:r>
      <w:r>
        <w:rPr>
          <w:rFonts w:ascii="Arial" w:hAnsi="Arial"/>
          <w:sz w:val="18"/>
          <w:szCs w:val="18"/>
        </w:rPr>
        <w:t>o</w:t>
      </w:r>
      <w:r w:rsidRPr="00405D0F">
        <w:rPr>
          <w:rFonts w:ascii="Arial" w:hAnsi="Arial"/>
          <w:sz w:val="18"/>
          <w:szCs w:val="18"/>
        </w:rPr>
        <w:t xml:space="preserve"> </w:t>
      </w:r>
      <w:r>
        <w:rPr>
          <w:rFonts w:ascii="Arial" w:hAnsi="Arial"/>
          <w:sz w:val="18"/>
          <w:szCs w:val="18"/>
        </w:rPr>
        <w:t>tedaj</w:t>
      </w:r>
      <w:r w:rsidRPr="00405D0F">
        <w:rPr>
          <w:rFonts w:ascii="Arial" w:hAnsi="Arial"/>
          <w:sz w:val="18"/>
          <w:szCs w:val="18"/>
        </w:rPr>
        <w:t xml:space="preserve">, </w:t>
      </w:r>
      <w:r>
        <w:rPr>
          <w:rFonts w:ascii="Arial" w:hAnsi="Arial"/>
          <w:sz w:val="18"/>
          <w:szCs w:val="18"/>
        </w:rPr>
        <w:t>ko</w:t>
      </w:r>
      <w:r w:rsidRPr="00405D0F">
        <w:rPr>
          <w:rFonts w:ascii="Arial" w:hAnsi="Arial"/>
          <w:sz w:val="18"/>
          <w:szCs w:val="18"/>
        </w:rPr>
        <w:t xml:space="preserve"> </w:t>
      </w:r>
      <w:r w:rsidR="00611BC2">
        <w:rPr>
          <w:rFonts w:ascii="Arial" w:hAnsi="Arial"/>
          <w:sz w:val="18"/>
          <w:szCs w:val="18"/>
        </w:rPr>
        <w:t xml:space="preserve">npr. </w:t>
      </w:r>
      <w:r w:rsidRPr="00405D0F">
        <w:rPr>
          <w:rFonts w:ascii="Arial" w:hAnsi="Arial"/>
          <w:sz w:val="18"/>
          <w:szCs w:val="18"/>
        </w:rPr>
        <w:t>e</w:t>
      </w:r>
      <w:r>
        <w:rPr>
          <w:rFonts w:ascii="Arial" w:hAnsi="Arial"/>
          <w:sz w:val="18"/>
          <w:szCs w:val="18"/>
        </w:rPr>
        <w:t>n</w:t>
      </w:r>
      <w:r w:rsidRPr="00405D0F">
        <w:rPr>
          <w:rFonts w:ascii="Arial" w:hAnsi="Arial"/>
          <w:sz w:val="18"/>
          <w:szCs w:val="18"/>
        </w:rPr>
        <w:t xml:space="preserve"> ocenjevalec ocenil vlogo pri posameznem merilu z oceno odlično, drugi ocenjevalec pa z oceno zadovoljivo. </w:t>
      </w:r>
      <w:r w:rsidR="00611BC2">
        <w:rPr>
          <w:rFonts w:ascii="Arial" w:hAnsi="Arial"/>
          <w:sz w:val="18"/>
          <w:szCs w:val="18"/>
        </w:rPr>
        <w:t>Č</w:t>
      </w:r>
      <w:r w:rsidRPr="00405D0F">
        <w:rPr>
          <w:rFonts w:ascii="Arial" w:hAnsi="Arial"/>
          <w:sz w:val="18"/>
          <w:szCs w:val="18"/>
        </w:rPr>
        <w:t>e en ocenjevalec oceni vlogo z odl</w:t>
      </w:r>
      <w:r>
        <w:rPr>
          <w:rFonts w:ascii="Arial" w:hAnsi="Arial"/>
          <w:sz w:val="18"/>
          <w:szCs w:val="18"/>
        </w:rPr>
        <w:t>i</w:t>
      </w:r>
      <w:r w:rsidRPr="00405D0F">
        <w:rPr>
          <w:rFonts w:ascii="Arial" w:hAnsi="Arial"/>
          <w:sz w:val="18"/>
          <w:szCs w:val="18"/>
        </w:rPr>
        <w:t>čno, drugi ocenjevalec pa ocen</w:t>
      </w:r>
      <w:r>
        <w:rPr>
          <w:rFonts w:ascii="Arial" w:hAnsi="Arial"/>
          <w:sz w:val="18"/>
          <w:szCs w:val="18"/>
        </w:rPr>
        <w:t>i vlogo z</w:t>
      </w:r>
      <w:r w:rsidRPr="00405D0F">
        <w:rPr>
          <w:rFonts w:ascii="Arial" w:hAnsi="Arial"/>
          <w:sz w:val="18"/>
          <w:szCs w:val="18"/>
        </w:rPr>
        <w:t xml:space="preserve"> dobro, tretji ocenjevalec ne ocenjuje take vloge.</w:t>
      </w:r>
    </w:p>
  </w:footnote>
  <w:footnote w:id="2">
    <w:p w14:paraId="0BAD0BC3" w14:textId="283C97F5" w:rsidR="007A4D85" w:rsidRPr="007A4D85" w:rsidRDefault="007A4D85">
      <w:pPr>
        <w:pStyle w:val="Sprotnaopomba-besedilo"/>
        <w:rPr>
          <w:rFonts w:ascii="Arial" w:hAnsi="Arial"/>
          <w:sz w:val="18"/>
          <w:szCs w:val="18"/>
        </w:rPr>
      </w:pPr>
      <w:r w:rsidRPr="007A4D85">
        <w:rPr>
          <w:rStyle w:val="Sprotnaopomba-sklic"/>
          <w:rFonts w:ascii="Arial" w:hAnsi="Arial"/>
          <w:sz w:val="18"/>
          <w:szCs w:val="18"/>
        </w:rPr>
        <w:footnoteRef/>
      </w:r>
      <w:r w:rsidRPr="007A4D85">
        <w:rPr>
          <w:rFonts w:ascii="Arial" w:hAnsi="Arial"/>
          <w:sz w:val="18"/>
          <w:szCs w:val="18"/>
        </w:rPr>
        <w:t xml:space="preserve"> Merilo je namenjeno </w:t>
      </w:r>
      <w:r>
        <w:rPr>
          <w:rFonts w:ascii="Arial" w:hAnsi="Arial"/>
          <w:sz w:val="18"/>
          <w:szCs w:val="18"/>
        </w:rPr>
        <w:t>okrepitvi področij, ki so jim davčni zavezanci namenili največji delež dohodnine (1 %).</w:t>
      </w:r>
    </w:p>
  </w:footnote>
  <w:footnote w:id="3">
    <w:p w14:paraId="0CA682B8" w14:textId="3B187345" w:rsidR="001D2DD6" w:rsidRPr="001D2DD6" w:rsidRDefault="001D2DD6">
      <w:pPr>
        <w:pStyle w:val="Sprotnaopomba-besedilo"/>
        <w:rPr>
          <w:rFonts w:ascii="Arial" w:hAnsi="Arial"/>
        </w:rPr>
      </w:pPr>
      <w:r w:rsidRPr="001D2DD6">
        <w:rPr>
          <w:rStyle w:val="Sprotnaopomba-sklic"/>
          <w:rFonts w:ascii="Arial" w:hAnsi="Arial"/>
          <w:sz w:val="18"/>
          <w:szCs w:val="18"/>
        </w:rPr>
        <w:footnoteRef/>
      </w:r>
      <w:r w:rsidRPr="001D2DD6">
        <w:rPr>
          <w:rFonts w:ascii="Arial" w:hAnsi="Arial"/>
          <w:sz w:val="18"/>
          <w:szCs w:val="18"/>
        </w:rPr>
        <w:t xml:space="preserve"> Merilo je namenjeno okrepitvi področij, ki so jim davčni zavezanci namenili največji delež dohodnine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7D3FEC" w:rsidRPr="00110CBD" w:rsidRDefault="007D3FEC"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D3FEC" w:rsidRPr="008F3500" w14:paraId="3A919E0A" w14:textId="77777777">
      <w:trPr>
        <w:cantSplit/>
        <w:trHeight w:hRule="exact" w:val="847"/>
      </w:trPr>
      <w:tc>
        <w:tcPr>
          <w:tcW w:w="567" w:type="dxa"/>
        </w:tcPr>
        <w:p w14:paraId="76AF3503" w14:textId="77777777" w:rsidR="007D3FEC" w:rsidRPr="008F3500" w:rsidRDefault="007D3FEC" w:rsidP="00DA0F5D">
          <w:pPr>
            <w:autoSpaceDE w:val="0"/>
            <w:autoSpaceDN w:val="0"/>
            <w:adjustRightInd w:val="0"/>
            <w:rPr>
              <w:rFonts w:ascii="Republika" w:hAnsi="Republika"/>
              <w:color w:val="529DBA"/>
              <w:sz w:val="60"/>
              <w:szCs w:val="60"/>
            </w:rPr>
          </w:pPr>
          <w:r>
            <w:rPr>
              <w:noProof/>
            </w:rPr>
            <mc:AlternateContent>
              <mc:Choice Requires="wps">
                <w:drawing>
                  <wp:anchor distT="4294967291" distB="4294967291" distL="114300" distR="114300" simplePos="0" relativeHeight="251666432" behindDoc="0" locked="0" layoutInCell="0" allowOverlap="1" wp14:anchorId="23A5C167" wp14:editId="28F959AC">
                    <wp:simplePos x="0" y="0"/>
                    <wp:positionH relativeFrom="column">
                      <wp:posOffset>29845</wp:posOffset>
                    </wp:positionH>
                    <wp:positionV relativeFrom="page">
                      <wp:posOffset>3600449</wp:posOffset>
                    </wp:positionV>
                    <wp:extent cx="215900" cy="0"/>
                    <wp:effectExtent l="0" t="0" r="1270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57F4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X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TOXfX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F68B979" w14:textId="77777777" w:rsidR="007D3FEC" w:rsidRPr="0075475B" w:rsidRDefault="007D3FEC" w:rsidP="0075475B">
    <w:pPr>
      <w:pStyle w:val="Glava"/>
      <w:tabs>
        <w:tab w:val="clear" w:pos="4320"/>
        <w:tab w:val="clear" w:pos="8640"/>
        <w:tab w:val="left" w:pos="5112"/>
      </w:tabs>
      <w:spacing w:before="120" w:line="24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57649C29" w:rsidR="007D3FEC" w:rsidRDefault="007D3F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A8"/>
    <w:multiLevelType w:val="hybridMultilevel"/>
    <w:tmpl w:val="F1E6B30E"/>
    <w:lvl w:ilvl="0" w:tplc="92C4F808">
      <w:start w:val="1"/>
      <w:numFmt w:val="decimal"/>
      <w:lvlText w:val="5.%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B6C6FD3"/>
    <w:multiLevelType w:val="hybridMultilevel"/>
    <w:tmpl w:val="E0629590"/>
    <w:lvl w:ilvl="0" w:tplc="1EA26F5E">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5154C"/>
    <w:multiLevelType w:val="multilevel"/>
    <w:tmpl w:val="51D8644A"/>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 w15:restartNumberingAfterBreak="0">
    <w:nsid w:val="14F64DD2"/>
    <w:multiLevelType w:val="hybridMultilevel"/>
    <w:tmpl w:val="F5DEFD94"/>
    <w:lvl w:ilvl="0" w:tplc="CA2CB9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CB281C"/>
    <w:multiLevelType w:val="multilevel"/>
    <w:tmpl w:val="FA82D4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5528"/>
    <w:multiLevelType w:val="hybridMultilevel"/>
    <w:tmpl w:val="85582B78"/>
    <w:lvl w:ilvl="0" w:tplc="F42E49FE">
      <w:start w:val="1"/>
      <w:numFmt w:val="decimal"/>
      <w:lvlText w:val="%1."/>
      <w:lvlJc w:val="left"/>
      <w:pPr>
        <w:ind w:left="720" w:hanging="360"/>
      </w:pPr>
      <w:rPr>
        <w:rFonts w:hint="default"/>
        <w:sz w:val="20"/>
        <w:szCs w:val="20"/>
      </w:rPr>
    </w:lvl>
    <w:lvl w:ilvl="1" w:tplc="3092DC6C">
      <w:start w:val="1"/>
      <w:numFmt w:val="decimal"/>
      <w:lvlText w:val="1.%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45003E"/>
    <w:multiLevelType w:val="hybridMultilevel"/>
    <w:tmpl w:val="80FA9A8A"/>
    <w:lvl w:ilvl="0" w:tplc="91806E28">
      <w:numFmt w:val="decimal"/>
      <w:lvlText w:val="%1-"/>
      <w:lvlJc w:val="left"/>
      <w:pPr>
        <w:ind w:left="645" w:hanging="360"/>
      </w:pPr>
      <w:rPr>
        <w:rFonts w:hint="default"/>
      </w:rPr>
    </w:lvl>
    <w:lvl w:ilvl="1" w:tplc="04240019" w:tentative="1">
      <w:start w:val="1"/>
      <w:numFmt w:val="lowerLetter"/>
      <w:lvlText w:val="%2."/>
      <w:lvlJc w:val="left"/>
      <w:pPr>
        <w:ind w:left="1365" w:hanging="360"/>
      </w:pPr>
    </w:lvl>
    <w:lvl w:ilvl="2" w:tplc="0424001B" w:tentative="1">
      <w:start w:val="1"/>
      <w:numFmt w:val="lowerRoman"/>
      <w:lvlText w:val="%3."/>
      <w:lvlJc w:val="right"/>
      <w:pPr>
        <w:ind w:left="2085" w:hanging="180"/>
      </w:pPr>
    </w:lvl>
    <w:lvl w:ilvl="3" w:tplc="0424000F" w:tentative="1">
      <w:start w:val="1"/>
      <w:numFmt w:val="decimal"/>
      <w:lvlText w:val="%4."/>
      <w:lvlJc w:val="left"/>
      <w:pPr>
        <w:ind w:left="2805" w:hanging="360"/>
      </w:pPr>
    </w:lvl>
    <w:lvl w:ilvl="4" w:tplc="04240019" w:tentative="1">
      <w:start w:val="1"/>
      <w:numFmt w:val="lowerLetter"/>
      <w:lvlText w:val="%5."/>
      <w:lvlJc w:val="left"/>
      <w:pPr>
        <w:ind w:left="3525" w:hanging="360"/>
      </w:pPr>
    </w:lvl>
    <w:lvl w:ilvl="5" w:tplc="0424001B" w:tentative="1">
      <w:start w:val="1"/>
      <w:numFmt w:val="lowerRoman"/>
      <w:lvlText w:val="%6."/>
      <w:lvlJc w:val="right"/>
      <w:pPr>
        <w:ind w:left="4245" w:hanging="180"/>
      </w:pPr>
    </w:lvl>
    <w:lvl w:ilvl="6" w:tplc="0424000F" w:tentative="1">
      <w:start w:val="1"/>
      <w:numFmt w:val="decimal"/>
      <w:lvlText w:val="%7."/>
      <w:lvlJc w:val="left"/>
      <w:pPr>
        <w:ind w:left="4965" w:hanging="360"/>
      </w:pPr>
    </w:lvl>
    <w:lvl w:ilvl="7" w:tplc="04240019" w:tentative="1">
      <w:start w:val="1"/>
      <w:numFmt w:val="lowerLetter"/>
      <w:lvlText w:val="%8."/>
      <w:lvlJc w:val="left"/>
      <w:pPr>
        <w:ind w:left="5685" w:hanging="360"/>
      </w:pPr>
    </w:lvl>
    <w:lvl w:ilvl="8" w:tplc="0424001B" w:tentative="1">
      <w:start w:val="1"/>
      <w:numFmt w:val="lowerRoman"/>
      <w:lvlText w:val="%9."/>
      <w:lvlJc w:val="right"/>
      <w:pPr>
        <w:ind w:left="6405" w:hanging="180"/>
      </w:pPr>
    </w:lvl>
  </w:abstractNum>
  <w:abstractNum w:abstractNumId="8" w15:restartNumberingAfterBreak="0">
    <w:nsid w:val="1EB70541"/>
    <w:multiLevelType w:val="hybridMultilevel"/>
    <w:tmpl w:val="3918CE18"/>
    <w:lvl w:ilvl="0" w:tplc="8150503A">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9"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8B0F91"/>
    <w:multiLevelType w:val="multilevel"/>
    <w:tmpl w:val="BBB820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345D4"/>
    <w:multiLevelType w:val="hybridMultilevel"/>
    <w:tmpl w:val="723E5784"/>
    <w:lvl w:ilvl="0" w:tplc="BA3C00B4">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2" w15:restartNumberingAfterBreak="0">
    <w:nsid w:val="2366384A"/>
    <w:multiLevelType w:val="hybridMultilevel"/>
    <w:tmpl w:val="689A4F16"/>
    <w:lvl w:ilvl="0" w:tplc="0424000F">
      <w:start w:val="4002"/>
      <w:numFmt w:val="bullet"/>
      <w:lvlText w:val="-"/>
      <w:lvlJc w:val="left"/>
      <w:pPr>
        <w:ind w:left="2345"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EA05C3"/>
    <w:multiLevelType w:val="hybridMultilevel"/>
    <w:tmpl w:val="63D09870"/>
    <w:lvl w:ilvl="0" w:tplc="E4F8BD0E">
      <w:start w:val="5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A75BBB"/>
    <w:multiLevelType w:val="hybridMultilevel"/>
    <w:tmpl w:val="7660B04E"/>
    <w:lvl w:ilvl="0" w:tplc="5EC66434">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9" w15:restartNumberingAfterBreak="0">
    <w:nsid w:val="2D8617D1"/>
    <w:multiLevelType w:val="hybridMultilevel"/>
    <w:tmpl w:val="D9C848A8"/>
    <w:lvl w:ilvl="0" w:tplc="BDB095D0">
      <w:start w:val="1"/>
      <w:numFmt w:val="decimal"/>
      <w:lvlText w:val="%1-"/>
      <w:lvlJc w:val="left"/>
      <w:pPr>
        <w:ind w:left="618" w:hanging="360"/>
      </w:pPr>
      <w:rPr>
        <w:rFonts w:hint="default"/>
      </w:rPr>
    </w:lvl>
    <w:lvl w:ilvl="1" w:tplc="04240019" w:tentative="1">
      <w:start w:val="1"/>
      <w:numFmt w:val="lowerLetter"/>
      <w:lvlText w:val="%2."/>
      <w:lvlJc w:val="left"/>
      <w:pPr>
        <w:ind w:left="1338" w:hanging="360"/>
      </w:pPr>
    </w:lvl>
    <w:lvl w:ilvl="2" w:tplc="0424001B" w:tentative="1">
      <w:start w:val="1"/>
      <w:numFmt w:val="lowerRoman"/>
      <w:lvlText w:val="%3."/>
      <w:lvlJc w:val="right"/>
      <w:pPr>
        <w:ind w:left="2058" w:hanging="180"/>
      </w:pPr>
    </w:lvl>
    <w:lvl w:ilvl="3" w:tplc="0424000F" w:tentative="1">
      <w:start w:val="1"/>
      <w:numFmt w:val="decimal"/>
      <w:lvlText w:val="%4."/>
      <w:lvlJc w:val="left"/>
      <w:pPr>
        <w:ind w:left="2778" w:hanging="360"/>
      </w:pPr>
    </w:lvl>
    <w:lvl w:ilvl="4" w:tplc="04240019" w:tentative="1">
      <w:start w:val="1"/>
      <w:numFmt w:val="lowerLetter"/>
      <w:lvlText w:val="%5."/>
      <w:lvlJc w:val="left"/>
      <w:pPr>
        <w:ind w:left="3498" w:hanging="360"/>
      </w:pPr>
    </w:lvl>
    <w:lvl w:ilvl="5" w:tplc="0424001B" w:tentative="1">
      <w:start w:val="1"/>
      <w:numFmt w:val="lowerRoman"/>
      <w:lvlText w:val="%6."/>
      <w:lvlJc w:val="right"/>
      <w:pPr>
        <w:ind w:left="4218" w:hanging="180"/>
      </w:pPr>
    </w:lvl>
    <w:lvl w:ilvl="6" w:tplc="0424000F" w:tentative="1">
      <w:start w:val="1"/>
      <w:numFmt w:val="decimal"/>
      <w:lvlText w:val="%7."/>
      <w:lvlJc w:val="left"/>
      <w:pPr>
        <w:ind w:left="4938" w:hanging="360"/>
      </w:pPr>
    </w:lvl>
    <w:lvl w:ilvl="7" w:tplc="04240019" w:tentative="1">
      <w:start w:val="1"/>
      <w:numFmt w:val="lowerLetter"/>
      <w:lvlText w:val="%8."/>
      <w:lvlJc w:val="left"/>
      <w:pPr>
        <w:ind w:left="5658" w:hanging="360"/>
      </w:pPr>
    </w:lvl>
    <w:lvl w:ilvl="8" w:tplc="0424001B" w:tentative="1">
      <w:start w:val="1"/>
      <w:numFmt w:val="lowerRoman"/>
      <w:lvlText w:val="%9."/>
      <w:lvlJc w:val="right"/>
      <w:pPr>
        <w:ind w:left="6378" w:hanging="180"/>
      </w:pPr>
    </w:lvl>
  </w:abstractNum>
  <w:abstractNum w:abstractNumId="20" w15:restartNumberingAfterBreak="0">
    <w:nsid w:val="2EB1037A"/>
    <w:multiLevelType w:val="hybridMultilevel"/>
    <w:tmpl w:val="15FE2458"/>
    <w:lvl w:ilvl="0" w:tplc="B26C83F0">
      <w:start w:val="2"/>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1" w15:restartNumberingAfterBreak="0">
    <w:nsid w:val="353437B2"/>
    <w:multiLevelType w:val="multilevel"/>
    <w:tmpl w:val="CAE65C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212C24"/>
    <w:multiLevelType w:val="hybridMultilevel"/>
    <w:tmpl w:val="562C4BAC"/>
    <w:lvl w:ilvl="0" w:tplc="FB0CA550">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3CB2267E"/>
    <w:multiLevelType w:val="multilevel"/>
    <w:tmpl w:val="E7683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4500E3"/>
    <w:multiLevelType w:val="multilevel"/>
    <w:tmpl w:val="DAEE90A6"/>
    <w:lvl w:ilvl="0">
      <w:start w:val="1"/>
      <w:numFmt w:val="decimal"/>
      <w:lvlText w:val="%1"/>
      <w:lvlJc w:val="left"/>
      <w:pPr>
        <w:ind w:left="432" w:hanging="432"/>
      </w:pPr>
      <w:rPr>
        <w:rFonts w:hint="default"/>
      </w:rPr>
    </w:lvl>
    <w:lvl w:ilvl="1">
      <w:start w:val="1"/>
      <w:numFmt w:val="decimal"/>
      <w:lvlText w:val="%1.%2"/>
      <w:lvlJc w:val="left"/>
      <w:pPr>
        <w:ind w:left="27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70269F5"/>
    <w:multiLevelType w:val="multilevel"/>
    <w:tmpl w:val="8EEC9BEC"/>
    <w:lvl w:ilvl="0">
      <w:start w:val="2"/>
      <w:numFmt w:val="decimal"/>
      <w:lvlText w:val="%1."/>
      <w:lvlJc w:val="left"/>
      <w:pPr>
        <w:ind w:left="1080" w:hanging="360"/>
      </w:pPr>
      <w:rPr>
        <w:rFonts w:hint="default"/>
        <w:i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645E4A"/>
    <w:multiLevelType w:val="hybridMultilevel"/>
    <w:tmpl w:val="CC3CBBF2"/>
    <w:lvl w:ilvl="0" w:tplc="98C4178C">
      <w:start w:val="2"/>
      <w:numFmt w:val="decimal"/>
      <w:lvlText w:val="%1"/>
      <w:lvlJc w:val="left"/>
      <w:pPr>
        <w:ind w:left="1440" w:hanging="360"/>
      </w:pPr>
      <w:rPr>
        <w:rFonts w:hint="default"/>
        <w:i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54910E5D"/>
    <w:multiLevelType w:val="multilevel"/>
    <w:tmpl w:val="69C067C2"/>
    <w:lvl w:ilvl="0">
      <w:start w:val="17"/>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1" w15:restartNumberingAfterBreak="0">
    <w:nsid w:val="55212C9E"/>
    <w:multiLevelType w:val="hybridMultilevel"/>
    <w:tmpl w:val="05284D32"/>
    <w:lvl w:ilvl="0" w:tplc="E0FE0194">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32" w15:restartNumberingAfterBreak="0">
    <w:nsid w:val="5BB85A68"/>
    <w:multiLevelType w:val="multilevel"/>
    <w:tmpl w:val="0046E9BA"/>
    <w:lvl w:ilvl="0">
      <w:start w:val="1"/>
      <w:numFmt w:val="decimal"/>
      <w:pStyle w:val="Naslov1"/>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15:restartNumberingAfterBreak="0">
    <w:nsid w:val="5C8104BB"/>
    <w:multiLevelType w:val="hybridMultilevel"/>
    <w:tmpl w:val="D742A82A"/>
    <w:lvl w:ilvl="0" w:tplc="D2AC9932">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D195D65"/>
    <w:multiLevelType w:val="hybridMultilevel"/>
    <w:tmpl w:val="0BB8E338"/>
    <w:lvl w:ilvl="0" w:tplc="3252E40A">
      <w:start w:val="2"/>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5D746522"/>
    <w:multiLevelType w:val="multilevel"/>
    <w:tmpl w:val="1CB0CB02"/>
    <w:lvl w:ilvl="0">
      <w:start w:val="3"/>
      <w:numFmt w:val="decimal"/>
      <w:lvlText w:val="%1"/>
      <w:lvlJc w:val="left"/>
      <w:pPr>
        <w:ind w:left="360" w:hanging="360"/>
      </w:pPr>
      <w:rPr>
        <w:rFonts w:hint="default"/>
      </w:rPr>
    </w:lvl>
    <w:lvl w:ilvl="1">
      <w:start w:val="1"/>
      <w:numFmt w:val="decimal"/>
      <w:lvlText w:val="%1.%2"/>
      <w:lvlJc w:val="left"/>
      <w:pPr>
        <w:ind w:left="1039" w:hanging="36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36"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16644F3"/>
    <w:multiLevelType w:val="hybridMultilevel"/>
    <w:tmpl w:val="ACD4CC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7F26E62"/>
    <w:multiLevelType w:val="hybridMultilevel"/>
    <w:tmpl w:val="86B07B9C"/>
    <w:lvl w:ilvl="0" w:tplc="2F8C572C">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40"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41" w15:restartNumberingAfterBreak="0">
    <w:nsid w:val="6C5A126B"/>
    <w:multiLevelType w:val="hybridMultilevel"/>
    <w:tmpl w:val="72ACA3E8"/>
    <w:lvl w:ilvl="0" w:tplc="E52EA514">
      <w:start w:val="5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7252F6"/>
    <w:multiLevelType w:val="multilevel"/>
    <w:tmpl w:val="BF70E6A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1FA609B"/>
    <w:multiLevelType w:val="hybridMultilevel"/>
    <w:tmpl w:val="2C9E38C8"/>
    <w:lvl w:ilvl="0" w:tplc="3C72728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45" w15:restartNumberingAfterBreak="0">
    <w:nsid w:val="758F3270"/>
    <w:multiLevelType w:val="multilevel"/>
    <w:tmpl w:val="765AC5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7" w15:restartNumberingAfterBreak="0">
    <w:nsid w:val="790211E9"/>
    <w:multiLevelType w:val="hybridMultilevel"/>
    <w:tmpl w:val="39DACFBA"/>
    <w:lvl w:ilvl="0" w:tplc="1BA0109A">
      <w:start w:val="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A1840A8"/>
    <w:multiLevelType w:val="hybridMultilevel"/>
    <w:tmpl w:val="F264A356"/>
    <w:lvl w:ilvl="0" w:tplc="627E1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7D230B72"/>
    <w:multiLevelType w:val="hybridMultilevel"/>
    <w:tmpl w:val="A448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D4C1A26"/>
    <w:multiLevelType w:val="hybridMultilevel"/>
    <w:tmpl w:val="9D74D36E"/>
    <w:lvl w:ilvl="0" w:tplc="AFC6C4F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15:restartNumberingAfterBreak="0">
    <w:nsid w:val="7EEB4535"/>
    <w:multiLevelType w:val="multilevel"/>
    <w:tmpl w:val="8D686C3A"/>
    <w:lvl w:ilvl="0">
      <w:start w:val="4"/>
      <w:numFmt w:val="decimal"/>
      <w:lvlText w:val="%1"/>
      <w:lvlJc w:val="left"/>
      <w:pPr>
        <w:ind w:left="62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52"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24"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96" w:hanging="1440"/>
      </w:pPr>
      <w:rPr>
        <w:rFonts w:hint="default"/>
      </w:rPr>
    </w:lvl>
    <w:lvl w:ilvl="8">
      <w:start w:val="1"/>
      <w:numFmt w:val="decimal"/>
      <w:isLgl/>
      <w:lvlText w:val="%1.%2.%3.%4.%5.%6.%7.%8.%9"/>
      <w:lvlJc w:val="left"/>
      <w:pPr>
        <w:ind w:left="5712" w:hanging="1800"/>
      </w:pPr>
      <w:rPr>
        <w:rFonts w:hint="default"/>
      </w:rPr>
    </w:lvl>
  </w:abstractNum>
  <w:abstractNum w:abstractNumId="52" w15:restartNumberingAfterBreak="0">
    <w:nsid w:val="7F8C6F91"/>
    <w:multiLevelType w:val="hybridMultilevel"/>
    <w:tmpl w:val="6512C8B0"/>
    <w:lvl w:ilvl="0" w:tplc="F4CA7462">
      <w:numFmt w:val="bullet"/>
      <w:lvlText w:val="-"/>
      <w:lvlJc w:val="left"/>
      <w:pPr>
        <w:tabs>
          <w:tab w:val="num" w:pos="851"/>
        </w:tabs>
        <w:ind w:left="851" w:hanging="284"/>
      </w:pPr>
      <w:rPr>
        <w:rFonts w:ascii="Calibri" w:eastAsia="Aptos" w:hAnsi="Calibri" w:cs="Calibri"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numFmt w:val="bullet"/>
      <w:lvlText w:val="-"/>
      <w:lvlJc w:val="left"/>
      <w:pPr>
        <w:ind w:left="2160" w:hanging="360"/>
      </w:pPr>
      <w:rPr>
        <w:rFonts w:ascii="Calibri" w:eastAsia="Aptos" w:hAnsi="Calibri" w:cs="Calibri"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41884891">
    <w:abstractNumId w:val="2"/>
  </w:num>
  <w:num w:numId="2" w16cid:durableId="1347292055">
    <w:abstractNumId w:val="12"/>
  </w:num>
  <w:num w:numId="3" w16cid:durableId="177163599">
    <w:abstractNumId w:val="25"/>
  </w:num>
  <w:num w:numId="4" w16cid:durableId="1471747901">
    <w:abstractNumId w:val="15"/>
  </w:num>
  <w:num w:numId="5" w16cid:durableId="701707386">
    <w:abstractNumId w:val="44"/>
  </w:num>
  <w:num w:numId="6" w16cid:durableId="1866401220">
    <w:abstractNumId w:val="40"/>
  </w:num>
  <w:num w:numId="7" w16cid:durableId="563564908">
    <w:abstractNumId w:val="24"/>
  </w:num>
  <w:num w:numId="8" w16cid:durableId="769591156">
    <w:abstractNumId w:val="17"/>
  </w:num>
  <w:num w:numId="9" w16cid:durableId="1194227925">
    <w:abstractNumId w:val="3"/>
  </w:num>
  <w:num w:numId="10" w16cid:durableId="114954858">
    <w:abstractNumId w:val="16"/>
  </w:num>
  <w:num w:numId="11" w16cid:durableId="728724130">
    <w:abstractNumId w:val="32"/>
  </w:num>
  <w:num w:numId="12" w16cid:durableId="1025400859">
    <w:abstractNumId w:val="9"/>
  </w:num>
  <w:num w:numId="13" w16cid:durableId="1339892036">
    <w:abstractNumId w:val="43"/>
  </w:num>
  <w:num w:numId="14" w16cid:durableId="1822845953">
    <w:abstractNumId w:val="18"/>
  </w:num>
  <w:num w:numId="15" w16cid:durableId="539125134">
    <w:abstractNumId w:val="10"/>
  </w:num>
  <w:num w:numId="16" w16cid:durableId="362218835">
    <w:abstractNumId w:val="48"/>
  </w:num>
  <w:num w:numId="17" w16cid:durableId="1686201812">
    <w:abstractNumId w:val="23"/>
  </w:num>
  <w:num w:numId="18" w16cid:durableId="1539202379">
    <w:abstractNumId w:val="42"/>
  </w:num>
  <w:num w:numId="19" w16cid:durableId="2040158776">
    <w:abstractNumId w:val="46"/>
  </w:num>
  <w:num w:numId="20" w16cid:durableId="1491095582">
    <w:abstractNumId w:val="28"/>
  </w:num>
  <w:num w:numId="21" w16cid:durableId="1047949878">
    <w:abstractNumId w:val="38"/>
  </w:num>
  <w:num w:numId="22" w16cid:durableId="1743916433">
    <w:abstractNumId w:val="6"/>
  </w:num>
  <w:num w:numId="23" w16cid:durableId="1078987743">
    <w:abstractNumId w:val="36"/>
  </w:num>
  <w:num w:numId="24" w16cid:durableId="1484856485">
    <w:abstractNumId w:val="26"/>
  </w:num>
  <w:num w:numId="25" w16cid:durableId="551309744">
    <w:abstractNumId w:val="0"/>
  </w:num>
  <w:num w:numId="26" w16cid:durableId="317727778">
    <w:abstractNumId w:val="30"/>
  </w:num>
  <w:num w:numId="27" w16cid:durableId="1656760823">
    <w:abstractNumId w:val="32"/>
  </w:num>
  <w:num w:numId="28" w16cid:durableId="1640961566">
    <w:abstractNumId w:val="51"/>
  </w:num>
  <w:num w:numId="29" w16cid:durableId="920989227">
    <w:abstractNumId w:val="33"/>
  </w:num>
  <w:num w:numId="30" w16cid:durableId="1140418919">
    <w:abstractNumId w:val="8"/>
  </w:num>
  <w:num w:numId="31" w16cid:durableId="1855218419">
    <w:abstractNumId w:val="5"/>
  </w:num>
  <w:num w:numId="32" w16cid:durableId="287399366">
    <w:abstractNumId w:val="21"/>
  </w:num>
  <w:num w:numId="33" w16cid:durableId="645745554">
    <w:abstractNumId w:val="35"/>
  </w:num>
  <w:num w:numId="34" w16cid:durableId="554313919">
    <w:abstractNumId w:val="37"/>
  </w:num>
  <w:num w:numId="35" w16cid:durableId="323165776">
    <w:abstractNumId w:val="45"/>
  </w:num>
  <w:num w:numId="36" w16cid:durableId="126628762">
    <w:abstractNumId w:val="27"/>
  </w:num>
  <w:num w:numId="37" w16cid:durableId="1059209608">
    <w:abstractNumId w:val="22"/>
  </w:num>
  <w:num w:numId="38" w16cid:durableId="76489611">
    <w:abstractNumId w:val="47"/>
  </w:num>
  <w:num w:numId="39" w16cid:durableId="1929076676">
    <w:abstractNumId w:val="34"/>
  </w:num>
  <w:num w:numId="40" w16cid:durableId="348290368">
    <w:abstractNumId w:val="29"/>
  </w:num>
  <w:num w:numId="41" w16cid:durableId="236210547">
    <w:abstractNumId w:val="4"/>
  </w:num>
  <w:num w:numId="42" w16cid:durableId="215708197">
    <w:abstractNumId w:val="50"/>
  </w:num>
  <w:num w:numId="43" w16cid:durableId="321155014">
    <w:abstractNumId w:val="31"/>
  </w:num>
  <w:num w:numId="44" w16cid:durableId="801654355">
    <w:abstractNumId w:val="1"/>
  </w:num>
  <w:num w:numId="45" w16cid:durableId="868951548">
    <w:abstractNumId w:val="11"/>
  </w:num>
  <w:num w:numId="46" w16cid:durableId="1677341381">
    <w:abstractNumId w:val="41"/>
  </w:num>
  <w:num w:numId="47" w16cid:durableId="1946040642">
    <w:abstractNumId w:val="7"/>
  </w:num>
  <w:num w:numId="48" w16cid:durableId="252667654">
    <w:abstractNumId w:val="39"/>
  </w:num>
  <w:num w:numId="49" w16cid:durableId="173500018">
    <w:abstractNumId w:val="19"/>
  </w:num>
  <w:num w:numId="50" w16cid:durableId="506754225">
    <w:abstractNumId w:val="49"/>
  </w:num>
  <w:num w:numId="51" w16cid:durableId="1136022327">
    <w:abstractNumId w:val="52"/>
  </w:num>
  <w:num w:numId="52" w16cid:durableId="1882980369">
    <w:abstractNumId w:val="14"/>
  </w:num>
  <w:num w:numId="53" w16cid:durableId="1475174765">
    <w:abstractNumId w:val="20"/>
  </w:num>
  <w:num w:numId="54" w16cid:durableId="212684458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492"/>
    <w:rsid w:val="0000155F"/>
    <w:rsid w:val="000015F6"/>
    <w:rsid w:val="000020B6"/>
    <w:rsid w:val="00002644"/>
    <w:rsid w:val="00002D33"/>
    <w:rsid w:val="00002EB9"/>
    <w:rsid w:val="000031A8"/>
    <w:rsid w:val="00004F73"/>
    <w:rsid w:val="0000521C"/>
    <w:rsid w:val="00006857"/>
    <w:rsid w:val="0000750E"/>
    <w:rsid w:val="0001016A"/>
    <w:rsid w:val="000101EB"/>
    <w:rsid w:val="00010CCB"/>
    <w:rsid w:val="0001320F"/>
    <w:rsid w:val="0001478E"/>
    <w:rsid w:val="00014B30"/>
    <w:rsid w:val="00015508"/>
    <w:rsid w:val="00015710"/>
    <w:rsid w:val="00016DBA"/>
    <w:rsid w:val="0001726F"/>
    <w:rsid w:val="00020BB0"/>
    <w:rsid w:val="00020E08"/>
    <w:rsid w:val="00020F6B"/>
    <w:rsid w:val="0002142E"/>
    <w:rsid w:val="00022E67"/>
    <w:rsid w:val="000232AF"/>
    <w:rsid w:val="0002422F"/>
    <w:rsid w:val="0002705C"/>
    <w:rsid w:val="00027318"/>
    <w:rsid w:val="000300E9"/>
    <w:rsid w:val="00030AF8"/>
    <w:rsid w:val="00031499"/>
    <w:rsid w:val="000317CB"/>
    <w:rsid w:val="0003184A"/>
    <w:rsid w:val="00031A7C"/>
    <w:rsid w:val="00032093"/>
    <w:rsid w:val="0003305F"/>
    <w:rsid w:val="00033BC7"/>
    <w:rsid w:val="00033D36"/>
    <w:rsid w:val="00033F57"/>
    <w:rsid w:val="0003476E"/>
    <w:rsid w:val="00034D41"/>
    <w:rsid w:val="00035182"/>
    <w:rsid w:val="00035AE5"/>
    <w:rsid w:val="00036093"/>
    <w:rsid w:val="0003654E"/>
    <w:rsid w:val="0003747B"/>
    <w:rsid w:val="00037FCE"/>
    <w:rsid w:val="000401CE"/>
    <w:rsid w:val="00040B8A"/>
    <w:rsid w:val="000411A5"/>
    <w:rsid w:val="000411E9"/>
    <w:rsid w:val="00041460"/>
    <w:rsid w:val="00041C3D"/>
    <w:rsid w:val="0004254C"/>
    <w:rsid w:val="00042D48"/>
    <w:rsid w:val="00043780"/>
    <w:rsid w:val="00043D32"/>
    <w:rsid w:val="00043EF5"/>
    <w:rsid w:val="0004441A"/>
    <w:rsid w:val="00044665"/>
    <w:rsid w:val="000446CD"/>
    <w:rsid w:val="000447DB"/>
    <w:rsid w:val="0004578D"/>
    <w:rsid w:val="00046427"/>
    <w:rsid w:val="0004748A"/>
    <w:rsid w:val="000501D6"/>
    <w:rsid w:val="0005092D"/>
    <w:rsid w:val="00051C4F"/>
    <w:rsid w:val="0005205E"/>
    <w:rsid w:val="00053CDF"/>
    <w:rsid w:val="00054570"/>
    <w:rsid w:val="000557E1"/>
    <w:rsid w:val="00057608"/>
    <w:rsid w:val="0005768B"/>
    <w:rsid w:val="000606F6"/>
    <w:rsid w:val="00060741"/>
    <w:rsid w:val="00063018"/>
    <w:rsid w:val="00063C35"/>
    <w:rsid w:val="0006408D"/>
    <w:rsid w:val="00066CC7"/>
    <w:rsid w:val="00070B25"/>
    <w:rsid w:val="0007216D"/>
    <w:rsid w:val="00074447"/>
    <w:rsid w:val="00074825"/>
    <w:rsid w:val="00074CE8"/>
    <w:rsid w:val="00075CCF"/>
    <w:rsid w:val="00077462"/>
    <w:rsid w:val="00080B93"/>
    <w:rsid w:val="00081023"/>
    <w:rsid w:val="00081BAA"/>
    <w:rsid w:val="00083274"/>
    <w:rsid w:val="000846FD"/>
    <w:rsid w:val="00084EDA"/>
    <w:rsid w:val="000850BC"/>
    <w:rsid w:val="00085175"/>
    <w:rsid w:val="000853CE"/>
    <w:rsid w:val="00086952"/>
    <w:rsid w:val="00087056"/>
    <w:rsid w:val="00090599"/>
    <w:rsid w:val="00090D82"/>
    <w:rsid w:val="00090DDB"/>
    <w:rsid w:val="000925EC"/>
    <w:rsid w:val="00092D5C"/>
    <w:rsid w:val="00093A18"/>
    <w:rsid w:val="00094694"/>
    <w:rsid w:val="0009568A"/>
    <w:rsid w:val="0009625E"/>
    <w:rsid w:val="000966B9"/>
    <w:rsid w:val="000974AC"/>
    <w:rsid w:val="000A1B27"/>
    <w:rsid w:val="000A3246"/>
    <w:rsid w:val="000A3571"/>
    <w:rsid w:val="000A37CF"/>
    <w:rsid w:val="000A3871"/>
    <w:rsid w:val="000A3D1A"/>
    <w:rsid w:val="000A3FD9"/>
    <w:rsid w:val="000A55BD"/>
    <w:rsid w:val="000A7EC2"/>
    <w:rsid w:val="000B0FF9"/>
    <w:rsid w:val="000B2CED"/>
    <w:rsid w:val="000B3F74"/>
    <w:rsid w:val="000B4046"/>
    <w:rsid w:val="000B4071"/>
    <w:rsid w:val="000B461F"/>
    <w:rsid w:val="000B5196"/>
    <w:rsid w:val="000B5274"/>
    <w:rsid w:val="000B52C2"/>
    <w:rsid w:val="000B5AFB"/>
    <w:rsid w:val="000B60DC"/>
    <w:rsid w:val="000B62EC"/>
    <w:rsid w:val="000B6A38"/>
    <w:rsid w:val="000B6ABA"/>
    <w:rsid w:val="000B7025"/>
    <w:rsid w:val="000C09F7"/>
    <w:rsid w:val="000C1077"/>
    <w:rsid w:val="000C12BE"/>
    <w:rsid w:val="000C2663"/>
    <w:rsid w:val="000C649C"/>
    <w:rsid w:val="000C6536"/>
    <w:rsid w:val="000C6758"/>
    <w:rsid w:val="000C6A9C"/>
    <w:rsid w:val="000C7961"/>
    <w:rsid w:val="000D0601"/>
    <w:rsid w:val="000D31AE"/>
    <w:rsid w:val="000D322E"/>
    <w:rsid w:val="000D3EA6"/>
    <w:rsid w:val="000D52A7"/>
    <w:rsid w:val="000D52EB"/>
    <w:rsid w:val="000D6B15"/>
    <w:rsid w:val="000D7B51"/>
    <w:rsid w:val="000E0633"/>
    <w:rsid w:val="000E0694"/>
    <w:rsid w:val="000E0A08"/>
    <w:rsid w:val="000E0CE7"/>
    <w:rsid w:val="000E1607"/>
    <w:rsid w:val="000E1BD7"/>
    <w:rsid w:val="000E2EB9"/>
    <w:rsid w:val="000E347E"/>
    <w:rsid w:val="000E4ECD"/>
    <w:rsid w:val="000E50DF"/>
    <w:rsid w:val="000E59D7"/>
    <w:rsid w:val="000E5A9A"/>
    <w:rsid w:val="000E5AA8"/>
    <w:rsid w:val="000E687F"/>
    <w:rsid w:val="000E6987"/>
    <w:rsid w:val="000F0730"/>
    <w:rsid w:val="000F0DB9"/>
    <w:rsid w:val="000F1691"/>
    <w:rsid w:val="000F38FE"/>
    <w:rsid w:val="000F5E28"/>
    <w:rsid w:val="000F69DA"/>
    <w:rsid w:val="0010043C"/>
    <w:rsid w:val="001020B7"/>
    <w:rsid w:val="00102394"/>
    <w:rsid w:val="00103D6A"/>
    <w:rsid w:val="00106DB0"/>
    <w:rsid w:val="0011087E"/>
    <w:rsid w:val="00110DF2"/>
    <w:rsid w:val="0011354B"/>
    <w:rsid w:val="001135EF"/>
    <w:rsid w:val="00114257"/>
    <w:rsid w:val="00115A8B"/>
    <w:rsid w:val="00115F07"/>
    <w:rsid w:val="001200E8"/>
    <w:rsid w:val="001200F0"/>
    <w:rsid w:val="001203A4"/>
    <w:rsid w:val="001203F0"/>
    <w:rsid w:val="0012175E"/>
    <w:rsid w:val="00121F84"/>
    <w:rsid w:val="00122D52"/>
    <w:rsid w:val="00123410"/>
    <w:rsid w:val="001245F9"/>
    <w:rsid w:val="00124D3C"/>
    <w:rsid w:val="0012547E"/>
    <w:rsid w:val="00125FDB"/>
    <w:rsid w:val="00126482"/>
    <w:rsid w:val="0012741A"/>
    <w:rsid w:val="00130FA9"/>
    <w:rsid w:val="00131657"/>
    <w:rsid w:val="001324CE"/>
    <w:rsid w:val="00134051"/>
    <w:rsid w:val="001360D0"/>
    <w:rsid w:val="00136B0C"/>
    <w:rsid w:val="00137702"/>
    <w:rsid w:val="001400DB"/>
    <w:rsid w:val="001422EC"/>
    <w:rsid w:val="001428F0"/>
    <w:rsid w:val="001429D8"/>
    <w:rsid w:val="00142A2F"/>
    <w:rsid w:val="00142AA7"/>
    <w:rsid w:val="00142BB5"/>
    <w:rsid w:val="001454E0"/>
    <w:rsid w:val="00145B01"/>
    <w:rsid w:val="00145F36"/>
    <w:rsid w:val="0014661E"/>
    <w:rsid w:val="00146DF2"/>
    <w:rsid w:val="001473F7"/>
    <w:rsid w:val="00151608"/>
    <w:rsid w:val="00152624"/>
    <w:rsid w:val="00152C81"/>
    <w:rsid w:val="00153702"/>
    <w:rsid w:val="001538BC"/>
    <w:rsid w:val="0015506D"/>
    <w:rsid w:val="00155584"/>
    <w:rsid w:val="00155C61"/>
    <w:rsid w:val="001562CA"/>
    <w:rsid w:val="00156C8E"/>
    <w:rsid w:val="00156E37"/>
    <w:rsid w:val="0016004D"/>
    <w:rsid w:val="001609B0"/>
    <w:rsid w:val="00161B53"/>
    <w:rsid w:val="00161F8A"/>
    <w:rsid w:val="001627F3"/>
    <w:rsid w:val="00162AEB"/>
    <w:rsid w:val="001633EA"/>
    <w:rsid w:val="001637CE"/>
    <w:rsid w:val="001639B0"/>
    <w:rsid w:val="001643C8"/>
    <w:rsid w:val="0016456A"/>
    <w:rsid w:val="00164B13"/>
    <w:rsid w:val="001654DF"/>
    <w:rsid w:val="0016563A"/>
    <w:rsid w:val="00171377"/>
    <w:rsid w:val="00171A20"/>
    <w:rsid w:val="001730A2"/>
    <w:rsid w:val="001737C3"/>
    <w:rsid w:val="00173C12"/>
    <w:rsid w:val="00173DC3"/>
    <w:rsid w:val="00174B5D"/>
    <w:rsid w:val="00174E1F"/>
    <w:rsid w:val="0017624E"/>
    <w:rsid w:val="00176AC0"/>
    <w:rsid w:val="001775E3"/>
    <w:rsid w:val="0017787D"/>
    <w:rsid w:val="00177950"/>
    <w:rsid w:val="00180B54"/>
    <w:rsid w:val="00181A1E"/>
    <w:rsid w:val="00182BA3"/>
    <w:rsid w:val="0018332F"/>
    <w:rsid w:val="00183551"/>
    <w:rsid w:val="00183751"/>
    <w:rsid w:val="0018490B"/>
    <w:rsid w:val="00185336"/>
    <w:rsid w:val="00185DBE"/>
    <w:rsid w:val="001861C9"/>
    <w:rsid w:val="001867AC"/>
    <w:rsid w:val="00186917"/>
    <w:rsid w:val="00186E36"/>
    <w:rsid w:val="00187E5B"/>
    <w:rsid w:val="001931F0"/>
    <w:rsid w:val="00193645"/>
    <w:rsid w:val="001954B3"/>
    <w:rsid w:val="0019761E"/>
    <w:rsid w:val="001A10EA"/>
    <w:rsid w:val="001A2053"/>
    <w:rsid w:val="001A3B53"/>
    <w:rsid w:val="001A3C1F"/>
    <w:rsid w:val="001A4142"/>
    <w:rsid w:val="001A444C"/>
    <w:rsid w:val="001A4FF0"/>
    <w:rsid w:val="001A5FC9"/>
    <w:rsid w:val="001A66F9"/>
    <w:rsid w:val="001A7B31"/>
    <w:rsid w:val="001B0CB3"/>
    <w:rsid w:val="001B1D2A"/>
    <w:rsid w:val="001B27CB"/>
    <w:rsid w:val="001B28B1"/>
    <w:rsid w:val="001B2FC1"/>
    <w:rsid w:val="001B38EA"/>
    <w:rsid w:val="001B5118"/>
    <w:rsid w:val="001B5227"/>
    <w:rsid w:val="001B6512"/>
    <w:rsid w:val="001B65B8"/>
    <w:rsid w:val="001B6C19"/>
    <w:rsid w:val="001B6C54"/>
    <w:rsid w:val="001B735F"/>
    <w:rsid w:val="001B7D07"/>
    <w:rsid w:val="001C1A4C"/>
    <w:rsid w:val="001C251A"/>
    <w:rsid w:val="001C26B3"/>
    <w:rsid w:val="001C287D"/>
    <w:rsid w:val="001C39B6"/>
    <w:rsid w:val="001C3CDF"/>
    <w:rsid w:val="001C3D8A"/>
    <w:rsid w:val="001C43D9"/>
    <w:rsid w:val="001C661F"/>
    <w:rsid w:val="001C6CFF"/>
    <w:rsid w:val="001C71DB"/>
    <w:rsid w:val="001C7D5C"/>
    <w:rsid w:val="001D0E22"/>
    <w:rsid w:val="001D2DD6"/>
    <w:rsid w:val="001D33A9"/>
    <w:rsid w:val="001D4B5D"/>
    <w:rsid w:val="001D5369"/>
    <w:rsid w:val="001D6C7A"/>
    <w:rsid w:val="001D75D2"/>
    <w:rsid w:val="001D7AD8"/>
    <w:rsid w:val="001E0894"/>
    <w:rsid w:val="001E2862"/>
    <w:rsid w:val="001E3471"/>
    <w:rsid w:val="001E3897"/>
    <w:rsid w:val="001E3AB5"/>
    <w:rsid w:val="001E3C8C"/>
    <w:rsid w:val="001E3DAA"/>
    <w:rsid w:val="001E4B0A"/>
    <w:rsid w:val="001E4FBB"/>
    <w:rsid w:val="001E7297"/>
    <w:rsid w:val="001E7FEF"/>
    <w:rsid w:val="001F0AA3"/>
    <w:rsid w:val="001F1EA3"/>
    <w:rsid w:val="001F3BB2"/>
    <w:rsid w:val="001F434F"/>
    <w:rsid w:val="001F498A"/>
    <w:rsid w:val="001F5061"/>
    <w:rsid w:val="001F757B"/>
    <w:rsid w:val="001F7AA6"/>
    <w:rsid w:val="001F7C5D"/>
    <w:rsid w:val="002006AD"/>
    <w:rsid w:val="00200759"/>
    <w:rsid w:val="00200761"/>
    <w:rsid w:val="00201D82"/>
    <w:rsid w:val="00203D64"/>
    <w:rsid w:val="00210F26"/>
    <w:rsid w:val="00211C14"/>
    <w:rsid w:val="00212EAF"/>
    <w:rsid w:val="0021336E"/>
    <w:rsid w:val="00213BFC"/>
    <w:rsid w:val="00214675"/>
    <w:rsid w:val="00214AE3"/>
    <w:rsid w:val="00214EBC"/>
    <w:rsid w:val="00216783"/>
    <w:rsid w:val="00217601"/>
    <w:rsid w:val="0021797F"/>
    <w:rsid w:val="00217C49"/>
    <w:rsid w:val="00217F28"/>
    <w:rsid w:val="002200D2"/>
    <w:rsid w:val="0022034F"/>
    <w:rsid w:val="00220B41"/>
    <w:rsid w:val="002211E4"/>
    <w:rsid w:val="00221CD0"/>
    <w:rsid w:val="00222E23"/>
    <w:rsid w:val="00223561"/>
    <w:rsid w:val="00224137"/>
    <w:rsid w:val="00224EC2"/>
    <w:rsid w:val="0022745A"/>
    <w:rsid w:val="00227B0F"/>
    <w:rsid w:val="00227D1C"/>
    <w:rsid w:val="00230589"/>
    <w:rsid w:val="00233B60"/>
    <w:rsid w:val="0023501E"/>
    <w:rsid w:val="002356E1"/>
    <w:rsid w:val="00235DF5"/>
    <w:rsid w:val="00235F08"/>
    <w:rsid w:val="00240162"/>
    <w:rsid w:val="002415DE"/>
    <w:rsid w:val="00241E6E"/>
    <w:rsid w:val="002428A5"/>
    <w:rsid w:val="002438E0"/>
    <w:rsid w:val="00245D3D"/>
    <w:rsid w:val="002464BA"/>
    <w:rsid w:val="00247761"/>
    <w:rsid w:val="002477B2"/>
    <w:rsid w:val="00247EC2"/>
    <w:rsid w:val="002515A2"/>
    <w:rsid w:val="00252051"/>
    <w:rsid w:val="00253497"/>
    <w:rsid w:val="00255153"/>
    <w:rsid w:val="00255AF5"/>
    <w:rsid w:val="00256296"/>
    <w:rsid w:val="00256958"/>
    <w:rsid w:val="00263D8C"/>
    <w:rsid w:val="0026461D"/>
    <w:rsid w:val="00265353"/>
    <w:rsid w:val="00265997"/>
    <w:rsid w:val="002659F9"/>
    <w:rsid w:val="00265DCA"/>
    <w:rsid w:val="00265FAD"/>
    <w:rsid w:val="00266D7F"/>
    <w:rsid w:val="00267CCB"/>
    <w:rsid w:val="002700B9"/>
    <w:rsid w:val="0027068B"/>
    <w:rsid w:val="00270A0C"/>
    <w:rsid w:val="00270B86"/>
    <w:rsid w:val="002713CD"/>
    <w:rsid w:val="00271BA2"/>
    <w:rsid w:val="00272261"/>
    <w:rsid w:val="00272C3B"/>
    <w:rsid w:val="002732AA"/>
    <w:rsid w:val="00273896"/>
    <w:rsid w:val="00273F90"/>
    <w:rsid w:val="00275DA3"/>
    <w:rsid w:val="00277E40"/>
    <w:rsid w:val="002804A0"/>
    <w:rsid w:val="00280B46"/>
    <w:rsid w:val="00281526"/>
    <w:rsid w:val="00281BE1"/>
    <w:rsid w:val="00282209"/>
    <w:rsid w:val="002829C4"/>
    <w:rsid w:val="002833C9"/>
    <w:rsid w:val="002839B6"/>
    <w:rsid w:val="00284041"/>
    <w:rsid w:val="002841ED"/>
    <w:rsid w:val="00284501"/>
    <w:rsid w:val="00284607"/>
    <w:rsid w:val="0028469D"/>
    <w:rsid w:val="00285B32"/>
    <w:rsid w:val="0028710C"/>
    <w:rsid w:val="0028773F"/>
    <w:rsid w:val="00287CEF"/>
    <w:rsid w:val="0029090C"/>
    <w:rsid w:val="00292615"/>
    <w:rsid w:val="0029356C"/>
    <w:rsid w:val="002952D5"/>
    <w:rsid w:val="002954A8"/>
    <w:rsid w:val="002957A5"/>
    <w:rsid w:val="0029589B"/>
    <w:rsid w:val="00295BCA"/>
    <w:rsid w:val="00296F04"/>
    <w:rsid w:val="00297E3A"/>
    <w:rsid w:val="002A114F"/>
    <w:rsid w:val="002A1238"/>
    <w:rsid w:val="002A226B"/>
    <w:rsid w:val="002A57B2"/>
    <w:rsid w:val="002A657E"/>
    <w:rsid w:val="002B0F59"/>
    <w:rsid w:val="002B114D"/>
    <w:rsid w:val="002B3BDE"/>
    <w:rsid w:val="002B4794"/>
    <w:rsid w:val="002B4C4B"/>
    <w:rsid w:val="002B56CF"/>
    <w:rsid w:val="002B72FE"/>
    <w:rsid w:val="002B7397"/>
    <w:rsid w:val="002B776E"/>
    <w:rsid w:val="002C06B8"/>
    <w:rsid w:val="002C0E36"/>
    <w:rsid w:val="002C19C4"/>
    <w:rsid w:val="002C2427"/>
    <w:rsid w:val="002C3599"/>
    <w:rsid w:val="002C3AE6"/>
    <w:rsid w:val="002C3D57"/>
    <w:rsid w:val="002C3EBF"/>
    <w:rsid w:val="002C50B3"/>
    <w:rsid w:val="002C513F"/>
    <w:rsid w:val="002D0915"/>
    <w:rsid w:val="002D1D45"/>
    <w:rsid w:val="002D254D"/>
    <w:rsid w:val="002D265F"/>
    <w:rsid w:val="002D2F63"/>
    <w:rsid w:val="002D3B45"/>
    <w:rsid w:val="002D3C29"/>
    <w:rsid w:val="002D4674"/>
    <w:rsid w:val="002D54BB"/>
    <w:rsid w:val="002D557C"/>
    <w:rsid w:val="002E2182"/>
    <w:rsid w:val="002E2F74"/>
    <w:rsid w:val="002E3781"/>
    <w:rsid w:val="002E4080"/>
    <w:rsid w:val="002E4A21"/>
    <w:rsid w:val="002E519A"/>
    <w:rsid w:val="002E6094"/>
    <w:rsid w:val="002E70AF"/>
    <w:rsid w:val="002E77EA"/>
    <w:rsid w:val="002F0F00"/>
    <w:rsid w:val="002F129C"/>
    <w:rsid w:val="002F1EDF"/>
    <w:rsid w:val="002F1F2B"/>
    <w:rsid w:val="002F3191"/>
    <w:rsid w:val="002F47F8"/>
    <w:rsid w:val="002F5350"/>
    <w:rsid w:val="002F5D17"/>
    <w:rsid w:val="002F7740"/>
    <w:rsid w:val="003015AD"/>
    <w:rsid w:val="003015CE"/>
    <w:rsid w:val="0030210D"/>
    <w:rsid w:val="00303F33"/>
    <w:rsid w:val="003041B7"/>
    <w:rsid w:val="0030534F"/>
    <w:rsid w:val="0030563C"/>
    <w:rsid w:val="00306744"/>
    <w:rsid w:val="0030695A"/>
    <w:rsid w:val="00307165"/>
    <w:rsid w:val="00307BAD"/>
    <w:rsid w:val="00307C01"/>
    <w:rsid w:val="00310091"/>
    <w:rsid w:val="00310676"/>
    <w:rsid w:val="00310C39"/>
    <w:rsid w:val="00310D46"/>
    <w:rsid w:val="00311400"/>
    <w:rsid w:val="003129DD"/>
    <w:rsid w:val="00312DAE"/>
    <w:rsid w:val="0031426B"/>
    <w:rsid w:val="00314BE8"/>
    <w:rsid w:val="00314C09"/>
    <w:rsid w:val="0031511B"/>
    <w:rsid w:val="003153BA"/>
    <w:rsid w:val="00316B07"/>
    <w:rsid w:val="00316F4C"/>
    <w:rsid w:val="00317A41"/>
    <w:rsid w:val="00321960"/>
    <w:rsid w:val="00323FFA"/>
    <w:rsid w:val="00326CB6"/>
    <w:rsid w:val="00326FCF"/>
    <w:rsid w:val="00327703"/>
    <w:rsid w:val="00327741"/>
    <w:rsid w:val="00327898"/>
    <w:rsid w:val="00331186"/>
    <w:rsid w:val="00331611"/>
    <w:rsid w:val="003319B5"/>
    <w:rsid w:val="0033232A"/>
    <w:rsid w:val="003325AF"/>
    <w:rsid w:val="003334A6"/>
    <w:rsid w:val="00333853"/>
    <w:rsid w:val="0033404E"/>
    <w:rsid w:val="00334CFF"/>
    <w:rsid w:val="003352FC"/>
    <w:rsid w:val="00335AE0"/>
    <w:rsid w:val="0033668A"/>
    <w:rsid w:val="00341BE7"/>
    <w:rsid w:val="00342F2D"/>
    <w:rsid w:val="00343345"/>
    <w:rsid w:val="0034472B"/>
    <w:rsid w:val="0034474C"/>
    <w:rsid w:val="00344EFB"/>
    <w:rsid w:val="00344F99"/>
    <w:rsid w:val="00351547"/>
    <w:rsid w:val="003518E5"/>
    <w:rsid w:val="00354B50"/>
    <w:rsid w:val="00355F11"/>
    <w:rsid w:val="00356840"/>
    <w:rsid w:val="00356871"/>
    <w:rsid w:val="00357A06"/>
    <w:rsid w:val="003608E8"/>
    <w:rsid w:val="003629B7"/>
    <w:rsid w:val="0036334D"/>
    <w:rsid w:val="003636E3"/>
    <w:rsid w:val="00364031"/>
    <w:rsid w:val="003644C1"/>
    <w:rsid w:val="00364CEB"/>
    <w:rsid w:val="003652E2"/>
    <w:rsid w:val="00365340"/>
    <w:rsid w:val="0036609D"/>
    <w:rsid w:val="0036665D"/>
    <w:rsid w:val="003666C5"/>
    <w:rsid w:val="003666DF"/>
    <w:rsid w:val="00366B8B"/>
    <w:rsid w:val="00366BA6"/>
    <w:rsid w:val="003672F2"/>
    <w:rsid w:val="0036749D"/>
    <w:rsid w:val="00370472"/>
    <w:rsid w:val="00372299"/>
    <w:rsid w:val="00374384"/>
    <w:rsid w:val="00374ACA"/>
    <w:rsid w:val="0037524D"/>
    <w:rsid w:val="00376592"/>
    <w:rsid w:val="00376E28"/>
    <w:rsid w:val="0038028A"/>
    <w:rsid w:val="003805B0"/>
    <w:rsid w:val="003807BD"/>
    <w:rsid w:val="00380F28"/>
    <w:rsid w:val="00381394"/>
    <w:rsid w:val="0038154D"/>
    <w:rsid w:val="00382528"/>
    <w:rsid w:val="0038435A"/>
    <w:rsid w:val="003847B4"/>
    <w:rsid w:val="00384D2C"/>
    <w:rsid w:val="0038510D"/>
    <w:rsid w:val="00385410"/>
    <w:rsid w:val="003854E9"/>
    <w:rsid w:val="00385511"/>
    <w:rsid w:val="0038565C"/>
    <w:rsid w:val="00386011"/>
    <w:rsid w:val="00387B2A"/>
    <w:rsid w:val="00390168"/>
    <w:rsid w:val="003905CB"/>
    <w:rsid w:val="003910C3"/>
    <w:rsid w:val="0039121B"/>
    <w:rsid w:val="003913C7"/>
    <w:rsid w:val="00391AB5"/>
    <w:rsid w:val="00392FFC"/>
    <w:rsid w:val="00394F4F"/>
    <w:rsid w:val="003965C8"/>
    <w:rsid w:val="00396858"/>
    <w:rsid w:val="00396CBF"/>
    <w:rsid w:val="00396EB2"/>
    <w:rsid w:val="00397C30"/>
    <w:rsid w:val="003A0638"/>
    <w:rsid w:val="003A0A69"/>
    <w:rsid w:val="003A23A7"/>
    <w:rsid w:val="003A34AB"/>
    <w:rsid w:val="003A4F8C"/>
    <w:rsid w:val="003A52A0"/>
    <w:rsid w:val="003A6147"/>
    <w:rsid w:val="003A75D9"/>
    <w:rsid w:val="003B1579"/>
    <w:rsid w:val="003B180C"/>
    <w:rsid w:val="003B5230"/>
    <w:rsid w:val="003B6965"/>
    <w:rsid w:val="003B7702"/>
    <w:rsid w:val="003B7B10"/>
    <w:rsid w:val="003C017B"/>
    <w:rsid w:val="003C0FCA"/>
    <w:rsid w:val="003C1299"/>
    <w:rsid w:val="003C1880"/>
    <w:rsid w:val="003C1DD9"/>
    <w:rsid w:val="003C2483"/>
    <w:rsid w:val="003C29B2"/>
    <w:rsid w:val="003C44A9"/>
    <w:rsid w:val="003C5547"/>
    <w:rsid w:val="003C5FD6"/>
    <w:rsid w:val="003C6553"/>
    <w:rsid w:val="003C6BFF"/>
    <w:rsid w:val="003D02ED"/>
    <w:rsid w:val="003D11B4"/>
    <w:rsid w:val="003D1380"/>
    <w:rsid w:val="003D1735"/>
    <w:rsid w:val="003D1D2B"/>
    <w:rsid w:val="003D6EDE"/>
    <w:rsid w:val="003E12D5"/>
    <w:rsid w:val="003E1839"/>
    <w:rsid w:val="003E2EA8"/>
    <w:rsid w:val="003E2F06"/>
    <w:rsid w:val="003E3FEA"/>
    <w:rsid w:val="003E6799"/>
    <w:rsid w:val="003E6891"/>
    <w:rsid w:val="003E6CD3"/>
    <w:rsid w:val="003F061B"/>
    <w:rsid w:val="003F0F4C"/>
    <w:rsid w:val="003F16A4"/>
    <w:rsid w:val="003F2237"/>
    <w:rsid w:val="003F2E71"/>
    <w:rsid w:val="003F46E8"/>
    <w:rsid w:val="003F533A"/>
    <w:rsid w:val="003F6786"/>
    <w:rsid w:val="003F6D8E"/>
    <w:rsid w:val="004003C2"/>
    <w:rsid w:val="0040041F"/>
    <w:rsid w:val="0040091B"/>
    <w:rsid w:val="00401169"/>
    <w:rsid w:val="00401CBD"/>
    <w:rsid w:val="00402F7B"/>
    <w:rsid w:val="004049F6"/>
    <w:rsid w:val="00404FA0"/>
    <w:rsid w:val="00404FFF"/>
    <w:rsid w:val="00405D0F"/>
    <w:rsid w:val="004060F1"/>
    <w:rsid w:val="004064E2"/>
    <w:rsid w:val="004074B4"/>
    <w:rsid w:val="004076C4"/>
    <w:rsid w:val="004121FE"/>
    <w:rsid w:val="00412E8E"/>
    <w:rsid w:val="004135C5"/>
    <w:rsid w:val="004137D0"/>
    <w:rsid w:val="00415BCC"/>
    <w:rsid w:val="00415CEF"/>
    <w:rsid w:val="00416037"/>
    <w:rsid w:val="00416180"/>
    <w:rsid w:val="0042080C"/>
    <w:rsid w:val="004216B9"/>
    <w:rsid w:val="00421AD4"/>
    <w:rsid w:val="00422359"/>
    <w:rsid w:val="00422874"/>
    <w:rsid w:val="00422BB5"/>
    <w:rsid w:val="00423587"/>
    <w:rsid w:val="00424C43"/>
    <w:rsid w:val="0042541F"/>
    <w:rsid w:val="0042542E"/>
    <w:rsid w:val="00425442"/>
    <w:rsid w:val="0042567B"/>
    <w:rsid w:val="00425F6E"/>
    <w:rsid w:val="00427426"/>
    <w:rsid w:val="00427AD3"/>
    <w:rsid w:val="00431678"/>
    <w:rsid w:val="00431844"/>
    <w:rsid w:val="0043184C"/>
    <w:rsid w:val="00433E21"/>
    <w:rsid w:val="00433ECC"/>
    <w:rsid w:val="00434997"/>
    <w:rsid w:val="004349BD"/>
    <w:rsid w:val="0043516C"/>
    <w:rsid w:val="00437524"/>
    <w:rsid w:val="004408B4"/>
    <w:rsid w:val="0044234C"/>
    <w:rsid w:val="004429FD"/>
    <w:rsid w:val="0044356C"/>
    <w:rsid w:val="00444101"/>
    <w:rsid w:val="00446F4F"/>
    <w:rsid w:val="00446FE5"/>
    <w:rsid w:val="00451AC9"/>
    <w:rsid w:val="00451ACB"/>
    <w:rsid w:val="00451F53"/>
    <w:rsid w:val="00452523"/>
    <w:rsid w:val="00452E37"/>
    <w:rsid w:val="00454F6C"/>
    <w:rsid w:val="004561C8"/>
    <w:rsid w:val="0045630E"/>
    <w:rsid w:val="00457C20"/>
    <w:rsid w:val="00457F9D"/>
    <w:rsid w:val="00460C19"/>
    <w:rsid w:val="00460FA7"/>
    <w:rsid w:val="00461B39"/>
    <w:rsid w:val="0046394C"/>
    <w:rsid w:val="0046528B"/>
    <w:rsid w:val="004659FB"/>
    <w:rsid w:val="004669AD"/>
    <w:rsid w:val="00467843"/>
    <w:rsid w:val="0046792E"/>
    <w:rsid w:val="004706EE"/>
    <w:rsid w:val="00472376"/>
    <w:rsid w:val="00472606"/>
    <w:rsid w:val="00472770"/>
    <w:rsid w:val="00472AE9"/>
    <w:rsid w:val="00473700"/>
    <w:rsid w:val="00473F46"/>
    <w:rsid w:val="00474A79"/>
    <w:rsid w:val="00474A93"/>
    <w:rsid w:val="00476BBA"/>
    <w:rsid w:val="0047799C"/>
    <w:rsid w:val="00477ADB"/>
    <w:rsid w:val="00477BD1"/>
    <w:rsid w:val="00480764"/>
    <w:rsid w:val="004819A1"/>
    <w:rsid w:val="00482466"/>
    <w:rsid w:val="00482A78"/>
    <w:rsid w:val="0048571F"/>
    <w:rsid w:val="004879FF"/>
    <w:rsid w:val="00487EF8"/>
    <w:rsid w:val="004917AE"/>
    <w:rsid w:val="00492B81"/>
    <w:rsid w:val="004949B1"/>
    <w:rsid w:val="00494ADC"/>
    <w:rsid w:val="004954B7"/>
    <w:rsid w:val="004956DE"/>
    <w:rsid w:val="00496346"/>
    <w:rsid w:val="00496827"/>
    <w:rsid w:val="0049725A"/>
    <w:rsid w:val="00497BCE"/>
    <w:rsid w:val="004A0653"/>
    <w:rsid w:val="004A1A94"/>
    <w:rsid w:val="004A22EC"/>
    <w:rsid w:val="004A2DB5"/>
    <w:rsid w:val="004A2F6A"/>
    <w:rsid w:val="004A36EE"/>
    <w:rsid w:val="004A3714"/>
    <w:rsid w:val="004A4FA7"/>
    <w:rsid w:val="004A5394"/>
    <w:rsid w:val="004A6794"/>
    <w:rsid w:val="004B1DB0"/>
    <w:rsid w:val="004B2DB0"/>
    <w:rsid w:val="004B3FA4"/>
    <w:rsid w:val="004B431D"/>
    <w:rsid w:val="004B4763"/>
    <w:rsid w:val="004B54D7"/>
    <w:rsid w:val="004B58E3"/>
    <w:rsid w:val="004B64AF"/>
    <w:rsid w:val="004B688C"/>
    <w:rsid w:val="004C1483"/>
    <w:rsid w:val="004C1C5F"/>
    <w:rsid w:val="004C26B2"/>
    <w:rsid w:val="004C2B5E"/>
    <w:rsid w:val="004C2CAB"/>
    <w:rsid w:val="004C31F6"/>
    <w:rsid w:val="004C5396"/>
    <w:rsid w:val="004C56B3"/>
    <w:rsid w:val="004C5BF9"/>
    <w:rsid w:val="004C70CA"/>
    <w:rsid w:val="004D1D4E"/>
    <w:rsid w:val="004D270A"/>
    <w:rsid w:val="004D3ABD"/>
    <w:rsid w:val="004D6EC4"/>
    <w:rsid w:val="004D7AF0"/>
    <w:rsid w:val="004E2D02"/>
    <w:rsid w:val="004E32D2"/>
    <w:rsid w:val="004E3DBF"/>
    <w:rsid w:val="004E559C"/>
    <w:rsid w:val="004E5884"/>
    <w:rsid w:val="004E6725"/>
    <w:rsid w:val="004E6A7C"/>
    <w:rsid w:val="004F08D3"/>
    <w:rsid w:val="004F33B2"/>
    <w:rsid w:val="004F4C07"/>
    <w:rsid w:val="004F5A4E"/>
    <w:rsid w:val="004F5F2B"/>
    <w:rsid w:val="004F6306"/>
    <w:rsid w:val="004F6825"/>
    <w:rsid w:val="004F6DEB"/>
    <w:rsid w:val="005019C5"/>
    <w:rsid w:val="00502FE2"/>
    <w:rsid w:val="005035AB"/>
    <w:rsid w:val="00504AC1"/>
    <w:rsid w:val="005058CC"/>
    <w:rsid w:val="0050689A"/>
    <w:rsid w:val="005071B5"/>
    <w:rsid w:val="0050733A"/>
    <w:rsid w:val="00510B51"/>
    <w:rsid w:val="0051233F"/>
    <w:rsid w:val="00512924"/>
    <w:rsid w:val="00512FCC"/>
    <w:rsid w:val="0051431E"/>
    <w:rsid w:val="005146E9"/>
    <w:rsid w:val="005153FF"/>
    <w:rsid w:val="00515C12"/>
    <w:rsid w:val="005161B2"/>
    <w:rsid w:val="00516A65"/>
    <w:rsid w:val="00520DF9"/>
    <w:rsid w:val="00521434"/>
    <w:rsid w:val="0052220C"/>
    <w:rsid w:val="0052234B"/>
    <w:rsid w:val="00522C65"/>
    <w:rsid w:val="00524D8B"/>
    <w:rsid w:val="00525612"/>
    <w:rsid w:val="005261FB"/>
    <w:rsid w:val="00526707"/>
    <w:rsid w:val="00526CB1"/>
    <w:rsid w:val="00526E1F"/>
    <w:rsid w:val="0053006D"/>
    <w:rsid w:val="0053094F"/>
    <w:rsid w:val="00531729"/>
    <w:rsid w:val="00531AAC"/>
    <w:rsid w:val="00534750"/>
    <w:rsid w:val="00534DE1"/>
    <w:rsid w:val="00535B80"/>
    <w:rsid w:val="005360FF"/>
    <w:rsid w:val="00536ABB"/>
    <w:rsid w:val="005375BA"/>
    <w:rsid w:val="0053771F"/>
    <w:rsid w:val="00537A34"/>
    <w:rsid w:val="0054044C"/>
    <w:rsid w:val="005407CC"/>
    <w:rsid w:val="005410AE"/>
    <w:rsid w:val="00541E29"/>
    <w:rsid w:val="00542C5B"/>
    <w:rsid w:val="0054504C"/>
    <w:rsid w:val="00545127"/>
    <w:rsid w:val="005455B9"/>
    <w:rsid w:val="00546346"/>
    <w:rsid w:val="00547CAE"/>
    <w:rsid w:val="005500C4"/>
    <w:rsid w:val="005507E5"/>
    <w:rsid w:val="00551CE2"/>
    <w:rsid w:val="00552A72"/>
    <w:rsid w:val="00553200"/>
    <w:rsid w:val="00555087"/>
    <w:rsid w:val="0055701D"/>
    <w:rsid w:val="00557466"/>
    <w:rsid w:val="005602E3"/>
    <w:rsid w:val="005612DA"/>
    <w:rsid w:val="00562077"/>
    <w:rsid w:val="00562F6B"/>
    <w:rsid w:val="005634A1"/>
    <w:rsid w:val="005639EA"/>
    <w:rsid w:val="0056568C"/>
    <w:rsid w:val="00565BFF"/>
    <w:rsid w:val="00566185"/>
    <w:rsid w:val="00567826"/>
    <w:rsid w:val="00571AB2"/>
    <w:rsid w:val="005720D4"/>
    <w:rsid w:val="00572186"/>
    <w:rsid w:val="0057342D"/>
    <w:rsid w:val="005736D6"/>
    <w:rsid w:val="00574820"/>
    <w:rsid w:val="00574F0C"/>
    <w:rsid w:val="00575FBA"/>
    <w:rsid w:val="00576C6F"/>
    <w:rsid w:val="00576F49"/>
    <w:rsid w:val="0057752B"/>
    <w:rsid w:val="0058024B"/>
    <w:rsid w:val="00581317"/>
    <w:rsid w:val="0058176F"/>
    <w:rsid w:val="00582654"/>
    <w:rsid w:val="00582718"/>
    <w:rsid w:val="00587D60"/>
    <w:rsid w:val="00587ECB"/>
    <w:rsid w:val="005902B1"/>
    <w:rsid w:val="00591159"/>
    <w:rsid w:val="00592B80"/>
    <w:rsid w:val="00592F47"/>
    <w:rsid w:val="00594CED"/>
    <w:rsid w:val="0059533F"/>
    <w:rsid w:val="00595426"/>
    <w:rsid w:val="005957E7"/>
    <w:rsid w:val="00596B59"/>
    <w:rsid w:val="005A01B9"/>
    <w:rsid w:val="005A0AD3"/>
    <w:rsid w:val="005A0D41"/>
    <w:rsid w:val="005A17C9"/>
    <w:rsid w:val="005A1E48"/>
    <w:rsid w:val="005A3A68"/>
    <w:rsid w:val="005A558F"/>
    <w:rsid w:val="005A577B"/>
    <w:rsid w:val="005A5876"/>
    <w:rsid w:val="005A791D"/>
    <w:rsid w:val="005B2C4D"/>
    <w:rsid w:val="005B36A9"/>
    <w:rsid w:val="005B4668"/>
    <w:rsid w:val="005B4B90"/>
    <w:rsid w:val="005B5AEC"/>
    <w:rsid w:val="005B7185"/>
    <w:rsid w:val="005B733A"/>
    <w:rsid w:val="005C0200"/>
    <w:rsid w:val="005C39CB"/>
    <w:rsid w:val="005C3DCB"/>
    <w:rsid w:val="005C4530"/>
    <w:rsid w:val="005C514A"/>
    <w:rsid w:val="005C5F26"/>
    <w:rsid w:val="005D1EBA"/>
    <w:rsid w:val="005D397C"/>
    <w:rsid w:val="005D3CE8"/>
    <w:rsid w:val="005D3D72"/>
    <w:rsid w:val="005D50EC"/>
    <w:rsid w:val="005D628A"/>
    <w:rsid w:val="005D7420"/>
    <w:rsid w:val="005D7715"/>
    <w:rsid w:val="005E0E1C"/>
    <w:rsid w:val="005E12C8"/>
    <w:rsid w:val="005E140E"/>
    <w:rsid w:val="005E1B04"/>
    <w:rsid w:val="005E1CE0"/>
    <w:rsid w:val="005E2292"/>
    <w:rsid w:val="005E2629"/>
    <w:rsid w:val="005E2705"/>
    <w:rsid w:val="005E49D3"/>
    <w:rsid w:val="005E55FC"/>
    <w:rsid w:val="005E63EB"/>
    <w:rsid w:val="005E6E88"/>
    <w:rsid w:val="005E6FF4"/>
    <w:rsid w:val="005F1319"/>
    <w:rsid w:val="005F19FD"/>
    <w:rsid w:val="005F1C33"/>
    <w:rsid w:val="005F3FAD"/>
    <w:rsid w:val="005F46A4"/>
    <w:rsid w:val="005F666D"/>
    <w:rsid w:val="005F6934"/>
    <w:rsid w:val="005F7D28"/>
    <w:rsid w:val="00600F0B"/>
    <w:rsid w:val="00601471"/>
    <w:rsid w:val="0060239A"/>
    <w:rsid w:val="006035C5"/>
    <w:rsid w:val="00604657"/>
    <w:rsid w:val="006052B5"/>
    <w:rsid w:val="00605FF4"/>
    <w:rsid w:val="00606B49"/>
    <w:rsid w:val="006112A9"/>
    <w:rsid w:val="00611527"/>
    <w:rsid w:val="00611BC2"/>
    <w:rsid w:val="0061265D"/>
    <w:rsid w:val="00613236"/>
    <w:rsid w:val="006145F6"/>
    <w:rsid w:val="006156A0"/>
    <w:rsid w:val="00615DE8"/>
    <w:rsid w:val="00616465"/>
    <w:rsid w:val="00617666"/>
    <w:rsid w:val="00620AA3"/>
    <w:rsid w:val="006215EB"/>
    <w:rsid w:val="00621A34"/>
    <w:rsid w:val="00622634"/>
    <w:rsid w:val="006246E8"/>
    <w:rsid w:val="006256BE"/>
    <w:rsid w:val="006274F2"/>
    <w:rsid w:val="00627D50"/>
    <w:rsid w:val="0063254C"/>
    <w:rsid w:val="006325CB"/>
    <w:rsid w:val="00632B6E"/>
    <w:rsid w:val="006339B7"/>
    <w:rsid w:val="00633E17"/>
    <w:rsid w:val="006342AE"/>
    <w:rsid w:val="00634868"/>
    <w:rsid w:val="0063595F"/>
    <w:rsid w:val="00635F1E"/>
    <w:rsid w:val="00635F59"/>
    <w:rsid w:val="006369F1"/>
    <w:rsid w:val="00636EEC"/>
    <w:rsid w:val="00640510"/>
    <w:rsid w:val="00640673"/>
    <w:rsid w:val="0064236D"/>
    <w:rsid w:val="0064429D"/>
    <w:rsid w:val="006446E3"/>
    <w:rsid w:val="006448B4"/>
    <w:rsid w:val="00646956"/>
    <w:rsid w:val="006469AB"/>
    <w:rsid w:val="00646A3C"/>
    <w:rsid w:val="0064784F"/>
    <w:rsid w:val="00647D47"/>
    <w:rsid w:val="00650276"/>
    <w:rsid w:val="00650D4B"/>
    <w:rsid w:val="00650EEC"/>
    <w:rsid w:val="00651046"/>
    <w:rsid w:val="0065148C"/>
    <w:rsid w:val="006529F8"/>
    <w:rsid w:val="00652C4F"/>
    <w:rsid w:val="006548A8"/>
    <w:rsid w:val="0065718A"/>
    <w:rsid w:val="006575BB"/>
    <w:rsid w:val="00657D76"/>
    <w:rsid w:val="00660ACC"/>
    <w:rsid w:val="00664910"/>
    <w:rsid w:val="0066502C"/>
    <w:rsid w:val="00665914"/>
    <w:rsid w:val="00666147"/>
    <w:rsid w:val="00666D03"/>
    <w:rsid w:val="0067079F"/>
    <w:rsid w:val="006707F5"/>
    <w:rsid w:val="00670BC0"/>
    <w:rsid w:val="0067130C"/>
    <w:rsid w:val="00672635"/>
    <w:rsid w:val="00673930"/>
    <w:rsid w:val="00673E29"/>
    <w:rsid w:val="00674144"/>
    <w:rsid w:val="00675744"/>
    <w:rsid w:val="00675926"/>
    <w:rsid w:val="00676E1E"/>
    <w:rsid w:val="00677187"/>
    <w:rsid w:val="006808AA"/>
    <w:rsid w:val="00680958"/>
    <w:rsid w:val="006817C7"/>
    <w:rsid w:val="006818B4"/>
    <w:rsid w:val="00682968"/>
    <w:rsid w:val="006838D9"/>
    <w:rsid w:val="00684FC0"/>
    <w:rsid w:val="00686CD7"/>
    <w:rsid w:val="0068741B"/>
    <w:rsid w:val="00687900"/>
    <w:rsid w:val="006912C9"/>
    <w:rsid w:val="00691576"/>
    <w:rsid w:val="00691845"/>
    <w:rsid w:val="00693AC8"/>
    <w:rsid w:val="00695296"/>
    <w:rsid w:val="00695E57"/>
    <w:rsid w:val="006960DC"/>
    <w:rsid w:val="006963BB"/>
    <w:rsid w:val="006A0E06"/>
    <w:rsid w:val="006A1467"/>
    <w:rsid w:val="006A1541"/>
    <w:rsid w:val="006A1D5C"/>
    <w:rsid w:val="006A364E"/>
    <w:rsid w:val="006A3B06"/>
    <w:rsid w:val="006A3D14"/>
    <w:rsid w:val="006A50F8"/>
    <w:rsid w:val="006A5862"/>
    <w:rsid w:val="006A5E39"/>
    <w:rsid w:val="006A6200"/>
    <w:rsid w:val="006A6345"/>
    <w:rsid w:val="006A67C5"/>
    <w:rsid w:val="006B0BB9"/>
    <w:rsid w:val="006B1DDB"/>
    <w:rsid w:val="006B1E78"/>
    <w:rsid w:val="006B2E75"/>
    <w:rsid w:val="006B3119"/>
    <w:rsid w:val="006B39FD"/>
    <w:rsid w:val="006B3A06"/>
    <w:rsid w:val="006B4BC6"/>
    <w:rsid w:val="006B52EF"/>
    <w:rsid w:val="006B6EB8"/>
    <w:rsid w:val="006C1E1C"/>
    <w:rsid w:val="006C2431"/>
    <w:rsid w:val="006C3594"/>
    <w:rsid w:val="006C363D"/>
    <w:rsid w:val="006C5341"/>
    <w:rsid w:val="006C631D"/>
    <w:rsid w:val="006C6675"/>
    <w:rsid w:val="006C6F54"/>
    <w:rsid w:val="006D0B6C"/>
    <w:rsid w:val="006D0E45"/>
    <w:rsid w:val="006D10EC"/>
    <w:rsid w:val="006D118C"/>
    <w:rsid w:val="006D1FCA"/>
    <w:rsid w:val="006D2059"/>
    <w:rsid w:val="006D2548"/>
    <w:rsid w:val="006D25F7"/>
    <w:rsid w:val="006D2792"/>
    <w:rsid w:val="006D360E"/>
    <w:rsid w:val="006D770E"/>
    <w:rsid w:val="006E1158"/>
    <w:rsid w:val="006E19D2"/>
    <w:rsid w:val="006E296D"/>
    <w:rsid w:val="006E4405"/>
    <w:rsid w:val="006E4466"/>
    <w:rsid w:val="006E4777"/>
    <w:rsid w:val="006E5ACF"/>
    <w:rsid w:val="006E5D37"/>
    <w:rsid w:val="006E5FB3"/>
    <w:rsid w:val="006E69AC"/>
    <w:rsid w:val="006E72BD"/>
    <w:rsid w:val="006E72D3"/>
    <w:rsid w:val="006E7ACE"/>
    <w:rsid w:val="006F24C2"/>
    <w:rsid w:val="006F6C71"/>
    <w:rsid w:val="006F704D"/>
    <w:rsid w:val="00700389"/>
    <w:rsid w:val="007007AA"/>
    <w:rsid w:val="0070167C"/>
    <w:rsid w:val="0070389E"/>
    <w:rsid w:val="00703FCC"/>
    <w:rsid w:val="007055BF"/>
    <w:rsid w:val="00705FD2"/>
    <w:rsid w:val="00706198"/>
    <w:rsid w:val="007068D6"/>
    <w:rsid w:val="00707657"/>
    <w:rsid w:val="0070772F"/>
    <w:rsid w:val="00710D02"/>
    <w:rsid w:val="00712141"/>
    <w:rsid w:val="007135E9"/>
    <w:rsid w:val="00713630"/>
    <w:rsid w:val="00713F6F"/>
    <w:rsid w:val="007141C6"/>
    <w:rsid w:val="00714C8E"/>
    <w:rsid w:val="007152CE"/>
    <w:rsid w:val="00715FFE"/>
    <w:rsid w:val="00716869"/>
    <w:rsid w:val="00716D32"/>
    <w:rsid w:val="00717AD2"/>
    <w:rsid w:val="0072001B"/>
    <w:rsid w:val="00721942"/>
    <w:rsid w:val="00721FA1"/>
    <w:rsid w:val="0072202C"/>
    <w:rsid w:val="00722BDA"/>
    <w:rsid w:val="00723010"/>
    <w:rsid w:val="00723245"/>
    <w:rsid w:val="007232F4"/>
    <w:rsid w:val="00724353"/>
    <w:rsid w:val="00726AF6"/>
    <w:rsid w:val="00726E55"/>
    <w:rsid w:val="0072704C"/>
    <w:rsid w:val="007307B2"/>
    <w:rsid w:val="00731E27"/>
    <w:rsid w:val="00733063"/>
    <w:rsid w:val="0073453D"/>
    <w:rsid w:val="00734548"/>
    <w:rsid w:val="0073504A"/>
    <w:rsid w:val="0073632D"/>
    <w:rsid w:val="00741830"/>
    <w:rsid w:val="0074464B"/>
    <w:rsid w:val="007461A2"/>
    <w:rsid w:val="007466D4"/>
    <w:rsid w:val="00746D68"/>
    <w:rsid w:val="007478E3"/>
    <w:rsid w:val="00747D3A"/>
    <w:rsid w:val="007504ED"/>
    <w:rsid w:val="00750966"/>
    <w:rsid w:val="0075163E"/>
    <w:rsid w:val="00751CDF"/>
    <w:rsid w:val="00752897"/>
    <w:rsid w:val="0075475B"/>
    <w:rsid w:val="00754A81"/>
    <w:rsid w:val="007550D5"/>
    <w:rsid w:val="007569CA"/>
    <w:rsid w:val="00757276"/>
    <w:rsid w:val="00760350"/>
    <w:rsid w:val="007627C9"/>
    <w:rsid w:val="00763271"/>
    <w:rsid w:val="007635D3"/>
    <w:rsid w:val="00764C55"/>
    <w:rsid w:val="007650CD"/>
    <w:rsid w:val="007651F8"/>
    <w:rsid w:val="00765544"/>
    <w:rsid w:val="00772190"/>
    <w:rsid w:val="00772289"/>
    <w:rsid w:val="007724D7"/>
    <w:rsid w:val="007737F3"/>
    <w:rsid w:val="00776985"/>
    <w:rsid w:val="00777EBD"/>
    <w:rsid w:val="0078039B"/>
    <w:rsid w:val="007807A2"/>
    <w:rsid w:val="00780BA1"/>
    <w:rsid w:val="00781353"/>
    <w:rsid w:val="0078295E"/>
    <w:rsid w:val="00783485"/>
    <w:rsid w:val="007843AD"/>
    <w:rsid w:val="00785A4E"/>
    <w:rsid w:val="007909F8"/>
    <w:rsid w:val="00790A5A"/>
    <w:rsid w:val="007932F2"/>
    <w:rsid w:val="00794807"/>
    <w:rsid w:val="00794C49"/>
    <w:rsid w:val="007958C1"/>
    <w:rsid w:val="00795CB0"/>
    <w:rsid w:val="00795E46"/>
    <w:rsid w:val="0079666A"/>
    <w:rsid w:val="007968F5"/>
    <w:rsid w:val="00797996"/>
    <w:rsid w:val="007979BC"/>
    <w:rsid w:val="00797BC7"/>
    <w:rsid w:val="007A35C8"/>
    <w:rsid w:val="007A3BFB"/>
    <w:rsid w:val="007A4D85"/>
    <w:rsid w:val="007A519D"/>
    <w:rsid w:val="007A6A4D"/>
    <w:rsid w:val="007A6BE7"/>
    <w:rsid w:val="007A7C07"/>
    <w:rsid w:val="007B0824"/>
    <w:rsid w:val="007B3397"/>
    <w:rsid w:val="007B3B81"/>
    <w:rsid w:val="007B3DD8"/>
    <w:rsid w:val="007B47D3"/>
    <w:rsid w:val="007B5369"/>
    <w:rsid w:val="007B6453"/>
    <w:rsid w:val="007C0A54"/>
    <w:rsid w:val="007C24DD"/>
    <w:rsid w:val="007C2D20"/>
    <w:rsid w:val="007C2E55"/>
    <w:rsid w:val="007C3EBA"/>
    <w:rsid w:val="007C75A6"/>
    <w:rsid w:val="007D170B"/>
    <w:rsid w:val="007D233E"/>
    <w:rsid w:val="007D26E4"/>
    <w:rsid w:val="007D34C6"/>
    <w:rsid w:val="007D3FEC"/>
    <w:rsid w:val="007D44D1"/>
    <w:rsid w:val="007D5AAD"/>
    <w:rsid w:val="007E048C"/>
    <w:rsid w:val="007E05FC"/>
    <w:rsid w:val="007E1C83"/>
    <w:rsid w:val="007E22AF"/>
    <w:rsid w:val="007E362B"/>
    <w:rsid w:val="007E4732"/>
    <w:rsid w:val="007E5F0C"/>
    <w:rsid w:val="007E658C"/>
    <w:rsid w:val="007E6A97"/>
    <w:rsid w:val="007F020B"/>
    <w:rsid w:val="007F0E3B"/>
    <w:rsid w:val="007F103F"/>
    <w:rsid w:val="007F2D44"/>
    <w:rsid w:val="007F3FDA"/>
    <w:rsid w:val="007F445B"/>
    <w:rsid w:val="007F795F"/>
    <w:rsid w:val="007F7F66"/>
    <w:rsid w:val="008000AC"/>
    <w:rsid w:val="00800EDB"/>
    <w:rsid w:val="008017C1"/>
    <w:rsid w:val="00802097"/>
    <w:rsid w:val="00802398"/>
    <w:rsid w:val="00802C05"/>
    <w:rsid w:val="00802E5C"/>
    <w:rsid w:val="00804D20"/>
    <w:rsid w:val="00806012"/>
    <w:rsid w:val="00806A76"/>
    <w:rsid w:val="008108D1"/>
    <w:rsid w:val="0081199F"/>
    <w:rsid w:val="008127AF"/>
    <w:rsid w:val="00812B8B"/>
    <w:rsid w:val="00813A74"/>
    <w:rsid w:val="00815178"/>
    <w:rsid w:val="008154D5"/>
    <w:rsid w:val="0081572A"/>
    <w:rsid w:val="00815FA4"/>
    <w:rsid w:val="0081616A"/>
    <w:rsid w:val="008169AF"/>
    <w:rsid w:val="00816CC1"/>
    <w:rsid w:val="0082159C"/>
    <w:rsid w:val="008216DC"/>
    <w:rsid w:val="00821F48"/>
    <w:rsid w:val="0082321A"/>
    <w:rsid w:val="00824BC2"/>
    <w:rsid w:val="00824F4B"/>
    <w:rsid w:val="008265B3"/>
    <w:rsid w:val="00827A39"/>
    <w:rsid w:val="00830537"/>
    <w:rsid w:val="008306CD"/>
    <w:rsid w:val="00830887"/>
    <w:rsid w:val="008320A1"/>
    <w:rsid w:val="008330E7"/>
    <w:rsid w:val="00833205"/>
    <w:rsid w:val="00833DC5"/>
    <w:rsid w:val="00834DD3"/>
    <w:rsid w:val="00834F61"/>
    <w:rsid w:val="008368AA"/>
    <w:rsid w:val="00836B08"/>
    <w:rsid w:val="0083735E"/>
    <w:rsid w:val="008374A4"/>
    <w:rsid w:val="00840121"/>
    <w:rsid w:val="008403DA"/>
    <w:rsid w:val="008405C6"/>
    <w:rsid w:val="00841CC9"/>
    <w:rsid w:val="008425AE"/>
    <w:rsid w:val="008434B1"/>
    <w:rsid w:val="008438E0"/>
    <w:rsid w:val="008442CE"/>
    <w:rsid w:val="0084512B"/>
    <w:rsid w:val="00845AF4"/>
    <w:rsid w:val="00847314"/>
    <w:rsid w:val="00850CEE"/>
    <w:rsid w:val="0085167F"/>
    <w:rsid w:val="00851C5A"/>
    <w:rsid w:val="008521AF"/>
    <w:rsid w:val="00852B7F"/>
    <w:rsid w:val="00855846"/>
    <w:rsid w:val="008563DE"/>
    <w:rsid w:val="00856D74"/>
    <w:rsid w:val="00856F61"/>
    <w:rsid w:val="0085797B"/>
    <w:rsid w:val="00857C36"/>
    <w:rsid w:val="008603D4"/>
    <w:rsid w:val="0086103B"/>
    <w:rsid w:val="00861273"/>
    <w:rsid w:val="00861E48"/>
    <w:rsid w:val="00861E50"/>
    <w:rsid w:val="00861EED"/>
    <w:rsid w:val="00861FD9"/>
    <w:rsid w:val="00863027"/>
    <w:rsid w:val="00863CBC"/>
    <w:rsid w:val="00866CCB"/>
    <w:rsid w:val="00870554"/>
    <w:rsid w:val="00870E39"/>
    <w:rsid w:val="00874D7C"/>
    <w:rsid w:val="00875830"/>
    <w:rsid w:val="00876E42"/>
    <w:rsid w:val="00881D80"/>
    <w:rsid w:val="0088202E"/>
    <w:rsid w:val="00883127"/>
    <w:rsid w:val="00883400"/>
    <w:rsid w:val="008836AD"/>
    <w:rsid w:val="00883DEA"/>
    <w:rsid w:val="00884352"/>
    <w:rsid w:val="00884D2A"/>
    <w:rsid w:val="00884D5E"/>
    <w:rsid w:val="00886DE0"/>
    <w:rsid w:val="00887276"/>
    <w:rsid w:val="00892953"/>
    <w:rsid w:val="00892F0B"/>
    <w:rsid w:val="008935B3"/>
    <w:rsid w:val="00894708"/>
    <w:rsid w:val="00895D7D"/>
    <w:rsid w:val="00895E17"/>
    <w:rsid w:val="008960CE"/>
    <w:rsid w:val="0089671F"/>
    <w:rsid w:val="00897E5A"/>
    <w:rsid w:val="008A0C6F"/>
    <w:rsid w:val="008A2E20"/>
    <w:rsid w:val="008A32AC"/>
    <w:rsid w:val="008A5025"/>
    <w:rsid w:val="008A507F"/>
    <w:rsid w:val="008A672E"/>
    <w:rsid w:val="008A6C21"/>
    <w:rsid w:val="008A719C"/>
    <w:rsid w:val="008B03CC"/>
    <w:rsid w:val="008B0A43"/>
    <w:rsid w:val="008B0D5A"/>
    <w:rsid w:val="008B0DA9"/>
    <w:rsid w:val="008B11D9"/>
    <w:rsid w:val="008B1D62"/>
    <w:rsid w:val="008B2233"/>
    <w:rsid w:val="008B3089"/>
    <w:rsid w:val="008B4B72"/>
    <w:rsid w:val="008B54BB"/>
    <w:rsid w:val="008B676B"/>
    <w:rsid w:val="008B7C3F"/>
    <w:rsid w:val="008C0370"/>
    <w:rsid w:val="008C07C7"/>
    <w:rsid w:val="008C1560"/>
    <w:rsid w:val="008C5BC0"/>
    <w:rsid w:val="008C6A6B"/>
    <w:rsid w:val="008C7C2E"/>
    <w:rsid w:val="008D0030"/>
    <w:rsid w:val="008D03D9"/>
    <w:rsid w:val="008D03E1"/>
    <w:rsid w:val="008D1A40"/>
    <w:rsid w:val="008D45F7"/>
    <w:rsid w:val="008D6598"/>
    <w:rsid w:val="008D77AE"/>
    <w:rsid w:val="008E0EE8"/>
    <w:rsid w:val="008E1391"/>
    <w:rsid w:val="008E1CFD"/>
    <w:rsid w:val="008E25A3"/>
    <w:rsid w:val="008E2B99"/>
    <w:rsid w:val="008E2BE4"/>
    <w:rsid w:val="008E64AD"/>
    <w:rsid w:val="008E6976"/>
    <w:rsid w:val="008E7321"/>
    <w:rsid w:val="008E7F39"/>
    <w:rsid w:val="008F0F88"/>
    <w:rsid w:val="008F109C"/>
    <w:rsid w:val="008F166E"/>
    <w:rsid w:val="008F5228"/>
    <w:rsid w:val="008F550C"/>
    <w:rsid w:val="008F7759"/>
    <w:rsid w:val="00901A59"/>
    <w:rsid w:val="0090300E"/>
    <w:rsid w:val="009030A1"/>
    <w:rsid w:val="00905436"/>
    <w:rsid w:val="0090601C"/>
    <w:rsid w:val="00906386"/>
    <w:rsid w:val="00906635"/>
    <w:rsid w:val="00907058"/>
    <w:rsid w:val="009075D8"/>
    <w:rsid w:val="009076E5"/>
    <w:rsid w:val="00907C7D"/>
    <w:rsid w:val="00907FE0"/>
    <w:rsid w:val="009100F0"/>
    <w:rsid w:val="009117E7"/>
    <w:rsid w:val="00911D1B"/>
    <w:rsid w:val="00912AC9"/>
    <w:rsid w:val="00913BAA"/>
    <w:rsid w:val="00914139"/>
    <w:rsid w:val="0091514E"/>
    <w:rsid w:val="0091546D"/>
    <w:rsid w:val="00915B44"/>
    <w:rsid w:val="00916623"/>
    <w:rsid w:val="00916E0E"/>
    <w:rsid w:val="00916EC8"/>
    <w:rsid w:val="00917F83"/>
    <w:rsid w:val="00921E78"/>
    <w:rsid w:val="00922039"/>
    <w:rsid w:val="009221EC"/>
    <w:rsid w:val="00923031"/>
    <w:rsid w:val="00923F92"/>
    <w:rsid w:val="00924692"/>
    <w:rsid w:val="0092571D"/>
    <w:rsid w:val="0092588A"/>
    <w:rsid w:val="00926E83"/>
    <w:rsid w:val="009304E3"/>
    <w:rsid w:val="00930993"/>
    <w:rsid w:val="00930ED8"/>
    <w:rsid w:val="00932721"/>
    <w:rsid w:val="00934E74"/>
    <w:rsid w:val="00936D24"/>
    <w:rsid w:val="00937AF3"/>
    <w:rsid w:val="009405C3"/>
    <w:rsid w:val="00940826"/>
    <w:rsid w:val="00942E50"/>
    <w:rsid w:val="00944567"/>
    <w:rsid w:val="00944DA1"/>
    <w:rsid w:val="0094543D"/>
    <w:rsid w:val="00945C79"/>
    <w:rsid w:val="00950029"/>
    <w:rsid w:val="0095186C"/>
    <w:rsid w:val="00951CDA"/>
    <w:rsid w:val="00951DE9"/>
    <w:rsid w:val="00951F04"/>
    <w:rsid w:val="009539A5"/>
    <w:rsid w:val="009545ED"/>
    <w:rsid w:val="009546CA"/>
    <w:rsid w:val="009550D5"/>
    <w:rsid w:val="009555B5"/>
    <w:rsid w:val="009605EC"/>
    <w:rsid w:val="00960617"/>
    <w:rsid w:val="00960C40"/>
    <w:rsid w:val="009616B4"/>
    <w:rsid w:val="00961C21"/>
    <w:rsid w:val="00961F34"/>
    <w:rsid w:val="009621FC"/>
    <w:rsid w:val="0096232D"/>
    <w:rsid w:val="00962B6B"/>
    <w:rsid w:val="00962BD3"/>
    <w:rsid w:val="00962DB7"/>
    <w:rsid w:val="00964FBE"/>
    <w:rsid w:val="009659B6"/>
    <w:rsid w:val="00965E02"/>
    <w:rsid w:val="0096656D"/>
    <w:rsid w:val="00966978"/>
    <w:rsid w:val="009669BA"/>
    <w:rsid w:val="009674A5"/>
    <w:rsid w:val="009674C4"/>
    <w:rsid w:val="0097044C"/>
    <w:rsid w:val="0097045A"/>
    <w:rsid w:val="00971410"/>
    <w:rsid w:val="00972AE9"/>
    <w:rsid w:val="00972C28"/>
    <w:rsid w:val="00973507"/>
    <w:rsid w:val="00974917"/>
    <w:rsid w:val="00976407"/>
    <w:rsid w:val="00976452"/>
    <w:rsid w:val="00977BD1"/>
    <w:rsid w:val="00977BEF"/>
    <w:rsid w:val="009802DA"/>
    <w:rsid w:val="009812A5"/>
    <w:rsid w:val="00981972"/>
    <w:rsid w:val="00981F40"/>
    <w:rsid w:val="00982BAE"/>
    <w:rsid w:val="0098361E"/>
    <w:rsid w:val="009838AF"/>
    <w:rsid w:val="00985495"/>
    <w:rsid w:val="00985AD8"/>
    <w:rsid w:val="0098611E"/>
    <w:rsid w:val="009867D6"/>
    <w:rsid w:val="00986967"/>
    <w:rsid w:val="009879BB"/>
    <w:rsid w:val="009909F9"/>
    <w:rsid w:val="00991D3A"/>
    <w:rsid w:val="009924E9"/>
    <w:rsid w:val="00993BE3"/>
    <w:rsid w:val="009944F1"/>
    <w:rsid w:val="00994FC2"/>
    <w:rsid w:val="00995730"/>
    <w:rsid w:val="00996A1E"/>
    <w:rsid w:val="009973E3"/>
    <w:rsid w:val="009A0D72"/>
    <w:rsid w:val="009A1527"/>
    <w:rsid w:val="009A1CAD"/>
    <w:rsid w:val="009A231D"/>
    <w:rsid w:val="009A267A"/>
    <w:rsid w:val="009A3AFD"/>
    <w:rsid w:val="009A4CBF"/>
    <w:rsid w:val="009A5B35"/>
    <w:rsid w:val="009A6149"/>
    <w:rsid w:val="009A7BBE"/>
    <w:rsid w:val="009B04ED"/>
    <w:rsid w:val="009B0CE3"/>
    <w:rsid w:val="009B1BEB"/>
    <w:rsid w:val="009B2182"/>
    <w:rsid w:val="009B2ACA"/>
    <w:rsid w:val="009B418B"/>
    <w:rsid w:val="009B500F"/>
    <w:rsid w:val="009B679C"/>
    <w:rsid w:val="009B72B1"/>
    <w:rsid w:val="009B76CD"/>
    <w:rsid w:val="009C0B87"/>
    <w:rsid w:val="009C0EBE"/>
    <w:rsid w:val="009C25B7"/>
    <w:rsid w:val="009C2D34"/>
    <w:rsid w:val="009C37D7"/>
    <w:rsid w:val="009C436A"/>
    <w:rsid w:val="009C68AA"/>
    <w:rsid w:val="009C6DAF"/>
    <w:rsid w:val="009D0C0B"/>
    <w:rsid w:val="009D13BF"/>
    <w:rsid w:val="009D1BDC"/>
    <w:rsid w:val="009D2CDF"/>
    <w:rsid w:val="009D3C57"/>
    <w:rsid w:val="009D51BA"/>
    <w:rsid w:val="009D5A7A"/>
    <w:rsid w:val="009D6C41"/>
    <w:rsid w:val="009D7180"/>
    <w:rsid w:val="009D7EEB"/>
    <w:rsid w:val="009E12E8"/>
    <w:rsid w:val="009E17BF"/>
    <w:rsid w:val="009E3557"/>
    <w:rsid w:val="009E3AC2"/>
    <w:rsid w:val="009E3E6B"/>
    <w:rsid w:val="009E5653"/>
    <w:rsid w:val="009E696C"/>
    <w:rsid w:val="009F05D0"/>
    <w:rsid w:val="009F06EC"/>
    <w:rsid w:val="009F0995"/>
    <w:rsid w:val="009F0C5B"/>
    <w:rsid w:val="009F11E8"/>
    <w:rsid w:val="009F20BE"/>
    <w:rsid w:val="009F2627"/>
    <w:rsid w:val="009F2DED"/>
    <w:rsid w:val="009F3A5A"/>
    <w:rsid w:val="009F4621"/>
    <w:rsid w:val="009F61B9"/>
    <w:rsid w:val="009F6641"/>
    <w:rsid w:val="009F6AF4"/>
    <w:rsid w:val="009F7574"/>
    <w:rsid w:val="00A0058E"/>
    <w:rsid w:val="00A0092D"/>
    <w:rsid w:val="00A00F64"/>
    <w:rsid w:val="00A01145"/>
    <w:rsid w:val="00A018DB"/>
    <w:rsid w:val="00A019CC"/>
    <w:rsid w:val="00A024A5"/>
    <w:rsid w:val="00A0260A"/>
    <w:rsid w:val="00A02889"/>
    <w:rsid w:val="00A02D68"/>
    <w:rsid w:val="00A069A0"/>
    <w:rsid w:val="00A06EF8"/>
    <w:rsid w:val="00A07445"/>
    <w:rsid w:val="00A07CE4"/>
    <w:rsid w:val="00A07FA5"/>
    <w:rsid w:val="00A1085C"/>
    <w:rsid w:val="00A11665"/>
    <w:rsid w:val="00A1360E"/>
    <w:rsid w:val="00A1365B"/>
    <w:rsid w:val="00A13685"/>
    <w:rsid w:val="00A13E73"/>
    <w:rsid w:val="00A14636"/>
    <w:rsid w:val="00A14E3D"/>
    <w:rsid w:val="00A15F40"/>
    <w:rsid w:val="00A20ECB"/>
    <w:rsid w:val="00A211F6"/>
    <w:rsid w:val="00A31426"/>
    <w:rsid w:val="00A318A3"/>
    <w:rsid w:val="00A319B6"/>
    <w:rsid w:val="00A32AC4"/>
    <w:rsid w:val="00A32E66"/>
    <w:rsid w:val="00A33193"/>
    <w:rsid w:val="00A33951"/>
    <w:rsid w:val="00A33F4C"/>
    <w:rsid w:val="00A34B5C"/>
    <w:rsid w:val="00A3619A"/>
    <w:rsid w:val="00A37661"/>
    <w:rsid w:val="00A41184"/>
    <w:rsid w:val="00A42285"/>
    <w:rsid w:val="00A426A6"/>
    <w:rsid w:val="00A43909"/>
    <w:rsid w:val="00A44696"/>
    <w:rsid w:val="00A44979"/>
    <w:rsid w:val="00A451E0"/>
    <w:rsid w:val="00A45201"/>
    <w:rsid w:val="00A454F9"/>
    <w:rsid w:val="00A477BC"/>
    <w:rsid w:val="00A47FEB"/>
    <w:rsid w:val="00A511CD"/>
    <w:rsid w:val="00A51532"/>
    <w:rsid w:val="00A5311E"/>
    <w:rsid w:val="00A54474"/>
    <w:rsid w:val="00A54989"/>
    <w:rsid w:val="00A56A07"/>
    <w:rsid w:val="00A571A5"/>
    <w:rsid w:val="00A576CE"/>
    <w:rsid w:val="00A6027C"/>
    <w:rsid w:val="00A603BE"/>
    <w:rsid w:val="00A610D2"/>
    <w:rsid w:val="00A62E98"/>
    <w:rsid w:val="00A66778"/>
    <w:rsid w:val="00A66D4B"/>
    <w:rsid w:val="00A6760B"/>
    <w:rsid w:val="00A717A0"/>
    <w:rsid w:val="00A718CE"/>
    <w:rsid w:val="00A71CF5"/>
    <w:rsid w:val="00A7276C"/>
    <w:rsid w:val="00A72A71"/>
    <w:rsid w:val="00A7301D"/>
    <w:rsid w:val="00A74390"/>
    <w:rsid w:val="00A74AAC"/>
    <w:rsid w:val="00A80B51"/>
    <w:rsid w:val="00A8198C"/>
    <w:rsid w:val="00A82C44"/>
    <w:rsid w:val="00A83FC1"/>
    <w:rsid w:val="00A860C9"/>
    <w:rsid w:val="00A90652"/>
    <w:rsid w:val="00A906D2"/>
    <w:rsid w:val="00A92A4D"/>
    <w:rsid w:val="00A93EF2"/>
    <w:rsid w:val="00A940D7"/>
    <w:rsid w:val="00A940D8"/>
    <w:rsid w:val="00A9611A"/>
    <w:rsid w:val="00A96808"/>
    <w:rsid w:val="00A969A9"/>
    <w:rsid w:val="00A96C7B"/>
    <w:rsid w:val="00A97756"/>
    <w:rsid w:val="00AA020C"/>
    <w:rsid w:val="00AA06C5"/>
    <w:rsid w:val="00AA5A32"/>
    <w:rsid w:val="00AA60EA"/>
    <w:rsid w:val="00AA630A"/>
    <w:rsid w:val="00AA643A"/>
    <w:rsid w:val="00AA6FEB"/>
    <w:rsid w:val="00AA7A37"/>
    <w:rsid w:val="00AB0002"/>
    <w:rsid w:val="00AB003F"/>
    <w:rsid w:val="00AB0879"/>
    <w:rsid w:val="00AB0B9D"/>
    <w:rsid w:val="00AB0C84"/>
    <w:rsid w:val="00AB0FA7"/>
    <w:rsid w:val="00AB1547"/>
    <w:rsid w:val="00AB1B1F"/>
    <w:rsid w:val="00AB3030"/>
    <w:rsid w:val="00AB4073"/>
    <w:rsid w:val="00AB480E"/>
    <w:rsid w:val="00AB52FD"/>
    <w:rsid w:val="00AB53C7"/>
    <w:rsid w:val="00AB556F"/>
    <w:rsid w:val="00AB59FD"/>
    <w:rsid w:val="00AB5DBB"/>
    <w:rsid w:val="00AB5F52"/>
    <w:rsid w:val="00AB6C41"/>
    <w:rsid w:val="00AB6D5C"/>
    <w:rsid w:val="00AB6E4D"/>
    <w:rsid w:val="00AB7472"/>
    <w:rsid w:val="00AB7935"/>
    <w:rsid w:val="00AB7C6E"/>
    <w:rsid w:val="00AC14CA"/>
    <w:rsid w:val="00AC26EC"/>
    <w:rsid w:val="00AC2971"/>
    <w:rsid w:val="00AC393E"/>
    <w:rsid w:val="00AC39E4"/>
    <w:rsid w:val="00AC3C22"/>
    <w:rsid w:val="00AC55C4"/>
    <w:rsid w:val="00AC62A3"/>
    <w:rsid w:val="00AC63EF"/>
    <w:rsid w:val="00AC69DB"/>
    <w:rsid w:val="00AD049B"/>
    <w:rsid w:val="00AD0A60"/>
    <w:rsid w:val="00AD207C"/>
    <w:rsid w:val="00AD2D45"/>
    <w:rsid w:val="00AD30DE"/>
    <w:rsid w:val="00AD44AB"/>
    <w:rsid w:val="00AD469A"/>
    <w:rsid w:val="00AD51C7"/>
    <w:rsid w:val="00AD5BE1"/>
    <w:rsid w:val="00AD5F6E"/>
    <w:rsid w:val="00AD6C5A"/>
    <w:rsid w:val="00AD7162"/>
    <w:rsid w:val="00AE09D7"/>
    <w:rsid w:val="00AE169E"/>
    <w:rsid w:val="00AE1A43"/>
    <w:rsid w:val="00AE1F09"/>
    <w:rsid w:val="00AE390B"/>
    <w:rsid w:val="00AE3938"/>
    <w:rsid w:val="00AE526C"/>
    <w:rsid w:val="00AE550F"/>
    <w:rsid w:val="00AE5851"/>
    <w:rsid w:val="00AE6555"/>
    <w:rsid w:val="00AF0638"/>
    <w:rsid w:val="00AF0DC3"/>
    <w:rsid w:val="00AF3964"/>
    <w:rsid w:val="00AF4879"/>
    <w:rsid w:val="00AF5682"/>
    <w:rsid w:val="00AF6132"/>
    <w:rsid w:val="00AF6604"/>
    <w:rsid w:val="00B01FA3"/>
    <w:rsid w:val="00B02152"/>
    <w:rsid w:val="00B02E7C"/>
    <w:rsid w:val="00B042B5"/>
    <w:rsid w:val="00B04507"/>
    <w:rsid w:val="00B046BF"/>
    <w:rsid w:val="00B052E1"/>
    <w:rsid w:val="00B056E2"/>
    <w:rsid w:val="00B0696B"/>
    <w:rsid w:val="00B07852"/>
    <w:rsid w:val="00B1025C"/>
    <w:rsid w:val="00B10B2A"/>
    <w:rsid w:val="00B122BF"/>
    <w:rsid w:val="00B12998"/>
    <w:rsid w:val="00B12ABE"/>
    <w:rsid w:val="00B12ED7"/>
    <w:rsid w:val="00B13797"/>
    <w:rsid w:val="00B13D0F"/>
    <w:rsid w:val="00B14BD7"/>
    <w:rsid w:val="00B14FF3"/>
    <w:rsid w:val="00B201FA"/>
    <w:rsid w:val="00B20226"/>
    <w:rsid w:val="00B21764"/>
    <w:rsid w:val="00B2186F"/>
    <w:rsid w:val="00B2356A"/>
    <w:rsid w:val="00B24079"/>
    <w:rsid w:val="00B2686D"/>
    <w:rsid w:val="00B26CBB"/>
    <w:rsid w:val="00B270F6"/>
    <w:rsid w:val="00B326F3"/>
    <w:rsid w:val="00B32B0F"/>
    <w:rsid w:val="00B33510"/>
    <w:rsid w:val="00B33599"/>
    <w:rsid w:val="00B33CD8"/>
    <w:rsid w:val="00B34287"/>
    <w:rsid w:val="00B350C1"/>
    <w:rsid w:val="00B35EEE"/>
    <w:rsid w:val="00B3734D"/>
    <w:rsid w:val="00B44284"/>
    <w:rsid w:val="00B44DA1"/>
    <w:rsid w:val="00B46471"/>
    <w:rsid w:val="00B46680"/>
    <w:rsid w:val="00B46948"/>
    <w:rsid w:val="00B47A8B"/>
    <w:rsid w:val="00B503C7"/>
    <w:rsid w:val="00B508C8"/>
    <w:rsid w:val="00B5101B"/>
    <w:rsid w:val="00B51F52"/>
    <w:rsid w:val="00B51F8D"/>
    <w:rsid w:val="00B523E1"/>
    <w:rsid w:val="00B54B0E"/>
    <w:rsid w:val="00B559DE"/>
    <w:rsid w:val="00B567EF"/>
    <w:rsid w:val="00B56E0F"/>
    <w:rsid w:val="00B57A33"/>
    <w:rsid w:val="00B60D82"/>
    <w:rsid w:val="00B62731"/>
    <w:rsid w:val="00B6312C"/>
    <w:rsid w:val="00B6516E"/>
    <w:rsid w:val="00B65777"/>
    <w:rsid w:val="00B66625"/>
    <w:rsid w:val="00B706D9"/>
    <w:rsid w:val="00B740C7"/>
    <w:rsid w:val="00B74193"/>
    <w:rsid w:val="00B745D2"/>
    <w:rsid w:val="00B74CBF"/>
    <w:rsid w:val="00B75861"/>
    <w:rsid w:val="00B76863"/>
    <w:rsid w:val="00B80780"/>
    <w:rsid w:val="00B80F6E"/>
    <w:rsid w:val="00B824C6"/>
    <w:rsid w:val="00B82BED"/>
    <w:rsid w:val="00B83658"/>
    <w:rsid w:val="00B84B42"/>
    <w:rsid w:val="00B85D46"/>
    <w:rsid w:val="00B86BB4"/>
    <w:rsid w:val="00B86DFA"/>
    <w:rsid w:val="00B875A0"/>
    <w:rsid w:val="00B8779D"/>
    <w:rsid w:val="00B901C5"/>
    <w:rsid w:val="00B90CED"/>
    <w:rsid w:val="00B90E48"/>
    <w:rsid w:val="00B9166A"/>
    <w:rsid w:val="00B92EF8"/>
    <w:rsid w:val="00B9347B"/>
    <w:rsid w:val="00B935D8"/>
    <w:rsid w:val="00B93D31"/>
    <w:rsid w:val="00B94816"/>
    <w:rsid w:val="00B94FF9"/>
    <w:rsid w:val="00B954A8"/>
    <w:rsid w:val="00B95F3B"/>
    <w:rsid w:val="00B96F36"/>
    <w:rsid w:val="00B97253"/>
    <w:rsid w:val="00B972B7"/>
    <w:rsid w:val="00B978D6"/>
    <w:rsid w:val="00BA009E"/>
    <w:rsid w:val="00BA0E6C"/>
    <w:rsid w:val="00BA1410"/>
    <w:rsid w:val="00BA2388"/>
    <w:rsid w:val="00BA2CDB"/>
    <w:rsid w:val="00BA336B"/>
    <w:rsid w:val="00BA5181"/>
    <w:rsid w:val="00BA53A7"/>
    <w:rsid w:val="00BA5FEE"/>
    <w:rsid w:val="00BA7989"/>
    <w:rsid w:val="00BB1A6D"/>
    <w:rsid w:val="00BB236D"/>
    <w:rsid w:val="00BB35E2"/>
    <w:rsid w:val="00BB3861"/>
    <w:rsid w:val="00BB3938"/>
    <w:rsid w:val="00BB42E1"/>
    <w:rsid w:val="00BB4B48"/>
    <w:rsid w:val="00BB523F"/>
    <w:rsid w:val="00BB672B"/>
    <w:rsid w:val="00BB68DB"/>
    <w:rsid w:val="00BB7466"/>
    <w:rsid w:val="00BB7EEF"/>
    <w:rsid w:val="00BC002C"/>
    <w:rsid w:val="00BC0A5C"/>
    <w:rsid w:val="00BC0B71"/>
    <w:rsid w:val="00BC0F72"/>
    <w:rsid w:val="00BC1270"/>
    <w:rsid w:val="00BC26F9"/>
    <w:rsid w:val="00BC2758"/>
    <w:rsid w:val="00BC3609"/>
    <w:rsid w:val="00BC4D66"/>
    <w:rsid w:val="00BC5C5A"/>
    <w:rsid w:val="00BC5DFA"/>
    <w:rsid w:val="00BD026B"/>
    <w:rsid w:val="00BD1925"/>
    <w:rsid w:val="00BD1E3B"/>
    <w:rsid w:val="00BD2730"/>
    <w:rsid w:val="00BD27F7"/>
    <w:rsid w:val="00BD2D43"/>
    <w:rsid w:val="00BD407C"/>
    <w:rsid w:val="00BD43A8"/>
    <w:rsid w:val="00BD60BD"/>
    <w:rsid w:val="00BD68A1"/>
    <w:rsid w:val="00BD6E50"/>
    <w:rsid w:val="00BD7B96"/>
    <w:rsid w:val="00BE088D"/>
    <w:rsid w:val="00BE0CB6"/>
    <w:rsid w:val="00BE2370"/>
    <w:rsid w:val="00BE2891"/>
    <w:rsid w:val="00BE34E2"/>
    <w:rsid w:val="00BE3BC7"/>
    <w:rsid w:val="00BE4A4B"/>
    <w:rsid w:val="00BE57D7"/>
    <w:rsid w:val="00BE5BA1"/>
    <w:rsid w:val="00BE62B0"/>
    <w:rsid w:val="00BE6542"/>
    <w:rsid w:val="00BE6931"/>
    <w:rsid w:val="00BE72C6"/>
    <w:rsid w:val="00BF0418"/>
    <w:rsid w:val="00BF1A63"/>
    <w:rsid w:val="00BF2F57"/>
    <w:rsid w:val="00BF6A44"/>
    <w:rsid w:val="00C00BBE"/>
    <w:rsid w:val="00C02506"/>
    <w:rsid w:val="00C02657"/>
    <w:rsid w:val="00C035EB"/>
    <w:rsid w:val="00C04E8F"/>
    <w:rsid w:val="00C052CF"/>
    <w:rsid w:val="00C05AFD"/>
    <w:rsid w:val="00C05EE5"/>
    <w:rsid w:val="00C06518"/>
    <w:rsid w:val="00C06A92"/>
    <w:rsid w:val="00C06AD8"/>
    <w:rsid w:val="00C06D48"/>
    <w:rsid w:val="00C07D5F"/>
    <w:rsid w:val="00C1046F"/>
    <w:rsid w:val="00C10ADE"/>
    <w:rsid w:val="00C12867"/>
    <w:rsid w:val="00C12A55"/>
    <w:rsid w:val="00C12FEF"/>
    <w:rsid w:val="00C1529B"/>
    <w:rsid w:val="00C223D0"/>
    <w:rsid w:val="00C224A1"/>
    <w:rsid w:val="00C231F4"/>
    <w:rsid w:val="00C236D4"/>
    <w:rsid w:val="00C249B2"/>
    <w:rsid w:val="00C25267"/>
    <w:rsid w:val="00C2780A"/>
    <w:rsid w:val="00C27D79"/>
    <w:rsid w:val="00C3052C"/>
    <w:rsid w:val="00C30B1C"/>
    <w:rsid w:val="00C32C91"/>
    <w:rsid w:val="00C34681"/>
    <w:rsid w:val="00C40B93"/>
    <w:rsid w:val="00C42091"/>
    <w:rsid w:val="00C42D01"/>
    <w:rsid w:val="00C43B44"/>
    <w:rsid w:val="00C44043"/>
    <w:rsid w:val="00C4439F"/>
    <w:rsid w:val="00C444BB"/>
    <w:rsid w:val="00C4638F"/>
    <w:rsid w:val="00C46603"/>
    <w:rsid w:val="00C46E6C"/>
    <w:rsid w:val="00C5017F"/>
    <w:rsid w:val="00C50366"/>
    <w:rsid w:val="00C51D21"/>
    <w:rsid w:val="00C52260"/>
    <w:rsid w:val="00C526BA"/>
    <w:rsid w:val="00C54D4C"/>
    <w:rsid w:val="00C54F64"/>
    <w:rsid w:val="00C55722"/>
    <w:rsid w:val="00C55B56"/>
    <w:rsid w:val="00C56A2E"/>
    <w:rsid w:val="00C577B1"/>
    <w:rsid w:val="00C6023D"/>
    <w:rsid w:val="00C602D3"/>
    <w:rsid w:val="00C6120D"/>
    <w:rsid w:val="00C619F6"/>
    <w:rsid w:val="00C62501"/>
    <w:rsid w:val="00C62EEE"/>
    <w:rsid w:val="00C6305D"/>
    <w:rsid w:val="00C64985"/>
    <w:rsid w:val="00C64E64"/>
    <w:rsid w:val="00C64FA6"/>
    <w:rsid w:val="00C65548"/>
    <w:rsid w:val="00C65B60"/>
    <w:rsid w:val="00C67D3D"/>
    <w:rsid w:val="00C71B60"/>
    <w:rsid w:val="00C72C64"/>
    <w:rsid w:val="00C741DE"/>
    <w:rsid w:val="00C750EE"/>
    <w:rsid w:val="00C75596"/>
    <w:rsid w:val="00C774AC"/>
    <w:rsid w:val="00C77639"/>
    <w:rsid w:val="00C77AF4"/>
    <w:rsid w:val="00C77F54"/>
    <w:rsid w:val="00C807BA"/>
    <w:rsid w:val="00C82BCB"/>
    <w:rsid w:val="00C83303"/>
    <w:rsid w:val="00C8375F"/>
    <w:rsid w:val="00C83A91"/>
    <w:rsid w:val="00C84E53"/>
    <w:rsid w:val="00C85530"/>
    <w:rsid w:val="00C86E44"/>
    <w:rsid w:val="00C87123"/>
    <w:rsid w:val="00C87A30"/>
    <w:rsid w:val="00C87A32"/>
    <w:rsid w:val="00C908F4"/>
    <w:rsid w:val="00C90B47"/>
    <w:rsid w:val="00C91E52"/>
    <w:rsid w:val="00C92317"/>
    <w:rsid w:val="00C93137"/>
    <w:rsid w:val="00C93A53"/>
    <w:rsid w:val="00C93A60"/>
    <w:rsid w:val="00CA0A43"/>
    <w:rsid w:val="00CA3DDC"/>
    <w:rsid w:val="00CA4E5B"/>
    <w:rsid w:val="00CA4F57"/>
    <w:rsid w:val="00CA694A"/>
    <w:rsid w:val="00CA73EE"/>
    <w:rsid w:val="00CA7D8A"/>
    <w:rsid w:val="00CB02E8"/>
    <w:rsid w:val="00CB034B"/>
    <w:rsid w:val="00CB1185"/>
    <w:rsid w:val="00CB15F4"/>
    <w:rsid w:val="00CB1604"/>
    <w:rsid w:val="00CB243C"/>
    <w:rsid w:val="00CB2F5E"/>
    <w:rsid w:val="00CB4D46"/>
    <w:rsid w:val="00CB5EFD"/>
    <w:rsid w:val="00CB6CC9"/>
    <w:rsid w:val="00CB77C1"/>
    <w:rsid w:val="00CB7BEA"/>
    <w:rsid w:val="00CC02D6"/>
    <w:rsid w:val="00CC0E48"/>
    <w:rsid w:val="00CC14D4"/>
    <w:rsid w:val="00CC1550"/>
    <w:rsid w:val="00CC1A5C"/>
    <w:rsid w:val="00CC226F"/>
    <w:rsid w:val="00CC38A3"/>
    <w:rsid w:val="00CC44AA"/>
    <w:rsid w:val="00CC7374"/>
    <w:rsid w:val="00CC7FFE"/>
    <w:rsid w:val="00CD2822"/>
    <w:rsid w:val="00CD2F83"/>
    <w:rsid w:val="00CD36DE"/>
    <w:rsid w:val="00CD3879"/>
    <w:rsid w:val="00CD570B"/>
    <w:rsid w:val="00CD5B67"/>
    <w:rsid w:val="00CD6FD0"/>
    <w:rsid w:val="00CD7079"/>
    <w:rsid w:val="00CD7B8F"/>
    <w:rsid w:val="00CE59D8"/>
    <w:rsid w:val="00CE5A52"/>
    <w:rsid w:val="00CE5F61"/>
    <w:rsid w:val="00CE625F"/>
    <w:rsid w:val="00CE6D42"/>
    <w:rsid w:val="00CE6ED4"/>
    <w:rsid w:val="00CF18D9"/>
    <w:rsid w:val="00CF2273"/>
    <w:rsid w:val="00CF2C34"/>
    <w:rsid w:val="00CF4B21"/>
    <w:rsid w:val="00CF61FC"/>
    <w:rsid w:val="00CF6ABE"/>
    <w:rsid w:val="00CF796E"/>
    <w:rsid w:val="00D016CF"/>
    <w:rsid w:val="00D0174E"/>
    <w:rsid w:val="00D02190"/>
    <w:rsid w:val="00D02EA7"/>
    <w:rsid w:val="00D033D2"/>
    <w:rsid w:val="00D07190"/>
    <w:rsid w:val="00D079C4"/>
    <w:rsid w:val="00D103DA"/>
    <w:rsid w:val="00D110A4"/>
    <w:rsid w:val="00D121BE"/>
    <w:rsid w:val="00D136B3"/>
    <w:rsid w:val="00D14225"/>
    <w:rsid w:val="00D14F00"/>
    <w:rsid w:val="00D15F4E"/>
    <w:rsid w:val="00D16AFE"/>
    <w:rsid w:val="00D17455"/>
    <w:rsid w:val="00D2090C"/>
    <w:rsid w:val="00D216F1"/>
    <w:rsid w:val="00D26518"/>
    <w:rsid w:val="00D266B8"/>
    <w:rsid w:val="00D26968"/>
    <w:rsid w:val="00D26B01"/>
    <w:rsid w:val="00D27283"/>
    <w:rsid w:val="00D27CC4"/>
    <w:rsid w:val="00D30211"/>
    <w:rsid w:val="00D3116E"/>
    <w:rsid w:val="00D317B3"/>
    <w:rsid w:val="00D323A2"/>
    <w:rsid w:val="00D32C9D"/>
    <w:rsid w:val="00D32F95"/>
    <w:rsid w:val="00D346F0"/>
    <w:rsid w:val="00D351D6"/>
    <w:rsid w:val="00D36281"/>
    <w:rsid w:val="00D40BFD"/>
    <w:rsid w:val="00D41CBB"/>
    <w:rsid w:val="00D42F9A"/>
    <w:rsid w:val="00D430CE"/>
    <w:rsid w:val="00D437DA"/>
    <w:rsid w:val="00D44B80"/>
    <w:rsid w:val="00D4557E"/>
    <w:rsid w:val="00D46768"/>
    <w:rsid w:val="00D46998"/>
    <w:rsid w:val="00D46B5D"/>
    <w:rsid w:val="00D477BE"/>
    <w:rsid w:val="00D47DDD"/>
    <w:rsid w:val="00D503C7"/>
    <w:rsid w:val="00D51CA1"/>
    <w:rsid w:val="00D52CAF"/>
    <w:rsid w:val="00D54C90"/>
    <w:rsid w:val="00D550D9"/>
    <w:rsid w:val="00D56307"/>
    <w:rsid w:val="00D563FD"/>
    <w:rsid w:val="00D564EA"/>
    <w:rsid w:val="00D56865"/>
    <w:rsid w:val="00D57553"/>
    <w:rsid w:val="00D60A72"/>
    <w:rsid w:val="00D6106A"/>
    <w:rsid w:val="00D61526"/>
    <w:rsid w:val="00D6190B"/>
    <w:rsid w:val="00D61AC8"/>
    <w:rsid w:val="00D61E47"/>
    <w:rsid w:val="00D61E62"/>
    <w:rsid w:val="00D62166"/>
    <w:rsid w:val="00D63040"/>
    <w:rsid w:val="00D6432C"/>
    <w:rsid w:val="00D64436"/>
    <w:rsid w:val="00D64ADF"/>
    <w:rsid w:val="00D657C3"/>
    <w:rsid w:val="00D65900"/>
    <w:rsid w:val="00D65D3C"/>
    <w:rsid w:val="00D66D86"/>
    <w:rsid w:val="00D67015"/>
    <w:rsid w:val="00D67196"/>
    <w:rsid w:val="00D70111"/>
    <w:rsid w:val="00D71661"/>
    <w:rsid w:val="00D726D1"/>
    <w:rsid w:val="00D737B9"/>
    <w:rsid w:val="00D73BFC"/>
    <w:rsid w:val="00D73C7E"/>
    <w:rsid w:val="00D7521B"/>
    <w:rsid w:val="00D75355"/>
    <w:rsid w:val="00D76676"/>
    <w:rsid w:val="00D76A6E"/>
    <w:rsid w:val="00D77902"/>
    <w:rsid w:val="00D800F5"/>
    <w:rsid w:val="00D8213F"/>
    <w:rsid w:val="00D83819"/>
    <w:rsid w:val="00D839DA"/>
    <w:rsid w:val="00D84631"/>
    <w:rsid w:val="00D84D52"/>
    <w:rsid w:val="00D84F9E"/>
    <w:rsid w:val="00D86875"/>
    <w:rsid w:val="00D900A0"/>
    <w:rsid w:val="00D913C3"/>
    <w:rsid w:val="00D91524"/>
    <w:rsid w:val="00D920F4"/>
    <w:rsid w:val="00D92463"/>
    <w:rsid w:val="00D938C6"/>
    <w:rsid w:val="00D961BC"/>
    <w:rsid w:val="00D9697E"/>
    <w:rsid w:val="00D96D77"/>
    <w:rsid w:val="00D97783"/>
    <w:rsid w:val="00DA0577"/>
    <w:rsid w:val="00DA09C0"/>
    <w:rsid w:val="00DA0F5D"/>
    <w:rsid w:val="00DA1CFE"/>
    <w:rsid w:val="00DA3ACA"/>
    <w:rsid w:val="00DA442A"/>
    <w:rsid w:val="00DA48F5"/>
    <w:rsid w:val="00DB00D2"/>
    <w:rsid w:val="00DB0111"/>
    <w:rsid w:val="00DB0127"/>
    <w:rsid w:val="00DB0EE6"/>
    <w:rsid w:val="00DB2A32"/>
    <w:rsid w:val="00DB4AAB"/>
    <w:rsid w:val="00DB5556"/>
    <w:rsid w:val="00DB56B7"/>
    <w:rsid w:val="00DB70BD"/>
    <w:rsid w:val="00DB7101"/>
    <w:rsid w:val="00DB7E27"/>
    <w:rsid w:val="00DB7EF0"/>
    <w:rsid w:val="00DC02F7"/>
    <w:rsid w:val="00DC2C1C"/>
    <w:rsid w:val="00DC3331"/>
    <w:rsid w:val="00DC4354"/>
    <w:rsid w:val="00DC4D97"/>
    <w:rsid w:val="00DC6D4C"/>
    <w:rsid w:val="00DC7123"/>
    <w:rsid w:val="00DC7431"/>
    <w:rsid w:val="00DC7A58"/>
    <w:rsid w:val="00DD0EAA"/>
    <w:rsid w:val="00DD12C9"/>
    <w:rsid w:val="00DD1D7D"/>
    <w:rsid w:val="00DD25D7"/>
    <w:rsid w:val="00DD29CB"/>
    <w:rsid w:val="00DD2BDE"/>
    <w:rsid w:val="00DD4135"/>
    <w:rsid w:val="00DD50C6"/>
    <w:rsid w:val="00DD6543"/>
    <w:rsid w:val="00DD7009"/>
    <w:rsid w:val="00DE15BA"/>
    <w:rsid w:val="00DE1A11"/>
    <w:rsid w:val="00DE4859"/>
    <w:rsid w:val="00DE5461"/>
    <w:rsid w:val="00DE5D35"/>
    <w:rsid w:val="00DE5F17"/>
    <w:rsid w:val="00DE6D92"/>
    <w:rsid w:val="00DE7AB6"/>
    <w:rsid w:val="00DE7B4A"/>
    <w:rsid w:val="00DE7B9E"/>
    <w:rsid w:val="00DE7DFF"/>
    <w:rsid w:val="00DF00BA"/>
    <w:rsid w:val="00DF23C8"/>
    <w:rsid w:val="00DF2470"/>
    <w:rsid w:val="00DF2757"/>
    <w:rsid w:val="00DF277A"/>
    <w:rsid w:val="00DF5535"/>
    <w:rsid w:val="00E01D5D"/>
    <w:rsid w:val="00E01E0F"/>
    <w:rsid w:val="00E02E07"/>
    <w:rsid w:val="00E0442B"/>
    <w:rsid w:val="00E0500E"/>
    <w:rsid w:val="00E05496"/>
    <w:rsid w:val="00E059C5"/>
    <w:rsid w:val="00E073E7"/>
    <w:rsid w:val="00E105EA"/>
    <w:rsid w:val="00E115E6"/>
    <w:rsid w:val="00E12408"/>
    <w:rsid w:val="00E126BC"/>
    <w:rsid w:val="00E13E64"/>
    <w:rsid w:val="00E14087"/>
    <w:rsid w:val="00E14785"/>
    <w:rsid w:val="00E159C6"/>
    <w:rsid w:val="00E15AEE"/>
    <w:rsid w:val="00E15BC4"/>
    <w:rsid w:val="00E15EA1"/>
    <w:rsid w:val="00E16A5A"/>
    <w:rsid w:val="00E16EF0"/>
    <w:rsid w:val="00E1794A"/>
    <w:rsid w:val="00E20A54"/>
    <w:rsid w:val="00E215B2"/>
    <w:rsid w:val="00E22443"/>
    <w:rsid w:val="00E30A23"/>
    <w:rsid w:val="00E30A5F"/>
    <w:rsid w:val="00E30EB6"/>
    <w:rsid w:val="00E32E3A"/>
    <w:rsid w:val="00E330D7"/>
    <w:rsid w:val="00E33995"/>
    <w:rsid w:val="00E33DF4"/>
    <w:rsid w:val="00E35193"/>
    <w:rsid w:val="00E35346"/>
    <w:rsid w:val="00E35E2E"/>
    <w:rsid w:val="00E35EE9"/>
    <w:rsid w:val="00E36345"/>
    <w:rsid w:val="00E36608"/>
    <w:rsid w:val="00E4041E"/>
    <w:rsid w:val="00E410FB"/>
    <w:rsid w:val="00E440EE"/>
    <w:rsid w:val="00E444EA"/>
    <w:rsid w:val="00E45820"/>
    <w:rsid w:val="00E50095"/>
    <w:rsid w:val="00E514FC"/>
    <w:rsid w:val="00E518DF"/>
    <w:rsid w:val="00E520E0"/>
    <w:rsid w:val="00E52174"/>
    <w:rsid w:val="00E531DB"/>
    <w:rsid w:val="00E55201"/>
    <w:rsid w:val="00E556E8"/>
    <w:rsid w:val="00E56FB3"/>
    <w:rsid w:val="00E607F8"/>
    <w:rsid w:val="00E6145E"/>
    <w:rsid w:val="00E64805"/>
    <w:rsid w:val="00E64B17"/>
    <w:rsid w:val="00E7080B"/>
    <w:rsid w:val="00E713DE"/>
    <w:rsid w:val="00E713F9"/>
    <w:rsid w:val="00E72ECB"/>
    <w:rsid w:val="00E739EC"/>
    <w:rsid w:val="00E73F3D"/>
    <w:rsid w:val="00E74A82"/>
    <w:rsid w:val="00E75262"/>
    <w:rsid w:val="00E75523"/>
    <w:rsid w:val="00E75FA9"/>
    <w:rsid w:val="00E76011"/>
    <w:rsid w:val="00E7633E"/>
    <w:rsid w:val="00E7688C"/>
    <w:rsid w:val="00E76AB4"/>
    <w:rsid w:val="00E8002E"/>
    <w:rsid w:val="00E84020"/>
    <w:rsid w:val="00E858A9"/>
    <w:rsid w:val="00E87883"/>
    <w:rsid w:val="00E90A5D"/>
    <w:rsid w:val="00E90C52"/>
    <w:rsid w:val="00E91C3B"/>
    <w:rsid w:val="00E956E6"/>
    <w:rsid w:val="00E96F9B"/>
    <w:rsid w:val="00E97D89"/>
    <w:rsid w:val="00EA0EEB"/>
    <w:rsid w:val="00EA41CF"/>
    <w:rsid w:val="00EA55EB"/>
    <w:rsid w:val="00EA5632"/>
    <w:rsid w:val="00EA6306"/>
    <w:rsid w:val="00EA7C0C"/>
    <w:rsid w:val="00EA7CEA"/>
    <w:rsid w:val="00EB0A02"/>
    <w:rsid w:val="00EB1FD3"/>
    <w:rsid w:val="00EB2A9F"/>
    <w:rsid w:val="00EB4EDA"/>
    <w:rsid w:val="00EB4FAC"/>
    <w:rsid w:val="00EB552C"/>
    <w:rsid w:val="00EB5FED"/>
    <w:rsid w:val="00EB7E88"/>
    <w:rsid w:val="00EB7E9B"/>
    <w:rsid w:val="00EC11A0"/>
    <w:rsid w:val="00EC2412"/>
    <w:rsid w:val="00EC2DCF"/>
    <w:rsid w:val="00EC3765"/>
    <w:rsid w:val="00EC43E9"/>
    <w:rsid w:val="00EC54AD"/>
    <w:rsid w:val="00EC573F"/>
    <w:rsid w:val="00EC5EC1"/>
    <w:rsid w:val="00EC60E0"/>
    <w:rsid w:val="00EC760A"/>
    <w:rsid w:val="00EC7DD2"/>
    <w:rsid w:val="00ED24D9"/>
    <w:rsid w:val="00ED2B90"/>
    <w:rsid w:val="00ED2FA2"/>
    <w:rsid w:val="00ED3C9B"/>
    <w:rsid w:val="00ED3F90"/>
    <w:rsid w:val="00ED404D"/>
    <w:rsid w:val="00ED656B"/>
    <w:rsid w:val="00ED7590"/>
    <w:rsid w:val="00EE0B39"/>
    <w:rsid w:val="00EE17BC"/>
    <w:rsid w:val="00EE1F38"/>
    <w:rsid w:val="00EE25DE"/>
    <w:rsid w:val="00EE3086"/>
    <w:rsid w:val="00EE30E7"/>
    <w:rsid w:val="00EE38C7"/>
    <w:rsid w:val="00EE3D4A"/>
    <w:rsid w:val="00EE43F1"/>
    <w:rsid w:val="00EE64DB"/>
    <w:rsid w:val="00EE6826"/>
    <w:rsid w:val="00EE6CE6"/>
    <w:rsid w:val="00EE6D9E"/>
    <w:rsid w:val="00EE72C1"/>
    <w:rsid w:val="00EE7B97"/>
    <w:rsid w:val="00EF0C99"/>
    <w:rsid w:val="00EF332B"/>
    <w:rsid w:val="00EF3C61"/>
    <w:rsid w:val="00EF3FF4"/>
    <w:rsid w:val="00EF4024"/>
    <w:rsid w:val="00EF4F5A"/>
    <w:rsid w:val="00EF5C90"/>
    <w:rsid w:val="00EF751F"/>
    <w:rsid w:val="00F00455"/>
    <w:rsid w:val="00F00A07"/>
    <w:rsid w:val="00F00BB2"/>
    <w:rsid w:val="00F00BED"/>
    <w:rsid w:val="00F01205"/>
    <w:rsid w:val="00F034B3"/>
    <w:rsid w:val="00F0484B"/>
    <w:rsid w:val="00F04FA4"/>
    <w:rsid w:val="00F057DC"/>
    <w:rsid w:val="00F05FB8"/>
    <w:rsid w:val="00F06844"/>
    <w:rsid w:val="00F072DC"/>
    <w:rsid w:val="00F1262F"/>
    <w:rsid w:val="00F13161"/>
    <w:rsid w:val="00F13A3D"/>
    <w:rsid w:val="00F1406C"/>
    <w:rsid w:val="00F152CA"/>
    <w:rsid w:val="00F176FD"/>
    <w:rsid w:val="00F17EF4"/>
    <w:rsid w:val="00F2008F"/>
    <w:rsid w:val="00F20A81"/>
    <w:rsid w:val="00F20AE4"/>
    <w:rsid w:val="00F210E4"/>
    <w:rsid w:val="00F211CC"/>
    <w:rsid w:val="00F2224A"/>
    <w:rsid w:val="00F237DD"/>
    <w:rsid w:val="00F24A18"/>
    <w:rsid w:val="00F25817"/>
    <w:rsid w:val="00F25868"/>
    <w:rsid w:val="00F25E32"/>
    <w:rsid w:val="00F2655A"/>
    <w:rsid w:val="00F26A47"/>
    <w:rsid w:val="00F26F48"/>
    <w:rsid w:val="00F27266"/>
    <w:rsid w:val="00F27809"/>
    <w:rsid w:val="00F30E78"/>
    <w:rsid w:val="00F31948"/>
    <w:rsid w:val="00F31BC8"/>
    <w:rsid w:val="00F32335"/>
    <w:rsid w:val="00F32D16"/>
    <w:rsid w:val="00F342AE"/>
    <w:rsid w:val="00F34AE9"/>
    <w:rsid w:val="00F35A70"/>
    <w:rsid w:val="00F35D27"/>
    <w:rsid w:val="00F35E04"/>
    <w:rsid w:val="00F35E0C"/>
    <w:rsid w:val="00F36358"/>
    <w:rsid w:val="00F37566"/>
    <w:rsid w:val="00F40314"/>
    <w:rsid w:val="00F40B83"/>
    <w:rsid w:val="00F40CD1"/>
    <w:rsid w:val="00F41F48"/>
    <w:rsid w:val="00F4225E"/>
    <w:rsid w:val="00F4327B"/>
    <w:rsid w:val="00F43A10"/>
    <w:rsid w:val="00F44C3E"/>
    <w:rsid w:val="00F45559"/>
    <w:rsid w:val="00F459F3"/>
    <w:rsid w:val="00F46C41"/>
    <w:rsid w:val="00F46D1F"/>
    <w:rsid w:val="00F47549"/>
    <w:rsid w:val="00F50213"/>
    <w:rsid w:val="00F53434"/>
    <w:rsid w:val="00F556FB"/>
    <w:rsid w:val="00F55FF6"/>
    <w:rsid w:val="00F5655A"/>
    <w:rsid w:val="00F56FC7"/>
    <w:rsid w:val="00F602C9"/>
    <w:rsid w:val="00F60594"/>
    <w:rsid w:val="00F611A0"/>
    <w:rsid w:val="00F6156A"/>
    <w:rsid w:val="00F62757"/>
    <w:rsid w:val="00F63A77"/>
    <w:rsid w:val="00F6454E"/>
    <w:rsid w:val="00F66C35"/>
    <w:rsid w:val="00F701F0"/>
    <w:rsid w:val="00F73F7F"/>
    <w:rsid w:val="00F7422B"/>
    <w:rsid w:val="00F744BE"/>
    <w:rsid w:val="00F75AA0"/>
    <w:rsid w:val="00F7607C"/>
    <w:rsid w:val="00F77A7A"/>
    <w:rsid w:val="00F77F54"/>
    <w:rsid w:val="00F808FB"/>
    <w:rsid w:val="00F8426C"/>
    <w:rsid w:val="00F849DF"/>
    <w:rsid w:val="00F854F8"/>
    <w:rsid w:val="00F920BC"/>
    <w:rsid w:val="00F92ABB"/>
    <w:rsid w:val="00F9517B"/>
    <w:rsid w:val="00F965FE"/>
    <w:rsid w:val="00F974D0"/>
    <w:rsid w:val="00FA114D"/>
    <w:rsid w:val="00FA1C02"/>
    <w:rsid w:val="00FA2BF7"/>
    <w:rsid w:val="00FA34E1"/>
    <w:rsid w:val="00FA4B1B"/>
    <w:rsid w:val="00FA628D"/>
    <w:rsid w:val="00FA6A20"/>
    <w:rsid w:val="00FA6AB3"/>
    <w:rsid w:val="00FA736A"/>
    <w:rsid w:val="00FB0141"/>
    <w:rsid w:val="00FB03EF"/>
    <w:rsid w:val="00FB0DF1"/>
    <w:rsid w:val="00FB1FAD"/>
    <w:rsid w:val="00FB3AC4"/>
    <w:rsid w:val="00FB5CF2"/>
    <w:rsid w:val="00FC0517"/>
    <w:rsid w:val="00FC44B7"/>
    <w:rsid w:val="00FC480E"/>
    <w:rsid w:val="00FC4E27"/>
    <w:rsid w:val="00FC6D47"/>
    <w:rsid w:val="00FC7620"/>
    <w:rsid w:val="00FD1C4C"/>
    <w:rsid w:val="00FD2090"/>
    <w:rsid w:val="00FD215C"/>
    <w:rsid w:val="00FD29EF"/>
    <w:rsid w:val="00FD34A4"/>
    <w:rsid w:val="00FD6CF6"/>
    <w:rsid w:val="00FE0A50"/>
    <w:rsid w:val="00FE13A4"/>
    <w:rsid w:val="00FE2102"/>
    <w:rsid w:val="00FE31FE"/>
    <w:rsid w:val="00FE3651"/>
    <w:rsid w:val="00FE386C"/>
    <w:rsid w:val="00FE53CA"/>
    <w:rsid w:val="00FE6520"/>
    <w:rsid w:val="00FE687E"/>
    <w:rsid w:val="00FF0851"/>
    <w:rsid w:val="00FF1AE5"/>
    <w:rsid w:val="00FF1BA0"/>
    <w:rsid w:val="00FF2D24"/>
    <w:rsid w:val="00FF32B3"/>
    <w:rsid w:val="00FF42A9"/>
    <w:rsid w:val="00FF5160"/>
    <w:rsid w:val="00FF55E0"/>
    <w:rsid w:val="00FF667E"/>
    <w:rsid w:val="00FF6A3A"/>
    <w:rsid w:val="00FF754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7A33"/>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D15F4E"/>
    <w:pPr>
      <w:keepNext/>
      <w:numPr>
        <w:numId w:val="11"/>
      </w:numPr>
      <w:tabs>
        <w:tab w:val="clear" w:pos="0"/>
      </w:tabs>
      <w:spacing w:before="240" w:after="60" w:line="260" w:lineRule="exact"/>
      <w:ind w:left="432" w:hanging="432"/>
      <w:outlineLvl w:val="0"/>
    </w:pPr>
    <w:rPr>
      <w:rFonts w:ascii="Arial" w:hAnsi="Arial" w:cs="Arial"/>
      <w:b/>
      <w:bCs/>
      <w:kern w:val="32"/>
      <w:sz w:val="20"/>
      <w:szCs w:val="32"/>
    </w:rPr>
  </w:style>
  <w:style w:type="paragraph" w:styleId="Naslov2">
    <w:name w:val="heading 2"/>
    <w:aliases w:val="naslov 2"/>
    <w:basedOn w:val="Navaden"/>
    <w:next w:val="Navaden"/>
    <w:link w:val="Naslov2Znak"/>
    <w:autoRedefine/>
    <w:unhideWhenUsed/>
    <w:qFormat/>
    <w:rsid w:val="007650CD"/>
    <w:pPr>
      <w:keepNext/>
      <w:numPr>
        <w:ilvl w:val="1"/>
        <w:numId w:val="9"/>
      </w:numPr>
      <w:spacing w:before="240" w:line="276" w:lineRule="auto"/>
      <w:ind w:left="709" w:hanging="709"/>
      <w:jc w:val="left"/>
      <w:outlineLvl w:val="1"/>
    </w:pPr>
    <w:rPr>
      <w:rFonts w:ascii="Arial" w:hAnsi="Arial" w:cs="Arial"/>
      <w:b/>
      <w:bCs/>
      <w:iCs/>
      <w:sz w:val="20"/>
      <w:szCs w:val="28"/>
    </w:rPr>
  </w:style>
  <w:style w:type="paragraph" w:styleId="Naslov3">
    <w:name w:val="heading 3"/>
    <w:basedOn w:val="Navaden"/>
    <w:next w:val="Navaden"/>
    <w:link w:val="Naslov3Znak"/>
    <w:semiHidden/>
    <w:unhideWhenUsed/>
    <w:qFormat/>
    <w:rsid w:val="00F46D1F"/>
    <w:pPr>
      <w:keepNext/>
      <w:keepLines/>
      <w:numPr>
        <w:ilvl w:val="2"/>
        <w:numId w:val="9"/>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semiHidden/>
    <w:unhideWhenUsed/>
    <w:qFormat/>
    <w:rsid w:val="00F46D1F"/>
    <w:pPr>
      <w:keepNext/>
      <w:keepLines/>
      <w:numPr>
        <w:ilvl w:val="3"/>
        <w:numId w:val="9"/>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semiHidden/>
    <w:unhideWhenUsed/>
    <w:qFormat/>
    <w:rsid w:val="00F46D1F"/>
    <w:pPr>
      <w:keepNext/>
      <w:keepLines/>
      <w:numPr>
        <w:ilvl w:val="4"/>
        <w:numId w:val="9"/>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9"/>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9"/>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9"/>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9"/>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D15F4E"/>
    <w:rPr>
      <w:rFonts w:ascii="Arial" w:eastAsia="Times New Roman" w:hAnsi="Arial" w:cs="Arial"/>
      <w:b/>
      <w:bCs/>
      <w:kern w:val="32"/>
      <w:sz w:val="20"/>
      <w:szCs w:val="32"/>
      <w:lang w:eastAsia="sl-SI"/>
    </w:rPr>
  </w:style>
  <w:style w:type="character" w:customStyle="1" w:styleId="Naslov2Znak">
    <w:name w:val="Naslov 2 Znak"/>
    <w:aliases w:val="naslov 2 Znak"/>
    <w:basedOn w:val="Privzetapisavaodstavka"/>
    <w:link w:val="Naslov2"/>
    <w:rsid w:val="007650CD"/>
    <w:rPr>
      <w:rFonts w:ascii="Arial" w:eastAsia="Times New Roman" w:hAnsi="Arial" w:cs="Arial"/>
      <w:b/>
      <w:bCs/>
      <w:iCs/>
      <w:sz w:val="20"/>
      <w:szCs w:val="28"/>
      <w:lang w:eastAsia="sl-SI"/>
    </w:rPr>
  </w:style>
  <w:style w:type="character" w:customStyle="1" w:styleId="Naslov3Znak">
    <w:name w:val="Naslov 3 Znak"/>
    <w:basedOn w:val="Privzetapisavaodstavka"/>
    <w:link w:val="Naslov3"/>
    <w:semiHidden/>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semiHidden/>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F46D1F"/>
    <w:rPr>
      <w:rFonts w:ascii="Arial" w:eastAsia="Times New Roman" w:hAnsi="Arial" w:cs="Arial"/>
      <w:sz w:val="20"/>
      <w:szCs w:val="24"/>
    </w:rPr>
  </w:style>
  <w:style w:type="character" w:styleId="Pripombasklic">
    <w:name w:val="annotation reference"/>
    <w:basedOn w:val="Privzetapisavaodstavka"/>
    <w:uiPriority w:val="99"/>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line="240" w:lineRule="auto"/>
      <w:ind w:left="425"/>
    </w:pPr>
    <w:rPr>
      <w:rFonts w:cs="Times New Roman"/>
      <w:bCs w:val="0"/>
      <w:kern w:val="0"/>
      <w:szCs w:val="20"/>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4"/>
      </w:numPr>
      <w:pBdr>
        <w:bottom w:val="single" w:sz="8" w:space="4" w:color="auto"/>
      </w:pBdr>
      <w:spacing w:before="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bCs/>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027318"/>
    <w:pPr>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1B0CB3"/>
    <w:pPr>
      <w:tabs>
        <w:tab w:val="right" w:leader="dot" w:pos="8488"/>
      </w:tabs>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line="240" w:lineRule="auto"/>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142BB5"/>
    <w:pPr>
      <w:numPr>
        <w:ilvl w:val="0"/>
        <w:numId w:val="0"/>
      </w:numPr>
      <w:spacing w:after="60" w:line="240" w:lineRule="auto"/>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075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556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604724718">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zbirke/javne-objave/javni-razpis-za-razvoj-in-profesionalizacijo-nvo-in-prostovoljstva-2025/" TargetMode="External"/><Relationship Id="rId18" Type="http://schemas.openxmlformats.org/officeDocument/2006/relationships/hyperlink" Target="https://www.gov.si/zbirke/javne-objave/javni-razpis-za-razvoj-in-profesionalizacijo-nvo-in-prostovoljstva-2025/"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www.gov.si/zbirke/javne-objave/javni-razpis-za-razvoj-in-profesionalizacijo-nvo-in-prostovoljstva-202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si/zbirke/javne-objave/javni-razpis-za-razvoj-in-profesionalizacijo-nvo-in-prostovoljstva-2025/"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si/zbirke/javne-objave/javni-razpis-za-razvoj-in-profesionalizacijo-nvo-in-prostovoljstva-2025/"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A129AB-3E35-4966-BE49-A25E2919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8210</Words>
  <Characters>46799</Characters>
  <Application>Microsoft Office Word</Application>
  <DocSecurity>0</DocSecurity>
  <Lines>389</Lines>
  <Paragraphs>109</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54900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Božo Merton</cp:lastModifiedBy>
  <cp:revision>5</cp:revision>
  <cp:lastPrinted>2024-03-27T09:38:00Z</cp:lastPrinted>
  <dcterms:created xsi:type="dcterms:W3CDTF">2025-05-29T09:36:00Z</dcterms:created>
  <dcterms:modified xsi:type="dcterms:W3CDTF">2025-05-29T10:16:00Z</dcterms:modified>
</cp:coreProperties>
</file>