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C888" w14:textId="77777777" w:rsidR="00C0773F" w:rsidRDefault="00C0773F" w:rsidP="00C0773F">
      <w:pPr>
        <w:jc w:val="both"/>
        <w:rPr>
          <w:b/>
          <w:bCs/>
          <w:lang w:val="sl-SI"/>
        </w:rPr>
      </w:pPr>
    </w:p>
    <w:p w14:paraId="1D9CF4E0" w14:textId="151DE9C3" w:rsidR="00C0773F" w:rsidRPr="007B1F9A" w:rsidRDefault="00C0773F" w:rsidP="00C0773F">
      <w:pPr>
        <w:jc w:val="both"/>
        <w:rPr>
          <w:lang w:val="sl-SI"/>
        </w:rPr>
      </w:pPr>
      <w:r w:rsidRPr="007B1F9A">
        <w:rPr>
          <w:b/>
          <w:bCs/>
          <w:lang w:val="sl-SI"/>
        </w:rPr>
        <w:t xml:space="preserve">Člani </w:t>
      </w:r>
      <w:r w:rsidRPr="00C0773F">
        <w:rPr>
          <w:b/>
          <w:bCs/>
          <w:lang w:val="sl-SI"/>
        </w:rPr>
        <w:t>strokovne komisije za izvedbo postopka</w:t>
      </w:r>
      <w:r w:rsidRPr="00C0773F">
        <w:rPr>
          <w:rFonts w:cs="Arial"/>
          <w:b/>
          <w:bCs/>
          <w:szCs w:val="20"/>
          <w:lang w:val="sl-SI"/>
        </w:rPr>
        <w:t xml:space="preserve"> Javnega razpisa za krepitev aktivnih</w:t>
      </w:r>
      <w:r>
        <w:rPr>
          <w:rFonts w:cs="Arial"/>
          <w:b/>
          <w:bCs/>
          <w:szCs w:val="20"/>
          <w:lang w:val="sl-SI"/>
        </w:rPr>
        <w:t xml:space="preserve"> </w:t>
      </w:r>
      <w:r w:rsidRPr="00C0773F">
        <w:rPr>
          <w:rFonts w:cs="Arial"/>
          <w:b/>
          <w:bCs/>
          <w:szCs w:val="20"/>
          <w:lang w:val="sl-SI"/>
        </w:rPr>
        <w:t xml:space="preserve">državljanskih pravic in </w:t>
      </w:r>
      <w:proofErr w:type="spellStart"/>
      <w:r w:rsidRPr="00C0773F">
        <w:rPr>
          <w:rFonts w:cs="Arial"/>
          <w:b/>
          <w:bCs/>
          <w:szCs w:val="20"/>
          <w:lang w:val="sl-SI"/>
        </w:rPr>
        <w:t>opolnomočenje</w:t>
      </w:r>
      <w:proofErr w:type="spellEnd"/>
      <w:r w:rsidRPr="00C0773F">
        <w:rPr>
          <w:rFonts w:cs="Arial"/>
          <w:b/>
          <w:bCs/>
          <w:szCs w:val="20"/>
          <w:lang w:val="sl-SI"/>
        </w:rPr>
        <w:t xml:space="preserve"> nevladnih organizacij na tem področju </w:t>
      </w:r>
      <w:r w:rsidRPr="00C0773F">
        <w:rPr>
          <w:b/>
          <w:bCs/>
          <w:lang w:val="sl-SI"/>
        </w:rPr>
        <w:t>(v nadaljnjem besedilu: strokovna komisija)</w:t>
      </w:r>
      <w:r w:rsidRPr="00C0773F">
        <w:rPr>
          <w:rFonts w:cs="Arial"/>
          <w:b/>
          <w:bCs/>
          <w:szCs w:val="20"/>
          <w:lang w:val="sl-SI"/>
        </w:rPr>
        <w:t>:</w:t>
      </w:r>
    </w:p>
    <w:p w14:paraId="296AF870" w14:textId="77777777" w:rsidR="00C0773F" w:rsidRPr="0091186A" w:rsidRDefault="00C0773F" w:rsidP="00C0773F">
      <w:pPr>
        <w:pStyle w:val="Telobesedila3"/>
        <w:spacing w:after="0" w:line="260" w:lineRule="exact"/>
        <w:jc w:val="both"/>
        <w:rPr>
          <w:rFonts w:ascii="Arial" w:hAnsi="Arial" w:cs="Arial"/>
          <w:bCs/>
          <w:sz w:val="20"/>
          <w:szCs w:val="20"/>
          <w:highlight w:val="yellow"/>
        </w:rPr>
      </w:pPr>
      <w:bookmarkStart w:id="0" w:name="OLE_LINK1"/>
      <w:r w:rsidRPr="0091186A">
        <w:rPr>
          <w:rFonts w:cs="Arial"/>
          <w:color w:val="000000"/>
          <w:szCs w:val="20"/>
        </w:rPr>
        <w:t xml:space="preserve"> </w:t>
      </w:r>
    </w:p>
    <w:p w14:paraId="07C9A9F9" w14:textId="77777777" w:rsid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Luka Vidmar,</w:t>
      </w:r>
    </w:p>
    <w:p w14:paraId="5E8A5B4B" w14:textId="77777777" w:rsid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Urška Kavčič,</w:t>
      </w:r>
    </w:p>
    <w:p w14:paraId="7CDD4208" w14:textId="77777777" w:rsidR="00C0773F" w:rsidRPr="00B819F4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 w:rsidRPr="00B819F4">
        <w:rPr>
          <w:szCs w:val="20"/>
          <w:lang w:val="sl-SI"/>
        </w:rPr>
        <w:t>Špela Turk</w:t>
      </w:r>
      <w:r>
        <w:rPr>
          <w:szCs w:val="20"/>
          <w:lang w:val="sl-SI"/>
        </w:rPr>
        <w:t>,</w:t>
      </w:r>
    </w:p>
    <w:p w14:paraId="4F3B1B6D" w14:textId="77777777" w:rsidR="00C0773F" w:rsidRP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rFonts w:cs="Arial"/>
          <w:szCs w:val="20"/>
          <w:lang w:val="sl-SI"/>
        </w:rPr>
      </w:pPr>
      <w:r w:rsidRPr="00B819F4">
        <w:rPr>
          <w:szCs w:val="20"/>
          <w:lang w:val="sl-SI"/>
        </w:rPr>
        <w:t>Mojca Žerovec</w:t>
      </w:r>
      <w:r>
        <w:rPr>
          <w:szCs w:val="20"/>
          <w:lang w:val="sl-SI"/>
        </w:rPr>
        <w:t>,</w:t>
      </w:r>
    </w:p>
    <w:p w14:paraId="2997FB71" w14:textId="77777777" w:rsidR="00C0773F" w:rsidRP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rFonts w:cs="Arial"/>
          <w:szCs w:val="20"/>
          <w:lang w:val="sl-SI"/>
        </w:rPr>
      </w:pPr>
      <w:r>
        <w:rPr>
          <w:szCs w:val="20"/>
          <w:lang w:val="sl-SI"/>
        </w:rPr>
        <w:t>Božidar Malneršič,</w:t>
      </w:r>
    </w:p>
    <w:p w14:paraId="4695E588" w14:textId="5FC97211" w:rsid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Marjan Cukrov,</w:t>
      </w:r>
    </w:p>
    <w:p w14:paraId="4E29E43F" w14:textId="63B39D7B" w:rsid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Vanja Jereb</w:t>
      </w:r>
    </w:p>
    <w:p w14:paraId="3F2082B3" w14:textId="3FF9734F" w:rsid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Polona Šega,</w:t>
      </w:r>
    </w:p>
    <w:p w14:paraId="7F93772E" w14:textId="77777777" w:rsid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Marko Maver,</w:t>
      </w:r>
    </w:p>
    <w:p w14:paraId="57502BAD" w14:textId="77777777" w:rsid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Tomaž Peršolja,</w:t>
      </w:r>
    </w:p>
    <w:p w14:paraId="39A87160" w14:textId="77777777" w:rsid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Jasmina Karba,</w:t>
      </w:r>
    </w:p>
    <w:p w14:paraId="0E124E70" w14:textId="77777777" w:rsid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Petra Kovačec in</w:t>
      </w:r>
    </w:p>
    <w:p w14:paraId="6F57DB01" w14:textId="77777777" w:rsidR="00C0773F" w:rsidRDefault="00C0773F" w:rsidP="00C0773F">
      <w:pPr>
        <w:numPr>
          <w:ilvl w:val="0"/>
          <w:numId w:val="6"/>
        </w:numPr>
        <w:suppressAutoHyphens/>
        <w:ind w:left="357" w:right="-6" w:hanging="357"/>
        <w:jc w:val="both"/>
        <w:rPr>
          <w:szCs w:val="20"/>
          <w:lang w:val="sl-SI"/>
        </w:rPr>
      </w:pPr>
      <w:r>
        <w:rPr>
          <w:szCs w:val="20"/>
          <w:lang w:val="sl-SI"/>
        </w:rPr>
        <w:t>Tin Kampl.</w:t>
      </w:r>
    </w:p>
    <w:bookmarkEnd w:id="0"/>
    <w:p w14:paraId="170B2DB8" w14:textId="77777777" w:rsidR="00C0773F" w:rsidRDefault="00C0773F" w:rsidP="00C0773F">
      <w:pPr>
        <w:jc w:val="both"/>
        <w:rPr>
          <w:b/>
          <w:bCs/>
          <w:lang w:val="sl-SI"/>
        </w:rPr>
      </w:pPr>
    </w:p>
    <w:p w14:paraId="61681891" w14:textId="77777777" w:rsidR="00C0773F" w:rsidRDefault="00C0773F" w:rsidP="00C0773F">
      <w:pPr>
        <w:jc w:val="both"/>
        <w:rPr>
          <w:b/>
          <w:bCs/>
          <w:lang w:val="sl-SI"/>
        </w:rPr>
      </w:pPr>
    </w:p>
    <w:p w14:paraId="1EF140FE" w14:textId="379DA459" w:rsidR="00D436A6" w:rsidRDefault="0077433E" w:rsidP="00C0773F">
      <w:pPr>
        <w:jc w:val="both"/>
        <w:rPr>
          <w:rFonts w:cs="Arial"/>
          <w:b/>
          <w:bCs/>
          <w:szCs w:val="20"/>
          <w:lang w:val="sl-SI"/>
        </w:rPr>
      </w:pPr>
      <w:r w:rsidRPr="00C0773F">
        <w:rPr>
          <w:b/>
          <w:bCs/>
          <w:lang w:val="sl-SI"/>
        </w:rPr>
        <w:t>Naloge strokovn</w:t>
      </w:r>
      <w:r w:rsidR="00B819F4" w:rsidRPr="00C0773F">
        <w:rPr>
          <w:b/>
          <w:bCs/>
          <w:lang w:val="sl-SI"/>
        </w:rPr>
        <w:t>e</w:t>
      </w:r>
      <w:r w:rsidRPr="00C0773F">
        <w:rPr>
          <w:b/>
          <w:bCs/>
          <w:lang w:val="sl-SI"/>
        </w:rPr>
        <w:t xml:space="preserve"> komisij</w:t>
      </w:r>
      <w:r w:rsidR="00B819F4" w:rsidRPr="00C0773F">
        <w:rPr>
          <w:b/>
          <w:bCs/>
          <w:lang w:val="sl-SI"/>
        </w:rPr>
        <w:t>e</w:t>
      </w:r>
      <w:r w:rsidRPr="00C0773F">
        <w:rPr>
          <w:rFonts w:cs="Arial"/>
          <w:b/>
          <w:bCs/>
          <w:szCs w:val="20"/>
          <w:lang w:val="sl-SI"/>
        </w:rPr>
        <w:t>:</w:t>
      </w:r>
    </w:p>
    <w:p w14:paraId="0B65B1C6" w14:textId="5761B6BF" w:rsidR="00C0773F" w:rsidRDefault="00C0773F" w:rsidP="00C0773F">
      <w:pPr>
        <w:jc w:val="both"/>
        <w:rPr>
          <w:rFonts w:cs="Arial"/>
          <w:b/>
          <w:bCs/>
          <w:szCs w:val="20"/>
          <w:lang w:val="sl-SI"/>
        </w:rPr>
      </w:pPr>
    </w:p>
    <w:p w14:paraId="4666BCD2" w14:textId="20B572BF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pregled oziroma ocena besedila javnega razpisa in razpisne dokumentacije pred objavo v Uradnem listu RS in na uradnih spletnih straneh Ministrstva za javno upravo ali je pripravljena tako, da je mogoče pričakovati uspešen javni razpis,</w:t>
      </w:r>
    </w:p>
    <w:p w14:paraId="6E66A6BE" w14:textId="5BD58C2E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vodenje postopka predmetnega javnega razpisa,</w:t>
      </w:r>
    </w:p>
    <w:p w14:paraId="7317BAC9" w14:textId="402AE41B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ugotavljanje pravočasnosti ter pravilnosti izpolnjenosti in označenosti ovojnic,</w:t>
      </w:r>
    </w:p>
    <w:p w14:paraId="7065A348" w14:textId="6C7DDD0C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odpiranje prispelih vlog,</w:t>
      </w:r>
    </w:p>
    <w:p w14:paraId="06360183" w14:textId="6068306D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ugotavljanje popolnosti prispelih vlog,</w:t>
      </w:r>
    </w:p>
    <w:p w14:paraId="60E4B7E9" w14:textId="4888847D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priprava pozivov za dopolnitve vlog,</w:t>
      </w:r>
    </w:p>
    <w:p w14:paraId="41703DC3" w14:textId="467257F8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pregled dopolnitev vlog,</w:t>
      </w:r>
    </w:p>
    <w:p w14:paraId="77056DBF" w14:textId="2A24FAFC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preverjanje izpolnjevanja pogojev popolnih vlog in priprava informacij o vlogah, ki jih je potrebno zavreči ali zavrniti,</w:t>
      </w:r>
    </w:p>
    <w:p w14:paraId="0200A7D4" w14:textId="58DAEAE2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ocenjevanje vlog, ki so popolne in ki izpolnjujejo vse pogoje javnega razpisa po merilih, določenih v javnem razpisu in razpisni dokumentaciji, s podanimi obrazložitvami ocene,</w:t>
      </w:r>
    </w:p>
    <w:p w14:paraId="6E3321B1" w14:textId="251C6B8D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priprava predlogov za dodatna pojasnila vlog s strani prijaviteljev,</w:t>
      </w:r>
    </w:p>
    <w:p w14:paraId="5AAC919B" w14:textId="1ECA5B90" w:rsid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razvrstitev vlog glede na oceno komisije za javni razpis s predlogom liste projektov za sofinanciranje oziroma predlogom projektov za zavrnitev sofinanciranja,</w:t>
      </w:r>
    </w:p>
    <w:p w14:paraId="0F81A1C6" w14:textId="77777777" w:rsidR="00C0773F" w:rsidRPr="00C0773F" w:rsidRDefault="00C0773F" w:rsidP="00C0773F">
      <w:pPr>
        <w:pStyle w:val="Odstavekseznama"/>
        <w:numPr>
          <w:ilvl w:val="0"/>
          <w:numId w:val="9"/>
        </w:numPr>
        <w:ind w:left="284" w:hanging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posredovanje predloga prejemnikov sredstev za sofinanciranje predstojniku</w:t>
      </w:r>
    </w:p>
    <w:p w14:paraId="77046477" w14:textId="77777777" w:rsidR="00C0773F" w:rsidRDefault="00C0773F" w:rsidP="00C0773F">
      <w:pPr>
        <w:ind w:firstLine="284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ministrstva,</w:t>
      </w:r>
    </w:p>
    <w:p w14:paraId="1AA2159E" w14:textId="76FB1CD2" w:rsidR="00C0773F" w:rsidRPr="00C0773F" w:rsidRDefault="00C0773F" w:rsidP="00C0773F">
      <w:pPr>
        <w:pStyle w:val="Odstavekseznama"/>
        <w:numPr>
          <w:ilvl w:val="0"/>
          <w:numId w:val="6"/>
        </w:numPr>
        <w:tabs>
          <w:tab w:val="left" w:pos="284"/>
        </w:tabs>
        <w:ind w:firstLine="1056"/>
        <w:jc w:val="both"/>
        <w:rPr>
          <w:rFonts w:cs="Arial"/>
          <w:szCs w:val="20"/>
          <w:lang w:val="sl-SI"/>
        </w:rPr>
      </w:pPr>
      <w:r w:rsidRPr="00C0773F">
        <w:rPr>
          <w:rFonts w:cs="Arial"/>
          <w:szCs w:val="20"/>
          <w:lang w:val="sl-SI"/>
        </w:rPr>
        <w:t>posredovanje predloga liste neizbranih prijaviteljev predstojniku ministrstva.</w:t>
      </w:r>
    </w:p>
    <w:p w14:paraId="28571D00" w14:textId="77777777" w:rsidR="00D436A6" w:rsidRPr="00142C66" w:rsidRDefault="00D436A6" w:rsidP="00D436A6">
      <w:pPr>
        <w:ind w:right="533"/>
        <w:jc w:val="both"/>
        <w:rPr>
          <w:szCs w:val="20"/>
          <w:lang w:val="sl-SI"/>
        </w:rPr>
      </w:pPr>
    </w:p>
    <w:p w14:paraId="3DCE6637" w14:textId="77777777" w:rsidR="00D436A6" w:rsidRDefault="00D436A6" w:rsidP="00C0773F">
      <w:pPr>
        <w:ind w:right="-7"/>
        <w:jc w:val="both"/>
        <w:rPr>
          <w:rFonts w:cs="Arial"/>
          <w:szCs w:val="20"/>
          <w:lang w:val="sl-SI"/>
        </w:rPr>
      </w:pPr>
      <w:r w:rsidRPr="0088686B">
        <w:rPr>
          <w:rFonts w:cs="Arial"/>
          <w:szCs w:val="20"/>
          <w:lang w:val="sl-SI"/>
        </w:rPr>
        <w:t xml:space="preserve">Mandat komisije za javni razpis </w:t>
      </w:r>
      <w:r w:rsidRPr="00641A09">
        <w:rPr>
          <w:rFonts w:cs="Arial"/>
          <w:szCs w:val="20"/>
          <w:lang w:val="sl-SI"/>
        </w:rPr>
        <w:t xml:space="preserve">traja do podpisa pogodb o sofinanciranju oziroma do zaključka vseh postopkov v povezavi s predmetnim javnim </w:t>
      </w:r>
      <w:r>
        <w:rPr>
          <w:rFonts w:cs="Arial"/>
          <w:szCs w:val="20"/>
          <w:lang w:val="sl-SI"/>
        </w:rPr>
        <w:t>razpisom</w:t>
      </w:r>
      <w:r w:rsidRPr="00641A09">
        <w:rPr>
          <w:rFonts w:cs="Arial"/>
          <w:szCs w:val="20"/>
          <w:lang w:val="sl-SI"/>
        </w:rPr>
        <w:t>.</w:t>
      </w:r>
    </w:p>
    <w:p w14:paraId="32342466" w14:textId="77777777" w:rsidR="00D436A6" w:rsidRDefault="00D436A6" w:rsidP="00D436A6">
      <w:pPr>
        <w:ind w:right="533"/>
        <w:jc w:val="both"/>
        <w:rPr>
          <w:rFonts w:cs="Arial"/>
          <w:szCs w:val="20"/>
          <w:lang w:val="sl-SI"/>
        </w:rPr>
      </w:pPr>
    </w:p>
    <w:sectPr w:rsidR="00D436A6" w:rsidSect="00164064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192C" w14:textId="77777777" w:rsidR="0077433E" w:rsidRDefault="0077433E">
      <w:r>
        <w:separator/>
      </w:r>
    </w:p>
  </w:endnote>
  <w:endnote w:type="continuationSeparator" w:id="0">
    <w:p w14:paraId="15C068EF" w14:textId="77777777" w:rsidR="0077433E" w:rsidRDefault="0077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34FF" w14:textId="77777777" w:rsidR="0077433E" w:rsidRDefault="0077433E">
      <w:r>
        <w:separator/>
      </w:r>
    </w:p>
  </w:footnote>
  <w:footnote w:type="continuationSeparator" w:id="0">
    <w:p w14:paraId="0C57B6A4" w14:textId="77777777" w:rsidR="0077433E" w:rsidRDefault="0077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FFE" w14:textId="41BF0AEF" w:rsidR="00A770A6" w:rsidRDefault="000A6401" w:rsidP="00B819F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1015A67C" wp14:editId="29A09D58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C0F896" wp14:editId="330D4E23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0E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  <w:lang w:val="sl-SI"/>
      </w:rPr>
      <w:t>Tržaška cesta 21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ED6779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</w:r>
  </w:p>
  <w:p w14:paraId="7C54D00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06CB1"/>
    <w:multiLevelType w:val="hybridMultilevel"/>
    <w:tmpl w:val="4B4AE452"/>
    <w:lvl w:ilvl="0" w:tplc="B1907F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E10A4"/>
    <w:multiLevelType w:val="hybridMultilevel"/>
    <w:tmpl w:val="415E2A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7B38"/>
    <w:multiLevelType w:val="hybridMultilevel"/>
    <w:tmpl w:val="CD58628A"/>
    <w:lvl w:ilvl="0" w:tplc="FFFFFFFF">
      <w:start w:val="4002"/>
      <w:numFmt w:val="bullet"/>
      <w:lvlText w:val="-"/>
      <w:lvlJc w:val="left"/>
      <w:pPr>
        <w:tabs>
          <w:tab w:val="num" w:pos="-1056"/>
        </w:tabs>
        <w:ind w:left="-1056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84"/>
        </w:tabs>
        <w:ind w:left="3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F6A20"/>
    <w:multiLevelType w:val="hybridMultilevel"/>
    <w:tmpl w:val="432A3704"/>
    <w:lvl w:ilvl="0" w:tplc="539E6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792463">
    <w:abstractNumId w:val="7"/>
  </w:num>
  <w:num w:numId="2" w16cid:durableId="1593930328">
    <w:abstractNumId w:val="4"/>
  </w:num>
  <w:num w:numId="3" w16cid:durableId="934097283">
    <w:abstractNumId w:val="6"/>
  </w:num>
  <w:num w:numId="4" w16cid:durableId="901015848">
    <w:abstractNumId w:val="0"/>
  </w:num>
  <w:num w:numId="5" w16cid:durableId="1596473251">
    <w:abstractNumId w:val="2"/>
  </w:num>
  <w:num w:numId="6" w16cid:durableId="958561087">
    <w:abstractNumId w:val="5"/>
  </w:num>
  <w:num w:numId="7" w16cid:durableId="316425118">
    <w:abstractNumId w:val="3"/>
  </w:num>
  <w:num w:numId="8" w16cid:durableId="1830057141">
    <w:abstractNumId w:val="1"/>
  </w:num>
  <w:num w:numId="9" w16cid:durableId="93596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3E"/>
    <w:rsid w:val="000102AB"/>
    <w:rsid w:val="00023A88"/>
    <w:rsid w:val="00043D81"/>
    <w:rsid w:val="000837A7"/>
    <w:rsid w:val="000A6401"/>
    <w:rsid w:val="000A7238"/>
    <w:rsid w:val="000B04B5"/>
    <w:rsid w:val="000E1055"/>
    <w:rsid w:val="00127B86"/>
    <w:rsid w:val="00131ADC"/>
    <w:rsid w:val="001357B2"/>
    <w:rsid w:val="00162821"/>
    <w:rsid w:val="00164064"/>
    <w:rsid w:val="0017478F"/>
    <w:rsid w:val="001B3F20"/>
    <w:rsid w:val="001D02B0"/>
    <w:rsid w:val="00202A77"/>
    <w:rsid w:val="00267E56"/>
    <w:rsid w:val="00271CE5"/>
    <w:rsid w:val="00282020"/>
    <w:rsid w:val="002A212E"/>
    <w:rsid w:val="002A2B69"/>
    <w:rsid w:val="003636BF"/>
    <w:rsid w:val="00371442"/>
    <w:rsid w:val="003845B4"/>
    <w:rsid w:val="00387B1A"/>
    <w:rsid w:val="003C5EE5"/>
    <w:rsid w:val="003E1C74"/>
    <w:rsid w:val="00420D5D"/>
    <w:rsid w:val="004657EE"/>
    <w:rsid w:val="00482FF5"/>
    <w:rsid w:val="005207C5"/>
    <w:rsid w:val="00526246"/>
    <w:rsid w:val="00567106"/>
    <w:rsid w:val="005E1D3C"/>
    <w:rsid w:val="00625AE6"/>
    <w:rsid w:val="00632253"/>
    <w:rsid w:val="00642714"/>
    <w:rsid w:val="006455CE"/>
    <w:rsid w:val="00655841"/>
    <w:rsid w:val="00655E20"/>
    <w:rsid w:val="00733017"/>
    <w:rsid w:val="0077433E"/>
    <w:rsid w:val="00783310"/>
    <w:rsid w:val="007A4A6D"/>
    <w:rsid w:val="007D1BCF"/>
    <w:rsid w:val="007D75CF"/>
    <w:rsid w:val="007E0440"/>
    <w:rsid w:val="007E6DC5"/>
    <w:rsid w:val="008223DE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612BB"/>
    <w:rsid w:val="0099437B"/>
    <w:rsid w:val="009C740A"/>
    <w:rsid w:val="00A125C5"/>
    <w:rsid w:val="00A2451C"/>
    <w:rsid w:val="00A3126E"/>
    <w:rsid w:val="00A65EE7"/>
    <w:rsid w:val="00A70133"/>
    <w:rsid w:val="00A770A6"/>
    <w:rsid w:val="00A813B1"/>
    <w:rsid w:val="00AB36C4"/>
    <w:rsid w:val="00AC32B2"/>
    <w:rsid w:val="00AD217D"/>
    <w:rsid w:val="00AF051B"/>
    <w:rsid w:val="00B17141"/>
    <w:rsid w:val="00B31575"/>
    <w:rsid w:val="00B819F4"/>
    <w:rsid w:val="00B8547D"/>
    <w:rsid w:val="00BA7BBC"/>
    <w:rsid w:val="00C0773F"/>
    <w:rsid w:val="00C250D5"/>
    <w:rsid w:val="00C35666"/>
    <w:rsid w:val="00C71699"/>
    <w:rsid w:val="00C92898"/>
    <w:rsid w:val="00CA4340"/>
    <w:rsid w:val="00CB71FE"/>
    <w:rsid w:val="00CE5238"/>
    <w:rsid w:val="00CE7514"/>
    <w:rsid w:val="00D248DE"/>
    <w:rsid w:val="00D436A6"/>
    <w:rsid w:val="00D8542D"/>
    <w:rsid w:val="00DC6A71"/>
    <w:rsid w:val="00E0357D"/>
    <w:rsid w:val="00E124C9"/>
    <w:rsid w:val="00E3087B"/>
    <w:rsid w:val="00E74CF8"/>
    <w:rsid w:val="00E76A2E"/>
    <w:rsid w:val="00EA0413"/>
    <w:rsid w:val="00ED1C3E"/>
    <w:rsid w:val="00ED6779"/>
    <w:rsid w:val="00F240BB"/>
    <w:rsid w:val="00F57FED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A225867"/>
  <w15:chartTrackingRefBased/>
  <w15:docId w15:val="{5C9BD092-AAA3-4527-A9F8-A2DE537B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7433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3">
    <w:name w:val="Body Text 3"/>
    <w:basedOn w:val="Navaden"/>
    <w:link w:val="Telobesedila3Znak"/>
    <w:rsid w:val="0077433E"/>
    <w:pPr>
      <w:spacing w:after="120" w:line="240" w:lineRule="auto"/>
    </w:pPr>
    <w:rPr>
      <w:rFonts w:ascii="Times New Roman" w:hAnsi="Times New Roman"/>
      <w:sz w:val="16"/>
      <w:szCs w:val="16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77433E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0</TotalTime>
  <Pages>1</Pages>
  <Words>253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cp:lastModifiedBy>Mojca Žerovec</cp:lastModifiedBy>
  <cp:revision>2</cp:revision>
  <cp:lastPrinted>2012-09-24T10:52:00Z</cp:lastPrinted>
  <dcterms:created xsi:type="dcterms:W3CDTF">2023-08-24T14:02:00Z</dcterms:created>
  <dcterms:modified xsi:type="dcterms:W3CDTF">2023-08-24T14:02:00Z</dcterms:modified>
</cp:coreProperties>
</file>