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AD5" w:rsidRDefault="00751AD5" w:rsidP="00B06E2B">
      <w:pPr>
        <w:jc w:val="center"/>
        <w:rPr>
          <w:rFonts w:ascii="Trebuchet MS" w:hAnsi="Trebuchet MS"/>
          <w:b/>
          <w:color w:val="4472C4"/>
        </w:rPr>
      </w:pPr>
    </w:p>
    <w:p w:rsidR="00B06E2B" w:rsidRPr="000A76DC" w:rsidRDefault="00B06E2B" w:rsidP="000A76DC">
      <w:pPr>
        <w:jc w:val="both"/>
        <w:rPr>
          <w:rFonts w:ascii="Trebuchet MS" w:hAnsi="Trebuchet MS"/>
          <w:b/>
          <w:color w:val="4472C4"/>
          <w:sz w:val="20"/>
          <w:szCs w:val="20"/>
        </w:rPr>
      </w:pPr>
      <w:r w:rsidRPr="000A76DC">
        <w:rPr>
          <w:rFonts w:ascii="Trebuchet MS" w:hAnsi="Trebuchet MS"/>
          <w:b/>
          <w:color w:val="4472C4"/>
          <w:sz w:val="20"/>
          <w:szCs w:val="20"/>
        </w:rPr>
        <w:t>OSEBNA IZKAZNICA PROJEKTA</w:t>
      </w:r>
    </w:p>
    <w:p w:rsidR="00E70AD7" w:rsidRPr="000A76DC" w:rsidRDefault="00E70AD7" w:rsidP="000A76DC">
      <w:pPr>
        <w:jc w:val="both"/>
        <w:rPr>
          <w:rFonts w:ascii="Trebuchet MS" w:hAnsi="Trebuchet MS"/>
          <w:b/>
          <w:color w:val="4472C4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15"/>
        <w:gridCol w:w="6487"/>
      </w:tblGrid>
      <w:tr w:rsidR="00E70AD7" w:rsidRPr="000A76DC" w:rsidTr="002D6620">
        <w:trPr>
          <w:trHeight w:val="793"/>
        </w:trPr>
        <w:tc>
          <w:tcPr>
            <w:tcW w:w="96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36F1" w:rsidRPr="000A76DC" w:rsidRDefault="009536F1" w:rsidP="000A76DC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A76DC">
              <w:rPr>
                <w:rFonts w:ascii="Trebuchet MS" w:hAnsi="Trebuchet MS"/>
                <w:b/>
                <w:color w:val="D0CECE"/>
                <w:sz w:val="20"/>
                <w:szCs w:val="20"/>
              </w:rPr>
              <w:t>Naziv javnega razpisa:</w:t>
            </w:r>
          </w:p>
          <w:p w:rsidR="00E70AD7" w:rsidRPr="000A76DC" w:rsidRDefault="009536F1" w:rsidP="000A76DC">
            <w:pPr>
              <w:jc w:val="both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bookmarkStart w:id="0" w:name="OLE_LINK1"/>
            <w:bookmarkStart w:id="1" w:name="OLE_LINK2"/>
            <w:r w:rsidRPr="000A76DC">
              <w:rPr>
                <w:rFonts w:ascii="Trebuchet MS" w:hAnsi="Trebuchet MS"/>
                <w:b/>
                <w:color w:val="44546A"/>
                <w:sz w:val="20"/>
                <w:szCs w:val="20"/>
              </w:rPr>
              <w:t>Javni razpis za krepitev zmogljivosti NVO za zagovorništvo in izvajanje javnih storitev 2015-2019</w:t>
            </w:r>
            <w:bookmarkEnd w:id="0"/>
            <w:bookmarkEnd w:id="1"/>
          </w:p>
        </w:tc>
      </w:tr>
      <w:tr w:rsidR="00E70AD7" w:rsidRPr="000A76DC" w:rsidTr="002D6620">
        <w:trPr>
          <w:trHeight w:val="454"/>
        </w:trPr>
        <w:tc>
          <w:tcPr>
            <w:tcW w:w="96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0AD7" w:rsidRPr="000A76DC" w:rsidRDefault="00E70AD7" w:rsidP="000A76DC">
            <w:pPr>
              <w:jc w:val="both"/>
              <w:rPr>
                <w:rFonts w:ascii="Trebuchet MS" w:hAnsi="Trebuchet MS"/>
                <w:b/>
                <w:color w:val="D0CECE"/>
                <w:sz w:val="20"/>
                <w:szCs w:val="20"/>
              </w:rPr>
            </w:pPr>
            <w:r w:rsidRPr="000A76DC">
              <w:rPr>
                <w:rFonts w:ascii="Trebuchet MS" w:hAnsi="Trebuchet MS"/>
                <w:b/>
                <w:color w:val="D0CECE"/>
                <w:sz w:val="20"/>
                <w:szCs w:val="20"/>
              </w:rPr>
              <w:t>Predmet in namen javnega razpisa/poziva:</w:t>
            </w:r>
          </w:p>
          <w:p w:rsidR="009536F1" w:rsidRPr="000A76DC" w:rsidRDefault="009536F1" w:rsidP="000A76DC">
            <w:pPr>
              <w:spacing w:before="120" w:after="120"/>
              <w:jc w:val="both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 w:rsidRPr="000A76DC">
              <w:rPr>
                <w:rFonts w:ascii="Trebuchet MS" w:hAnsi="Trebuchet MS"/>
                <w:b/>
                <w:color w:val="44546A"/>
                <w:sz w:val="20"/>
                <w:szCs w:val="20"/>
              </w:rPr>
              <w:t>Predmet javnega razpisa je sofinanciranje projektov horizontalne mreže NVO na nacionalni ravni, regionalnih stičišč NVO ter vsebinskih mrež NVO na nacionalni ravni in je razdeljen v tri sklope:</w:t>
            </w:r>
          </w:p>
          <w:p w:rsidR="009536F1" w:rsidRPr="000A76DC" w:rsidRDefault="009536F1" w:rsidP="000A76DC">
            <w:pPr>
              <w:jc w:val="both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 w:rsidRPr="000A76DC">
              <w:rPr>
                <w:rFonts w:ascii="Trebuchet MS" w:hAnsi="Trebuchet MS"/>
                <w:b/>
                <w:color w:val="44546A"/>
                <w:sz w:val="20"/>
                <w:szCs w:val="20"/>
              </w:rPr>
              <w:t>SKLOP 1: Sofinanciranje projekta horizontalne mreže NVO na nacionalni ravni;</w:t>
            </w:r>
          </w:p>
          <w:p w:rsidR="009536F1" w:rsidRPr="000A76DC" w:rsidRDefault="009536F1" w:rsidP="000A76DC">
            <w:pPr>
              <w:jc w:val="both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 w:rsidRPr="000A76DC">
              <w:rPr>
                <w:rFonts w:ascii="Trebuchet MS" w:hAnsi="Trebuchet MS"/>
                <w:b/>
                <w:color w:val="44546A"/>
                <w:sz w:val="20"/>
                <w:szCs w:val="20"/>
              </w:rPr>
              <w:t>SKLOP 2: Sofinanciranje projektov regionalnih stičišč NVO;</w:t>
            </w:r>
          </w:p>
          <w:p w:rsidR="009536F1" w:rsidRPr="000A76DC" w:rsidRDefault="009536F1" w:rsidP="000A76DC">
            <w:pPr>
              <w:jc w:val="both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 w:rsidRPr="000A76DC">
              <w:rPr>
                <w:rFonts w:ascii="Trebuchet MS" w:hAnsi="Trebuchet MS"/>
                <w:b/>
                <w:color w:val="44546A"/>
                <w:sz w:val="20"/>
                <w:szCs w:val="20"/>
              </w:rPr>
              <w:t>SKLOP 3: Sofinanciranje projektov vsebinskih mrež NVO na nacionalni ravni.</w:t>
            </w:r>
          </w:p>
          <w:p w:rsidR="009536F1" w:rsidRPr="000A76DC" w:rsidRDefault="009536F1" w:rsidP="000A76DC">
            <w:pPr>
              <w:spacing w:before="120" w:after="120"/>
              <w:jc w:val="both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 w:rsidRPr="000A76DC">
              <w:rPr>
                <w:rFonts w:ascii="Trebuchet MS" w:hAnsi="Trebuchet MS"/>
                <w:b/>
                <w:color w:val="44546A"/>
                <w:sz w:val="20"/>
                <w:szCs w:val="20"/>
              </w:rPr>
              <w:t xml:space="preserve">Namen razpisa je krepitev zmogljivosti NVO za zagovorništvo, za organizacijski razvoj NVO in za izvajanje javnih storitev tj. krepitev </w:t>
            </w:r>
            <w:proofErr w:type="spellStart"/>
            <w:r w:rsidRPr="000A76DC">
              <w:rPr>
                <w:rFonts w:ascii="Trebuchet MS" w:hAnsi="Trebuchet MS"/>
                <w:b/>
                <w:color w:val="44546A"/>
                <w:sz w:val="20"/>
                <w:szCs w:val="20"/>
              </w:rPr>
              <w:t>čezsektorskega</w:t>
            </w:r>
            <w:proofErr w:type="spellEnd"/>
            <w:r w:rsidRPr="000A76DC">
              <w:rPr>
                <w:rFonts w:ascii="Trebuchet MS" w:hAnsi="Trebuchet MS"/>
                <w:b/>
                <w:color w:val="44546A"/>
                <w:sz w:val="20"/>
                <w:szCs w:val="20"/>
              </w:rPr>
              <w:t xml:space="preserve"> sodelovanja, povezovanja in vzpostavljanja partnerstev z namenom reševanja družbenih izzivov.</w:t>
            </w:r>
          </w:p>
          <w:p w:rsidR="00650FBE" w:rsidRPr="000A76DC" w:rsidRDefault="009536F1" w:rsidP="000A76DC">
            <w:pPr>
              <w:spacing w:before="120" w:after="120"/>
              <w:jc w:val="both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0A76DC">
              <w:rPr>
                <w:rFonts w:ascii="Trebuchet MS" w:hAnsi="Trebuchet MS"/>
                <w:b/>
                <w:color w:val="44546A"/>
                <w:sz w:val="20"/>
                <w:szCs w:val="20"/>
              </w:rPr>
              <w:t xml:space="preserve">V okviru 11. prednostne naložbe Operativnega programa so se nadaljevale in nadgradile storitve podpornega okolja za NVO z namenom dolgoročnega razvoja in učinkovitega sodelovanja nevladnih organizacij pri pripravi in izvajanju javnih politik. </w:t>
            </w:r>
          </w:p>
        </w:tc>
      </w:tr>
      <w:tr w:rsidR="00560839" w:rsidRPr="000A76DC" w:rsidTr="002D6620">
        <w:trPr>
          <w:trHeight w:val="454"/>
        </w:trPr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0839" w:rsidRPr="000A76DC" w:rsidRDefault="00560839" w:rsidP="000A76DC">
            <w:pPr>
              <w:spacing w:before="120" w:after="120"/>
              <w:jc w:val="both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0A76DC">
              <w:rPr>
                <w:rFonts w:ascii="Trebuchet MS" w:hAnsi="Trebuchet MS"/>
                <w:b/>
                <w:color w:val="8496B0"/>
                <w:sz w:val="20"/>
                <w:szCs w:val="20"/>
              </w:rPr>
              <w:t>Upravičenec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0839" w:rsidRPr="000A76DC" w:rsidRDefault="0039091B" w:rsidP="000A76DC">
            <w:pPr>
              <w:spacing w:before="120"/>
              <w:jc w:val="both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 w:rsidRPr="000A76DC">
              <w:rPr>
                <w:rFonts w:ascii="Trebuchet MS" w:hAnsi="Trebuchet MS"/>
                <w:b/>
                <w:color w:val="44546A"/>
                <w:sz w:val="20"/>
                <w:szCs w:val="20"/>
              </w:rPr>
              <w:t>PiNA – Kulturno-izobraževalno društvo</w:t>
            </w:r>
          </w:p>
        </w:tc>
      </w:tr>
      <w:tr w:rsidR="00560839" w:rsidRPr="000A76DC" w:rsidTr="002D6620">
        <w:trPr>
          <w:trHeight w:val="454"/>
        </w:trPr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0839" w:rsidRPr="000A76DC" w:rsidRDefault="00560839" w:rsidP="000A76DC">
            <w:pPr>
              <w:spacing w:before="120" w:after="120"/>
              <w:jc w:val="both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0A76DC">
              <w:rPr>
                <w:rFonts w:ascii="Trebuchet MS" w:hAnsi="Trebuchet MS"/>
                <w:b/>
                <w:color w:val="8496B0"/>
                <w:sz w:val="20"/>
                <w:szCs w:val="20"/>
              </w:rPr>
              <w:t>Spl</w:t>
            </w:r>
            <w:r w:rsidR="007640EE" w:rsidRPr="000A76DC">
              <w:rPr>
                <w:rFonts w:ascii="Trebuchet MS" w:hAnsi="Trebuchet MS"/>
                <w:b/>
                <w:color w:val="8496B0"/>
                <w:sz w:val="20"/>
                <w:szCs w:val="20"/>
              </w:rPr>
              <w:t>etna stran upravičenca/projekta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0839" w:rsidRPr="000A76DC" w:rsidRDefault="000A76DC" w:rsidP="000A76DC">
            <w:pPr>
              <w:spacing w:before="120"/>
              <w:jc w:val="both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hyperlink r:id="rId7" w:history="1">
              <w:r w:rsidRPr="000A76DC">
                <w:rPr>
                  <w:rStyle w:val="Hiperpovezava"/>
                  <w:rFonts w:ascii="Trebuchet MS" w:hAnsi="Trebuchet MS"/>
                  <w:b/>
                  <w:sz w:val="20"/>
                  <w:szCs w:val="20"/>
                </w:rPr>
                <w:t>https://www.pina.si</w:t>
              </w:r>
            </w:hyperlink>
            <w:r w:rsidR="00906A42" w:rsidRPr="000A76DC">
              <w:rPr>
                <w:rFonts w:ascii="Trebuchet MS" w:hAnsi="Trebuchet MS"/>
                <w:b/>
                <w:color w:val="44546A"/>
                <w:sz w:val="20"/>
                <w:szCs w:val="20"/>
              </w:rPr>
              <w:t xml:space="preserve"> </w:t>
            </w:r>
          </w:p>
          <w:p w:rsidR="00B53126" w:rsidRPr="000A76DC" w:rsidRDefault="000A76DC" w:rsidP="000A76DC">
            <w:pPr>
              <w:spacing w:before="120"/>
              <w:jc w:val="both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hyperlink r:id="rId8" w:history="1">
              <w:r w:rsidRPr="000A76DC">
                <w:rPr>
                  <w:rStyle w:val="Hiperpovezava"/>
                  <w:rFonts w:ascii="Trebuchet MS" w:hAnsi="Trebuchet MS"/>
                  <w:b/>
                  <w:sz w:val="20"/>
                  <w:szCs w:val="20"/>
                </w:rPr>
                <w:t>http://sticisce-iskra.si</w:t>
              </w:r>
            </w:hyperlink>
            <w:r w:rsidR="00B53126" w:rsidRPr="000A76D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906A42" w:rsidRPr="000A76DC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560839" w:rsidRPr="000A76DC" w:rsidTr="002D6620">
        <w:trPr>
          <w:trHeight w:val="454"/>
        </w:trPr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0839" w:rsidRPr="000A76DC" w:rsidRDefault="00560839" w:rsidP="000A76DC">
            <w:pPr>
              <w:spacing w:before="120" w:after="120"/>
              <w:jc w:val="both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0A76DC">
              <w:rPr>
                <w:rFonts w:ascii="Trebuchet MS" w:hAnsi="Trebuchet MS"/>
                <w:b/>
                <w:color w:val="8496B0"/>
                <w:sz w:val="20"/>
                <w:szCs w:val="20"/>
              </w:rPr>
              <w:t xml:space="preserve">Projektni partnerji </w:t>
            </w:r>
            <w:r w:rsidRPr="000A76DC">
              <w:rPr>
                <w:rFonts w:ascii="Trebuchet MS" w:hAnsi="Trebuchet MS"/>
                <w:b/>
                <w:i/>
                <w:color w:val="D0CECE"/>
                <w:sz w:val="20"/>
                <w:szCs w:val="20"/>
              </w:rPr>
              <w:t>(</w:t>
            </w:r>
            <w:r w:rsidR="003F2153" w:rsidRPr="000A76DC">
              <w:rPr>
                <w:rFonts w:ascii="Trebuchet MS" w:hAnsi="Trebuchet MS"/>
                <w:b/>
                <w:i/>
                <w:color w:val="D0CECE"/>
                <w:sz w:val="20"/>
                <w:szCs w:val="20"/>
              </w:rPr>
              <w:t>če je relevantno</w:t>
            </w:r>
            <w:r w:rsidRPr="000A76DC">
              <w:rPr>
                <w:rFonts w:ascii="Trebuchet MS" w:hAnsi="Trebuchet MS"/>
                <w:b/>
                <w:i/>
                <w:color w:val="D0CECE"/>
                <w:sz w:val="20"/>
                <w:szCs w:val="20"/>
              </w:rPr>
              <w:t>)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0839" w:rsidRPr="000A76DC" w:rsidRDefault="00B53126" w:rsidP="000A76DC">
            <w:pPr>
              <w:spacing w:before="120"/>
              <w:jc w:val="both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 w:rsidRPr="000A76DC">
              <w:rPr>
                <w:rFonts w:ascii="Trebuchet MS" w:hAnsi="Trebuchet MS"/>
                <w:b/>
                <w:color w:val="44546A"/>
                <w:sz w:val="20"/>
                <w:szCs w:val="20"/>
              </w:rPr>
              <w:t>-</w:t>
            </w:r>
          </w:p>
        </w:tc>
      </w:tr>
      <w:tr w:rsidR="009536F1" w:rsidRPr="000A76DC" w:rsidTr="002D6620">
        <w:trPr>
          <w:trHeight w:val="454"/>
        </w:trPr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36F1" w:rsidRPr="000A76DC" w:rsidRDefault="009536F1" w:rsidP="000A76DC">
            <w:pPr>
              <w:spacing w:before="120" w:after="120"/>
              <w:jc w:val="both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0A76DC">
              <w:rPr>
                <w:rFonts w:ascii="Trebuchet MS" w:hAnsi="Trebuchet MS"/>
                <w:b/>
                <w:color w:val="8496B0"/>
                <w:sz w:val="20"/>
                <w:szCs w:val="20"/>
              </w:rPr>
              <w:t>Sklop javnega razpisa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6F1" w:rsidRPr="000A76DC" w:rsidRDefault="0073204C" w:rsidP="000A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/>
                <w:b/>
                <w:color w:val="44546A"/>
                <w:sz w:val="20"/>
                <w:szCs w:val="20"/>
              </w:rPr>
            </w:pPr>
            <w:r w:rsidRPr="000A76DC">
              <w:rPr>
                <w:rFonts w:ascii="Trebuchet MS" w:hAnsi="Trebuchet MS"/>
                <w:b/>
                <w:color w:val="44546A"/>
                <w:sz w:val="20"/>
                <w:szCs w:val="20"/>
              </w:rPr>
              <w:t>SKLOP 2: Sofinanciranje projektov regionalnih stičišč NVO</w:t>
            </w:r>
          </w:p>
        </w:tc>
      </w:tr>
      <w:tr w:rsidR="0073204C" w:rsidRPr="000A76DC" w:rsidTr="002D6620">
        <w:trPr>
          <w:trHeight w:val="454"/>
        </w:trPr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204C" w:rsidRPr="000A76DC" w:rsidRDefault="0073204C" w:rsidP="000A76DC">
            <w:pPr>
              <w:spacing w:before="120" w:after="120"/>
              <w:jc w:val="both"/>
              <w:rPr>
                <w:rFonts w:ascii="Trebuchet MS" w:hAnsi="Trebuchet MS"/>
                <w:color w:val="8496B0"/>
                <w:sz w:val="20"/>
                <w:szCs w:val="20"/>
              </w:rPr>
            </w:pPr>
            <w:r w:rsidRPr="000A76DC">
              <w:rPr>
                <w:rFonts w:ascii="Trebuchet MS" w:hAnsi="Trebuchet MS"/>
                <w:b/>
                <w:color w:val="8496B0"/>
                <w:sz w:val="20"/>
                <w:szCs w:val="20"/>
              </w:rPr>
              <w:t>Naziv projekta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204C" w:rsidRPr="000A76DC" w:rsidRDefault="00B53126" w:rsidP="000A76DC">
            <w:pPr>
              <w:spacing w:before="120"/>
              <w:jc w:val="both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 w:rsidRPr="000A76DC">
              <w:rPr>
                <w:rFonts w:ascii="Trebuchet MS" w:hAnsi="Trebuchet MS"/>
                <w:b/>
                <w:color w:val="44546A"/>
                <w:sz w:val="20"/>
                <w:szCs w:val="20"/>
              </w:rPr>
              <w:t>ISKRA – STIČIŠČE NVO ISTRE IN KRASA</w:t>
            </w:r>
          </w:p>
        </w:tc>
      </w:tr>
      <w:tr w:rsidR="0073204C" w:rsidRPr="000A76DC" w:rsidTr="00440499">
        <w:trPr>
          <w:trHeight w:val="454"/>
        </w:trPr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204C" w:rsidRPr="000A76DC" w:rsidRDefault="0073204C" w:rsidP="000A76DC">
            <w:pPr>
              <w:spacing w:before="120" w:after="120"/>
              <w:jc w:val="both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0A76DC">
              <w:rPr>
                <w:rFonts w:ascii="Trebuchet MS" w:hAnsi="Trebuchet MS"/>
                <w:b/>
                <w:color w:val="8496B0"/>
                <w:sz w:val="20"/>
                <w:szCs w:val="20"/>
              </w:rPr>
              <w:t>Višina dodeljenih sredstev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3204C" w:rsidRPr="000A76DC" w:rsidRDefault="00B53126" w:rsidP="000A76DC">
            <w:pPr>
              <w:spacing w:before="120"/>
              <w:jc w:val="both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 w:rsidRPr="000A76DC">
              <w:rPr>
                <w:rFonts w:ascii="Trebuchet MS" w:hAnsi="Trebuchet MS"/>
                <w:b/>
                <w:color w:val="44546A"/>
                <w:sz w:val="20"/>
                <w:szCs w:val="20"/>
              </w:rPr>
              <w:t>320.000,00 €</w:t>
            </w:r>
          </w:p>
        </w:tc>
      </w:tr>
      <w:tr w:rsidR="0073204C" w:rsidRPr="000A76DC" w:rsidTr="00440499">
        <w:trPr>
          <w:trHeight w:val="454"/>
        </w:trPr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204C" w:rsidRPr="000A76DC" w:rsidRDefault="0073204C" w:rsidP="000A76DC">
            <w:pPr>
              <w:spacing w:before="120" w:after="120"/>
              <w:jc w:val="both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0A76DC">
              <w:rPr>
                <w:rFonts w:ascii="Trebuchet MS" w:hAnsi="Trebuchet MS"/>
                <w:b/>
                <w:color w:val="8496B0"/>
                <w:sz w:val="20"/>
                <w:szCs w:val="20"/>
              </w:rPr>
              <w:t>Obdobje izvajanja projekta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3204C" w:rsidRPr="000A76DC" w:rsidRDefault="003D1BEB" w:rsidP="000A76DC">
            <w:pPr>
              <w:spacing w:before="120"/>
              <w:jc w:val="both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 w:rsidRPr="000A76DC">
              <w:rPr>
                <w:rFonts w:ascii="Trebuchet MS" w:hAnsi="Trebuchet MS"/>
                <w:b/>
                <w:color w:val="44546A"/>
                <w:sz w:val="20"/>
                <w:szCs w:val="20"/>
              </w:rPr>
              <w:t>1.1.2016-30.9.2019</w:t>
            </w:r>
          </w:p>
        </w:tc>
      </w:tr>
      <w:tr w:rsidR="0073204C" w:rsidRPr="000A76DC" w:rsidTr="002D6620">
        <w:trPr>
          <w:trHeight w:val="567"/>
        </w:trPr>
        <w:tc>
          <w:tcPr>
            <w:tcW w:w="96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204C" w:rsidRDefault="0073204C" w:rsidP="000A76DC">
            <w:pPr>
              <w:spacing w:before="120"/>
              <w:jc w:val="both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0A76DC">
              <w:rPr>
                <w:rFonts w:ascii="Trebuchet MS" w:hAnsi="Trebuchet MS"/>
                <w:b/>
                <w:color w:val="8496B0"/>
                <w:sz w:val="20"/>
                <w:szCs w:val="20"/>
              </w:rPr>
              <w:t>Doseženi rezultati projekta po specifičnih ciljih:</w:t>
            </w:r>
          </w:p>
          <w:p w:rsidR="000A76DC" w:rsidRPr="000A76DC" w:rsidRDefault="000A76DC" w:rsidP="000A76DC">
            <w:pPr>
              <w:spacing w:before="120"/>
              <w:jc w:val="both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</w:p>
          <w:p w:rsidR="007E0901" w:rsidRPr="000A76DC" w:rsidRDefault="007E0901" w:rsidP="000A76DC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ascii="Trebuchet MS" w:hAnsi="Trebuchet MS"/>
                <w:b/>
                <w:color w:val="002060"/>
                <w:sz w:val="20"/>
                <w:szCs w:val="20"/>
              </w:rPr>
            </w:pPr>
            <w:r w:rsidRPr="000A76DC">
              <w:rPr>
                <w:rFonts w:ascii="Trebuchet MS" w:hAnsi="Trebuchet MS"/>
                <w:b/>
                <w:color w:val="002060"/>
                <w:sz w:val="20"/>
                <w:szCs w:val="20"/>
              </w:rPr>
              <w:t>specifični cilj: Okrepiti informiranost, organizacijsko, strokovno in zagovorniško usposobljenost NVO, ki imajo potencial za naslavljanje lokalnih potreb in s tem prispevati k trajnosti NVO in njihovi večji vlogi pri izvajanju javnih storitev</w:t>
            </w:r>
          </w:p>
          <w:p w:rsidR="000A76DC" w:rsidRPr="000A76DC" w:rsidRDefault="000A76DC" w:rsidP="000A76DC">
            <w:pPr>
              <w:pStyle w:val="Odstavekseznama"/>
              <w:jc w:val="both"/>
              <w:rPr>
                <w:rFonts w:ascii="Trebuchet MS" w:hAnsi="Trebuchet MS"/>
                <w:b/>
                <w:color w:val="002060"/>
                <w:sz w:val="20"/>
                <w:szCs w:val="20"/>
              </w:rPr>
            </w:pPr>
          </w:p>
          <w:p w:rsidR="00B53126" w:rsidRPr="000A76DC" w:rsidRDefault="00B53126" w:rsidP="000A76DC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V okviru Iskre </w:t>
            </w:r>
            <w:r w:rsidR="00D6573B" w:rsidRPr="000A76DC">
              <w:rPr>
                <w:rFonts w:ascii="Trebuchet MS" w:hAnsi="Trebuchet MS" w:cs="Calibri"/>
                <w:sz w:val="20"/>
                <w:szCs w:val="20"/>
              </w:rPr>
              <w:t xml:space="preserve">– </w:t>
            </w:r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Stičišča NVO </w:t>
            </w:r>
            <w:r w:rsidR="00D6573B" w:rsidRPr="000A76DC">
              <w:rPr>
                <w:rFonts w:ascii="Trebuchet MS" w:hAnsi="Trebuchet MS" w:cs="Calibri"/>
                <w:sz w:val="20"/>
                <w:szCs w:val="20"/>
              </w:rPr>
              <w:t>I</w:t>
            </w:r>
            <w:r w:rsidRPr="000A76DC">
              <w:rPr>
                <w:rFonts w:ascii="Trebuchet MS" w:hAnsi="Trebuchet MS" w:cs="Calibri"/>
                <w:sz w:val="20"/>
                <w:szCs w:val="20"/>
              </w:rPr>
              <w:t>stre in Krasa, ki pokriva Obalno-kraško statistično regijo, smo informirali nevladne organizacije in širšo javnost</w:t>
            </w:r>
            <w:r w:rsidR="00D6573B" w:rsidRPr="000A76DC">
              <w:rPr>
                <w:rFonts w:ascii="Trebuchet MS" w:hAnsi="Trebuchet MS" w:cs="Calibri"/>
                <w:sz w:val="20"/>
                <w:szCs w:val="20"/>
              </w:rPr>
              <w:t xml:space="preserve"> preko</w:t>
            </w:r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 različnih kanalov: spletna stran stičišča </w:t>
            </w:r>
            <w:hyperlink r:id="rId9" w:history="1">
              <w:r w:rsidR="00D6573B" w:rsidRPr="000A76DC">
                <w:rPr>
                  <w:rFonts w:ascii="Trebuchet MS" w:hAnsi="Trebuchet MS" w:cs="Calibri"/>
                  <w:sz w:val="20"/>
                  <w:szCs w:val="20"/>
                </w:rPr>
                <w:t>http://sticisce-iskra.si/</w:t>
              </w:r>
            </w:hyperlink>
            <w:r w:rsidR="00D6573B" w:rsidRPr="000A76DC">
              <w:rPr>
                <w:rFonts w:ascii="Trebuchet MS" w:hAnsi="Trebuchet MS" w:cs="Calibri"/>
                <w:sz w:val="20"/>
                <w:szCs w:val="20"/>
              </w:rPr>
              <w:t>,</w:t>
            </w:r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D6573B" w:rsidRPr="000A76DC">
              <w:rPr>
                <w:rFonts w:ascii="Trebuchet MS" w:hAnsi="Trebuchet MS" w:cs="Calibri"/>
                <w:sz w:val="20"/>
                <w:szCs w:val="20"/>
              </w:rPr>
              <w:t>tedenskih spletnih obvestilnikov in Facebook strani ter drugih komunikacijskih kanalov nosilca stičišča (</w:t>
            </w:r>
            <w:proofErr w:type="spellStart"/>
            <w:r w:rsidR="00D6573B" w:rsidRPr="000A76DC">
              <w:rPr>
                <w:rFonts w:ascii="Trebuchet MS" w:hAnsi="Trebuchet MS" w:cs="Calibri"/>
                <w:sz w:val="20"/>
                <w:szCs w:val="20"/>
              </w:rPr>
              <w:t>PiNE</w:t>
            </w:r>
            <w:proofErr w:type="spellEnd"/>
            <w:r w:rsidR="00D6573B" w:rsidRPr="000A76DC">
              <w:rPr>
                <w:rFonts w:ascii="Trebuchet MS" w:hAnsi="Trebuchet MS" w:cs="Calibri"/>
                <w:sz w:val="20"/>
                <w:szCs w:val="20"/>
              </w:rPr>
              <w:t>)</w:t>
            </w:r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. </w:t>
            </w:r>
            <w:r w:rsidR="00D6573B" w:rsidRPr="000A76DC">
              <w:rPr>
                <w:rFonts w:ascii="Trebuchet MS" w:hAnsi="Trebuchet MS" w:cs="Calibri"/>
                <w:sz w:val="20"/>
                <w:szCs w:val="20"/>
              </w:rPr>
              <w:t>Nevladne organizacije in širšo javnost smo informirali ažurno o zadevah, vezanih na nevladni sektor v regiji in Sloveniji, aktualnih lokalnih, regionalnih in nacionalnih ter mednarodnih razpisih, zakonskih spremembah idr</w:t>
            </w:r>
            <w:r w:rsidRPr="000A76DC">
              <w:rPr>
                <w:rFonts w:ascii="Trebuchet MS" w:hAnsi="Trebuchet MS" w:cs="Calibri"/>
                <w:sz w:val="20"/>
                <w:szCs w:val="20"/>
              </w:rPr>
              <w:t>.</w:t>
            </w:r>
          </w:p>
          <w:p w:rsidR="00B53126" w:rsidRPr="000A76DC" w:rsidRDefault="00B53126" w:rsidP="000A76DC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  <w:p w:rsidR="00B53126" w:rsidRPr="000A76DC" w:rsidRDefault="00D6573B" w:rsidP="000A76DC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Izvajali smo program krepitve nevladnih organizacij naše regije. </w:t>
            </w:r>
            <w:r w:rsidR="00B53126" w:rsidRPr="000A76DC">
              <w:rPr>
                <w:rFonts w:ascii="Trebuchet MS" w:hAnsi="Trebuchet MS" w:cs="Calibri"/>
                <w:sz w:val="20"/>
                <w:szCs w:val="20"/>
              </w:rPr>
              <w:t xml:space="preserve">V program </w:t>
            </w:r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smo </w:t>
            </w:r>
            <w:r w:rsidR="00B53126" w:rsidRPr="000A76DC">
              <w:rPr>
                <w:rFonts w:ascii="Trebuchet MS" w:hAnsi="Trebuchet MS" w:cs="Calibri"/>
                <w:sz w:val="20"/>
                <w:szCs w:val="20"/>
              </w:rPr>
              <w:t xml:space="preserve">vključili </w:t>
            </w:r>
            <w:r w:rsidRPr="000A76DC">
              <w:rPr>
                <w:rFonts w:ascii="Trebuchet MS" w:hAnsi="Trebuchet MS" w:cs="Calibri"/>
                <w:sz w:val="20"/>
                <w:szCs w:val="20"/>
              </w:rPr>
              <w:t>23</w:t>
            </w:r>
            <w:r w:rsidR="00B53126" w:rsidRPr="000A76DC">
              <w:rPr>
                <w:rFonts w:ascii="Trebuchet MS" w:hAnsi="Trebuchet MS" w:cs="Calibri"/>
                <w:sz w:val="20"/>
                <w:szCs w:val="20"/>
              </w:rPr>
              <w:t xml:space="preserve"> NVO</w:t>
            </w:r>
            <w:r w:rsidR="008F7DB8" w:rsidRPr="000A76DC">
              <w:rPr>
                <w:rFonts w:ascii="Trebuchet MS" w:hAnsi="Trebuchet MS" w:cs="Calibri"/>
                <w:sz w:val="20"/>
                <w:szCs w:val="20"/>
              </w:rPr>
              <w:t xml:space="preserve">, ki smo jih krepili s področja organizacijskega, strokovnega in zagovorniškega razvoja. </w:t>
            </w:r>
            <w:r w:rsidR="00A5220F" w:rsidRPr="000A76DC">
              <w:rPr>
                <w:rFonts w:ascii="Trebuchet MS" w:hAnsi="Trebuchet MS" w:cs="Calibri"/>
                <w:sz w:val="20"/>
                <w:szCs w:val="20"/>
              </w:rPr>
              <w:t xml:space="preserve">V okviru programa </w:t>
            </w:r>
            <w:r w:rsidR="00A5220F"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smo izvedli </w:t>
            </w:r>
            <w:r w:rsidR="003D61B8"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>220</w:t>
            </w:r>
            <w:r w:rsidR="00A5220F"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ur mentorstva ter </w:t>
            </w:r>
            <w:r w:rsidR="00710EB5"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>50</w:t>
            </w:r>
            <w:r w:rsidR="00A5220F"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študijskih srečanj in usposabljanj</w:t>
            </w:r>
            <w:r w:rsidR="00710EB5"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(Iskriva razvojevalnica)</w:t>
            </w:r>
            <w:r w:rsidR="00A5220F"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, ki </w:t>
            </w:r>
            <w:r w:rsidR="00710EB5"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>so</w:t>
            </w:r>
            <w:r w:rsidR="00A5220F"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obsegala naslednje vsebine</w:t>
            </w:r>
            <w:r w:rsidR="00A5220F" w:rsidRPr="000A76DC">
              <w:rPr>
                <w:rFonts w:ascii="Trebuchet MS" w:hAnsi="Trebuchet MS" w:cs="Calibri"/>
                <w:sz w:val="20"/>
                <w:szCs w:val="20"/>
              </w:rPr>
              <w:t>:</w:t>
            </w:r>
          </w:p>
          <w:p w:rsidR="003D61B8" w:rsidRPr="000A76DC" w:rsidRDefault="003D61B8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>Strateško načrtovanje,</w:t>
            </w:r>
          </w:p>
          <w:p w:rsidR="003D61B8" w:rsidRPr="000A76DC" w:rsidRDefault="003D61B8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>Vodenje projektov,</w:t>
            </w:r>
          </w:p>
          <w:p w:rsidR="003D61B8" w:rsidRPr="000A76DC" w:rsidRDefault="003D61B8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lastRenderedPageBreak/>
              <w:t>Vodenje financ,</w:t>
            </w:r>
          </w:p>
          <w:p w:rsidR="003D61B8" w:rsidRPr="000A76DC" w:rsidRDefault="003D61B8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Vodenje administracije, </w:t>
            </w:r>
          </w:p>
          <w:p w:rsidR="003D61B8" w:rsidRPr="000A76DC" w:rsidRDefault="003D61B8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>Komuniciranje za NVO,</w:t>
            </w:r>
          </w:p>
          <w:p w:rsidR="003D61B8" w:rsidRPr="000A76DC" w:rsidRDefault="003D61B8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>Javno nastopanje,</w:t>
            </w:r>
          </w:p>
          <w:p w:rsidR="003D61B8" w:rsidRPr="000A76DC" w:rsidRDefault="003D61B8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>GDPR,</w:t>
            </w:r>
          </w:p>
          <w:p w:rsidR="003D61B8" w:rsidRPr="000A76DC" w:rsidRDefault="003D61B8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>Pridobitev statusa v javnem interesu,</w:t>
            </w:r>
          </w:p>
          <w:p w:rsidR="003D61B8" w:rsidRPr="000A76DC" w:rsidRDefault="003D61B8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0A76DC">
              <w:rPr>
                <w:rFonts w:ascii="Trebuchet MS" w:hAnsi="Trebuchet MS" w:cs="Calibri"/>
                <w:sz w:val="20"/>
                <w:szCs w:val="20"/>
              </w:rPr>
              <w:t>ZNOrg</w:t>
            </w:r>
            <w:proofErr w:type="spellEnd"/>
            <w:r w:rsidR="000A76DC">
              <w:rPr>
                <w:rFonts w:ascii="Trebuchet MS" w:hAnsi="Trebuchet MS" w:cs="Calibri"/>
                <w:sz w:val="20"/>
                <w:szCs w:val="20"/>
              </w:rPr>
              <w:t>,</w:t>
            </w:r>
          </w:p>
          <w:p w:rsidR="003D61B8" w:rsidRPr="000A76DC" w:rsidRDefault="003D61B8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>Uspešna prijava na razpise,</w:t>
            </w:r>
          </w:p>
          <w:p w:rsidR="003D61B8" w:rsidRPr="000A76DC" w:rsidRDefault="003D61B8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>Kadrovski management v NVO,</w:t>
            </w:r>
          </w:p>
          <w:p w:rsidR="0060001C" w:rsidRPr="000A76DC" w:rsidRDefault="003D61B8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>Komuniciranje z mediji,</w:t>
            </w:r>
          </w:p>
          <w:p w:rsidR="00A5220F" w:rsidRPr="000A76DC" w:rsidRDefault="003D61B8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>Idr.</w:t>
            </w:r>
          </w:p>
          <w:p w:rsidR="00A5220F" w:rsidRPr="000A76DC" w:rsidRDefault="00A5220F" w:rsidP="000A76DC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>Izbran</w:t>
            </w:r>
            <w:r w:rsidR="003D61B8"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>e</w:t>
            </w:r>
            <w:r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NVO s potencialom so se udeležil</w:t>
            </w:r>
            <w:r w:rsidR="0019708B"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>e</w:t>
            </w:r>
            <w:r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usposabljanj na posameznih vsebinskih področjih</w:t>
            </w:r>
            <w:r w:rsidRPr="000A76DC">
              <w:rPr>
                <w:rFonts w:ascii="Trebuchet MS" w:hAnsi="Trebuchet MS" w:cs="Calibri"/>
                <w:sz w:val="20"/>
                <w:szCs w:val="20"/>
              </w:rPr>
              <w:t>:</w:t>
            </w:r>
          </w:p>
          <w:p w:rsidR="00A717F2" w:rsidRPr="000A76DC" w:rsidRDefault="00817CC2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>šest</w:t>
            </w:r>
            <w:r w:rsidR="0060001C" w:rsidRPr="000A76DC">
              <w:rPr>
                <w:rFonts w:ascii="Trebuchet MS" w:hAnsi="Trebuchet MS" w:cs="Calibri"/>
                <w:sz w:val="20"/>
                <w:szCs w:val="20"/>
              </w:rPr>
              <w:t xml:space="preserve"> webinarjev s strokovnjaki s posameznih vsebinskih področij,</w:t>
            </w:r>
          </w:p>
          <w:p w:rsidR="0060001C" w:rsidRPr="000A76DC" w:rsidRDefault="0060001C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>Usposabljanje v tujini s področja mladinskega dela,</w:t>
            </w:r>
          </w:p>
          <w:p w:rsidR="0060001C" w:rsidRPr="000A76DC" w:rsidRDefault="0060001C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>Varstvo osebnih podatkov pri delu psihoterapevta,</w:t>
            </w:r>
          </w:p>
          <w:p w:rsidR="0060001C" w:rsidRPr="000A76DC" w:rsidRDefault="0060001C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0A76DC">
              <w:rPr>
                <w:rFonts w:ascii="Trebuchet MS" w:hAnsi="Trebuchet MS" w:cs="Calibri"/>
                <w:sz w:val="20"/>
                <w:szCs w:val="20"/>
              </w:rPr>
              <w:t>Trauma-Focussed</w:t>
            </w:r>
            <w:proofErr w:type="spellEnd"/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0A76DC">
              <w:rPr>
                <w:rFonts w:ascii="Trebuchet MS" w:hAnsi="Trebuchet MS" w:cs="Calibri"/>
                <w:sz w:val="20"/>
                <w:szCs w:val="20"/>
              </w:rPr>
              <w:t>Cognitive</w:t>
            </w:r>
            <w:proofErr w:type="spellEnd"/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0A76DC">
              <w:rPr>
                <w:rFonts w:ascii="Trebuchet MS" w:hAnsi="Trebuchet MS" w:cs="Calibri"/>
                <w:sz w:val="20"/>
                <w:szCs w:val="20"/>
              </w:rPr>
              <w:t>Behavioural</w:t>
            </w:r>
            <w:proofErr w:type="spellEnd"/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0A76DC">
              <w:rPr>
                <w:rFonts w:ascii="Trebuchet MS" w:hAnsi="Trebuchet MS" w:cs="Calibri"/>
                <w:sz w:val="20"/>
                <w:szCs w:val="20"/>
              </w:rPr>
              <w:t>Therapy</w:t>
            </w:r>
            <w:proofErr w:type="spellEnd"/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 (TF-CBT) </w:t>
            </w:r>
            <w:proofErr w:type="spellStart"/>
            <w:r w:rsidRPr="000A76DC">
              <w:rPr>
                <w:rFonts w:ascii="Trebuchet MS" w:hAnsi="Trebuchet MS" w:cs="Calibri"/>
                <w:sz w:val="20"/>
                <w:szCs w:val="20"/>
              </w:rPr>
              <w:t>for</w:t>
            </w:r>
            <w:proofErr w:type="spellEnd"/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0A76DC">
              <w:rPr>
                <w:rFonts w:ascii="Trebuchet MS" w:hAnsi="Trebuchet MS" w:cs="Calibri"/>
                <w:sz w:val="20"/>
                <w:szCs w:val="20"/>
              </w:rPr>
              <w:t>Children</w:t>
            </w:r>
            <w:proofErr w:type="spellEnd"/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0A76DC">
              <w:rPr>
                <w:rFonts w:ascii="Trebuchet MS" w:hAnsi="Trebuchet MS" w:cs="Calibri"/>
                <w:sz w:val="20"/>
                <w:szCs w:val="20"/>
              </w:rPr>
              <w:t>and</w:t>
            </w:r>
            <w:proofErr w:type="spellEnd"/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 Young </w:t>
            </w:r>
            <w:proofErr w:type="spellStart"/>
            <w:r w:rsidRPr="000A76DC">
              <w:rPr>
                <w:rFonts w:ascii="Trebuchet MS" w:hAnsi="Trebuchet MS" w:cs="Calibri"/>
                <w:sz w:val="20"/>
                <w:szCs w:val="20"/>
              </w:rPr>
              <w:t>People</w:t>
            </w:r>
            <w:proofErr w:type="spellEnd"/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0A76DC">
              <w:rPr>
                <w:rFonts w:ascii="Trebuchet MS" w:hAnsi="Trebuchet MS" w:cs="Calibri"/>
                <w:sz w:val="20"/>
                <w:szCs w:val="20"/>
              </w:rPr>
              <w:t>with</w:t>
            </w:r>
            <w:proofErr w:type="spellEnd"/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 Post-</w:t>
            </w:r>
            <w:proofErr w:type="spellStart"/>
            <w:r w:rsidRPr="000A76DC">
              <w:rPr>
                <w:rFonts w:ascii="Trebuchet MS" w:hAnsi="Trebuchet MS" w:cs="Calibri"/>
                <w:sz w:val="20"/>
                <w:szCs w:val="20"/>
              </w:rPr>
              <w:t>traumatic</w:t>
            </w:r>
            <w:proofErr w:type="spellEnd"/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0A76DC">
              <w:rPr>
                <w:rFonts w:ascii="Trebuchet MS" w:hAnsi="Trebuchet MS" w:cs="Calibri"/>
                <w:sz w:val="20"/>
                <w:szCs w:val="20"/>
              </w:rPr>
              <w:t>Stress</w:t>
            </w:r>
            <w:proofErr w:type="spellEnd"/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0A76DC">
              <w:rPr>
                <w:rFonts w:ascii="Trebuchet MS" w:hAnsi="Trebuchet MS" w:cs="Calibri"/>
                <w:sz w:val="20"/>
                <w:szCs w:val="20"/>
              </w:rPr>
              <w:t>Disorder</w:t>
            </w:r>
            <w:proofErr w:type="spellEnd"/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 (PTSD),</w:t>
            </w:r>
          </w:p>
          <w:p w:rsidR="0060001C" w:rsidRPr="000A76DC" w:rsidRDefault="0060001C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>Mednarodno usposabljanje s področja permakulture in trajnostnega razvoja,</w:t>
            </w:r>
          </w:p>
          <w:p w:rsidR="0060001C" w:rsidRPr="000A76DC" w:rsidRDefault="0060001C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>Usposabljanje iz igralskih tehnik,</w:t>
            </w:r>
          </w:p>
          <w:p w:rsidR="0060001C" w:rsidRPr="000A76DC" w:rsidRDefault="0060001C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>Usposabljanje iz kreativnega pisanja za otroke,</w:t>
            </w:r>
          </w:p>
          <w:p w:rsidR="0060001C" w:rsidRPr="000A76DC" w:rsidRDefault="0060001C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>Mednarodni trening nenasilne sodelovalne komunikacije,</w:t>
            </w:r>
          </w:p>
          <w:p w:rsidR="0060001C" w:rsidRPr="000A76DC" w:rsidRDefault="0060001C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Mednarodno usposabljanje s področja programov mobilnosti. </w:t>
            </w:r>
          </w:p>
          <w:p w:rsidR="00A5220F" w:rsidRPr="000A76DC" w:rsidRDefault="00A5220F" w:rsidP="000A76DC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  <w:p w:rsidR="00A717F2" w:rsidRPr="000A76DC" w:rsidRDefault="00A5220F" w:rsidP="000A76DC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>Na področju krepitve zagovorniških kompetenc NVO s potencialom smo izvedli naslednje izobraževalne aktivnosti</w:t>
            </w:r>
            <w:r w:rsidRPr="000A76DC">
              <w:rPr>
                <w:rFonts w:ascii="Trebuchet MS" w:hAnsi="Trebuchet MS" w:cs="Calibri"/>
                <w:sz w:val="20"/>
                <w:szCs w:val="20"/>
              </w:rPr>
              <w:t>:</w:t>
            </w:r>
          </w:p>
          <w:p w:rsidR="00817CC2" w:rsidRPr="000A76DC" w:rsidRDefault="00817CC2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>3-dn</w:t>
            </w:r>
            <w:r w:rsidR="000A76DC">
              <w:rPr>
                <w:rFonts w:ascii="Trebuchet MS" w:hAnsi="Trebuchet MS" w:cs="Calibri"/>
                <w:sz w:val="20"/>
                <w:szCs w:val="20"/>
              </w:rPr>
              <w:t>e</w:t>
            </w:r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vni študijski obisk </w:t>
            </w:r>
            <w:r w:rsidR="00344254">
              <w:rPr>
                <w:rFonts w:ascii="Trebuchet MS" w:hAnsi="Trebuchet MS" w:cs="Calibri"/>
                <w:sz w:val="20"/>
                <w:szCs w:val="20"/>
              </w:rPr>
              <w:t>-</w:t>
            </w:r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 Bruselj,</w:t>
            </w:r>
          </w:p>
          <w:p w:rsidR="00817CC2" w:rsidRPr="000A76DC" w:rsidRDefault="00817CC2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3-dnevni študijski obisk </w:t>
            </w:r>
            <w:r w:rsidR="00344254">
              <w:rPr>
                <w:rFonts w:ascii="Trebuchet MS" w:hAnsi="Trebuchet MS" w:cs="Calibri"/>
                <w:sz w:val="20"/>
                <w:szCs w:val="20"/>
              </w:rPr>
              <w:t>-</w:t>
            </w:r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 Strasbourg,</w:t>
            </w:r>
          </w:p>
          <w:p w:rsidR="00817CC2" w:rsidRPr="000A76DC" w:rsidRDefault="00817CC2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>Delavnica za pridobivanje osnov zagovorništva,</w:t>
            </w:r>
          </w:p>
          <w:p w:rsidR="00817CC2" w:rsidRPr="000A76DC" w:rsidRDefault="00817CC2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>Zagovorniška delavnica z Anito Ogulin.</w:t>
            </w:r>
          </w:p>
          <w:p w:rsidR="00856345" w:rsidRDefault="00817CC2" w:rsidP="000A76DC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NVO s potencialom so na podlagi vključitve v naš program razvili skupaj </w:t>
            </w:r>
            <w:r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>16 novih storitev</w:t>
            </w:r>
            <w:r w:rsidRPr="000A76DC">
              <w:rPr>
                <w:rFonts w:ascii="Trebuchet MS" w:hAnsi="Trebuchet MS" w:cs="Calibri"/>
                <w:sz w:val="20"/>
                <w:szCs w:val="20"/>
              </w:rPr>
              <w:t>.</w:t>
            </w:r>
          </w:p>
          <w:p w:rsidR="000A76DC" w:rsidRPr="000A76DC" w:rsidRDefault="000A76DC" w:rsidP="000A76DC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  <w:p w:rsidR="00817CC2" w:rsidRPr="000A76DC" w:rsidRDefault="00817CC2" w:rsidP="000A76DC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  <w:p w:rsidR="000C3406" w:rsidRPr="000A76DC" w:rsidRDefault="00466C2A" w:rsidP="000A76DC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ascii="Trebuchet MS" w:hAnsi="Trebuchet MS" w:cs="Calibri"/>
                <w:b/>
                <w:color w:val="002060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b/>
                <w:color w:val="002060"/>
                <w:sz w:val="20"/>
                <w:szCs w:val="20"/>
              </w:rPr>
              <w:t>specifični cilj: Prispevati k večji vlogi NVO pri oblikovanju lokalnih/regionalnih politik</w:t>
            </w:r>
          </w:p>
          <w:p w:rsidR="000C3406" w:rsidRPr="000A76DC" w:rsidRDefault="000C3406" w:rsidP="000A76DC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Iskra – Stičišče NVO Istre in Krasa je </w:t>
            </w:r>
            <w:r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predlagalo in spodbudilo spremembe predpisov ali politik na lokalni ravni preko uvedbe interdisciplinarnih in </w:t>
            </w:r>
            <w:proofErr w:type="spellStart"/>
            <w:r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>čezsektorskih</w:t>
            </w:r>
            <w:proofErr w:type="spellEnd"/>
            <w:r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delovnih skupin na </w:t>
            </w:r>
            <w:r w:rsidR="009E48F3"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>devetih</w:t>
            </w:r>
            <w:r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vsebinskih področjih in z izvedbo participatorne prakse, sicer dobre prakse, Narišimo obalo</w:t>
            </w:r>
            <w:r w:rsidRPr="000A76DC">
              <w:rPr>
                <w:rFonts w:ascii="Trebuchet MS" w:hAnsi="Trebuchet MS" w:cs="Calibri"/>
                <w:sz w:val="20"/>
                <w:szCs w:val="20"/>
              </w:rPr>
              <w:t>.</w:t>
            </w:r>
          </w:p>
          <w:p w:rsidR="000C3406" w:rsidRPr="000A76DC" w:rsidRDefault="000C3406" w:rsidP="000A76DC">
            <w:pPr>
              <w:spacing w:before="60" w:after="60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21. septembra 2018 se je na nekdanji obalni cesti (med priključkom na Krožno cesto v Kopru in priključkom Ruda v Izoli) zbralo več kot 1000 ljudi iz celotne Slovenije, sosednje Italije in različnih evropskih držav. Skupaj smo ustvarjali prihodnost obalne ceste na 2,24 km dolgo rolo papirja. Dogodek NARIŠIMO OBALO je, v sklopu Tedna sredozemske obale in </w:t>
            </w:r>
            <w:proofErr w:type="spellStart"/>
            <w:r w:rsidRPr="000A76DC">
              <w:rPr>
                <w:rFonts w:ascii="Trebuchet MS" w:hAnsi="Trebuchet MS" w:cs="Calibri"/>
                <w:sz w:val="20"/>
                <w:szCs w:val="20"/>
              </w:rPr>
              <w:t>makroregionalnih</w:t>
            </w:r>
            <w:proofErr w:type="spellEnd"/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 strategij 2018, organiziralo Kulturno izobraževalno društvo PiNA v sklopu ISKRE - Stičišča NVO Istre in Krasa, s sodelovanjem Občine Izola</w:t>
            </w:r>
            <w:r w:rsidR="00344254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Pr="000A76DC">
              <w:rPr>
                <w:rFonts w:ascii="Trebuchet MS" w:hAnsi="Trebuchet MS" w:cs="Calibri"/>
                <w:sz w:val="20"/>
                <w:szCs w:val="20"/>
              </w:rPr>
              <w:t>– Podporne točke za uresničevanje Evropske strategije za Jadransko</w:t>
            </w:r>
            <w:r w:rsidR="00344254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Pr="000A76DC">
              <w:rPr>
                <w:rFonts w:ascii="Trebuchet MS" w:hAnsi="Trebuchet MS" w:cs="Calibri"/>
                <w:sz w:val="20"/>
                <w:szCs w:val="20"/>
              </w:rPr>
              <w:t>-</w:t>
            </w:r>
            <w:r w:rsidR="00344254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Ionsko regijo (EUSAIR), Ministrstva za javno upravo, Ministrstva za okolje in prostor, Evropskega socialnega sklada ter </w:t>
            </w:r>
            <w:proofErr w:type="spellStart"/>
            <w:r w:rsidRPr="000A76DC">
              <w:rPr>
                <w:rFonts w:ascii="Trebuchet MS" w:hAnsi="Trebuchet MS" w:cs="Calibri"/>
                <w:sz w:val="20"/>
                <w:szCs w:val="20"/>
              </w:rPr>
              <w:t>Interreg</w:t>
            </w:r>
            <w:proofErr w:type="spellEnd"/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 V-B ADRION.</w:t>
            </w:r>
          </w:p>
          <w:p w:rsidR="000C3406" w:rsidRPr="000A76DC" w:rsidRDefault="000C3406" w:rsidP="000A76DC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>Na dogodku smo zbrali predloge javnosti za ureditev obalnega pasu med Izolo in Koprom. Predloge smo analizirali in pripravili bazno študijo oz. analizo, na podlagi katere bomo v sodelovanju s ključnimi deležniki oblikovali in pristojnim organom podali konkretne predloge ureditve ceste med Izolo in Koprom.</w:t>
            </w:r>
          </w:p>
          <w:p w:rsidR="000C3406" w:rsidRPr="000A76DC" w:rsidRDefault="000C3406" w:rsidP="000A76DC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  <w:p w:rsidR="000C3406" w:rsidRPr="000A76DC" w:rsidRDefault="000C3406" w:rsidP="000A76DC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>V sodelovanju z NVO in drugimi akterji na lokalnem nivoju smo predlagali in spodbudili naslednje spremembe</w:t>
            </w:r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: </w:t>
            </w:r>
          </w:p>
          <w:p w:rsidR="00C670E9" w:rsidRPr="000A76DC" w:rsidRDefault="009E48F3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Predlog J</w:t>
            </w:r>
            <w:r w:rsidR="00FF44B0"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R</w:t>
            </w: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 xml:space="preserve"> na področju družbenih dejavnosti v Občini Ankaran, ki vključuje manjšinske etnične skupnosti, organizacije, ki se ukvarjajo z medkulturnim dialogom, idr.,</w:t>
            </w:r>
          </w:p>
          <w:p w:rsidR="009E48F3" w:rsidRPr="000A76DC" w:rsidRDefault="009E48F3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lastRenderedPageBreak/>
              <w:t>Predlog sprožitev postopka za sprejem lokalnega programa za kulturo in pripravljen LPK,</w:t>
            </w:r>
          </w:p>
          <w:p w:rsidR="009E48F3" w:rsidRPr="000A76DC" w:rsidRDefault="009E48F3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Dvig starostne meje upravičencev na JR za neprofitna stanovanja v MOK in uvedba prednostnega področja mladih  (JSS MOK),</w:t>
            </w:r>
          </w:p>
          <w:p w:rsidR="009E48F3" w:rsidRPr="000A76DC" w:rsidRDefault="009E48F3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Dvig starostne meje na JR za subvencioniranje stanovanjskega problema mladim in mladim družinam v Občini Hrpelje-Kozina,</w:t>
            </w:r>
          </w:p>
          <w:p w:rsidR="009E48F3" w:rsidRPr="000A76DC" w:rsidRDefault="009E48F3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Podan predlog sistemskih izboljšav financiranja kulturnih nevladnih organizacij v Mestni občini Koper v sklopu priprave lokalnega programa za kulturo (LPK) Mestne občine,</w:t>
            </w:r>
          </w:p>
          <w:p w:rsidR="009E48F3" w:rsidRPr="000A76DC" w:rsidRDefault="009E48F3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Uvedba koordinacijskega telesa za integracijo migrantov v lokalno okolje,</w:t>
            </w:r>
          </w:p>
          <w:p w:rsidR="009E48F3" w:rsidRPr="000A76DC" w:rsidRDefault="009E48F3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Uvedba referenčne osebe za priseljence na občini (MOK),</w:t>
            </w:r>
          </w:p>
          <w:p w:rsidR="009E48F3" w:rsidRPr="000A76DC" w:rsidRDefault="009E48F3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 xml:space="preserve">Uskladitev občinskih predpisov glede na </w:t>
            </w:r>
            <w:proofErr w:type="spellStart"/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ZNorg</w:t>
            </w:r>
            <w:proofErr w:type="spellEnd"/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 xml:space="preserve"> (vse občine Obalno-kraške regije),</w:t>
            </w:r>
          </w:p>
          <w:p w:rsidR="009E48F3" w:rsidRDefault="009E48F3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Predlog participativnega urejanja prostora, sprejet v načrtovanje v Občini Piran (OPN).</w:t>
            </w:r>
          </w:p>
          <w:p w:rsidR="000A76DC" w:rsidRDefault="000A76DC" w:rsidP="000A76DC">
            <w:pPr>
              <w:pStyle w:val="Odstavekseznama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</w:p>
          <w:p w:rsidR="000A76DC" w:rsidRPr="000A76DC" w:rsidRDefault="000A76DC" w:rsidP="000A76DC">
            <w:pPr>
              <w:pStyle w:val="Odstavekseznama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</w:p>
          <w:p w:rsidR="004A1E1B" w:rsidRPr="000A76DC" w:rsidRDefault="004A1E1B" w:rsidP="000A76DC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ascii="Trebuchet MS" w:hAnsi="Trebuchet MS" w:cs="Calibri"/>
                <w:b/>
                <w:color w:val="002060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b/>
                <w:color w:val="002060"/>
                <w:sz w:val="20"/>
                <w:szCs w:val="20"/>
              </w:rPr>
              <w:t xml:space="preserve">specifični cilj: Okrepiti </w:t>
            </w:r>
            <w:proofErr w:type="spellStart"/>
            <w:r w:rsidRPr="000A76DC">
              <w:rPr>
                <w:rFonts w:ascii="Trebuchet MS" w:hAnsi="Trebuchet MS" w:cs="Calibri"/>
                <w:b/>
                <w:color w:val="002060"/>
                <w:sz w:val="20"/>
                <w:szCs w:val="20"/>
              </w:rPr>
              <w:t>čezsektorsko</w:t>
            </w:r>
            <w:proofErr w:type="spellEnd"/>
            <w:r w:rsidRPr="000A76DC">
              <w:rPr>
                <w:rFonts w:ascii="Trebuchet MS" w:hAnsi="Trebuchet MS" w:cs="Calibri"/>
                <w:b/>
                <w:color w:val="002060"/>
                <w:sz w:val="20"/>
                <w:szCs w:val="20"/>
              </w:rPr>
              <w:t xml:space="preserve"> povezovanje in sodelovanje za reševanje lokalnih potreb (npr. na  področju izobraževanja, usposabljanja, zdravja, zaposlovanja, varstva okolja/narave, urejanja prostora, socialnih storitev, dostopnosti kulturnih dobrin, ipd.)</w:t>
            </w:r>
          </w:p>
          <w:p w:rsidR="007D31F9" w:rsidRPr="000A76DC" w:rsidRDefault="007D31F9" w:rsidP="000A76DC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>V okviru ISKRE – Stičišče NVO Istre in Krasa smo s</w:t>
            </w:r>
            <w:r w:rsidR="00344254">
              <w:rPr>
                <w:rFonts w:ascii="Trebuchet MS" w:hAnsi="Trebuchet MS" w:cs="Calibri"/>
                <w:sz w:val="20"/>
                <w:szCs w:val="20"/>
              </w:rPr>
              <w:t>i</w:t>
            </w:r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 v obdobju 2016–2019 prizadevali </w:t>
            </w:r>
            <w:r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spodbuditi kvalitetno </w:t>
            </w:r>
            <w:proofErr w:type="spellStart"/>
            <w:r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>čezsektorsko</w:t>
            </w:r>
            <w:proofErr w:type="spellEnd"/>
            <w:r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sodelovanje ključnih lokalnih akterjev</w:t>
            </w:r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 na posameznih področjih. Oblikovali </w:t>
            </w:r>
            <w:r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smo pet partnerstev ali mrež in skupaj s sodelujočimi organizacijami izvedli </w:t>
            </w:r>
            <w:r w:rsidR="008323E2"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>skupne akcije</w:t>
            </w:r>
            <w:r w:rsidRPr="000A76DC">
              <w:rPr>
                <w:rFonts w:ascii="Trebuchet MS" w:hAnsi="Trebuchet MS" w:cs="Calibri"/>
                <w:sz w:val="20"/>
                <w:szCs w:val="20"/>
              </w:rPr>
              <w:t>.</w:t>
            </w:r>
          </w:p>
          <w:p w:rsidR="007D31F9" w:rsidRPr="000A76DC" w:rsidRDefault="007D31F9" w:rsidP="000A76DC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  <w:p w:rsidR="007D31F9" w:rsidRPr="000A76DC" w:rsidRDefault="007D31F9" w:rsidP="000A76DC">
            <w:pPr>
              <w:jc w:val="both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Partnerstva: </w:t>
            </w:r>
          </w:p>
          <w:p w:rsidR="007D31F9" w:rsidRPr="000A76DC" w:rsidRDefault="008E6C11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Mreža Start-up Koper (mreža za spodbujanje podjetništva in zaposlovanje mladih),</w:t>
            </w:r>
          </w:p>
          <w:p w:rsidR="008E6C11" w:rsidRPr="000A76DC" w:rsidRDefault="008E6C11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Partnerstvo za vključevanje NVO v projekte čezmejnega sodelovanja,</w:t>
            </w:r>
          </w:p>
          <w:p w:rsidR="008E6C11" w:rsidRPr="000A76DC" w:rsidRDefault="008E6C11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Partnerstvo za trženje poslanstva,</w:t>
            </w:r>
          </w:p>
          <w:p w:rsidR="008E6C11" w:rsidRPr="000A76DC" w:rsidRDefault="008E6C11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Mreža za krepitev mednarodnega udejstvovanja,</w:t>
            </w:r>
          </w:p>
          <w:p w:rsidR="008E6C11" w:rsidRPr="000A76DC" w:rsidRDefault="008E6C11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Mreža za spodbujanje aktivnega državljanstva, demokratičnega dialoga in participatornih praks mladih.</w:t>
            </w:r>
          </w:p>
          <w:p w:rsidR="008E6C11" w:rsidRPr="000A76DC" w:rsidRDefault="008E6C11" w:rsidP="000A76DC">
            <w:pPr>
              <w:jc w:val="both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>Akcije:</w:t>
            </w:r>
          </w:p>
          <w:p w:rsidR="008E6C11" w:rsidRPr="000A76DC" w:rsidRDefault="008E6C11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Analiza potreb na področju družbeno odgovornega podjetništva,</w:t>
            </w:r>
          </w:p>
          <w:p w:rsidR="008E6C11" w:rsidRPr="000A76DC" w:rsidRDefault="008E6C11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Predstavitvena konferenco Podjetna prihodnost mladih, na kateri se je oblikoval predlog vzpostavitve HUB modela,</w:t>
            </w:r>
          </w:p>
          <w:p w:rsidR="008E6C11" w:rsidRPr="000A76DC" w:rsidRDefault="008E6C11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Izvedli smo otvoritveni dogodek mreže Start-up Koper,</w:t>
            </w:r>
          </w:p>
          <w:p w:rsidR="008E6C11" w:rsidRPr="000A76DC" w:rsidRDefault="008E6C11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 xml:space="preserve">Organizirali srečanje Pomen </w:t>
            </w:r>
            <w:proofErr w:type="spellStart"/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čezsektorskega</w:t>
            </w:r>
            <w:proofErr w:type="spellEnd"/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 xml:space="preserve"> sodelovanja za razvoj (brez)mejnih regij v Puli,</w:t>
            </w:r>
          </w:p>
          <w:p w:rsidR="008E6C11" w:rsidRPr="000A76DC" w:rsidRDefault="008E6C11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 xml:space="preserve">Izveden </w:t>
            </w:r>
            <w:proofErr w:type="spellStart"/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Meet</w:t>
            </w:r>
            <w:proofErr w:type="spellEnd"/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-up dogodek v okviru mreže za zaposljivost mladih,</w:t>
            </w:r>
          </w:p>
          <w:p w:rsidR="008E6C11" w:rsidRPr="000A76DC" w:rsidRDefault="008E6C11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 xml:space="preserve">Pripravljen in prijavljen projekt na razpis programa </w:t>
            </w:r>
            <w:proofErr w:type="spellStart"/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Interreg</w:t>
            </w:r>
            <w:proofErr w:type="spellEnd"/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 xml:space="preserve"> SLO-HR, </w:t>
            </w:r>
          </w:p>
          <w:p w:rsidR="008E6C11" w:rsidRPr="000A76DC" w:rsidRDefault="008E6C11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Izvedeno srečanje partnerstva za trženje poslanstva,</w:t>
            </w:r>
          </w:p>
          <w:p w:rsidR="008E6C11" w:rsidRPr="000A76DC" w:rsidRDefault="008E6C11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Izvedeni delavnici za pripravo konkretnih predlogov oglaševalske akcije v okviru partnerstva za trženje poslanstva,</w:t>
            </w:r>
          </w:p>
          <w:p w:rsidR="008323E2" w:rsidRPr="000A76DC" w:rsidRDefault="008323E2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Srečanja mreže za spodbujanje aktivnega državljanstva,</w:t>
            </w:r>
          </w:p>
          <w:p w:rsidR="008323E2" w:rsidRPr="000A76DC" w:rsidRDefault="008323E2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Izvedba Otroškega parlamenta,</w:t>
            </w:r>
          </w:p>
          <w:p w:rsidR="008323E2" w:rsidRPr="000A76DC" w:rsidRDefault="008323E2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Promocija evropskega prostovoljstva,</w:t>
            </w:r>
          </w:p>
          <w:p w:rsidR="008323E2" w:rsidRPr="000A76DC" w:rsidRDefault="008323E2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Gostovanje EVS,</w:t>
            </w:r>
          </w:p>
          <w:p w:rsidR="008323E2" w:rsidRPr="000A76DC" w:rsidRDefault="008323E2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Skupna priprava projekta evropske mobilnosti,</w:t>
            </w:r>
          </w:p>
          <w:p w:rsidR="008323E2" w:rsidRPr="000A76DC" w:rsidRDefault="008323E2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Sestanki mreže Start-up Koper,</w:t>
            </w:r>
          </w:p>
          <w:p w:rsidR="008323E2" w:rsidRPr="000A76DC" w:rsidRDefault="008323E2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 xml:space="preserve">Dogodek in </w:t>
            </w:r>
            <w:proofErr w:type="spellStart"/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meet</w:t>
            </w:r>
            <w:proofErr w:type="spellEnd"/>
            <w:r w:rsidR="00C315E0"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-</w:t>
            </w: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 xml:space="preserve">up na temo </w:t>
            </w:r>
            <w:proofErr w:type="spellStart"/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Block</w:t>
            </w:r>
            <w:proofErr w:type="spellEnd"/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chaina</w:t>
            </w:r>
            <w:proofErr w:type="spellEnd"/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,</w:t>
            </w:r>
          </w:p>
          <w:p w:rsidR="008323E2" w:rsidRPr="000A76DC" w:rsidRDefault="008323E2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Start up vikend novih tehnologij.</w:t>
            </w:r>
          </w:p>
          <w:p w:rsidR="007D31F9" w:rsidRPr="000A76DC" w:rsidRDefault="008323E2" w:rsidP="000A76DC">
            <w:pPr>
              <w:jc w:val="both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V partnerstvu smo </w:t>
            </w:r>
            <w:r w:rsidR="00C315E0"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>pripravili</w:t>
            </w:r>
            <w:r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nove </w:t>
            </w:r>
            <w:r w:rsidR="005B793B"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>rešitve:</w:t>
            </w:r>
          </w:p>
          <w:p w:rsidR="005B793B" w:rsidRPr="000A76DC" w:rsidRDefault="005B793B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Izobraževalna ponudba NVO za otroke in mlade: Pripravljen je zbir delavnic/ izobraževalne ponudbe za otroke in mlade, ki jih lahko NVO izvedejo v šolah ali pa jih že izvajajo ali jih lahko vpeljejo v svoje programe.</w:t>
            </w:r>
          </w:p>
          <w:p w:rsidR="005B793B" w:rsidRPr="000A76DC" w:rsidRDefault="005B793B" w:rsidP="000A76DC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 xml:space="preserve">Storitev svetovanja za mednarodno udejstvovanje: Vse organizacije v partnerstvu so usposobljene in informirane za svetovanje mladim za udeležbo na različnih mednarodnih </w:t>
            </w: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lastRenderedPageBreak/>
              <w:t>programih mobilnosti. Medsebojno si izmenjujejo informacije o priložnostih, novitetah na področju in planiramo skupne aktivnosti promocije, informiranja ipd.</w:t>
            </w:r>
          </w:p>
          <w:p w:rsidR="005B793B" w:rsidRPr="000A76DC" w:rsidRDefault="005B793B" w:rsidP="000A76DC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Baza prostovoljcev: Pripravljena je baza (mednarodnih) prostovoljcev, ki jih partnerstvo ponuja tudi drugim organizacijam v regiji ter se jih med sabo izmenjuje po potrebi.</w:t>
            </w:r>
          </w:p>
          <w:p w:rsidR="005B793B" w:rsidRPr="000A76DC" w:rsidRDefault="005B793B" w:rsidP="000A76DC">
            <w:pPr>
              <w:pStyle w:val="Navadensplet"/>
              <w:numPr>
                <w:ilvl w:val="0"/>
                <w:numId w:val="12"/>
              </w:numPr>
              <w:spacing w:before="0" w:after="0"/>
              <w:jc w:val="both"/>
              <w:rPr>
                <w:rFonts w:ascii="Trebuchet MS" w:eastAsia="Times New Roman" w:hAnsi="Trebuchet MS" w:cs="Calibri"/>
                <w:sz w:val="20"/>
                <w:lang w:val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lang w:val="sl-SI"/>
              </w:rPr>
              <w:t xml:space="preserve">Pripravljen HUB model za mlade: Na podlagi analize potreb je pripravljen HUB model za mlade, ki bo deloval po principu HUB-a in </w:t>
            </w:r>
            <w:proofErr w:type="spellStart"/>
            <w:r w:rsidRPr="000A76DC">
              <w:rPr>
                <w:rFonts w:ascii="Trebuchet MS" w:eastAsia="Times New Roman" w:hAnsi="Trebuchet MS" w:cs="Calibri"/>
                <w:sz w:val="20"/>
                <w:lang w:val="sl-SI"/>
              </w:rPr>
              <w:t>coworkinga</w:t>
            </w:r>
            <w:proofErr w:type="spellEnd"/>
            <w:r w:rsidRPr="000A76DC">
              <w:rPr>
                <w:rFonts w:ascii="Trebuchet MS" w:eastAsia="Times New Roman" w:hAnsi="Trebuchet MS" w:cs="Calibri"/>
                <w:sz w:val="20"/>
                <w:lang w:val="sl-SI"/>
              </w:rPr>
              <w:t>. Zastavljen kot prostor za razvoj in podporo mladih pri naslavljanju družbenih izzivov,</w:t>
            </w:r>
          </w:p>
          <w:p w:rsidR="005B793B" w:rsidRDefault="005B793B" w:rsidP="000A76DC">
            <w:pPr>
              <w:pStyle w:val="Navadensplet"/>
              <w:numPr>
                <w:ilvl w:val="0"/>
                <w:numId w:val="12"/>
              </w:numPr>
              <w:spacing w:before="0" w:after="0"/>
              <w:jc w:val="both"/>
              <w:rPr>
                <w:rFonts w:ascii="Trebuchet MS" w:eastAsia="Times New Roman" w:hAnsi="Trebuchet MS" w:cs="Calibri"/>
                <w:sz w:val="20"/>
                <w:lang w:val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lang w:val="sl-SI"/>
              </w:rPr>
              <w:t xml:space="preserve">Izdelana baza NVO in institucij za vključevanje v projekte čezmejnega sodelovanja </w:t>
            </w:r>
            <w:proofErr w:type="spellStart"/>
            <w:r w:rsidRPr="000A76DC">
              <w:rPr>
                <w:rFonts w:ascii="Trebuchet MS" w:eastAsia="Times New Roman" w:hAnsi="Trebuchet MS" w:cs="Calibri"/>
                <w:sz w:val="20"/>
                <w:lang w:val="sl-SI"/>
              </w:rPr>
              <w:t>Interreg</w:t>
            </w:r>
            <w:proofErr w:type="spellEnd"/>
            <w:r w:rsidRPr="000A76DC">
              <w:rPr>
                <w:rFonts w:ascii="Trebuchet MS" w:eastAsia="Times New Roman" w:hAnsi="Trebuchet MS" w:cs="Calibri"/>
                <w:sz w:val="20"/>
                <w:lang w:val="sl-SI"/>
              </w:rPr>
              <w:t xml:space="preserve"> SLO-HR.</w:t>
            </w:r>
          </w:p>
          <w:p w:rsidR="000A76DC" w:rsidRPr="000A76DC" w:rsidRDefault="000A76DC" w:rsidP="000A76DC">
            <w:pPr>
              <w:pStyle w:val="Navadensplet"/>
              <w:spacing w:before="0" w:after="0"/>
              <w:ind w:left="720"/>
              <w:jc w:val="both"/>
              <w:rPr>
                <w:rFonts w:ascii="Trebuchet MS" w:eastAsia="Times New Roman" w:hAnsi="Trebuchet MS" w:cs="Calibri"/>
                <w:sz w:val="20"/>
                <w:lang w:val="sl-SI"/>
              </w:rPr>
            </w:pPr>
          </w:p>
          <w:p w:rsidR="0073204C" w:rsidRPr="000A76DC" w:rsidRDefault="0073204C" w:rsidP="000A76DC">
            <w:pPr>
              <w:jc w:val="both"/>
              <w:rPr>
                <w:rFonts w:ascii="Trebuchet MS" w:hAnsi="Trebuchet MS" w:cs="Calibri"/>
                <w:b/>
                <w:color w:val="8496B0"/>
                <w:sz w:val="20"/>
                <w:szCs w:val="20"/>
              </w:rPr>
            </w:pPr>
          </w:p>
          <w:p w:rsidR="0073204C" w:rsidRPr="000A76DC" w:rsidRDefault="007A498F" w:rsidP="000A76DC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ascii="Trebuchet MS" w:hAnsi="Trebuchet MS" w:cs="Calibri"/>
                <w:b/>
                <w:color w:val="002060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b/>
                <w:color w:val="002060"/>
                <w:sz w:val="20"/>
                <w:szCs w:val="20"/>
              </w:rPr>
              <w:t>specifični cilj: Okrepiti vlogo regionalnega  stičišča z namenom izboljšanja položaja ter pogojev za delovanje NVO (v odnosu do občin, kjer so sedeži upravnih enot, do regionalnih razvojnih agencij, ipd.)</w:t>
            </w:r>
          </w:p>
          <w:p w:rsidR="00B71451" w:rsidRPr="000A76DC" w:rsidRDefault="00AC60EA" w:rsidP="000A76DC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Iskra – Stičišče NVO Istre in Krasa </w:t>
            </w:r>
            <w:r w:rsidR="00C315E0" w:rsidRPr="000A76DC">
              <w:rPr>
                <w:rFonts w:ascii="Trebuchet MS" w:hAnsi="Trebuchet MS" w:cs="Calibri"/>
                <w:sz w:val="20"/>
                <w:szCs w:val="20"/>
              </w:rPr>
              <w:t>je z</w:t>
            </w:r>
            <w:r w:rsidR="00B71451" w:rsidRPr="000A76DC">
              <w:rPr>
                <w:rFonts w:ascii="Trebuchet MS" w:hAnsi="Trebuchet MS" w:cs="Calibri"/>
                <w:sz w:val="20"/>
                <w:szCs w:val="20"/>
              </w:rPr>
              <w:t xml:space="preserve"> namenom </w:t>
            </w:r>
            <w:r w:rsidR="00C315E0" w:rsidRPr="000A76DC">
              <w:rPr>
                <w:rFonts w:ascii="Trebuchet MS" w:hAnsi="Trebuchet MS" w:cs="Calibri"/>
                <w:sz w:val="20"/>
                <w:szCs w:val="20"/>
              </w:rPr>
              <w:t xml:space="preserve">okrepitve svoje vloge v regiji, </w:t>
            </w:r>
            <w:r w:rsidR="00B71451" w:rsidRPr="000A76DC">
              <w:rPr>
                <w:rFonts w:ascii="Trebuchet MS" w:hAnsi="Trebuchet MS" w:cs="Calibri"/>
                <w:sz w:val="20"/>
                <w:szCs w:val="20"/>
              </w:rPr>
              <w:t xml:space="preserve">izboljšanja položaja in pogojev za delovanje NVO v regiji </w:t>
            </w:r>
            <w:r w:rsidR="00B71451"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>spodbudil</w:t>
            </w:r>
            <w:r w:rsidR="00C315E0"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>o, pripravilo</w:t>
            </w:r>
            <w:r w:rsidR="00B71451"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in koordinirali </w:t>
            </w:r>
            <w:r w:rsidR="00C315E0"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>različne skupne akcije, ki so pozitivno vplivale na vlogo NVO in razvoj nevladnega sektorja v regiji</w:t>
            </w:r>
            <w:r w:rsidR="00C315E0" w:rsidRPr="000A76DC">
              <w:rPr>
                <w:rFonts w:ascii="Trebuchet MS" w:hAnsi="Trebuchet MS" w:cs="Calibri"/>
                <w:sz w:val="20"/>
                <w:szCs w:val="20"/>
              </w:rPr>
              <w:t xml:space="preserve">. </w:t>
            </w:r>
          </w:p>
          <w:p w:rsidR="009E481B" w:rsidRPr="000A76DC" w:rsidRDefault="009E481B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proofErr w:type="spellStart"/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Medregijsko</w:t>
            </w:r>
            <w:proofErr w:type="spellEnd"/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 xml:space="preserve"> srečanje regijskih NVO iz Primorsko-notranjske in Obalno-kraške regije na področju kulture,</w:t>
            </w:r>
          </w:p>
          <w:p w:rsidR="009E481B" w:rsidRPr="000A76DC" w:rsidRDefault="009E481B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Predloga razpisov Občine Ankaran in njihovo sprejetje - zlasti meril za ocenjevanje vlog,</w:t>
            </w:r>
          </w:p>
          <w:p w:rsidR="009E481B" w:rsidRPr="000A76DC" w:rsidRDefault="009E481B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Pripravljena in izvedena oddaja na TV Koper o stanovanjski problematiki mladih,</w:t>
            </w:r>
          </w:p>
          <w:p w:rsidR="009E481B" w:rsidRPr="000A76DC" w:rsidRDefault="009E481B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Posvet o financiranju NVO na lokalni ravni,</w:t>
            </w:r>
          </w:p>
          <w:p w:rsidR="009E481B" w:rsidRPr="000A76DC" w:rsidRDefault="009E481B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 xml:space="preserve">Spoznajmo nevladne organizacije – predstavitev NVO na Radiu </w:t>
            </w:r>
            <w:proofErr w:type="spellStart"/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Capris</w:t>
            </w:r>
            <w:proofErr w:type="spellEnd"/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,</w:t>
            </w:r>
          </w:p>
          <w:p w:rsidR="009E481B" w:rsidRPr="000A76DC" w:rsidRDefault="009E481B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Šola za župane (Volitve 2018)</w:t>
            </w:r>
          </w:p>
          <w:p w:rsidR="009E481B" w:rsidRPr="000A76DC" w:rsidRDefault="009E481B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Fotografska razstava obalnih aktivistov,</w:t>
            </w:r>
          </w:p>
          <w:p w:rsidR="009E481B" w:rsidRPr="000A76DC" w:rsidRDefault="009E481B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 xml:space="preserve">Bazen trenerjev, </w:t>
            </w:r>
          </w:p>
          <w:p w:rsidR="009E481B" w:rsidRPr="000A76DC" w:rsidRDefault="009E481B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Razpis za najboljša diplomska in magistrska dela s področja NVO,</w:t>
            </w:r>
          </w:p>
          <w:p w:rsidR="009E481B" w:rsidRPr="000A76DC" w:rsidRDefault="009E481B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Letna srečanja NVO,</w:t>
            </w:r>
          </w:p>
          <w:p w:rsidR="009E481B" w:rsidRPr="000A76DC" w:rsidRDefault="009E481B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Akcija spodbujanja praks v NVO,</w:t>
            </w:r>
          </w:p>
          <w:p w:rsidR="009E481B" w:rsidRPr="000A76DC" w:rsidRDefault="009E481B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Izvedba postopka izbora predstavnikov NVO v županovo komisijo za sestavo LPK MOK s posredovanim predlogom članov</w:t>
            </w:r>
            <w:r w:rsidR="00644E57"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,</w:t>
            </w:r>
          </w:p>
          <w:p w:rsidR="00644E57" w:rsidRPr="000A76DC" w:rsidRDefault="00644E57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 xml:space="preserve">Aktivno sodelovanje predstavnikov stičišča na sejah odborov </w:t>
            </w:r>
            <w:proofErr w:type="spellStart"/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Interreg</w:t>
            </w:r>
            <w:proofErr w:type="spellEnd"/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 xml:space="preserve"> SLO-ITA in SLO-HR,</w:t>
            </w:r>
          </w:p>
          <w:p w:rsidR="00644E57" w:rsidRPr="000A76DC" w:rsidRDefault="00644E57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Udeležba predstavnika stičišča na sejah RRS in sprejem regionalnih projektov,</w:t>
            </w:r>
          </w:p>
          <w:p w:rsidR="00180724" w:rsidRPr="000A76DC" w:rsidRDefault="00644E57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 xml:space="preserve">Srečanje regijskih NVO na področju kulture, </w:t>
            </w:r>
          </w:p>
          <w:p w:rsidR="00644E57" w:rsidRDefault="00644E57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Analize vloge stičišča idr.</w:t>
            </w:r>
          </w:p>
          <w:p w:rsidR="000A6290" w:rsidRDefault="000A6290" w:rsidP="000A6290">
            <w:pPr>
              <w:pStyle w:val="Odstavekseznama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</w:p>
          <w:p w:rsidR="000A76DC" w:rsidRPr="000A76DC" w:rsidRDefault="000A76DC" w:rsidP="000A76DC">
            <w:pPr>
              <w:pStyle w:val="Odstavekseznama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</w:p>
          <w:p w:rsidR="009A284C" w:rsidRPr="000A76DC" w:rsidRDefault="00180724" w:rsidP="000A76DC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ascii="Trebuchet MS" w:hAnsi="Trebuchet MS" w:cs="Calibri"/>
                <w:b/>
                <w:color w:val="002060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b/>
                <w:color w:val="002060"/>
                <w:sz w:val="20"/>
                <w:szCs w:val="20"/>
              </w:rPr>
              <w:t>specifični cilj: Okrepiti usposobljenost koordinatorja regionalnega stičišča za organizacijski razvoj in s tem prispevati k njegovi trajnosti, stabilnosti in usposobljenosti  za zagotavljanje storitev predvsem za NVO s potencialom</w:t>
            </w:r>
          </w:p>
          <w:p w:rsidR="0073204C" w:rsidRPr="000A76DC" w:rsidRDefault="00D73C1C" w:rsidP="000A76DC">
            <w:pPr>
              <w:jc w:val="both"/>
              <w:rPr>
                <w:rFonts w:ascii="Trebuchet MS" w:hAnsi="Trebuchet MS" w:cs="Calibri"/>
                <w:b/>
                <w:bCs/>
                <w:color w:val="002060"/>
                <w:sz w:val="20"/>
                <w:szCs w:val="20"/>
              </w:rPr>
            </w:pPr>
            <w:bookmarkStart w:id="2" w:name="_GoBack"/>
            <w:bookmarkEnd w:id="2"/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Za </w:t>
            </w:r>
            <w:r w:rsidR="00D00E01" w:rsidRPr="000A76DC">
              <w:rPr>
                <w:rFonts w:ascii="Trebuchet MS" w:hAnsi="Trebuchet MS" w:cs="Calibri"/>
                <w:sz w:val="20"/>
                <w:szCs w:val="20"/>
              </w:rPr>
              <w:t xml:space="preserve">uspešno nudenje podpore NVO, izvajanja zastavljenih aktivnosti in zagotavljanja trajnosti programa ISKRA </w:t>
            </w:r>
            <w:r w:rsidR="00D00E01"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>smo se sodelavci stičišča redno izobraževali na različnih področjih</w:t>
            </w:r>
            <w:r w:rsidR="00A3442A"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(21)</w:t>
            </w:r>
            <w:r w:rsidR="00083280"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>:</w:t>
            </w:r>
          </w:p>
          <w:p w:rsidR="00D00E01" w:rsidRPr="000A76DC" w:rsidRDefault="00D00E01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3-dnevno medijsko usposabljanje,</w:t>
            </w:r>
          </w:p>
          <w:p w:rsidR="00EB2A20" w:rsidRPr="000A76DC" w:rsidRDefault="00EB2A20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Udeležba na svetovanju iz finančnega upravljanja,</w:t>
            </w:r>
          </w:p>
          <w:p w:rsidR="009A284C" w:rsidRPr="000A76DC" w:rsidRDefault="009A284C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Udeležba na srečanju IDEAS+,</w:t>
            </w:r>
          </w:p>
          <w:p w:rsidR="00D00E01" w:rsidRPr="000A76DC" w:rsidRDefault="00EB2A20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 xml:space="preserve">Udeležba na svetovanju iz </w:t>
            </w:r>
            <w:proofErr w:type="spellStart"/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leadershipa</w:t>
            </w:r>
            <w:proofErr w:type="spellEnd"/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,</w:t>
            </w:r>
          </w:p>
          <w:p w:rsidR="00EB2A20" w:rsidRPr="000A76DC" w:rsidRDefault="00EB2A20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 xml:space="preserve">Usposabljanje </w:t>
            </w:r>
            <w:r w:rsidR="009A284C"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za krepitev</w:t>
            </w: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 xml:space="preserve"> zagovorništva,</w:t>
            </w:r>
          </w:p>
          <w:p w:rsidR="00EB2A20" w:rsidRPr="000A76DC" w:rsidRDefault="00EB2A20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Študijska obiska Strasbourga in Bruslja,</w:t>
            </w:r>
          </w:p>
          <w:p w:rsidR="00EB2A20" w:rsidRPr="000A76DC" w:rsidRDefault="00EB2A20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Izobraževanje za spremljanje in vrednotenje,</w:t>
            </w:r>
          </w:p>
          <w:p w:rsidR="00EB2A20" w:rsidRPr="000A76DC" w:rsidRDefault="00EB2A20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 xml:space="preserve">Izobraževanje iz </w:t>
            </w:r>
            <w:proofErr w:type="spellStart"/>
            <w:r w:rsidR="009A284C"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l</w:t>
            </w: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eadershipa</w:t>
            </w:r>
            <w:proofErr w:type="spellEnd"/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,</w:t>
            </w:r>
          </w:p>
          <w:p w:rsidR="00EB2A20" w:rsidRPr="000A76DC" w:rsidRDefault="00EB2A20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Izobraževanje/svetovanje iz metod priprave analiz,</w:t>
            </w:r>
          </w:p>
          <w:p w:rsidR="00EB2A20" w:rsidRPr="000A76DC" w:rsidRDefault="00EB2A20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Izobraževanje iz vodenja in upravljanja organizacije,</w:t>
            </w:r>
          </w:p>
          <w:p w:rsidR="00EB2A20" w:rsidRPr="000A76DC" w:rsidRDefault="00EB2A20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Usposabljanje iz komuniciranja, poslovnega bontona in protokola,</w:t>
            </w:r>
          </w:p>
          <w:p w:rsidR="00EB2A20" w:rsidRPr="000A76DC" w:rsidRDefault="00EB2A20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Usposabljanje iz učinkovitega pogajanja,</w:t>
            </w:r>
          </w:p>
          <w:p w:rsidR="00EB2A20" w:rsidRPr="000A76DC" w:rsidRDefault="00EB2A20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lastRenderedPageBreak/>
              <w:t>Usposabljanje iz vodenja financ,</w:t>
            </w:r>
          </w:p>
          <w:p w:rsidR="009A284C" w:rsidRPr="000A76DC" w:rsidRDefault="009A284C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 xml:space="preserve">Svetovanje za razvoj projekta na temo podpornih okolij za razvoj socialnega podjetništva in pripravo prijave na razpis </w:t>
            </w:r>
            <w:proofErr w:type="spellStart"/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Interreg</w:t>
            </w:r>
            <w:proofErr w:type="spellEnd"/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 xml:space="preserve"> SLO-ITA,</w:t>
            </w:r>
          </w:p>
          <w:p w:rsidR="00EB2A20" w:rsidRPr="000A76DC" w:rsidRDefault="00EB2A20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Usposabljanje iz javnega nastopanja,</w:t>
            </w:r>
          </w:p>
          <w:p w:rsidR="00EB2A20" w:rsidRPr="000A76DC" w:rsidRDefault="00EB2A20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 xml:space="preserve">Usposabljanje iz vodenja organizacije – </w:t>
            </w:r>
            <w:proofErr w:type="spellStart"/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supervizija</w:t>
            </w:r>
            <w:proofErr w:type="spellEnd"/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,</w:t>
            </w:r>
          </w:p>
          <w:p w:rsidR="00EB2A20" w:rsidRPr="000A76DC" w:rsidRDefault="00EB2A20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Študijski obisk programskega sveta stičišča PKR,</w:t>
            </w:r>
          </w:p>
          <w:p w:rsidR="00EB2A20" w:rsidRPr="000A76DC" w:rsidRDefault="009A284C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 xml:space="preserve">Usposabljanje za izvajanje </w:t>
            </w:r>
            <w:proofErr w:type="spellStart"/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mentoriranja</w:t>
            </w:r>
            <w:proofErr w:type="spellEnd"/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 xml:space="preserve"> za NVO za izvajalce mentorstva,</w:t>
            </w:r>
          </w:p>
          <w:p w:rsidR="009A284C" w:rsidRPr="000A76DC" w:rsidRDefault="009A284C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 xml:space="preserve">Trening za ocenjevalce, </w:t>
            </w:r>
          </w:p>
          <w:p w:rsidR="009A284C" w:rsidRPr="000A76DC" w:rsidRDefault="009A284C" w:rsidP="000A76DC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</w:pPr>
            <w:r w:rsidRPr="000A76DC">
              <w:rPr>
                <w:rFonts w:ascii="Trebuchet MS" w:eastAsia="Times New Roman" w:hAnsi="Trebuchet MS" w:cs="Calibri"/>
                <w:sz w:val="20"/>
                <w:szCs w:val="20"/>
                <w:lang w:eastAsia="sl-SI"/>
              </w:rPr>
              <w:t>Komunikacijska delavnica.</w:t>
            </w:r>
          </w:p>
          <w:p w:rsidR="009A284C" w:rsidRPr="000A76DC" w:rsidRDefault="009A284C" w:rsidP="000A76DC">
            <w:p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 xml:space="preserve">V obdobju izvajanja programa stičišča smo nevladnim organizacijam v regiji redno </w:t>
            </w:r>
            <w:r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>nudili naslednje storitve</w:t>
            </w:r>
            <w:r w:rsidR="00A3442A"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(6)</w:t>
            </w:r>
            <w:r w:rsidRPr="000A76DC">
              <w:rPr>
                <w:rFonts w:ascii="Trebuchet MS" w:hAnsi="Trebuchet MS" w:cs="Calibri"/>
                <w:b/>
                <w:bCs/>
                <w:sz w:val="20"/>
                <w:szCs w:val="20"/>
              </w:rPr>
              <w:t>:</w:t>
            </w:r>
          </w:p>
          <w:p w:rsidR="009A284C" w:rsidRPr="000A76DC" w:rsidRDefault="00A3442A" w:rsidP="000A76DC">
            <w:pPr>
              <w:pStyle w:val="Odstavekseznama"/>
              <w:numPr>
                <w:ilvl w:val="0"/>
                <w:numId w:val="17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>Svetovanje na področju priprave projektnih vlog,</w:t>
            </w:r>
          </w:p>
          <w:p w:rsidR="00A3442A" w:rsidRPr="000A76DC" w:rsidRDefault="00A3442A" w:rsidP="000A76DC">
            <w:pPr>
              <w:pStyle w:val="Odstavekseznama"/>
              <w:numPr>
                <w:ilvl w:val="0"/>
                <w:numId w:val="17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>Svetovanje za pridobivanje sredstev,</w:t>
            </w:r>
          </w:p>
          <w:p w:rsidR="00A3442A" w:rsidRPr="000A76DC" w:rsidRDefault="00A3442A" w:rsidP="000A76DC">
            <w:pPr>
              <w:pStyle w:val="Odstavekseznama"/>
              <w:numPr>
                <w:ilvl w:val="0"/>
                <w:numId w:val="17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>Svetovanje iz administrativnih in upravnih zadev,</w:t>
            </w:r>
          </w:p>
          <w:p w:rsidR="00A3442A" w:rsidRPr="000A76DC" w:rsidRDefault="00A3442A" w:rsidP="000A76DC">
            <w:pPr>
              <w:pStyle w:val="Odstavekseznama"/>
              <w:numPr>
                <w:ilvl w:val="0"/>
                <w:numId w:val="17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>Knjižnica za NVO,</w:t>
            </w:r>
          </w:p>
          <w:p w:rsidR="00A3442A" w:rsidRPr="000A76DC" w:rsidRDefault="00A3442A" w:rsidP="000A76DC">
            <w:pPr>
              <w:pStyle w:val="Odstavekseznama"/>
              <w:numPr>
                <w:ilvl w:val="0"/>
                <w:numId w:val="17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>Svetovanja iz komuniciranja,</w:t>
            </w:r>
          </w:p>
          <w:p w:rsidR="009A284C" w:rsidRPr="000A76DC" w:rsidRDefault="00A3442A" w:rsidP="000A76DC">
            <w:pPr>
              <w:pStyle w:val="Odstavekseznama"/>
              <w:numPr>
                <w:ilvl w:val="0"/>
                <w:numId w:val="17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A76DC">
              <w:rPr>
                <w:rFonts w:ascii="Trebuchet MS" w:hAnsi="Trebuchet MS" w:cs="Calibri"/>
                <w:sz w:val="20"/>
                <w:szCs w:val="20"/>
              </w:rPr>
              <w:t>Svetovanja za usposabljanja v tujini.</w:t>
            </w:r>
          </w:p>
          <w:p w:rsidR="00A62041" w:rsidRPr="000A76DC" w:rsidRDefault="00A62041" w:rsidP="000A76DC">
            <w:pPr>
              <w:spacing w:before="12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732429" w:rsidRPr="000A76DC" w:rsidRDefault="00732429" w:rsidP="000A76DC">
      <w:pPr>
        <w:jc w:val="both"/>
        <w:rPr>
          <w:rFonts w:ascii="Trebuchet MS" w:hAnsi="Trebuchet MS"/>
          <w:color w:val="A5A5A5"/>
          <w:sz w:val="20"/>
          <w:szCs w:val="20"/>
        </w:rPr>
      </w:pPr>
    </w:p>
    <w:sectPr w:rsidR="00732429" w:rsidRPr="000A76DC" w:rsidSect="00E70AD7">
      <w:headerReference w:type="default" r:id="rId10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6B7" w:rsidRDefault="003926B7" w:rsidP="009536F1">
      <w:r>
        <w:separator/>
      </w:r>
    </w:p>
  </w:endnote>
  <w:endnote w:type="continuationSeparator" w:id="0">
    <w:p w:rsidR="003926B7" w:rsidRDefault="003926B7" w:rsidP="0095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6B7" w:rsidRDefault="003926B7" w:rsidP="009536F1">
      <w:r>
        <w:separator/>
      </w:r>
    </w:p>
  </w:footnote>
  <w:footnote w:type="continuationSeparator" w:id="0">
    <w:p w:rsidR="003926B7" w:rsidRDefault="003926B7" w:rsidP="00953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AD5" w:rsidRDefault="00C555E7" w:rsidP="00751AD5">
    <w:pPr>
      <w:pStyle w:val="Glava"/>
    </w:pPr>
    <w:r w:rsidRPr="00A04941">
      <w:rPr>
        <w:noProof/>
      </w:rPr>
      <w:drawing>
        <wp:inline distT="0" distB="0" distL="0" distR="0">
          <wp:extent cx="2095500" cy="438150"/>
          <wp:effectExtent l="0" t="0" r="0" b="0"/>
          <wp:docPr id="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1AD5">
      <w:rPr>
        <w:noProof/>
      </w:rPr>
      <w:t xml:space="preserve">                                                  </w:t>
    </w:r>
    <w:r w:rsidRPr="00A04941">
      <w:rPr>
        <w:noProof/>
      </w:rPr>
      <w:drawing>
        <wp:inline distT="0" distB="0" distL="0" distR="0">
          <wp:extent cx="1866900" cy="742950"/>
          <wp:effectExtent l="0" t="0" r="0" b="0"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1927"/>
    <w:multiLevelType w:val="hybridMultilevel"/>
    <w:tmpl w:val="7D7A1C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97E49"/>
    <w:multiLevelType w:val="hybridMultilevel"/>
    <w:tmpl w:val="2E889406"/>
    <w:lvl w:ilvl="0" w:tplc="E21022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E4FD6"/>
    <w:multiLevelType w:val="hybridMultilevel"/>
    <w:tmpl w:val="2E5CC99E"/>
    <w:lvl w:ilvl="0" w:tplc="3B48BF42">
      <w:start w:val="3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FC7D0F"/>
    <w:multiLevelType w:val="hybridMultilevel"/>
    <w:tmpl w:val="DE1446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51489"/>
    <w:multiLevelType w:val="hybridMultilevel"/>
    <w:tmpl w:val="F67EE1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8628B"/>
    <w:multiLevelType w:val="hybridMultilevel"/>
    <w:tmpl w:val="924ACEFA"/>
    <w:lvl w:ilvl="0" w:tplc="78A839AA">
      <w:start w:val="32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A1914"/>
    <w:multiLevelType w:val="hybridMultilevel"/>
    <w:tmpl w:val="CB2603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75EEA"/>
    <w:multiLevelType w:val="hybridMultilevel"/>
    <w:tmpl w:val="0F78BD2C"/>
    <w:lvl w:ilvl="0" w:tplc="31E0B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935E91"/>
    <w:multiLevelType w:val="hybridMultilevel"/>
    <w:tmpl w:val="4CA4B928"/>
    <w:lvl w:ilvl="0" w:tplc="E21022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24113"/>
    <w:multiLevelType w:val="hybridMultilevel"/>
    <w:tmpl w:val="5F68A42E"/>
    <w:lvl w:ilvl="0" w:tplc="E2102208">
      <w:numFmt w:val="bullet"/>
      <w:lvlText w:val="-"/>
      <w:lvlJc w:val="left"/>
      <w:pPr>
        <w:ind w:left="7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79D3BFD"/>
    <w:multiLevelType w:val="hybridMultilevel"/>
    <w:tmpl w:val="51442B9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1C4C54"/>
    <w:multiLevelType w:val="hybridMultilevel"/>
    <w:tmpl w:val="0B2018FE"/>
    <w:lvl w:ilvl="0" w:tplc="E21022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657C6"/>
    <w:multiLevelType w:val="hybridMultilevel"/>
    <w:tmpl w:val="0AF49B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51BF7"/>
    <w:multiLevelType w:val="hybridMultilevel"/>
    <w:tmpl w:val="D19E2F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64404"/>
    <w:multiLevelType w:val="hybridMultilevel"/>
    <w:tmpl w:val="0A22073E"/>
    <w:lvl w:ilvl="0" w:tplc="E21022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823CB"/>
    <w:multiLevelType w:val="hybridMultilevel"/>
    <w:tmpl w:val="D54A04F0"/>
    <w:lvl w:ilvl="0" w:tplc="3B48BF42">
      <w:start w:val="3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color w:val="333333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DF065E"/>
    <w:multiLevelType w:val="hybridMultilevel"/>
    <w:tmpl w:val="293659CC"/>
    <w:lvl w:ilvl="0" w:tplc="387691A6">
      <w:start w:val="32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666E0"/>
    <w:multiLevelType w:val="hybridMultilevel"/>
    <w:tmpl w:val="84925058"/>
    <w:lvl w:ilvl="0" w:tplc="BB2C01F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7"/>
  </w:num>
  <w:num w:numId="5">
    <w:abstractNumId w:val="1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4"/>
  </w:num>
  <w:num w:numId="10">
    <w:abstractNumId w:val="16"/>
  </w:num>
  <w:num w:numId="11">
    <w:abstractNumId w:val="5"/>
  </w:num>
  <w:num w:numId="12">
    <w:abstractNumId w:val="14"/>
  </w:num>
  <w:num w:numId="13">
    <w:abstractNumId w:val="2"/>
  </w:num>
  <w:num w:numId="14">
    <w:abstractNumId w:val="15"/>
  </w:num>
  <w:num w:numId="15">
    <w:abstractNumId w:val="1"/>
  </w:num>
  <w:num w:numId="16">
    <w:abstractNumId w:val="9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9"/>
    <w:rsid w:val="00007F6A"/>
    <w:rsid w:val="00063662"/>
    <w:rsid w:val="00065230"/>
    <w:rsid w:val="000817D8"/>
    <w:rsid w:val="00083280"/>
    <w:rsid w:val="00093F0C"/>
    <w:rsid w:val="000A6290"/>
    <w:rsid w:val="000A76DC"/>
    <w:rsid w:val="000C3406"/>
    <w:rsid w:val="00107CD2"/>
    <w:rsid w:val="00146BFC"/>
    <w:rsid w:val="00172A4E"/>
    <w:rsid w:val="00180724"/>
    <w:rsid w:val="0019373A"/>
    <w:rsid w:val="0019708B"/>
    <w:rsid w:val="0023168D"/>
    <w:rsid w:val="002C1257"/>
    <w:rsid w:val="002D6620"/>
    <w:rsid w:val="002F4A89"/>
    <w:rsid w:val="00302473"/>
    <w:rsid w:val="0030252F"/>
    <w:rsid w:val="0030723B"/>
    <w:rsid w:val="00312A6B"/>
    <w:rsid w:val="00322270"/>
    <w:rsid w:val="00335BC8"/>
    <w:rsid w:val="003412C0"/>
    <w:rsid w:val="00344254"/>
    <w:rsid w:val="00345807"/>
    <w:rsid w:val="0038596F"/>
    <w:rsid w:val="0039091B"/>
    <w:rsid w:val="003926B7"/>
    <w:rsid w:val="003B0C3C"/>
    <w:rsid w:val="003C7C00"/>
    <w:rsid w:val="003D1BEB"/>
    <w:rsid w:val="003D50D9"/>
    <w:rsid w:val="003D61B8"/>
    <w:rsid w:val="003E6307"/>
    <w:rsid w:val="003F2153"/>
    <w:rsid w:val="00424BB0"/>
    <w:rsid w:val="00437E7E"/>
    <w:rsid w:val="00440499"/>
    <w:rsid w:val="004614A7"/>
    <w:rsid w:val="0046450E"/>
    <w:rsid w:val="00466C2A"/>
    <w:rsid w:val="004A1E1B"/>
    <w:rsid w:val="004A731D"/>
    <w:rsid w:val="00506FCC"/>
    <w:rsid w:val="00522F55"/>
    <w:rsid w:val="0053529E"/>
    <w:rsid w:val="00545878"/>
    <w:rsid w:val="00560839"/>
    <w:rsid w:val="005A2ADF"/>
    <w:rsid w:val="005B793B"/>
    <w:rsid w:val="005C02BC"/>
    <w:rsid w:val="005F5921"/>
    <w:rsid w:val="0060001C"/>
    <w:rsid w:val="00614455"/>
    <w:rsid w:val="006407DA"/>
    <w:rsid w:val="006446AA"/>
    <w:rsid w:val="00644E57"/>
    <w:rsid w:val="00650FBE"/>
    <w:rsid w:val="006533C5"/>
    <w:rsid w:val="00680EED"/>
    <w:rsid w:val="006854CD"/>
    <w:rsid w:val="006A1121"/>
    <w:rsid w:val="006C0DA5"/>
    <w:rsid w:val="006D6884"/>
    <w:rsid w:val="006F345C"/>
    <w:rsid w:val="006F4658"/>
    <w:rsid w:val="00710EB5"/>
    <w:rsid w:val="0073204C"/>
    <w:rsid w:val="00732429"/>
    <w:rsid w:val="007372B6"/>
    <w:rsid w:val="00751AD5"/>
    <w:rsid w:val="0075764F"/>
    <w:rsid w:val="007640EE"/>
    <w:rsid w:val="007A498F"/>
    <w:rsid w:val="007D31F9"/>
    <w:rsid w:val="007E0901"/>
    <w:rsid w:val="007E6110"/>
    <w:rsid w:val="0080636F"/>
    <w:rsid w:val="00817CC2"/>
    <w:rsid w:val="0082452F"/>
    <w:rsid w:val="00825BD6"/>
    <w:rsid w:val="008323E2"/>
    <w:rsid w:val="008463FA"/>
    <w:rsid w:val="00846A6E"/>
    <w:rsid w:val="00856345"/>
    <w:rsid w:val="0086484C"/>
    <w:rsid w:val="008A6844"/>
    <w:rsid w:val="008B1BF2"/>
    <w:rsid w:val="008D08B9"/>
    <w:rsid w:val="008E6C11"/>
    <w:rsid w:val="008F7DB8"/>
    <w:rsid w:val="00906A42"/>
    <w:rsid w:val="00924265"/>
    <w:rsid w:val="00925005"/>
    <w:rsid w:val="0093308A"/>
    <w:rsid w:val="009521D1"/>
    <w:rsid w:val="009536F1"/>
    <w:rsid w:val="00991C45"/>
    <w:rsid w:val="009A284C"/>
    <w:rsid w:val="009D695D"/>
    <w:rsid w:val="009E481B"/>
    <w:rsid w:val="009E48F3"/>
    <w:rsid w:val="009E5AD5"/>
    <w:rsid w:val="00A005DF"/>
    <w:rsid w:val="00A25590"/>
    <w:rsid w:val="00A3442A"/>
    <w:rsid w:val="00A5220F"/>
    <w:rsid w:val="00A61E8C"/>
    <w:rsid w:val="00A62041"/>
    <w:rsid w:val="00A717F2"/>
    <w:rsid w:val="00AC60EA"/>
    <w:rsid w:val="00AF71D7"/>
    <w:rsid w:val="00B06E2B"/>
    <w:rsid w:val="00B3124F"/>
    <w:rsid w:val="00B42AAD"/>
    <w:rsid w:val="00B53126"/>
    <w:rsid w:val="00B71451"/>
    <w:rsid w:val="00BB2AF6"/>
    <w:rsid w:val="00BD2F15"/>
    <w:rsid w:val="00BD41CD"/>
    <w:rsid w:val="00BF29C6"/>
    <w:rsid w:val="00C06A1E"/>
    <w:rsid w:val="00C1677C"/>
    <w:rsid w:val="00C315E0"/>
    <w:rsid w:val="00C555E7"/>
    <w:rsid w:val="00C670E9"/>
    <w:rsid w:val="00C67839"/>
    <w:rsid w:val="00CC1009"/>
    <w:rsid w:val="00CC5DB0"/>
    <w:rsid w:val="00D00E01"/>
    <w:rsid w:val="00D162A7"/>
    <w:rsid w:val="00D40FEC"/>
    <w:rsid w:val="00D631FB"/>
    <w:rsid w:val="00D6573B"/>
    <w:rsid w:val="00D73C1C"/>
    <w:rsid w:val="00D8180A"/>
    <w:rsid w:val="00D92493"/>
    <w:rsid w:val="00DA35FD"/>
    <w:rsid w:val="00DB3148"/>
    <w:rsid w:val="00E0522B"/>
    <w:rsid w:val="00E1043F"/>
    <w:rsid w:val="00E23782"/>
    <w:rsid w:val="00E51395"/>
    <w:rsid w:val="00E70AD7"/>
    <w:rsid w:val="00E70B97"/>
    <w:rsid w:val="00EB2A20"/>
    <w:rsid w:val="00EF75A8"/>
    <w:rsid w:val="00F0648C"/>
    <w:rsid w:val="00F1545B"/>
    <w:rsid w:val="00F51456"/>
    <w:rsid w:val="00F565FB"/>
    <w:rsid w:val="00FA1A63"/>
    <w:rsid w:val="00FB2A2E"/>
    <w:rsid w:val="00FC09A6"/>
    <w:rsid w:val="00FC5171"/>
    <w:rsid w:val="00FD379C"/>
    <w:rsid w:val="00FE3D29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326BF"/>
  <w15:chartTrackingRefBased/>
  <w15:docId w15:val="{B0607D08-F312-4A9A-BED2-B645F81D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3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rsid w:val="005A2ADF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rsid w:val="009536F1"/>
    <w:rPr>
      <w:rFonts w:ascii="Times New Roman" w:hAnsi="Times New Roman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9536F1"/>
  </w:style>
  <w:style w:type="character" w:styleId="Sprotnaopomba-sklic">
    <w:name w:val="footnote reference"/>
    <w:uiPriority w:val="99"/>
    <w:rsid w:val="009536F1"/>
    <w:rPr>
      <w:rFonts w:cs="Times New Roman"/>
      <w:vertAlign w:val="superscript"/>
    </w:rPr>
  </w:style>
  <w:style w:type="paragraph" w:styleId="Glava">
    <w:name w:val="header"/>
    <w:basedOn w:val="Navaden"/>
    <w:link w:val="GlavaZnak"/>
    <w:rsid w:val="00751AD5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751AD5"/>
    <w:rPr>
      <w:rFonts w:ascii="Arial" w:hAnsi="Arial" w:cs="Arial"/>
      <w:sz w:val="22"/>
      <w:szCs w:val="22"/>
    </w:rPr>
  </w:style>
  <w:style w:type="paragraph" w:styleId="Noga">
    <w:name w:val="footer"/>
    <w:basedOn w:val="Navaden"/>
    <w:link w:val="NogaZnak"/>
    <w:rsid w:val="00751AD5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751AD5"/>
    <w:rPr>
      <w:rFonts w:ascii="Arial" w:hAnsi="Arial" w:cs="Arial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D162A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rezrazmikov">
    <w:name w:val="No Spacing"/>
    <w:link w:val="BrezrazmikovZnak"/>
    <w:uiPriority w:val="1"/>
    <w:qFormat/>
    <w:rsid w:val="0086484C"/>
    <w:rPr>
      <w:rFonts w:ascii="Calibri" w:hAnsi="Calibri"/>
      <w:sz w:val="22"/>
      <w:szCs w:val="22"/>
    </w:rPr>
  </w:style>
  <w:style w:type="character" w:customStyle="1" w:styleId="BrezrazmikovZnak">
    <w:name w:val="Brez razmikov Znak"/>
    <w:link w:val="Brezrazmikov"/>
    <w:uiPriority w:val="1"/>
    <w:rsid w:val="0086484C"/>
    <w:rPr>
      <w:rFonts w:ascii="Calibri" w:hAnsi="Calibri"/>
      <w:sz w:val="22"/>
      <w:szCs w:val="22"/>
    </w:rPr>
  </w:style>
  <w:style w:type="paragraph" w:styleId="Navadensplet">
    <w:name w:val="Normal (Web)"/>
    <w:basedOn w:val="Navaden"/>
    <w:uiPriority w:val="99"/>
    <w:rsid w:val="005B793B"/>
    <w:pPr>
      <w:spacing w:before="100" w:after="100"/>
    </w:pPr>
    <w:rPr>
      <w:rFonts w:ascii="Arial Unicode MS" w:eastAsia="Arial Unicode MS" w:hAnsi="Arial Unicode MS" w:cs="Times New Roman"/>
      <w:sz w:val="24"/>
      <w:szCs w:val="20"/>
      <w:lang w:val="en-GB"/>
    </w:rPr>
  </w:style>
  <w:style w:type="paragraph" w:styleId="Besedilooblaka">
    <w:name w:val="Balloon Text"/>
    <w:basedOn w:val="Navaden"/>
    <w:link w:val="BesedilooblakaZnak"/>
    <w:semiHidden/>
    <w:unhideWhenUsed/>
    <w:rsid w:val="0039091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9091B"/>
    <w:rPr>
      <w:rFonts w:ascii="Segoe UI" w:hAnsi="Segoe UI" w:cs="Segoe UI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0A7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icisce-iskra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in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ticisce-iskra.s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1718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Upravičenec:</vt:lpstr>
    </vt:vector>
  </TitlesOfParts>
  <Company>MJU</Company>
  <LinksUpToDate>false</LinksUpToDate>
  <CharactersWithSpaces>12565</CharactersWithSpaces>
  <SharedDoc>false</SharedDoc>
  <HLinks>
    <vt:vector size="12" baseType="variant">
      <vt:variant>
        <vt:i4>4915273</vt:i4>
      </vt:variant>
      <vt:variant>
        <vt:i4>3</vt:i4>
      </vt:variant>
      <vt:variant>
        <vt:i4>0</vt:i4>
      </vt:variant>
      <vt:variant>
        <vt:i4>5</vt:i4>
      </vt:variant>
      <vt:variant>
        <vt:lpwstr>http://www.sticisce-novus.si/</vt:lpwstr>
      </vt:variant>
      <vt:variant>
        <vt:lpwstr/>
      </vt:variant>
      <vt:variant>
        <vt:i4>4456529</vt:i4>
      </vt:variant>
      <vt:variant>
        <vt:i4>0</vt:i4>
      </vt:variant>
      <vt:variant>
        <vt:i4>0</vt:i4>
      </vt:variant>
      <vt:variant>
        <vt:i4>5</vt:i4>
      </vt:variant>
      <vt:variant>
        <vt:lpwstr>http://www.drustvo-novus.com/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Upravičenec:</dc:title>
  <dc:subject/>
  <dc:creator>Erika Lenčič Stojanovič</dc:creator>
  <cp:keywords/>
  <dc:description/>
  <cp:lastModifiedBy>Ludvik Štritof</cp:lastModifiedBy>
  <cp:revision>3</cp:revision>
  <dcterms:created xsi:type="dcterms:W3CDTF">2020-02-28T08:42:00Z</dcterms:created>
  <dcterms:modified xsi:type="dcterms:W3CDTF">2020-02-28T09:06:00Z</dcterms:modified>
</cp:coreProperties>
</file>