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FCDD" w14:textId="77777777" w:rsidR="00011135" w:rsidRPr="00235692" w:rsidRDefault="00011135" w:rsidP="00235692">
      <w:bookmarkStart w:id="0" w:name="_Hlk511813823"/>
    </w:p>
    <w:p w14:paraId="3191573F" w14:textId="2FCCDEC2" w:rsidR="006B2F23" w:rsidRPr="006B2F23" w:rsidRDefault="006B2F23" w:rsidP="001165C3">
      <w:pPr>
        <w:autoSpaceDE w:val="0"/>
        <w:autoSpaceDN w:val="0"/>
        <w:adjustRightInd w:val="0"/>
        <w:jc w:val="center"/>
        <w:rPr>
          <w:rFonts w:ascii="Arial" w:hAnsi="Arial" w:cs="Arial"/>
          <w:bCs/>
          <w:color w:val="000000" w:themeColor="text1"/>
          <w:sz w:val="20"/>
          <w:szCs w:val="20"/>
        </w:rPr>
      </w:pPr>
      <w:bookmarkStart w:id="1" w:name="_Hlk511727821"/>
      <w:bookmarkStart w:id="2" w:name="_Hlk512264705"/>
      <w:bookmarkStart w:id="3" w:name="_Hlk115249457"/>
      <w:bookmarkStart w:id="4" w:name="_Hlk4577866"/>
      <w:r w:rsidRPr="006B2F23">
        <w:rPr>
          <w:rFonts w:ascii="Arial" w:hAnsi="Arial" w:cs="Arial"/>
          <w:bCs/>
          <w:color w:val="000000" w:themeColor="text1"/>
          <w:sz w:val="20"/>
          <w:szCs w:val="20"/>
        </w:rPr>
        <w:t xml:space="preserve">JAVNI POZIV ZA SOFINANCIRANJE PROJEKTOV NEVLADNIH ORGANIZACIJ  </w:t>
      </w:r>
      <w:bookmarkEnd w:id="1"/>
      <w:r w:rsidRPr="006B2F23">
        <w:rPr>
          <w:rFonts w:ascii="Arial" w:hAnsi="Arial" w:cs="Arial"/>
          <w:bCs/>
          <w:color w:val="000000" w:themeColor="text1"/>
          <w:sz w:val="20"/>
          <w:szCs w:val="20"/>
        </w:rPr>
        <w:t>IZBRANIH NA RAZPISIH SOFINANCIRANIH IZ PRORAČUNA EVROPSKE UNIJE</w:t>
      </w:r>
      <w:bookmarkEnd w:id="2"/>
      <w:r w:rsidRPr="006B2F23">
        <w:rPr>
          <w:rFonts w:ascii="Arial" w:hAnsi="Arial" w:cs="Arial"/>
          <w:bCs/>
          <w:color w:val="000000" w:themeColor="text1"/>
          <w:sz w:val="20"/>
          <w:szCs w:val="20"/>
        </w:rPr>
        <w:t xml:space="preserve"> ali URADA ZA FINANČNI MEHANIZEM, Evropskega združenja za prosto trgovino – EFTA ZA OBDOBJE 2022 - 2024</w:t>
      </w:r>
    </w:p>
    <w:bookmarkEnd w:id="3"/>
    <w:p w14:paraId="6BD04EF7" w14:textId="77777777" w:rsidR="00011135" w:rsidRPr="00235692" w:rsidRDefault="00011135" w:rsidP="001165C3">
      <w:pPr>
        <w:jc w:val="center"/>
      </w:pPr>
    </w:p>
    <w:bookmarkEnd w:id="4"/>
    <w:p w14:paraId="31725C08" w14:textId="77777777" w:rsidR="000B55B6" w:rsidRPr="002F33F7" w:rsidRDefault="000B55B6" w:rsidP="00235692">
      <w:pPr>
        <w:jc w:val="center"/>
        <w:rPr>
          <w:rFonts w:ascii="Arial" w:hAnsi="Arial" w:cs="Arial"/>
          <w:b/>
          <w:bCs/>
        </w:rPr>
      </w:pPr>
      <w:r w:rsidRPr="002F33F7">
        <w:rPr>
          <w:rFonts w:ascii="Arial" w:hAnsi="Arial" w:cs="Arial"/>
          <w:b/>
          <w:bCs/>
        </w:rPr>
        <w:t>V P R A Š A N J A  I N  O D G O V O R I</w:t>
      </w:r>
    </w:p>
    <w:bookmarkEnd w:id="0"/>
    <w:p w14:paraId="0B4173F4" w14:textId="77777777" w:rsidR="000B55B6" w:rsidRDefault="000B55B6"/>
    <w:tbl>
      <w:tblPr>
        <w:tblStyle w:val="Tabelamrea"/>
        <w:tblW w:w="10632" w:type="dxa"/>
        <w:tblInd w:w="-856" w:type="dxa"/>
        <w:tblLayout w:type="fixed"/>
        <w:tblLook w:val="04A0" w:firstRow="1" w:lastRow="0" w:firstColumn="1" w:lastColumn="0" w:noHBand="0" w:noVBand="1"/>
      </w:tblPr>
      <w:tblGrid>
        <w:gridCol w:w="567"/>
        <w:gridCol w:w="3403"/>
        <w:gridCol w:w="6662"/>
      </w:tblGrid>
      <w:tr w:rsidR="00E06418" w:rsidRPr="000B55B6" w14:paraId="54E647D1" w14:textId="77777777" w:rsidTr="00A53882">
        <w:tc>
          <w:tcPr>
            <w:tcW w:w="567" w:type="dxa"/>
          </w:tcPr>
          <w:p w14:paraId="690A1155" w14:textId="77777777" w:rsidR="00E06418" w:rsidRPr="002742D1" w:rsidRDefault="00E06418" w:rsidP="000B55B6">
            <w:pPr>
              <w:spacing w:after="160" w:line="259" w:lineRule="auto"/>
              <w:rPr>
                <w:rFonts w:ascii="Arial" w:hAnsi="Arial" w:cs="Arial"/>
                <w:color w:val="000000"/>
                <w:sz w:val="20"/>
                <w:szCs w:val="20"/>
              </w:rPr>
            </w:pPr>
            <w:r w:rsidRPr="002742D1">
              <w:rPr>
                <w:rFonts w:ascii="Arial" w:hAnsi="Arial" w:cs="Arial"/>
                <w:color w:val="000000"/>
                <w:sz w:val="20"/>
                <w:szCs w:val="20"/>
              </w:rPr>
              <w:t>1.</w:t>
            </w:r>
          </w:p>
        </w:tc>
        <w:tc>
          <w:tcPr>
            <w:tcW w:w="3403" w:type="dxa"/>
          </w:tcPr>
          <w:p w14:paraId="6C034254" w14:textId="38BE7F02" w:rsidR="00E06418" w:rsidRPr="00624DBE" w:rsidRDefault="003844E3" w:rsidP="002742D1">
            <w:pPr>
              <w:autoSpaceDE w:val="0"/>
              <w:autoSpaceDN w:val="0"/>
              <w:adjustRightInd w:val="0"/>
              <w:rPr>
                <w:rFonts w:ascii="Arial" w:hAnsi="Arial" w:cs="Arial"/>
                <w:sz w:val="20"/>
                <w:szCs w:val="20"/>
              </w:rPr>
            </w:pPr>
            <w:r w:rsidRPr="00624DBE">
              <w:rPr>
                <w:rFonts w:ascii="Arial" w:hAnsi="Arial" w:cs="Arial"/>
                <w:sz w:val="20"/>
                <w:szCs w:val="20"/>
              </w:rPr>
              <w:t>Pri</w:t>
            </w:r>
            <w:r w:rsidR="00E06418" w:rsidRPr="00624DBE">
              <w:rPr>
                <w:rFonts w:ascii="Arial" w:hAnsi="Arial" w:cs="Arial"/>
                <w:sz w:val="20"/>
                <w:szCs w:val="20"/>
              </w:rPr>
              <w:t xml:space="preserve"> razpisu Mini </w:t>
            </w:r>
            <w:proofErr w:type="spellStart"/>
            <w:r w:rsidR="00E06418" w:rsidRPr="00624DBE">
              <w:rPr>
                <w:rFonts w:ascii="Arial" w:hAnsi="Arial" w:cs="Arial"/>
                <w:sz w:val="20"/>
                <w:szCs w:val="20"/>
              </w:rPr>
              <w:t>Slate</w:t>
            </w:r>
            <w:proofErr w:type="spellEnd"/>
            <w:r w:rsidRPr="00624DBE">
              <w:rPr>
                <w:rFonts w:ascii="Arial" w:hAnsi="Arial" w:cs="Arial"/>
                <w:sz w:val="20"/>
                <w:szCs w:val="20"/>
              </w:rPr>
              <w:t xml:space="preserve"> gre</w:t>
            </w:r>
            <w:r w:rsidR="00E06418" w:rsidRPr="00624DBE">
              <w:rPr>
                <w:rFonts w:ascii="Arial" w:hAnsi="Arial" w:cs="Arial"/>
                <w:sz w:val="20"/>
                <w:szCs w:val="20"/>
              </w:rPr>
              <w:t xml:space="preserve"> za pavšalno financiranje, ki ne določa deleža celotnega projekta oz. ne prejudicira "zahtevanega zneska lastne udeležbe NVO prijavitelja”. Vaši obrazci medtem te informacije zahtevajo. Kako predlagate, naj izpolnimo dele obrazcev, ki od nas zahtevajo informacije, ki v našem primeru niso relevantne? </w:t>
            </w:r>
          </w:p>
          <w:p w14:paraId="5414791D" w14:textId="77777777" w:rsidR="00E06418" w:rsidRPr="00624DBE" w:rsidRDefault="00E06418" w:rsidP="002742D1">
            <w:pPr>
              <w:autoSpaceDE w:val="0"/>
              <w:autoSpaceDN w:val="0"/>
              <w:adjustRightInd w:val="0"/>
              <w:rPr>
                <w:rFonts w:ascii="Arial" w:hAnsi="Arial" w:cs="Arial"/>
                <w:sz w:val="20"/>
                <w:szCs w:val="20"/>
              </w:rPr>
            </w:pPr>
          </w:p>
          <w:p w14:paraId="5B22C25A" w14:textId="5338A47D" w:rsidR="00E06418" w:rsidRPr="00624DBE" w:rsidRDefault="00E06418" w:rsidP="002742D1">
            <w:pPr>
              <w:spacing w:after="160" w:line="259" w:lineRule="auto"/>
              <w:rPr>
                <w:rFonts w:ascii="Arial" w:hAnsi="Arial" w:cs="Arial"/>
                <w:sz w:val="20"/>
                <w:szCs w:val="20"/>
              </w:rPr>
            </w:pPr>
          </w:p>
        </w:tc>
        <w:tc>
          <w:tcPr>
            <w:tcW w:w="6662" w:type="dxa"/>
          </w:tcPr>
          <w:p w14:paraId="4D686970" w14:textId="0B015CC5" w:rsidR="00E06418" w:rsidRPr="00624DBE" w:rsidRDefault="00E06418" w:rsidP="002742D1">
            <w:pPr>
              <w:rPr>
                <w:rFonts w:ascii="Arial" w:hAnsi="Arial" w:cs="Arial"/>
                <w:color w:val="000000" w:themeColor="text1"/>
                <w:sz w:val="20"/>
                <w:szCs w:val="20"/>
              </w:rPr>
            </w:pPr>
            <w:r w:rsidRPr="00624DBE">
              <w:rPr>
                <w:rFonts w:ascii="Arial" w:hAnsi="Arial" w:cs="Arial"/>
                <w:bCs/>
                <w:color w:val="000000" w:themeColor="text1"/>
                <w:sz w:val="20"/>
                <w:szCs w:val="20"/>
              </w:rPr>
              <w:t xml:space="preserve">Predmet javnega poziva je sofinanciranje finančnega prispevka za zagotavljanje lastne udeležbe za projekte tistih nevladnih organizacij (v nadaljnjem besedilu: NVO), ki so bili izbrani na razpisih, sofinanciranih iz proračuna Evropske unije </w:t>
            </w:r>
            <w:r w:rsidRPr="00624DBE">
              <w:rPr>
                <w:rFonts w:ascii="Arial" w:hAnsi="Arial" w:cs="Arial"/>
                <w:color w:val="000000" w:themeColor="text1"/>
                <w:sz w:val="20"/>
                <w:szCs w:val="20"/>
              </w:rPr>
              <w:t xml:space="preserve">v okviru </w:t>
            </w:r>
            <w:r w:rsidRPr="00624DBE">
              <w:rPr>
                <w:rFonts w:ascii="Arial" w:hAnsi="Arial" w:cs="Arial"/>
                <w:bCs/>
                <w:color w:val="000000" w:themeColor="text1"/>
                <w:sz w:val="20"/>
                <w:szCs w:val="20"/>
              </w:rPr>
              <w:t>programov neposrednega upravljanja (tj. razpisujejo jih službe in izvajalske agencije Evropske komisije) kot npr. Ustvarjalna Evropa, LIFE, Obzorje Evropa (</w:t>
            </w:r>
            <w:proofErr w:type="spellStart"/>
            <w:r w:rsidRPr="00624DBE">
              <w:rPr>
                <w:rFonts w:ascii="Arial" w:hAnsi="Arial" w:cs="Arial"/>
                <w:bCs/>
                <w:color w:val="000000" w:themeColor="text1"/>
                <w:sz w:val="20"/>
                <w:szCs w:val="20"/>
              </w:rPr>
              <w:t>Horizon</w:t>
            </w:r>
            <w:proofErr w:type="spellEnd"/>
            <w:r w:rsidRPr="00624DBE">
              <w:rPr>
                <w:rFonts w:ascii="Arial" w:hAnsi="Arial" w:cs="Arial"/>
                <w:bCs/>
                <w:color w:val="000000" w:themeColor="text1"/>
                <w:sz w:val="20"/>
                <w:szCs w:val="20"/>
              </w:rPr>
              <w:t xml:space="preserve"> </w:t>
            </w:r>
            <w:proofErr w:type="spellStart"/>
            <w:r w:rsidRPr="00624DBE">
              <w:rPr>
                <w:rFonts w:ascii="Arial" w:hAnsi="Arial" w:cs="Arial"/>
                <w:bCs/>
                <w:color w:val="000000" w:themeColor="text1"/>
                <w:sz w:val="20"/>
                <w:szCs w:val="20"/>
              </w:rPr>
              <w:t>Europe</w:t>
            </w:r>
            <w:proofErr w:type="spellEnd"/>
            <w:r w:rsidRPr="00624DBE">
              <w:rPr>
                <w:rFonts w:ascii="Arial" w:hAnsi="Arial" w:cs="Arial"/>
                <w:bCs/>
                <w:color w:val="000000" w:themeColor="text1"/>
                <w:sz w:val="20"/>
                <w:szCs w:val="20"/>
              </w:rPr>
              <w:t xml:space="preserve">), ali v okviru programov posrednega upravljanja (razpisujejo jih partnerske države, mednarodne organizacije, agencije ipd.), kadar javni razpis predpisuje obvezno sodelovanje partnerjev iz najmanj dveh držav (npr. programi Evropskega teritorialnega sodelovanja – </w:t>
            </w:r>
            <w:proofErr w:type="spellStart"/>
            <w:r w:rsidRPr="00624DBE">
              <w:rPr>
                <w:rFonts w:ascii="Arial" w:hAnsi="Arial" w:cs="Arial"/>
                <w:bCs/>
                <w:color w:val="000000" w:themeColor="text1"/>
                <w:sz w:val="20"/>
                <w:szCs w:val="20"/>
              </w:rPr>
              <w:t>Interreg</w:t>
            </w:r>
            <w:proofErr w:type="spellEnd"/>
            <w:r w:rsidRPr="00624DBE">
              <w:rPr>
                <w:rFonts w:ascii="Arial" w:hAnsi="Arial" w:cs="Arial"/>
                <w:bCs/>
                <w:color w:val="000000" w:themeColor="text1"/>
                <w:sz w:val="20"/>
                <w:szCs w:val="20"/>
              </w:rPr>
              <w:t xml:space="preserve"> D), ali iz proračuna EU v okviru programov deljenega upravljanja (Evropska komisija in nacionalni organi v državah članicah ipd.), kadar javni razpis predpisuje obvezno sodelovanje partnerjev iz najmanj dveh držav (npr. programi Evropskega</w:t>
            </w:r>
            <w:r w:rsidRPr="00624DBE">
              <w:rPr>
                <w:rFonts w:ascii="Arial" w:hAnsi="Arial" w:cs="Arial"/>
                <w:color w:val="000000" w:themeColor="text1"/>
                <w:sz w:val="20"/>
                <w:szCs w:val="20"/>
              </w:rPr>
              <w:t xml:space="preserve"> teritorialnega sodelovanja – </w:t>
            </w:r>
            <w:proofErr w:type="spellStart"/>
            <w:r w:rsidRPr="00624DBE">
              <w:rPr>
                <w:rFonts w:ascii="Arial" w:hAnsi="Arial" w:cs="Arial"/>
                <w:color w:val="000000" w:themeColor="text1"/>
                <w:sz w:val="20"/>
                <w:szCs w:val="20"/>
              </w:rPr>
              <w:t>Interreg</w:t>
            </w:r>
            <w:proofErr w:type="spellEnd"/>
            <w:r w:rsidRPr="00624DBE">
              <w:rPr>
                <w:rFonts w:ascii="Arial" w:hAnsi="Arial" w:cs="Arial"/>
                <w:color w:val="000000" w:themeColor="text1"/>
                <w:sz w:val="20"/>
                <w:szCs w:val="20"/>
              </w:rPr>
              <w:t xml:space="preserve"> A), ali iz proračuna EU v okviru programov/javnih razpisov Evropskega parlamenta</w:t>
            </w:r>
            <w:bookmarkStart w:id="5" w:name="_Hlk4075965"/>
            <w:r w:rsidRPr="00624DBE">
              <w:rPr>
                <w:rFonts w:ascii="Arial" w:hAnsi="Arial" w:cs="Arial"/>
                <w:color w:val="000000" w:themeColor="text1"/>
                <w:sz w:val="20"/>
                <w:szCs w:val="20"/>
              </w:rPr>
              <w:t xml:space="preserve">, ali s strani </w:t>
            </w:r>
            <w:bookmarkStart w:id="6" w:name="_Hlk3472230"/>
            <w:bookmarkStart w:id="7" w:name="_Hlk4055434"/>
            <w:r w:rsidRPr="00624DBE">
              <w:rPr>
                <w:rFonts w:ascii="Arial" w:hAnsi="Arial" w:cs="Arial"/>
                <w:color w:val="000000" w:themeColor="text1"/>
                <w:sz w:val="20"/>
                <w:szCs w:val="20"/>
              </w:rPr>
              <w:t>Urada za finančni mehanizem, Evropskega združenja za prosto trgovino</w:t>
            </w:r>
            <w:bookmarkEnd w:id="6"/>
            <w:r w:rsidRPr="00624DBE">
              <w:rPr>
                <w:rFonts w:ascii="Arial" w:hAnsi="Arial" w:cs="Arial"/>
                <w:color w:val="000000" w:themeColor="text1"/>
                <w:sz w:val="20"/>
                <w:szCs w:val="20"/>
              </w:rPr>
              <w:t xml:space="preserve"> - EFTA </w:t>
            </w:r>
            <w:bookmarkEnd w:id="7"/>
            <w:r w:rsidRPr="00624DBE">
              <w:rPr>
                <w:rFonts w:ascii="Arial" w:hAnsi="Arial" w:cs="Arial"/>
                <w:color w:val="000000" w:themeColor="text1"/>
                <w:sz w:val="20"/>
                <w:szCs w:val="20"/>
              </w:rPr>
              <w:t xml:space="preserve">(v nadaljnjem besedilu: Urad za finančni mehanizem), kot npr.: programi EGP in Norveški sklad za regionalno sodelovanje, EGP in Norveški sklad za zaposlovanje mladih, Globalni sklad za dostojno delo in tristranski dialog, </w:t>
            </w:r>
            <w:r w:rsidRPr="00624DBE">
              <w:rPr>
                <w:rFonts w:ascii="Arial" w:hAnsi="Arial" w:cs="Arial"/>
                <w:b/>
                <w:bCs/>
                <w:color w:val="000000" w:themeColor="text1"/>
                <w:sz w:val="20"/>
                <w:szCs w:val="20"/>
              </w:rPr>
              <w:t>kadar javni razpis</w:t>
            </w:r>
            <w:r w:rsidRPr="00624DBE">
              <w:rPr>
                <w:rFonts w:ascii="Arial" w:hAnsi="Arial" w:cs="Arial"/>
                <w:color w:val="000000" w:themeColor="text1"/>
                <w:sz w:val="20"/>
                <w:szCs w:val="20"/>
              </w:rPr>
              <w:t xml:space="preserve"> </w:t>
            </w:r>
            <w:r w:rsidRPr="00624DBE">
              <w:rPr>
                <w:rFonts w:ascii="Arial" w:hAnsi="Arial" w:cs="Arial"/>
                <w:b/>
                <w:bCs/>
                <w:color w:val="000000" w:themeColor="text1"/>
                <w:sz w:val="20"/>
                <w:szCs w:val="20"/>
              </w:rPr>
              <w:t>predpisuje obvezno sodelovanje partnerjev iz najmanj dveh držav</w:t>
            </w:r>
            <w:bookmarkEnd w:id="5"/>
            <w:r w:rsidRPr="00624DBE">
              <w:rPr>
                <w:rFonts w:ascii="Arial" w:hAnsi="Arial" w:cs="Arial"/>
                <w:b/>
                <w:bCs/>
                <w:color w:val="000000" w:themeColor="text1"/>
                <w:sz w:val="20"/>
                <w:szCs w:val="20"/>
              </w:rPr>
              <w:t xml:space="preserve">. </w:t>
            </w:r>
          </w:p>
          <w:p w14:paraId="6935CF30" w14:textId="77777777" w:rsidR="00E06418" w:rsidRPr="00624DBE" w:rsidRDefault="00E06418" w:rsidP="002742D1">
            <w:pPr>
              <w:rPr>
                <w:rFonts w:ascii="Arial" w:hAnsi="Arial" w:cs="Arial"/>
                <w:bCs/>
                <w:color w:val="000000" w:themeColor="text1"/>
                <w:sz w:val="20"/>
                <w:szCs w:val="20"/>
              </w:rPr>
            </w:pPr>
          </w:p>
          <w:p w14:paraId="5F86E404" w14:textId="6610382A" w:rsidR="00E06418" w:rsidRPr="00624DBE" w:rsidRDefault="003844E3" w:rsidP="002742D1">
            <w:pPr>
              <w:rPr>
                <w:rFonts w:ascii="Arial" w:hAnsi="Arial" w:cs="Arial"/>
                <w:bCs/>
                <w:color w:val="000000" w:themeColor="text1"/>
                <w:sz w:val="20"/>
                <w:szCs w:val="20"/>
              </w:rPr>
            </w:pPr>
            <w:r w:rsidRPr="00624DBE">
              <w:rPr>
                <w:rFonts w:ascii="Arial" w:hAnsi="Arial" w:cs="Arial"/>
                <w:bCs/>
                <w:color w:val="000000" w:themeColor="text1"/>
                <w:sz w:val="20"/>
                <w:szCs w:val="20"/>
              </w:rPr>
              <w:t>Ministrstvo bo sofinanciralo finančni prispevek za zagotavljanje lastne udeležbe za projekte, ki se izvajajo na dan objave prijave na ta javni poziv, in se zaključijo najkasneje do 31. 12. 2028. Eden izmed pogojev je tudi, da je bil</w:t>
            </w:r>
            <w:r w:rsidRPr="00624DBE">
              <w:rPr>
                <w:rFonts w:ascii="Arial" w:hAnsi="Arial" w:cs="Arial"/>
                <w:b/>
                <w:color w:val="000000" w:themeColor="text1"/>
                <w:sz w:val="20"/>
                <w:szCs w:val="20"/>
              </w:rPr>
              <w:t xml:space="preserve"> </w:t>
            </w:r>
            <w:r w:rsidRPr="00624DBE">
              <w:rPr>
                <w:rFonts w:ascii="Arial" w:hAnsi="Arial" w:cs="Arial"/>
                <w:bCs/>
                <w:color w:val="000000" w:themeColor="text1"/>
                <w:sz w:val="20"/>
                <w:szCs w:val="20"/>
              </w:rPr>
              <w:t xml:space="preserve">projekt, </w:t>
            </w:r>
            <w:r w:rsidRPr="00624DBE">
              <w:rPr>
                <w:rFonts w:ascii="Arial" w:eastAsia="Calibri" w:hAnsi="Arial" w:cs="Arial"/>
                <w:bCs/>
                <w:color w:val="000000" w:themeColor="text1"/>
                <w:sz w:val="20"/>
                <w:szCs w:val="20"/>
              </w:rPr>
              <w:t xml:space="preserve">za katerega se zaproša </w:t>
            </w:r>
            <w:r w:rsidRPr="00624DBE">
              <w:rPr>
                <w:rFonts w:ascii="Arial" w:hAnsi="Arial" w:cs="Arial"/>
                <w:bCs/>
                <w:color w:val="000000" w:themeColor="text1"/>
                <w:sz w:val="20"/>
                <w:szCs w:val="20"/>
              </w:rPr>
              <w:t>finančni prispevek,</w:t>
            </w:r>
            <w:r w:rsidRPr="00624DBE">
              <w:rPr>
                <w:rFonts w:ascii="Arial" w:eastAsia="Calibri" w:hAnsi="Arial" w:cs="Arial"/>
                <w:bCs/>
                <w:color w:val="000000" w:themeColor="text1"/>
                <w:sz w:val="20"/>
                <w:szCs w:val="20"/>
              </w:rPr>
              <w:t xml:space="preserve"> </w:t>
            </w:r>
            <w:r w:rsidRPr="00624DBE">
              <w:rPr>
                <w:rFonts w:ascii="Arial" w:hAnsi="Arial" w:cs="Arial"/>
                <w:b/>
                <w:color w:val="000000" w:themeColor="text1"/>
                <w:sz w:val="20"/>
                <w:szCs w:val="20"/>
              </w:rPr>
              <w:t xml:space="preserve">izbran v okviru EU </w:t>
            </w:r>
            <w:bookmarkStart w:id="8" w:name="_Hlk4079697"/>
            <w:r w:rsidRPr="00624DBE">
              <w:rPr>
                <w:rFonts w:ascii="Arial" w:hAnsi="Arial" w:cs="Arial"/>
                <w:b/>
                <w:color w:val="000000" w:themeColor="text1"/>
                <w:sz w:val="20"/>
                <w:szCs w:val="20"/>
              </w:rPr>
              <w:t>programa ali programa Urada za finančni mehanizem,</w:t>
            </w:r>
            <w:bookmarkStart w:id="9" w:name="_Hlk4080017"/>
            <w:bookmarkEnd w:id="8"/>
            <w:r w:rsidRPr="00624DBE">
              <w:rPr>
                <w:rFonts w:ascii="Arial" w:hAnsi="Arial" w:cs="Arial"/>
                <w:b/>
                <w:color w:val="000000" w:themeColor="text1"/>
                <w:sz w:val="20"/>
                <w:szCs w:val="20"/>
              </w:rPr>
              <w:t xml:space="preserve"> </w:t>
            </w:r>
            <w:bookmarkEnd w:id="9"/>
            <w:r w:rsidRPr="00624DBE">
              <w:rPr>
                <w:rFonts w:ascii="Arial" w:hAnsi="Arial" w:cs="Arial"/>
                <w:b/>
                <w:color w:val="000000" w:themeColor="text1"/>
                <w:sz w:val="20"/>
                <w:szCs w:val="20"/>
              </w:rPr>
              <w:t>ki določa odstotek finančnega prispevka v programu, javnem razpisu ali pogodbi prijavitelja projekta.</w:t>
            </w:r>
          </w:p>
        </w:tc>
      </w:tr>
      <w:tr w:rsidR="00E06418" w:rsidRPr="000B55B6" w14:paraId="0DACDDC9" w14:textId="77777777" w:rsidTr="00A53882">
        <w:tc>
          <w:tcPr>
            <w:tcW w:w="567" w:type="dxa"/>
          </w:tcPr>
          <w:p w14:paraId="215DF904" w14:textId="7C28116B" w:rsidR="00E06418" w:rsidRPr="002742D1" w:rsidRDefault="00E06418" w:rsidP="000B55B6">
            <w:pPr>
              <w:spacing w:after="160" w:line="259" w:lineRule="auto"/>
              <w:rPr>
                <w:rFonts w:ascii="Arial" w:hAnsi="Arial" w:cs="Arial"/>
                <w:color w:val="000000"/>
                <w:sz w:val="20"/>
                <w:szCs w:val="20"/>
              </w:rPr>
            </w:pPr>
            <w:r w:rsidRPr="002742D1">
              <w:rPr>
                <w:rFonts w:ascii="Arial" w:hAnsi="Arial" w:cs="Arial"/>
                <w:color w:val="000000"/>
                <w:sz w:val="20"/>
                <w:szCs w:val="20"/>
              </w:rPr>
              <w:t>2.</w:t>
            </w:r>
          </w:p>
        </w:tc>
        <w:tc>
          <w:tcPr>
            <w:tcW w:w="3403" w:type="dxa"/>
          </w:tcPr>
          <w:p w14:paraId="4F35C003" w14:textId="22B0866C" w:rsidR="00E06418" w:rsidRPr="00624DBE" w:rsidRDefault="00E06418" w:rsidP="002742D1">
            <w:pPr>
              <w:autoSpaceDE w:val="0"/>
              <w:autoSpaceDN w:val="0"/>
              <w:adjustRightInd w:val="0"/>
              <w:rPr>
                <w:rFonts w:ascii="Arial" w:hAnsi="Arial" w:cs="Arial"/>
                <w:sz w:val="20"/>
                <w:szCs w:val="20"/>
              </w:rPr>
            </w:pPr>
            <w:r w:rsidRPr="00624DBE">
              <w:rPr>
                <w:rFonts w:ascii="Arial" w:hAnsi="Arial" w:cs="Arial"/>
                <w:sz w:val="20"/>
                <w:szCs w:val="20"/>
              </w:rPr>
              <w:t xml:space="preserve">Ali se lahko s triletnim projektom (traja do 31.12.2025) na razpis prijavimo samo enkrat in kandidiramo za sofinanciranje lastne udeležbe do maksimalne višine 100.000,00 EUR? </w:t>
            </w:r>
          </w:p>
          <w:p w14:paraId="4446697C" w14:textId="7983AA56" w:rsidR="00E06418" w:rsidRPr="00624DBE" w:rsidRDefault="00E06418" w:rsidP="002742D1">
            <w:pPr>
              <w:spacing w:after="160" w:line="259" w:lineRule="auto"/>
              <w:rPr>
                <w:rFonts w:ascii="Arial" w:hAnsi="Arial" w:cs="Arial"/>
                <w:sz w:val="20"/>
                <w:szCs w:val="20"/>
              </w:rPr>
            </w:pPr>
            <w:r w:rsidRPr="00624DBE">
              <w:rPr>
                <w:rFonts w:ascii="Arial" w:hAnsi="Arial" w:cs="Arial"/>
                <w:sz w:val="20"/>
                <w:szCs w:val="20"/>
              </w:rPr>
              <w:t>Delež lastne udeležbe je v triletnem projektu namreč višji (180.000 EUR).</w:t>
            </w:r>
          </w:p>
        </w:tc>
        <w:tc>
          <w:tcPr>
            <w:tcW w:w="6662" w:type="dxa"/>
          </w:tcPr>
          <w:p w14:paraId="30336124" w14:textId="6DE9895F" w:rsidR="00E06418" w:rsidRPr="00624DBE" w:rsidRDefault="0051510E" w:rsidP="002742D1">
            <w:pPr>
              <w:autoSpaceDE w:val="0"/>
              <w:autoSpaceDN w:val="0"/>
              <w:adjustRightInd w:val="0"/>
              <w:rPr>
                <w:rFonts w:ascii="Arial" w:hAnsi="Arial" w:cs="Arial"/>
                <w:bCs/>
                <w:color w:val="000000" w:themeColor="text1"/>
                <w:sz w:val="20"/>
                <w:szCs w:val="20"/>
              </w:rPr>
            </w:pPr>
            <w:bookmarkStart w:id="10" w:name="_Hlk117236790"/>
            <w:r>
              <w:rPr>
                <w:rFonts w:ascii="Arial" w:hAnsi="Arial" w:cs="Arial"/>
                <w:color w:val="000000"/>
                <w:sz w:val="20"/>
                <w:szCs w:val="20"/>
              </w:rPr>
              <w:t>E</w:t>
            </w:r>
            <w:r w:rsidR="00E06418" w:rsidRPr="00624DBE">
              <w:rPr>
                <w:rFonts w:ascii="Arial" w:hAnsi="Arial" w:cs="Arial"/>
                <w:color w:val="000000"/>
                <w:sz w:val="20"/>
                <w:szCs w:val="20"/>
              </w:rPr>
              <w:t>den izmed p</w:t>
            </w:r>
            <w:r w:rsidR="00E06418" w:rsidRPr="00624DBE">
              <w:rPr>
                <w:rFonts w:ascii="Arial" w:hAnsi="Arial" w:cs="Arial"/>
                <w:color w:val="000000" w:themeColor="text1"/>
                <w:sz w:val="20"/>
                <w:szCs w:val="20"/>
              </w:rPr>
              <w:t>ogojev, ki</w:t>
            </w:r>
            <w:r w:rsidR="00E06418" w:rsidRPr="00624DBE">
              <w:rPr>
                <w:rFonts w:ascii="Arial" w:eastAsia="MS Mincho" w:hAnsi="Arial" w:cs="Arial"/>
                <w:color w:val="000000" w:themeColor="text1"/>
                <w:sz w:val="20"/>
                <w:szCs w:val="20"/>
              </w:rPr>
              <w:t xml:space="preserve"> jih </w:t>
            </w:r>
            <w:r w:rsidR="00E06418" w:rsidRPr="00624DBE">
              <w:rPr>
                <w:rFonts w:ascii="Arial" w:hAnsi="Arial" w:cs="Arial"/>
                <w:color w:val="000000" w:themeColor="text1"/>
                <w:sz w:val="20"/>
                <w:szCs w:val="20"/>
              </w:rPr>
              <w:t xml:space="preserve">mora na dan oddaje prijave izpolnjevati upravičen prijavitelj je tudi, </w:t>
            </w:r>
            <w:bookmarkStart w:id="11" w:name="_Hlk44921850"/>
            <w:r w:rsidR="00E06418" w:rsidRPr="00624DBE">
              <w:rPr>
                <w:rFonts w:ascii="Arial" w:hAnsi="Arial" w:cs="Arial"/>
                <w:b/>
                <w:color w:val="000000" w:themeColor="text1"/>
                <w:sz w:val="20"/>
                <w:szCs w:val="20"/>
              </w:rPr>
              <w:t xml:space="preserve">da zaprošena višina finančnega prispevka, ki je predmet sofinanciranja po tem javnem pozivu, </w:t>
            </w:r>
            <w:r w:rsidR="00E06418" w:rsidRPr="00624DBE">
              <w:rPr>
                <w:rFonts w:ascii="Arial" w:hAnsi="Arial" w:cs="Arial"/>
                <w:color w:val="000000" w:themeColor="text1"/>
                <w:sz w:val="20"/>
                <w:szCs w:val="20"/>
              </w:rPr>
              <w:t>vključno z že odobrenimi javnimi sredstvi za sofinanciranje lastne udeležbe</w:t>
            </w:r>
            <w:r w:rsidR="00E06418" w:rsidRPr="00624DBE">
              <w:rPr>
                <w:rFonts w:ascii="Arial" w:hAnsi="Arial" w:cs="Arial"/>
                <w:b/>
                <w:color w:val="000000" w:themeColor="text1"/>
                <w:sz w:val="20"/>
                <w:szCs w:val="20"/>
              </w:rPr>
              <w:t>,</w:t>
            </w:r>
            <w:r w:rsidR="00E06418" w:rsidRPr="00624DBE">
              <w:rPr>
                <w:rFonts w:ascii="Arial" w:hAnsi="Arial" w:cs="Arial"/>
                <w:color w:val="000000" w:themeColor="text1"/>
                <w:sz w:val="20"/>
                <w:szCs w:val="20"/>
              </w:rPr>
              <w:t xml:space="preserve"> </w:t>
            </w:r>
            <w:r w:rsidR="00E06418" w:rsidRPr="00624DBE">
              <w:rPr>
                <w:rFonts w:ascii="Arial" w:hAnsi="Arial" w:cs="Arial"/>
                <w:b/>
                <w:color w:val="000000" w:themeColor="text1"/>
                <w:sz w:val="20"/>
                <w:szCs w:val="20"/>
              </w:rPr>
              <w:t xml:space="preserve">ne presega s pogodbo ali partnerskim sporazumom predvidene 80 % višine lastnega finančnega prispevka </w:t>
            </w:r>
            <w:bookmarkEnd w:id="11"/>
            <w:r w:rsidR="00E06418" w:rsidRPr="00624DBE">
              <w:rPr>
                <w:rFonts w:ascii="Arial" w:hAnsi="Arial" w:cs="Arial"/>
                <w:b/>
                <w:color w:val="000000" w:themeColor="text1"/>
                <w:sz w:val="20"/>
                <w:szCs w:val="20"/>
              </w:rPr>
              <w:t>oziroma 100.000,00 EUR</w:t>
            </w:r>
            <w:r w:rsidR="00E06418" w:rsidRPr="00624DBE">
              <w:rPr>
                <w:rFonts w:ascii="Arial" w:hAnsi="Arial" w:cs="Arial"/>
                <w:bCs/>
                <w:color w:val="000000" w:themeColor="text1"/>
                <w:sz w:val="20"/>
                <w:szCs w:val="20"/>
              </w:rPr>
              <w:t>.</w:t>
            </w:r>
            <w:r w:rsidR="00E06418" w:rsidRPr="00624DBE">
              <w:rPr>
                <w:rFonts w:ascii="Arial" w:hAnsi="Arial" w:cs="Arial"/>
                <w:b/>
                <w:color w:val="000000" w:themeColor="text1"/>
                <w:sz w:val="20"/>
                <w:szCs w:val="20"/>
              </w:rPr>
              <w:t xml:space="preserve"> </w:t>
            </w:r>
            <w:r w:rsidR="00E06418" w:rsidRPr="00624DBE">
              <w:rPr>
                <w:rFonts w:ascii="Arial" w:hAnsi="Arial" w:cs="Arial"/>
                <w:bCs/>
                <w:color w:val="000000" w:themeColor="text1"/>
                <w:sz w:val="20"/>
                <w:szCs w:val="20"/>
              </w:rPr>
              <w:t>V vašem primeru</w:t>
            </w:r>
            <w:r>
              <w:rPr>
                <w:rFonts w:ascii="Arial" w:hAnsi="Arial" w:cs="Arial"/>
                <w:bCs/>
                <w:color w:val="000000" w:themeColor="text1"/>
                <w:sz w:val="20"/>
                <w:szCs w:val="20"/>
              </w:rPr>
              <w:t xml:space="preserve"> gre za en projekt, ki traja tri leta </w:t>
            </w:r>
            <w:r w:rsidR="00E06418" w:rsidRPr="00624DBE">
              <w:rPr>
                <w:rFonts w:ascii="Arial" w:hAnsi="Arial" w:cs="Arial"/>
                <w:bCs/>
                <w:color w:val="000000" w:themeColor="text1"/>
                <w:sz w:val="20"/>
                <w:szCs w:val="20"/>
              </w:rPr>
              <w:t xml:space="preserve">(ena pogodba), zato </w:t>
            </w:r>
            <w:r>
              <w:rPr>
                <w:rFonts w:ascii="Arial" w:hAnsi="Arial" w:cs="Arial"/>
                <w:bCs/>
                <w:color w:val="000000" w:themeColor="text1"/>
                <w:sz w:val="20"/>
                <w:szCs w:val="20"/>
              </w:rPr>
              <w:t>se upošteva predmetni pogoj.</w:t>
            </w:r>
          </w:p>
          <w:bookmarkEnd w:id="10"/>
          <w:p w14:paraId="5C499383" w14:textId="0018B99B" w:rsidR="00E06418" w:rsidRPr="00624DBE" w:rsidRDefault="00E06418" w:rsidP="002742D1">
            <w:pPr>
              <w:autoSpaceDE w:val="0"/>
              <w:autoSpaceDN w:val="0"/>
              <w:rPr>
                <w:rFonts w:ascii="Arial" w:hAnsi="Arial" w:cs="Arial"/>
                <w:bCs/>
                <w:color w:val="000000" w:themeColor="text1"/>
                <w:sz w:val="20"/>
                <w:szCs w:val="20"/>
              </w:rPr>
            </w:pPr>
          </w:p>
        </w:tc>
      </w:tr>
      <w:tr w:rsidR="00E06418" w:rsidRPr="000B55B6" w14:paraId="48B228A4" w14:textId="77777777" w:rsidTr="00A53882">
        <w:tc>
          <w:tcPr>
            <w:tcW w:w="567" w:type="dxa"/>
          </w:tcPr>
          <w:p w14:paraId="3BC52FA7" w14:textId="77777777" w:rsidR="00E06418" w:rsidRPr="002742D1" w:rsidRDefault="00E06418" w:rsidP="000B55B6">
            <w:pPr>
              <w:spacing w:after="160" w:line="259" w:lineRule="auto"/>
              <w:rPr>
                <w:rFonts w:ascii="Arial" w:hAnsi="Arial" w:cs="Arial"/>
                <w:sz w:val="20"/>
                <w:szCs w:val="20"/>
              </w:rPr>
            </w:pPr>
            <w:r w:rsidRPr="002742D1">
              <w:rPr>
                <w:rFonts w:ascii="Arial" w:hAnsi="Arial" w:cs="Arial"/>
                <w:sz w:val="20"/>
                <w:szCs w:val="20"/>
              </w:rPr>
              <w:t>3.</w:t>
            </w:r>
          </w:p>
        </w:tc>
        <w:tc>
          <w:tcPr>
            <w:tcW w:w="3403" w:type="dxa"/>
          </w:tcPr>
          <w:p w14:paraId="27A22B2E" w14:textId="5DA1C0F1" w:rsidR="00E06418" w:rsidRPr="00624DBE" w:rsidRDefault="0051510E" w:rsidP="001165C3">
            <w:pPr>
              <w:autoSpaceDE w:val="0"/>
              <w:autoSpaceDN w:val="0"/>
              <w:adjustRightInd w:val="0"/>
              <w:rPr>
                <w:rFonts w:ascii="Arial" w:hAnsi="Arial" w:cs="Arial"/>
                <w:sz w:val="20"/>
                <w:szCs w:val="20"/>
              </w:rPr>
            </w:pPr>
            <w:r>
              <w:rPr>
                <w:rFonts w:ascii="Arial" w:hAnsi="Arial" w:cs="Arial"/>
                <w:color w:val="000000"/>
                <w:sz w:val="20"/>
                <w:szCs w:val="20"/>
              </w:rPr>
              <w:t>Z</w:t>
            </w:r>
            <w:r w:rsidR="00E06418" w:rsidRPr="00624DBE">
              <w:rPr>
                <w:rFonts w:ascii="Arial" w:hAnsi="Arial" w:cs="Arial"/>
                <w:color w:val="000000"/>
                <w:sz w:val="20"/>
                <w:szCs w:val="20"/>
              </w:rPr>
              <w:t>aprošena višina sredstev ne sme presegati 80% zaprošene višine finančnega prispevka oz. 100.000 EUR. Zanima nas, če so v zgornji pogoj všteta vsa javna sredstva? Ali so mišljena vsa javna sredstva, pridobljena v Sloveniji?</w:t>
            </w:r>
          </w:p>
        </w:tc>
        <w:tc>
          <w:tcPr>
            <w:tcW w:w="6662" w:type="dxa"/>
          </w:tcPr>
          <w:p w14:paraId="135F43A1" w14:textId="7FB02AA8" w:rsidR="00E06418" w:rsidRPr="00624DBE" w:rsidRDefault="00E06418" w:rsidP="002742D1">
            <w:pPr>
              <w:autoSpaceDE w:val="0"/>
              <w:autoSpaceDN w:val="0"/>
              <w:adjustRightInd w:val="0"/>
              <w:rPr>
                <w:rFonts w:ascii="Arial" w:hAnsi="Arial" w:cs="Arial"/>
                <w:bCs/>
                <w:color w:val="000000" w:themeColor="text1"/>
                <w:sz w:val="20"/>
                <w:szCs w:val="20"/>
              </w:rPr>
            </w:pPr>
            <w:r w:rsidRPr="00624DBE">
              <w:rPr>
                <w:rFonts w:ascii="Arial" w:hAnsi="Arial" w:cs="Arial"/>
                <w:color w:val="000000"/>
                <w:sz w:val="20"/>
                <w:szCs w:val="20"/>
              </w:rPr>
              <w:t>Iz zaprošenega zneska (upravičeni ste do največ 80% lastne udeležbe oziroma ne več kot 100.000 EUR)  so izvzeta vsa javna sredstva in ne samo javna sredstva, pridobljena v Republiki Sloveniji.</w:t>
            </w:r>
          </w:p>
        </w:tc>
      </w:tr>
      <w:tr w:rsidR="00E06418" w:rsidRPr="000B55B6" w14:paraId="04EAB93B" w14:textId="77777777" w:rsidTr="00A53882">
        <w:tc>
          <w:tcPr>
            <w:tcW w:w="567" w:type="dxa"/>
          </w:tcPr>
          <w:p w14:paraId="75CDFB69" w14:textId="77777777" w:rsidR="00E06418" w:rsidRPr="002742D1" w:rsidRDefault="00E06418" w:rsidP="000B55B6">
            <w:pPr>
              <w:spacing w:after="160" w:line="259" w:lineRule="auto"/>
              <w:rPr>
                <w:sz w:val="20"/>
                <w:szCs w:val="20"/>
              </w:rPr>
            </w:pPr>
            <w:bookmarkStart w:id="12" w:name="_Hlk517332405"/>
            <w:r w:rsidRPr="002742D1">
              <w:rPr>
                <w:rFonts w:ascii="Arial" w:hAnsi="Arial" w:cs="Arial"/>
                <w:sz w:val="20"/>
                <w:szCs w:val="20"/>
              </w:rPr>
              <w:t>4.</w:t>
            </w:r>
          </w:p>
        </w:tc>
        <w:tc>
          <w:tcPr>
            <w:tcW w:w="3403" w:type="dxa"/>
          </w:tcPr>
          <w:p w14:paraId="0A90544B" w14:textId="1DC3F7D2" w:rsidR="00E06418" w:rsidRPr="00624DBE" w:rsidRDefault="003844E3" w:rsidP="001165C3">
            <w:pPr>
              <w:autoSpaceDE w:val="0"/>
              <w:autoSpaceDN w:val="0"/>
              <w:adjustRightInd w:val="0"/>
              <w:rPr>
                <w:rFonts w:ascii="Arial" w:hAnsi="Arial" w:cs="Arial"/>
                <w:sz w:val="20"/>
                <w:szCs w:val="20"/>
              </w:rPr>
            </w:pPr>
            <w:r w:rsidRPr="00624DBE">
              <w:rPr>
                <w:rFonts w:ascii="Arial" w:hAnsi="Arial" w:cs="Arial"/>
                <w:color w:val="000000"/>
                <w:sz w:val="20"/>
                <w:szCs w:val="20"/>
              </w:rPr>
              <w:t xml:space="preserve">V primeru, da imamo z EU podpisano pogodbo za projekt, ki traja od 1.5.2022 do 30.4.2025 </w:t>
            </w:r>
            <w:r w:rsidRPr="00624DBE">
              <w:rPr>
                <w:rFonts w:ascii="Arial" w:hAnsi="Arial" w:cs="Arial"/>
                <w:color w:val="000000"/>
                <w:sz w:val="20"/>
                <w:szCs w:val="20"/>
              </w:rPr>
              <w:lastRenderedPageBreak/>
              <w:t xml:space="preserve">(torej tri leta) nas zanima ali zaprosimo za sofinanciranje lastnega deleža projekta za vsako leto posebej (torej tri oddane prijave) ali oddamo eno prijavo za celoten čas trajanja projekta? </w:t>
            </w:r>
          </w:p>
        </w:tc>
        <w:tc>
          <w:tcPr>
            <w:tcW w:w="6662" w:type="dxa"/>
          </w:tcPr>
          <w:p w14:paraId="5B97ED95" w14:textId="24616E1D" w:rsidR="003844E3" w:rsidRPr="00624DBE" w:rsidRDefault="003844E3" w:rsidP="002742D1">
            <w:pPr>
              <w:autoSpaceDE w:val="0"/>
              <w:autoSpaceDN w:val="0"/>
              <w:adjustRightInd w:val="0"/>
              <w:rPr>
                <w:rFonts w:ascii="Arial" w:hAnsi="Arial" w:cs="Arial"/>
                <w:color w:val="000000"/>
                <w:sz w:val="20"/>
                <w:szCs w:val="20"/>
              </w:rPr>
            </w:pPr>
            <w:r w:rsidRPr="00624DBE">
              <w:rPr>
                <w:rFonts w:ascii="Arial" w:hAnsi="Arial" w:cs="Arial"/>
                <w:color w:val="000000"/>
                <w:sz w:val="20"/>
                <w:szCs w:val="20"/>
              </w:rPr>
              <w:lastRenderedPageBreak/>
              <w:t>V primeru, da imate z EU podpisano pogodbo za projekt, ki traja od 1.5.2022 do 30.4.2025 (ena pogodba)</w:t>
            </w:r>
            <w:r w:rsidR="0051510E">
              <w:rPr>
                <w:rFonts w:ascii="Arial" w:hAnsi="Arial" w:cs="Arial"/>
                <w:color w:val="000000"/>
                <w:sz w:val="20"/>
                <w:szCs w:val="20"/>
              </w:rPr>
              <w:t>,</w:t>
            </w:r>
            <w:r w:rsidRPr="00624DBE">
              <w:rPr>
                <w:rFonts w:ascii="Arial" w:hAnsi="Arial" w:cs="Arial"/>
                <w:color w:val="000000"/>
                <w:sz w:val="20"/>
                <w:szCs w:val="20"/>
              </w:rPr>
              <w:t xml:space="preserve"> lahko zaprosite za sofinanciranje lastnega deleža projekta z eno prijavo za celoten čas trajanja projekta.</w:t>
            </w:r>
          </w:p>
          <w:p w14:paraId="6E8244B8" w14:textId="77777777" w:rsidR="003844E3" w:rsidRPr="00624DBE" w:rsidRDefault="003844E3" w:rsidP="002742D1">
            <w:pPr>
              <w:autoSpaceDE w:val="0"/>
              <w:autoSpaceDN w:val="0"/>
              <w:adjustRightInd w:val="0"/>
              <w:rPr>
                <w:rFonts w:ascii="Arial" w:hAnsi="Arial" w:cs="Arial"/>
                <w:color w:val="000000"/>
                <w:sz w:val="20"/>
                <w:szCs w:val="20"/>
              </w:rPr>
            </w:pPr>
          </w:p>
          <w:p w14:paraId="5DFE6EBA" w14:textId="3F0B250E" w:rsidR="00E06418" w:rsidRPr="00624DBE" w:rsidRDefault="00E06418" w:rsidP="002742D1">
            <w:pPr>
              <w:autoSpaceDE w:val="0"/>
              <w:autoSpaceDN w:val="0"/>
              <w:rPr>
                <w:rFonts w:ascii="Arial" w:hAnsi="Arial" w:cs="Arial"/>
                <w:bCs/>
                <w:color w:val="000000" w:themeColor="text1"/>
                <w:sz w:val="20"/>
                <w:szCs w:val="20"/>
              </w:rPr>
            </w:pPr>
          </w:p>
        </w:tc>
      </w:tr>
      <w:bookmarkEnd w:id="12"/>
      <w:tr w:rsidR="00E06418" w:rsidRPr="000B55B6" w14:paraId="3223B21B" w14:textId="77777777" w:rsidTr="00A53882">
        <w:tc>
          <w:tcPr>
            <w:tcW w:w="567" w:type="dxa"/>
          </w:tcPr>
          <w:p w14:paraId="3BD0AFE0" w14:textId="7A6DBDAF" w:rsidR="00E06418" w:rsidRPr="002742D1" w:rsidRDefault="00E06418" w:rsidP="000B55B6">
            <w:pPr>
              <w:spacing w:after="160" w:line="259" w:lineRule="auto"/>
              <w:rPr>
                <w:rFonts w:ascii="Arial" w:hAnsi="Arial" w:cs="Arial"/>
                <w:sz w:val="20"/>
                <w:szCs w:val="20"/>
              </w:rPr>
            </w:pPr>
            <w:r w:rsidRPr="002742D1">
              <w:rPr>
                <w:rFonts w:ascii="Arial" w:hAnsi="Arial" w:cs="Arial"/>
                <w:sz w:val="20"/>
                <w:szCs w:val="20"/>
              </w:rPr>
              <w:lastRenderedPageBreak/>
              <w:t>5.</w:t>
            </w:r>
          </w:p>
        </w:tc>
        <w:tc>
          <w:tcPr>
            <w:tcW w:w="3403" w:type="dxa"/>
          </w:tcPr>
          <w:p w14:paraId="2EDB4D4B" w14:textId="77777777" w:rsidR="003844E3" w:rsidRPr="00624DBE" w:rsidRDefault="003844E3" w:rsidP="002742D1">
            <w:pPr>
              <w:autoSpaceDE w:val="0"/>
              <w:autoSpaceDN w:val="0"/>
              <w:adjustRightInd w:val="0"/>
              <w:rPr>
                <w:rFonts w:ascii="Arial" w:hAnsi="Arial" w:cs="Arial"/>
                <w:color w:val="000000"/>
                <w:sz w:val="20"/>
                <w:szCs w:val="20"/>
              </w:rPr>
            </w:pPr>
            <w:r w:rsidRPr="00624DBE">
              <w:rPr>
                <w:rFonts w:ascii="Arial" w:hAnsi="Arial" w:cs="Arial"/>
                <w:color w:val="000000"/>
                <w:sz w:val="20"/>
                <w:szCs w:val="20"/>
              </w:rPr>
              <w:t>Ali je potrebno prijavo oddati po navadni pošti?</w:t>
            </w:r>
          </w:p>
          <w:p w14:paraId="7764BB36" w14:textId="591C5BC5" w:rsidR="00E06418" w:rsidRPr="00624DBE" w:rsidRDefault="00E06418" w:rsidP="002742D1">
            <w:pPr>
              <w:spacing w:after="160" w:line="259" w:lineRule="auto"/>
              <w:rPr>
                <w:rFonts w:ascii="Arial" w:hAnsi="Arial" w:cs="Arial"/>
                <w:sz w:val="20"/>
                <w:szCs w:val="20"/>
              </w:rPr>
            </w:pPr>
          </w:p>
        </w:tc>
        <w:tc>
          <w:tcPr>
            <w:tcW w:w="6662" w:type="dxa"/>
          </w:tcPr>
          <w:p w14:paraId="0796E232" w14:textId="4C9235A9" w:rsidR="0051510E" w:rsidRPr="0051510E" w:rsidRDefault="0051510E" w:rsidP="002742D1">
            <w:pPr>
              <w:tabs>
                <w:tab w:val="left" w:pos="930"/>
              </w:tabs>
              <w:rPr>
                <w:rFonts w:ascii="Arial" w:hAnsi="Arial" w:cs="Arial"/>
                <w:color w:val="000000" w:themeColor="text1"/>
                <w:sz w:val="20"/>
                <w:szCs w:val="20"/>
              </w:rPr>
            </w:pPr>
            <w:r w:rsidRPr="0051510E">
              <w:rPr>
                <w:rFonts w:ascii="Arial" w:hAnsi="Arial" w:cs="Arial"/>
                <w:color w:val="000000" w:themeColor="text1"/>
                <w:sz w:val="20"/>
                <w:szCs w:val="20"/>
              </w:rPr>
              <w:t>Prijavo je treba</w:t>
            </w:r>
            <w:r w:rsidR="00544E11">
              <w:rPr>
                <w:rFonts w:ascii="Arial" w:hAnsi="Arial" w:cs="Arial"/>
                <w:color w:val="000000" w:themeColor="text1"/>
                <w:sz w:val="20"/>
                <w:szCs w:val="20"/>
              </w:rPr>
              <w:t xml:space="preserve"> do navedenih rokov v javnem pozivu </w:t>
            </w:r>
            <w:r w:rsidRPr="0051510E">
              <w:rPr>
                <w:rFonts w:ascii="Arial" w:hAnsi="Arial" w:cs="Arial"/>
                <w:color w:val="000000" w:themeColor="text1"/>
                <w:sz w:val="20"/>
                <w:szCs w:val="20"/>
              </w:rPr>
              <w:t>oddati osebno v času uradnih ur v vložišče ministrstva ali jo priporočeno oddati na pošto.</w:t>
            </w:r>
          </w:p>
          <w:p w14:paraId="68CDA75A" w14:textId="77777777" w:rsidR="0051510E" w:rsidRDefault="0051510E" w:rsidP="002742D1">
            <w:pPr>
              <w:tabs>
                <w:tab w:val="left" w:pos="930"/>
              </w:tabs>
              <w:rPr>
                <w:rFonts w:ascii="Arial" w:hAnsi="Arial" w:cs="Arial"/>
                <w:bCs/>
                <w:color w:val="000000" w:themeColor="text1"/>
                <w:sz w:val="20"/>
                <w:szCs w:val="20"/>
              </w:rPr>
            </w:pPr>
          </w:p>
          <w:p w14:paraId="0E8352DF" w14:textId="427049D7" w:rsidR="003844E3" w:rsidRPr="00624DBE" w:rsidRDefault="003844E3" w:rsidP="002742D1">
            <w:pPr>
              <w:tabs>
                <w:tab w:val="left" w:pos="930"/>
              </w:tabs>
              <w:rPr>
                <w:rFonts w:ascii="Arial" w:hAnsi="Arial" w:cs="Arial"/>
                <w:b/>
                <w:bCs/>
                <w:color w:val="000000" w:themeColor="text1"/>
                <w:sz w:val="20"/>
                <w:szCs w:val="20"/>
              </w:rPr>
            </w:pPr>
            <w:r w:rsidRPr="00624DBE">
              <w:rPr>
                <w:rFonts w:ascii="Arial" w:hAnsi="Arial" w:cs="Arial"/>
                <w:bCs/>
                <w:color w:val="000000" w:themeColor="text1"/>
                <w:sz w:val="20"/>
                <w:szCs w:val="20"/>
              </w:rPr>
              <w:t xml:space="preserve">Prijavo je treba poslati ali predložiti v zaprti ovojnici, ki mora biti označena s polnim nazivom in naslovom prijavitelja ter vidno oznako: </w:t>
            </w:r>
            <w:r w:rsidRPr="00624DBE">
              <w:rPr>
                <w:rFonts w:ascii="Arial" w:hAnsi="Arial" w:cs="Arial"/>
                <w:b/>
                <w:bCs/>
                <w:color w:val="000000" w:themeColor="text1"/>
                <w:sz w:val="20"/>
                <w:szCs w:val="20"/>
              </w:rPr>
              <w:t xml:space="preserve">»NE ODPIRAJ – PRIJAVA NA JAVNI POZIV ZA SOFINANCIRANJE PROJEKTOV NEVLADNIH ORGANIZACIJ IZBRANIH NA RAZPISIH SOFINANCIRANIH IZ PRORAČUNA EVROPSKE UNIJE ali </w:t>
            </w:r>
            <w:r w:rsidRPr="00624DBE">
              <w:rPr>
                <w:rFonts w:ascii="Arial" w:hAnsi="Arial" w:cs="Arial"/>
                <w:b/>
                <w:color w:val="000000" w:themeColor="text1"/>
                <w:sz w:val="20"/>
                <w:szCs w:val="20"/>
              </w:rPr>
              <w:t xml:space="preserve">URADA ZA FINANČNI MEHANIZEM, Evropskega združenja za prosto trgovino – EFTA </w:t>
            </w:r>
            <w:r w:rsidRPr="00624DBE">
              <w:rPr>
                <w:rFonts w:ascii="Arial" w:hAnsi="Arial" w:cs="Arial"/>
                <w:b/>
                <w:bCs/>
                <w:color w:val="000000" w:themeColor="text1"/>
                <w:sz w:val="20"/>
                <w:szCs w:val="20"/>
              </w:rPr>
              <w:t xml:space="preserve">ZA </w:t>
            </w:r>
            <w:r w:rsidRPr="00624DBE">
              <w:rPr>
                <w:rFonts w:ascii="Arial" w:hAnsi="Arial" w:cs="Arial"/>
                <w:b/>
                <w:color w:val="000000" w:themeColor="text1"/>
                <w:sz w:val="20"/>
                <w:szCs w:val="20"/>
              </w:rPr>
              <w:t>OBDOBJE 2022 – 2024</w:t>
            </w:r>
            <w:r w:rsidRPr="00624DBE">
              <w:rPr>
                <w:rFonts w:ascii="Arial" w:hAnsi="Arial" w:cs="Arial"/>
                <w:b/>
                <w:bCs/>
                <w:color w:val="000000" w:themeColor="text1"/>
                <w:sz w:val="20"/>
                <w:szCs w:val="20"/>
              </w:rPr>
              <w:t>«</w:t>
            </w:r>
          </w:p>
          <w:p w14:paraId="5F0EEEB4" w14:textId="77777777" w:rsidR="003844E3" w:rsidRPr="00624DBE" w:rsidRDefault="003844E3" w:rsidP="002742D1">
            <w:pPr>
              <w:tabs>
                <w:tab w:val="left" w:pos="930"/>
              </w:tabs>
              <w:rPr>
                <w:rFonts w:ascii="Arial" w:hAnsi="Arial" w:cs="Arial"/>
                <w:bCs/>
                <w:color w:val="000000" w:themeColor="text1"/>
                <w:sz w:val="20"/>
                <w:szCs w:val="20"/>
              </w:rPr>
            </w:pPr>
          </w:p>
          <w:p w14:paraId="6E6EF7C2" w14:textId="2847871C" w:rsidR="00E06418" w:rsidRPr="00624DBE" w:rsidRDefault="003844E3" w:rsidP="002742D1">
            <w:pPr>
              <w:tabs>
                <w:tab w:val="left" w:pos="930"/>
              </w:tabs>
              <w:rPr>
                <w:rFonts w:ascii="Arial" w:hAnsi="Arial" w:cs="Arial"/>
                <w:bCs/>
                <w:color w:val="000000" w:themeColor="text1"/>
                <w:sz w:val="20"/>
                <w:szCs w:val="20"/>
              </w:rPr>
            </w:pPr>
            <w:r w:rsidRPr="00624DBE">
              <w:rPr>
                <w:rFonts w:ascii="Arial" w:hAnsi="Arial" w:cs="Arial"/>
                <w:bCs/>
                <w:color w:val="000000" w:themeColor="text1"/>
                <w:sz w:val="20"/>
                <w:szCs w:val="20"/>
              </w:rPr>
              <w:t xml:space="preserve">Za označevanje prijave na ovojnici se uporabi obrazec za označbo prijave (Obrazec št. 4: Označba prijave). </w:t>
            </w:r>
            <w:r w:rsidRPr="00624DBE">
              <w:rPr>
                <w:rFonts w:ascii="Arial" w:hAnsi="Arial" w:cs="Arial"/>
                <w:color w:val="000000" w:themeColor="text1"/>
                <w:sz w:val="20"/>
                <w:szCs w:val="20"/>
              </w:rPr>
              <w:t xml:space="preserve">Če ne bo uporabljen obrazec za označbo prijave, mora ovojnica vključevati vse elemente, ki so navedeni na obrazcu za označbo prijave. </w:t>
            </w:r>
            <w:r w:rsidRPr="00624DBE">
              <w:rPr>
                <w:rFonts w:ascii="Arial" w:hAnsi="Arial" w:cs="Arial"/>
                <w:b/>
                <w:color w:val="000000" w:themeColor="text1"/>
                <w:sz w:val="20"/>
                <w:szCs w:val="20"/>
              </w:rPr>
              <w:t>Prijave, ki bodo nepravilno označene, se ne bodo obravnavale in bodo s sklepom predstojnika ministrstva zavržene ter neodprte vrnjene pošiljatelju.</w:t>
            </w:r>
          </w:p>
        </w:tc>
      </w:tr>
      <w:tr w:rsidR="00E06418" w:rsidRPr="00F6252C" w14:paraId="1D613D47" w14:textId="77777777" w:rsidTr="00A53882">
        <w:tc>
          <w:tcPr>
            <w:tcW w:w="567" w:type="dxa"/>
          </w:tcPr>
          <w:p w14:paraId="517E323C" w14:textId="49BDB324" w:rsidR="00E06418" w:rsidRPr="002742D1" w:rsidRDefault="00E06418" w:rsidP="00B0422B">
            <w:pPr>
              <w:spacing w:after="160" w:line="259" w:lineRule="auto"/>
              <w:rPr>
                <w:rFonts w:ascii="Arial" w:hAnsi="Arial" w:cs="Arial"/>
                <w:sz w:val="20"/>
                <w:szCs w:val="20"/>
              </w:rPr>
            </w:pPr>
            <w:r w:rsidRPr="002742D1">
              <w:rPr>
                <w:rFonts w:ascii="Arial" w:hAnsi="Arial" w:cs="Arial"/>
                <w:sz w:val="20"/>
                <w:szCs w:val="20"/>
              </w:rPr>
              <w:t>6.</w:t>
            </w:r>
          </w:p>
        </w:tc>
        <w:tc>
          <w:tcPr>
            <w:tcW w:w="3403" w:type="dxa"/>
          </w:tcPr>
          <w:p w14:paraId="166174F5" w14:textId="0898F010" w:rsidR="00E06418" w:rsidRPr="00624DBE" w:rsidRDefault="002742D1" w:rsidP="002742D1">
            <w:pPr>
              <w:spacing w:after="160" w:line="259" w:lineRule="auto"/>
              <w:rPr>
                <w:rFonts w:ascii="Arial" w:hAnsi="Arial" w:cs="Arial"/>
                <w:sz w:val="20"/>
                <w:szCs w:val="20"/>
              </w:rPr>
            </w:pPr>
            <w:r w:rsidRPr="00624DBE">
              <w:rPr>
                <w:rFonts w:ascii="Arial" w:hAnsi="Arial" w:cs="Arial"/>
                <w:color w:val="000000"/>
                <w:sz w:val="20"/>
                <w:szCs w:val="20"/>
              </w:rPr>
              <w:t>V primeru, da v letu 2023 dobimo odobren še kak drug EU projekt se verjetno lahko prijavimo na roke razpisane v letu 2023, itd.</w:t>
            </w:r>
          </w:p>
        </w:tc>
        <w:tc>
          <w:tcPr>
            <w:tcW w:w="6662" w:type="dxa"/>
          </w:tcPr>
          <w:p w14:paraId="687DFF98" w14:textId="6E3E537A"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sz w:val="20"/>
                <w:szCs w:val="20"/>
              </w:rPr>
              <w:t>V tem primeru se lahko prijavite na enega izmed spodaj navedenih rokov</w:t>
            </w:r>
            <w:r w:rsidRPr="00624DBE">
              <w:rPr>
                <w:rFonts w:ascii="Arial" w:hAnsi="Arial" w:cs="Arial"/>
                <w:color w:val="000000" w:themeColor="text1"/>
                <w:sz w:val="20"/>
                <w:szCs w:val="20"/>
              </w:rPr>
              <w:t>:</w:t>
            </w:r>
          </w:p>
          <w:p w14:paraId="44C35FEE" w14:textId="77777777" w:rsidR="002742D1" w:rsidRPr="00624DBE" w:rsidRDefault="002742D1" w:rsidP="002742D1">
            <w:pPr>
              <w:spacing w:line="260" w:lineRule="exact"/>
              <w:rPr>
                <w:rFonts w:ascii="Arial" w:hAnsi="Arial" w:cs="Arial"/>
                <w:color w:val="000000" w:themeColor="text1"/>
                <w:sz w:val="20"/>
                <w:szCs w:val="20"/>
              </w:rPr>
            </w:pPr>
          </w:p>
          <w:tbl>
            <w:tblPr>
              <w:tblStyle w:val="Tabelamrea"/>
              <w:tblW w:w="0" w:type="auto"/>
              <w:tblLayout w:type="fixed"/>
              <w:tblLook w:val="04A0" w:firstRow="1" w:lastRow="0" w:firstColumn="1" w:lastColumn="0" w:noHBand="0" w:noVBand="1"/>
            </w:tblPr>
            <w:tblGrid>
              <w:gridCol w:w="2547"/>
              <w:gridCol w:w="1701"/>
            </w:tblGrid>
            <w:tr w:rsidR="002742D1" w:rsidRPr="00624DBE" w14:paraId="526AD352"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16441504"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Rok oddaje prijave</w:t>
                  </w:r>
                </w:p>
              </w:tc>
              <w:tc>
                <w:tcPr>
                  <w:tcW w:w="1701" w:type="dxa"/>
                  <w:tcBorders>
                    <w:top w:val="single" w:sz="4" w:space="0" w:color="auto"/>
                    <w:left w:val="single" w:sz="4" w:space="0" w:color="auto"/>
                    <w:bottom w:val="single" w:sz="4" w:space="0" w:color="auto"/>
                    <w:right w:val="single" w:sz="4" w:space="0" w:color="auto"/>
                  </w:tcBorders>
                  <w:hideMark/>
                </w:tcPr>
                <w:p w14:paraId="4CE6EEFA"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Datum</w:t>
                  </w:r>
                </w:p>
              </w:tc>
            </w:tr>
            <w:tr w:rsidR="002742D1" w:rsidRPr="00624DBE" w14:paraId="3423172B"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6739DD35"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2. rok</w:t>
                  </w:r>
                </w:p>
              </w:tc>
              <w:tc>
                <w:tcPr>
                  <w:tcW w:w="1701" w:type="dxa"/>
                  <w:tcBorders>
                    <w:top w:val="single" w:sz="4" w:space="0" w:color="auto"/>
                    <w:left w:val="single" w:sz="4" w:space="0" w:color="auto"/>
                    <w:bottom w:val="single" w:sz="4" w:space="0" w:color="auto"/>
                    <w:right w:val="single" w:sz="4" w:space="0" w:color="auto"/>
                  </w:tcBorders>
                  <w:hideMark/>
                </w:tcPr>
                <w:p w14:paraId="31E83417"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30. 1. 2023</w:t>
                  </w:r>
                </w:p>
              </w:tc>
            </w:tr>
            <w:tr w:rsidR="002742D1" w:rsidRPr="00624DBE" w14:paraId="1C2998DB"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413CAB08"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 rok</w:t>
                  </w:r>
                </w:p>
              </w:tc>
              <w:tc>
                <w:tcPr>
                  <w:tcW w:w="1701" w:type="dxa"/>
                  <w:tcBorders>
                    <w:top w:val="single" w:sz="4" w:space="0" w:color="auto"/>
                    <w:left w:val="single" w:sz="4" w:space="0" w:color="auto"/>
                    <w:bottom w:val="single" w:sz="4" w:space="0" w:color="auto"/>
                    <w:right w:val="single" w:sz="4" w:space="0" w:color="auto"/>
                  </w:tcBorders>
                  <w:hideMark/>
                </w:tcPr>
                <w:p w14:paraId="4F7A26A6"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30. 5. 2023</w:t>
                  </w:r>
                </w:p>
              </w:tc>
            </w:tr>
            <w:tr w:rsidR="002742D1" w:rsidRPr="00624DBE" w14:paraId="2752A98B"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02D9C847"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4. rok</w:t>
                  </w:r>
                </w:p>
              </w:tc>
              <w:tc>
                <w:tcPr>
                  <w:tcW w:w="1701" w:type="dxa"/>
                  <w:tcBorders>
                    <w:top w:val="single" w:sz="4" w:space="0" w:color="auto"/>
                    <w:left w:val="single" w:sz="4" w:space="0" w:color="auto"/>
                    <w:bottom w:val="single" w:sz="4" w:space="0" w:color="auto"/>
                    <w:right w:val="single" w:sz="4" w:space="0" w:color="auto"/>
                  </w:tcBorders>
                  <w:hideMark/>
                </w:tcPr>
                <w:p w14:paraId="77E5008A"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29. 9. 2023</w:t>
                  </w:r>
                </w:p>
              </w:tc>
            </w:tr>
            <w:tr w:rsidR="002742D1" w:rsidRPr="00624DBE" w14:paraId="573CC2BC"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293F0A32"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5. rok</w:t>
                  </w:r>
                </w:p>
              </w:tc>
              <w:tc>
                <w:tcPr>
                  <w:tcW w:w="1701" w:type="dxa"/>
                  <w:tcBorders>
                    <w:top w:val="single" w:sz="4" w:space="0" w:color="auto"/>
                    <w:left w:val="single" w:sz="4" w:space="0" w:color="auto"/>
                    <w:bottom w:val="single" w:sz="4" w:space="0" w:color="auto"/>
                    <w:right w:val="single" w:sz="4" w:space="0" w:color="auto"/>
                  </w:tcBorders>
                  <w:hideMark/>
                </w:tcPr>
                <w:p w14:paraId="7276EBB0"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30. 1. 2024</w:t>
                  </w:r>
                </w:p>
              </w:tc>
            </w:tr>
            <w:tr w:rsidR="002742D1" w:rsidRPr="00624DBE" w14:paraId="46F28AED"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5107939E"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6. rok</w:t>
                  </w:r>
                </w:p>
              </w:tc>
              <w:tc>
                <w:tcPr>
                  <w:tcW w:w="1701" w:type="dxa"/>
                  <w:tcBorders>
                    <w:top w:val="single" w:sz="4" w:space="0" w:color="auto"/>
                    <w:left w:val="single" w:sz="4" w:space="0" w:color="auto"/>
                    <w:bottom w:val="single" w:sz="4" w:space="0" w:color="auto"/>
                    <w:right w:val="single" w:sz="4" w:space="0" w:color="auto"/>
                  </w:tcBorders>
                  <w:hideMark/>
                </w:tcPr>
                <w:p w14:paraId="2AB6EEC3"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30. 5. 2024</w:t>
                  </w:r>
                </w:p>
              </w:tc>
            </w:tr>
            <w:tr w:rsidR="002742D1" w:rsidRPr="00624DBE" w14:paraId="660D3D14" w14:textId="77777777" w:rsidTr="002742D1">
              <w:tc>
                <w:tcPr>
                  <w:tcW w:w="2547" w:type="dxa"/>
                  <w:tcBorders>
                    <w:top w:val="single" w:sz="4" w:space="0" w:color="auto"/>
                    <w:left w:val="single" w:sz="4" w:space="0" w:color="auto"/>
                    <w:bottom w:val="single" w:sz="4" w:space="0" w:color="auto"/>
                    <w:right w:val="single" w:sz="4" w:space="0" w:color="auto"/>
                  </w:tcBorders>
                  <w:hideMark/>
                </w:tcPr>
                <w:p w14:paraId="61C88900"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7. rok</w:t>
                  </w:r>
                </w:p>
              </w:tc>
              <w:tc>
                <w:tcPr>
                  <w:tcW w:w="1701" w:type="dxa"/>
                  <w:tcBorders>
                    <w:top w:val="single" w:sz="4" w:space="0" w:color="auto"/>
                    <w:left w:val="single" w:sz="4" w:space="0" w:color="auto"/>
                    <w:bottom w:val="single" w:sz="4" w:space="0" w:color="auto"/>
                    <w:right w:val="single" w:sz="4" w:space="0" w:color="auto"/>
                  </w:tcBorders>
                  <w:hideMark/>
                </w:tcPr>
                <w:p w14:paraId="653CBC35" w14:textId="77777777" w:rsidR="002742D1" w:rsidRPr="00624DBE" w:rsidRDefault="002742D1" w:rsidP="002742D1">
                  <w:pPr>
                    <w:spacing w:line="260" w:lineRule="exact"/>
                    <w:rPr>
                      <w:rFonts w:ascii="Arial" w:hAnsi="Arial" w:cs="Arial"/>
                      <w:color w:val="000000" w:themeColor="text1"/>
                      <w:sz w:val="20"/>
                      <w:szCs w:val="20"/>
                    </w:rPr>
                  </w:pPr>
                  <w:r w:rsidRPr="00624DBE">
                    <w:rPr>
                      <w:rFonts w:ascii="Arial" w:hAnsi="Arial" w:cs="Arial"/>
                      <w:color w:val="000000" w:themeColor="text1"/>
                      <w:sz w:val="20"/>
                      <w:szCs w:val="20"/>
                    </w:rPr>
                    <w:t>30. 9. 2024</w:t>
                  </w:r>
                </w:p>
              </w:tc>
            </w:tr>
          </w:tbl>
          <w:p w14:paraId="16908129" w14:textId="77777777" w:rsidR="002742D1" w:rsidRPr="00624DBE" w:rsidRDefault="002742D1" w:rsidP="002742D1">
            <w:pPr>
              <w:autoSpaceDE w:val="0"/>
              <w:autoSpaceDN w:val="0"/>
              <w:adjustRightInd w:val="0"/>
              <w:rPr>
                <w:rFonts w:ascii="Arial" w:hAnsi="Arial" w:cs="Arial"/>
                <w:b/>
                <w:bCs/>
                <w:color w:val="000000" w:themeColor="text1"/>
                <w:sz w:val="20"/>
                <w:szCs w:val="20"/>
              </w:rPr>
            </w:pPr>
          </w:p>
          <w:p w14:paraId="733DEF28" w14:textId="0917FAA0" w:rsidR="002742D1" w:rsidRPr="00624DBE" w:rsidRDefault="002742D1" w:rsidP="002742D1">
            <w:pPr>
              <w:autoSpaceDE w:val="0"/>
              <w:autoSpaceDN w:val="0"/>
              <w:adjustRightInd w:val="0"/>
              <w:rPr>
                <w:rFonts w:ascii="Arial" w:hAnsi="Arial" w:cs="Arial"/>
                <w:color w:val="000000" w:themeColor="text1"/>
                <w:sz w:val="20"/>
                <w:szCs w:val="20"/>
              </w:rPr>
            </w:pPr>
            <w:bookmarkStart w:id="13" w:name="_Hlk117232647"/>
            <w:r w:rsidRPr="00624DBE">
              <w:rPr>
                <w:rFonts w:ascii="Arial" w:hAnsi="Arial" w:cs="Arial"/>
                <w:b/>
                <w:bCs/>
                <w:color w:val="000000" w:themeColor="text1"/>
                <w:sz w:val="20"/>
                <w:szCs w:val="20"/>
              </w:rPr>
              <w:t>Kot pravočasne</w:t>
            </w:r>
            <w:r w:rsidRPr="00624DBE">
              <w:rPr>
                <w:rFonts w:ascii="Arial" w:hAnsi="Arial" w:cs="Arial"/>
                <w:color w:val="000000" w:themeColor="text1"/>
                <w:sz w:val="20"/>
                <w:szCs w:val="20"/>
              </w:rPr>
              <w:t xml:space="preserve"> bodo upoštevane prijave, ki bodo do navedenih rokov </w:t>
            </w:r>
            <w:r w:rsidRPr="00624DBE">
              <w:rPr>
                <w:rFonts w:ascii="Arial" w:hAnsi="Arial" w:cs="Arial"/>
                <w:b/>
                <w:bCs/>
                <w:color w:val="000000" w:themeColor="text1"/>
                <w:sz w:val="20"/>
                <w:szCs w:val="20"/>
              </w:rPr>
              <w:t>osebno oddane v času uradnih ur v vložišče ministrstva</w:t>
            </w:r>
            <w:r w:rsidRPr="00624DBE">
              <w:rPr>
                <w:rFonts w:ascii="Arial" w:hAnsi="Arial" w:cs="Arial"/>
                <w:color w:val="000000" w:themeColor="text1"/>
                <w:sz w:val="20"/>
                <w:szCs w:val="20"/>
              </w:rPr>
              <w:t xml:space="preserve">, oziroma do navedenih rokov priporočeno oddane na pošti. </w:t>
            </w:r>
          </w:p>
          <w:p w14:paraId="2A0CB8EF" w14:textId="77777777" w:rsidR="002742D1" w:rsidRPr="00624DBE" w:rsidRDefault="002742D1" w:rsidP="002742D1">
            <w:pPr>
              <w:autoSpaceDE w:val="0"/>
              <w:autoSpaceDN w:val="0"/>
              <w:adjustRightInd w:val="0"/>
              <w:rPr>
                <w:rFonts w:ascii="Arial" w:hAnsi="Arial" w:cs="Arial"/>
                <w:color w:val="000000" w:themeColor="text1"/>
                <w:sz w:val="20"/>
                <w:szCs w:val="20"/>
              </w:rPr>
            </w:pPr>
          </w:p>
          <w:p w14:paraId="5F60BDE1" w14:textId="5453D07B" w:rsidR="00E06418" w:rsidRPr="00624DBE" w:rsidRDefault="002742D1" w:rsidP="002742D1">
            <w:pPr>
              <w:spacing w:after="160" w:line="259" w:lineRule="auto"/>
              <w:rPr>
                <w:rFonts w:ascii="Arial" w:hAnsi="Arial" w:cs="Arial"/>
                <w:bCs/>
                <w:color w:val="000000" w:themeColor="text1"/>
                <w:sz w:val="20"/>
                <w:szCs w:val="20"/>
              </w:rPr>
            </w:pPr>
            <w:r w:rsidRPr="00624DBE">
              <w:rPr>
                <w:rFonts w:ascii="Arial" w:hAnsi="Arial" w:cs="Arial"/>
                <w:color w:val="000000" w:themeColor="text1"/>
                <w:sz w:val="20"/>
                <w:szCs w:val="20"/>
              </w:rPr>
              <w:t xml:space="preserve">Prijave oddane po poteku posameznega roka, bodo odprte na naslednjem odpiranju prijav. </w:t>
            </w:r>
            <w:r w:rsidRPr="00624DBE">
              <w:rPr>
                <w:rFonts w:ascii="Arial" w:hAnsi="Arial" w:cs="Arial"/>
                <w:b/>
                <w:bCs/>
                <w:color w:val="000000" w:themeColor="text1"/>
                <w:sz w:val="20"/>
                <w:szCs w:val="20"/>
              </w:rPr>
              <w:t>V kolikor naslednji rok za oddajo prijav ni predviden ali v primeru porabe sredstev, se take prijave s sklepom predstojnika ministrstva zavrže kot prepozne in neodprte vrne pošiljatelju.</w:t>
            </w:r>
            <w:bookmarkEnd w:id="13"/>
          </w:p>
        </w:tc>
      </w:tr>
      <w:tr w:rsidR="002742D1" w:rsidRPr="006B2F23" w14:paraId="55E978EF" w14:textId="77777777" w:rsidTr="00A53882">
        <w:tc>
          <w:tcPr>
            <w:tcW w:w="567" w:type="dxa"/>
          </w:tcPr>
          <w:p w14:paraId="3AD0D08C" w14:textId="69695653" w:rsidR="002742D1" w:rsidRPr="002742D1" w:rsidRDefault="002742D1" w:rsidP="008373C2">
            <w:pPr>
              <w:spacing w:after="160" w:line="259" w:lineRule="auto"/>
              <w:rPr>
                <w:rFonts w:ascii="Arial" w:hAnsi="Arial" w:cs="Arial"/>
                <w:sz w:val="20"/>
                <w:szCs w:val="20"/>
              </w:rPr>
            </w:pPr>
            <w:r w:rsidRPr="002742D1">
              <w:rPr>
                <w:rFonts w:ascii="Arial" w:hAnsi="Arial" w:cs="Arial"/>
                <w:sz w:val="20"/>
                <w:szCs w:val="20"/>
              </w:rPr>
              <w:t>7.</w:t>
            </w:r>
          </w:p>
        </w:tc>
        <w:tc>
          <w:tcPr>
            <w:tcW w:w="3403" w:type="dxa"/>
          </w:tcPr>
          <w:p w14:paraId="017CD153" w14:textId="77777777" w:rsidR="002742D1" w:rsidRDefault="0051510E" w:rsidP="009D21B1">
            <w:pPr>
              <w:autoSpaceDE w:val="0"/>
              <w:autoSpaceDN w:val="0"/>
              <w:rPr>
                <w:rFonts w:ascii="Arial" w:hAnsi="Arial" w:cs="Arial"/>
                <w:color w:val="000000"/>
                <w:sz w:val="20"/>
                <w:szCs w:val="20"/>
              </w:rPr>
            </w:pPr>
            <w:r>
              <w:rPr>
                <w:rFonts w:ascii="Arial" w:hAnsi="Arial" w:cs="Arial"/>
                <w:color w:val="000000"/>
                <w:sz w:val="20"/>
                <w:szCs w:val="20"/>
              </w:rPr>
              <w:t>P</w:t>
            </w:r>
            <w:r w:rsidR="009D21B1" w:rsidRPr="00624DBE">
              <w:rPr>
                <w:rFonts w:ascii="Arial" w:hAnsi="Arial" w:cs="Arial"/>
                <w:color w:val="000000"/>
                <w:sz w:val="20"/>
                <w:szCs w:val="20"/>
              </w:rPr>
              <w:t>rojekt znotraj Ustvarjalne Evrope je potrjen in se prične izvajati 1. 1. 2023</w:t>
            </w:r>
            <w:r>
              <w:rPr>
                <w:rFonts w:ascii="Arial" w:hAnsi="Arial" w:cs="Arial"/>
                <w:color w:val="000000"/>
                <w:sz w:val="20"/>
                <w:szCs w:val="20"/>
              </w:rPr>
              <w:t>.</w:t>
            </w:r>
            <w:r w:rsidR="009D21B1" w:rsidRPr="00624DBE">
              <w:rPr>
                <w:rFonts w:ascii="Arial" w:hAnsi="Arial" w:cs="Arial"/>
                <w:color w:val="000000"/>
                <w:sz w:val="20"/>
                <w:szCs w:val="20"/>
              </w:rPr>
              <w:t xml:space="preserve"> Trenutno smo v fazi podpisovanja pogodbe. Zanima me, ali moramo s prijavo na Javni poziv za obdobje 2022 - 2024 za sofinanciranje projektov nevladnih organizacij izbranih na razpisih sofinanciranih iz proračuna EU počakati na drugi rok, t. j. 30. 1. 2023, ali lahko prijavo na vaš razpis opravimo že v prvem roku (ko bomo že imeli podpisano pogodbo).</w:t>
            </w:r>
          </w:p>
          <w:p w14:paraId="77DD4D18" w14:textId="7887816B" w:rsidR="00FC11FF" w:rsidRPr="00624DBE" w:rsidRDefault="00FC11FF" w:rsidP="009D21B1">
            <w:pPr>
              <w:autoSpaceDE w:val="0"/>
              <w:autoSpaceDN w:val="0"/>
              <w:rPr>
                <w:rFonts w:ascii="Arial" w:hAnsi="Arial" w:cs="Arial"/>
                <w:color w:val="000000"/>
                <w:sz w:val="20"/>
                <w:szCs w:val="20"/>
              </w:rPr>
            </w:pPr>
          </w:p>
        </w:tc>
        <w:tc>
          <w:tcPr>
            <w:tcW w:w="6662" w:type="dxa"/>
          </w:tcPr>
          <w:p w14:paraId="7FE3816F" w14:textId="02C2C0A0" w:rsidR="002742D1" w:rsidRPr="00624DBE" w:rsidRDefault="00C64CE8" w:rsidP="00624DBE">
            <w:pPr>
              <w:spacing w:after="160" w:line="259" w:lineRule="auto"/>
              <w:jc w:val="both"/>
              <w:rPr>
                <w:rFonts w:ascii="Arial" w:hAnsi="Arial" w:cs="Arial"/>
                <w:bCs/>
                <w:color w:val="000000" w:themeColor="text1"/>
                <w:sz w:val="20"/>
                <w:szCs w:val="20"/>
              </w:rPr>
            </w:pPr>
            <w:bookmarkStart w:id="14" w:name="_Hlk2949384"/>
            <w:r w:rsidRPr="00624DBE">
              <w:rPr>
                <w:rFonts w:ascii="Arial" w:hAnsi="Arial" w:cs="Arial"/>
                <w:bCs/>
                <w:color w:val="000000" w:themeColor="text1"/>
                <w:sz w:val="20"/>
                <w:szCs w:val="20"/>
              </w:rPr>
              <w:t>Eden izmed pogojev, ki ga mora u</w:t>
            </w:r>
            <w:r w:rsidRPr="00624DBE">
              <w:rPr>
                <w:rFonts w:ascii="Arial" w:hAnsi="Arial" w:cs="Arial"/>
                <w:color w:val="000000" w:themeColor="text1"/>
                <w:sz w:val="20"/>
                <w:szCs w:val="20"/>
              </w:rPr>
              <w:t>pravičen prijavitelj</w:t>
            </w:r>
            <w:r w:rsidR="00624DBE" w:rsidRPr="00624DBE">
              <w:rPr>
                <w:rFonts w:ascii="Arial" w:hAnsi="Arial" w:cs="Arial"/>
                <w:color w:val="000000" w:themeColor="text1"/>
                <w:sz w:val="20"/>
                <w:szCs w:val="20"/>
              </w:rPr>
              <w:t xml:space="preserve"> izpolnjevati</w:t>
            </w:r>
            <w:r w:rsidRPr="00624DBE">
              <w:rPr>
                <w:rFonts w:ascii="Arial" w:hAnsi="Arial" w:cs="Arial"/>
                <w:color w:val="000000" w:themeColor="text1"/>
                <w:sz w:val="20"/>
                <w:szCs w:val="20"/>
              </w:rPr>
              <w:t xml:space="preserve"> na dan</w:t>
            </w:r>
            <w:r w:rsidR="00624DBE" w:rsidRPr="00624DBE">
              <w:rPr>
                <w:rFonts w:ascii="Arial" w:hAnsi="Arial" w:cs="Arial"/>
                <w:color w:val="000000" w:themeColor="text1"/>
                <w:sz w:val="20"/>
                <w:szCs w:val="20"/>
              </w:rPr>
              <w:t xml:space="preserve"> </w:t>
            </w:r>
            <w:r w:rsidRPr="00624DBE">
              <w:rPr>
                <w:rFonts w:ascii="Arial" w:hAnsi="Arial" w:cs="Arial"/>
                <w:color w:val="000000" w:themeColor="text1"/>
                <w:sz w:val="20"/>
                <w:szCs w:val="20"/>
              </w:rPr>
              <w:t xml:space="preserve">oddaje prijave </w:t>
            </w:r>
            <w:r w:rsidR="00624DBE" w:rsidRPr="00624DBE">
              <w:rPr>
                <w:rFonts w:ascii="Arial" w:hAnsi="Arial" w:cs="Arial"/>
                <w:color w:val="000000" w:themeColor="text1"/>
                <w:sz w:val="20"/>
                <w:szCs w:val="20"/>
              </w:rPr>
              <w:t xml:space="preserve">na javni poziv je, da </w:t>
            </w:r>
            <w:r w:rsidRPr="00624DBE">
              <w:rPr>
                <w:rFonts w:ascii="Arial" w:eastAsia="Calibri" w:hAnsi="Arial" w:cs="Arial"/>
                <w:b/>
                <w:bCs/>
                <w:color w:val="000000" w:themeColor="text1"/>
                <w:sz w:val="20"/>
                <w:szCs w:val="20"/>
              </w:rPr>
              <w:t xml:space="preserve">se projekt, za katerega se zaproša </w:t>
            </w:r>
            <w:r w:rsidRPr="00624DBE">
              <w:rPr>
                <w:rFonts w:ascii="Arial" w:hAnsi="Arial" w:cs="Arial"/>
                <w:b/>
                <w:color w:val="000000" w:themeColor="text1"/>
                <w:sz w:val="20"/>
                <w:szCs w:val="20"/>
              </w:rPr>
              <w:t>finančni prispevek,</w:t>
            </w:r>
            <w:r w:rsidRPr="00624DBE">
              <w:rPr>
                <w:rFonts w:ascii="Arial" w:hAnsi="Arial" w:cs="Arial"/>
                <w:b/>
                <w:noProof/>
                <w:snapToGrid w:val="0"/>
                <w:color w:val="000000" w:themeColor="text1"/>
                <w:sz w:val="20"/>
                <w:szCs w:val="20"/>
              </w:rPr>
              <w:t xml:space="preserve"> izvaja na dan oddaje prijave na javni poziv in se zaključi najkasneje do 31. 12. 202</w:t>
            </w:r>
            <w:bookmarkEnd w:id="14"/>
            <w:r w:rsidRPr="00624DBE">
              <w:rPr>
                <w:rFonts w:ascii="Arial" w:hAnsi="Arial" w:cs="Arial"/>
                <w:b/>
                <w:noProof/>
                <w:snapToGrid w:val="0"/>
                <w:color w:val="000000" w:themeColor="text1"/>
                <w:sz w:val="20"/>
                <w:szCs w:val="20"/>
              </w:rPr>
              <w:t>8</w:t>
            </w:r>
            <w:r w:rsidR="00624DBE" w:rsidRPr="00624DBE">
              <w:rPr>
                <w:rFonts w:ascii="Arial" w:hAnsi="Arial" w:cs="Arial"/>
                <w:b/>
                <w:noProof/>
                <w:snapToGrid w:val="0"/>
                <w:color w:val="000000" w:themeColor="text1"/>
                <w:sz w:val="20"/>
                <w:szCs w:val="20"/>
              </w:rPr>
              <w:t>.</w:t>
            </w:r>
            <w:r w:rsidR="00624DBE" w:rsidRPr="00624DBE">
              <w:rPr>
                <w:rFonts w:ascii="Arial" w:hAnsi="Arial" w:cs="Arial"/>
                <w:color w:val="000000"/>
                <w:sz w:val="20"/>
                <w:szCs w:val="20"/>
              </w:rPr>
              <w:t xml:space="preserve"> V tem primeru morate s prijavo počakati na drugi rok, </w:t>
            </w:r>
            <w:r w:rsidR="00624DBE">
              <w:rPr>
                <w:rFonts w:ascii="Arial" w:hAnsi="Arial" w:cs="Arial"/>
                <w:color w:val="000000"/>
                <w:sz w:val="20"/>
                <w:szCs w:val="20"/>
              </w:rPr>
              <w:t>in sicer</w:t>
            </w:r>
            <w:r w:rsidR="00624DBE" w:rsidRPr="00624DBE">
              <w:rPr>
                <w:rFonts w:ascii="Arial" w:hAnsi="Arial" w:cs="Arial"/>
                <w:color w:val="000000"/>
                <w:sz w:val="20"/>
                <w:szCs w:val="20"/>
              </w:rPr>
              <w:t xml:space="preserve"> 30. 1. 2023.</w:t>
            </w:r>
          </w:p>
        </w:tc>
      </w:tr>
      <w:tr w:rsidR="00B81F6B" w:rsidRPr="00624DBE" w14:paraId="03281ECB" w14:textId="77777777" w:rsidTr="00A53882">
        <w:tc>
          <w:tcPr>
            <w:tcW w:w="567" w:type="dxa"/>
          </w:tcPr>
          <w:p w14:paraId="2B5F2626" w14:textId="5D6EF151" w:rsidR="00B81F6B" w:rsidRPr="002742D1" w:rsidRDefault="00B81F6B" w:rsidP="00535100">
            <w:pPr>
              <w:spacing w:after="160" w:line="259" w:lineRule="auto"/>
              <w:rPr>
                <w:rFonts w:ascii="Arial" w:hAnsi="Arial" w:cs="Arial"/>
                <w:sz w:val="20"/>
                <w:szCs w:val="20"/>
              </w:rPr>
            </w:pPr>
            <w:r>
              <w:rPr>
                <w:rFonts w:ascii="Arial" w:hAnsi="Arial" w:cs="Arial"/>
                <w:sz w:val="20"/>
                <w:szCs w:val="20"/>
              </w:rPr>
              <w:lastRenderedPageBreak/>
              <w:t>8</w:t>
            </w:r>
            <w:r w:rsidRPr="002742D1">
              <w:rPr>
                <w:rFonts w:ascii="Arial" w:hAnsi="Arial" w:cs="Arial"/>
                <w:sz w:val="20"/>
                <w:szCs w:val="20"/>
              </w:rPr>
              <w:t>.</w:t>
            </w:r>
          </w:p>
        </w:tc>
        <w:tc>
          <w:tcPr>
            <w:tcW w:w="3403" w:type="dxa"/>
          </w:tcPr>
          <w:p w14:paraId="6BC364D1" w14:textId="77777777" w:rsidR="00B81F6B" w:rsidRDefault="00B81F6B" w:rsidP="00FC11FF">
            <w:pPr>
              <w:autoSpaceDE w:val="0"/>
              <w:autoSpaceDN w:val="0"/>
              <w:adjustRightInd w:val="0"/>
              <w:rPr>
                <w:rFonts w:ascii="Arial" w:hAnsi="Arial" w:cs="Arial"/>
                <w:color w:val="000000"/>
                <w:sz w:val="20"/>
                <w:szCs w:val="20"/>
              </w:rPr>
            </w:pPr>
            <w:r w:rsidRPr="00B81F6B">
              <w:rPr>
                <w:rFonts w:ascii="Arial" w:hAnsi="Arial" w:cs="Arial"/>
                <w:color w:val="000000"/>
                <w:sz w:val="20"/>
                <w:szCs w:val="20"/>
              </w:rPr>
              <w:t xml:space="preserve">Zanima </w:t>
            </w:r>
            <w:r>
              <w:rPr>
                <w:rFonts w:ascii="Arial" w:hAnsi="Arial" w:cs="Arial"/>
                <w:color w:val="000000"/>
                <w:sz w:val="20"/>
                <w:szCs w:val="20"/>
              </w:rPr>
              <w:t>n</w:t>
            </w:r>
            <w:r w:rsidRPr="00B81F6B">
              <w:rPr>
                <w:rFonts w:ascii="Arial" w:hAnsi="Arial" w:cs="Arial"/>
                <w:color w:val="000000"/>
                <w:sz w:val="20"/>
                <w:szCs w:val="20"/>
              </w:rPr>
              <w:t xml:space="preserve">as, ali je </w:t>
            </w:r>
            <w:proofErr w:type="spellStart"/>
            <w:r w:rsidRPr="00B81F6B">
              <w:rPr>
                <w:rFonts w:ascii="Arial" w:hAnsi="Arial" w:cs="Arial"/>
                <w:color w:val="000000"/>
                <w:sz w:val="20"/>
                <w:szCs w:val="20"/>
              </w:rPr>
              <w:t>ok</w:t>
            </w:r>
            <w:proofErr w:type="spellEnd"/>
            <w:r w:rsidRPr="00B81F6B">
              <w:rPr>
                <w:rFonts w:ascii="Arial" w:hAnsi="Arial" w:cs="Arial"/>
                <w:color w:val="000000"/>
                <w:sz w:val="20"/>
                <w:szCs w:val="20"/>
              </w:rPr>
              <w:t xml:space="preserve">, </w:t>
            </w:r>
            <w:r>
              <w:rPr>
                <w:rFonts w:ascii="Arial" w:hAnsi="Arial" w:cs="Arial"/>
                <w:color w:val="000000"/>
                <w:sz w:val="20"/>
                <w:szCs w:val="20"/>
              </w:rPr>
              <w:t>če</w:t>
            </w:r>
            <w:r w:rsidRPr="00B81F6B">
              <w:rPr>
                <w:rFonts w:ascii="Arial" w:hAnsi="Arial" w:cs="Arial"/>
                <w:color w:val="000000"/>
                <w:sz w:val="20"/>
                <w:szCs w:val="20"/>
              </w:rPr>
              <w:t xml:space="preserve"> je pogodba (Grant </w:t>
            </w:r>
            <w:proofErr w:type="spellStart"/>
            <w:r w:rsidRPr="00B81F6B">
              <w:rPr>
                <w:rFonts w:ascii="Arial" w:hAnsi="Arial" w:cs="Arial"/>
                <w:color w:val="000000"/>
                <w:sz w:val="20"/>
                <w:szCs w:val="20"/>
              </w:rPr>
              <w:t>Agreement</w:t>
            </w:r>
            <w:proofErr w:type="spellEnd"/>
            <w:r w:rsidRPr="00B81F6B">
              <w:rPr>
                <w:rFonts w:ascii="Arial" w:hAnsi="Arial" w:cs="Arial"/>
                <w:color w:val="000000"/>
                <w:sz w:val="20"/>
                <w:szCs w:val="20"/>
              </w:rPr>
              <w:t xml:space="preserve">) podpisana na portalu EU, torej da je iz Grant </w:t>
            </w:r>
            <w:proofErr w:type="spellStart"/>
            <w:r w:rsidRPr="00B81F6B">
              <w:rPr>
                <w:rFonts w:ascii="Arial" w:hAnsi="Arial" w:cs="Arial"/>
                <w:color w:val="000000"/>
                <w:sz w:val="20"/>
                <w:szCs w:val="20"/>
              </w:rPr>
              <w:t>Agreement</w:t>
            </w:r>
            <w:proofErr w:type="spellEnd"/>
            <w:r w:rsidRPr="00B81F6B">
              <w:rPr>
                <w:rFonts w:ascii="Arial" w:hAnsi="Arial" w:cs="Arial"/>
                <w:color w:val="000000"/>
                <w:sz w:val="20"/>
                <w:szCs w:val="20"/>
              </w:rPr>
              <w:t>-a razviden samo digitalni podpis?</w:t>
            </w:r>
          </w:p>
          <w:p w14:paraId="7C474E7A" w14:textId="2C76FC8C" w:rsidR="00FC11FF" w:rsidRPr="00624DBE" w:rsidRDefault="00FC11FF" w:rsidP="00FC11FF">
            <w:pPr>
              <w:autoSpaceDE w:val="0"/>
              <w:autoSpaceDN w:val="0"/>
              <w:adjustRightInd w:val="0"/>
              <w:rPr>
                <w:rFonts w:ascii="Arial" w:hAnsi="Arial" w:cs="Arial"/>
                <w:color w:val="000000"/>
                <w:sz w:val="20"/>
                <w:szCs w:val="20"/>
              </w:rPr>
            </w:pPr>
          </w:p>
        </w:tc>
        <w:tc>
          <w:tcPr>
            <w:tcW w:w="6662" w:type="dxa"/>
          </w:tcPr>
          <w:p w14:paraId="0D623467" w14:textId="77777777" w:rsidR="009C73D1" w:rsidRPr="009C73D1" w:rsidRDefault="009C73D1" w:rsidP="009C73D1">
            <w:pPr>
              <w:autoSpaceDE w:val="0"/>
              <w:autoSpaceDN w:val="0"/>
              <w:rPr>
                <w:rFonts w:ascii="Arial" w:hAnsi="Arial" w:cs="Arial"/>
                <w:color w:val="000000"/>
                <w:sz w:val="20"/>
                <w:szCs w:val="20"/>
              </w:rPr>
            </w:pPr>
            <w:r w:rsidRPr="009C73D1">
              <w:rPr>
                <w:rFonts w:ascii="Arial" w:hAnsi="Arial" w:cs="Arial"/>
                <w:color w:val="000000"/>
                <w:sz w:val="20"/>
                <w:szCs w:val="20"/>
              </w:rPr>
              <w:t xml:space="preserve">V kolikor  je pogodba (v vašem primeru Grant </w:t>
            </w:r>
            <w:proofErr w:type="spellStart"/>
            <w:r w:rsidRPr="009C73D1">
              <w:rPr>
                <w:rFonts w:ascii="Arial" w:hAnsi="Arial" w:cs="Arial"/>
                <w:color w:val="000000"/>
                <w:sz w:val="20"/>
                <w:szCs w:val="20"/>
              </w:rPr>
              <w:t>Agreement</w:t>
            </w:r>
            <w:proofErr w:type="spellEnd"/>
            <w:r w:rsidRPr="009C73D1">
              <w:rPr>
                <w:rFonts w:ascii="Arial" w:hAnsi="Arial" w:cs="Arial"/>
                <w:color w:val="000000"/>
                <w:sz w:val="20"/>
                <w:szCs w:val="20"/>
              </w:rPr>
              <w:t xml:space="preserve">) podpisana na portalu EU in je iz Grant </w:t>
            </w:r>
            <w:proofErr w:type="spellStart"/>
            <w:r w:rsidRPr="009C73D1">
              <w:rPr>
                <w:rFonts w:ascii="Arial" w:hAnsi="Arial" w:cs="Arial"/>
                <w:color w:val="000000"/>
                <w:sz w:val="20"/>
                <w:szCs w:val="20"/>
              </w:rPr>
              <w:t>Agreement</w:t>
            </w:r>
            <w:proofErr w:type="spellEnd"/>
            <w:r w:rsidRPr="009C73D1">
              <w:rPr>
                <w:rFonts w:ascii="Arial" w:hAnsi="Arial" w:cs="Arial"/>
                <w:color w:val="000000"/>
                <w:sz w:val="20"/>
                <w:szCs w:val="20"/>
              </w:rPr>
              <w:t xml:space="preserve">-a razviden digitalni podpis le ta </w:t>
            </w:r>
            <w:r w:rsidRPr="009C73D1">
              <w:rPr>
                <w:rFonts w:ascii="Arial" w:hAnsi="Arial" w:cs="Arial"/>
                <w:b/>
                <w:bCs/>
                <w:color w:val="000000"/>
                <w:sz w:val="20"/>
                <w:szCs w:val="20"/>
              </w:rPr>
              <w:t>zadostuje</w:t>
            </w:r>
            <w:r w:rsidRPr="009C73D1">
              <w:rPr>
                <w:rFonts w:ascii="Arial" w:hAnsi="Arial" w:cs="Arial"/>
                <w:color w:val="000000"/>
                <w:sz w:val="20"/>
                <w:szCs w:val="20"/>
              </w:rPr>
              <w:t xml:space="preserve"> pogoju za kandidiranje na javnem pozivu.</w:t>
            </w:r>
          </w:p>
          <w:p w14:paraId="569A93E2" w14:textId="73E2907B" w:rsidR="00B81F6B" w:rsidRPr="00624DBE" w:rsidRDefault="00B81F6B" w:rsidP="00535100">
            <w:pPr>
              <w:spacing w:after="160" w:line="259" w:lineRule="auto"/>
              <w:jc w:val="both"/>
              <w:rPr>
                <w:rFonts w:ascii="Arial" w:hAnsi="Arial" w:cs="Arial"/>
                <w:bCs/>
                <w:color w:val="000000" w:themeColor="text1"/>
                <w:sz w:val="20"/>
                <w:szCs w:val="20"/>
              </w:rPr>
            </w:pPr>
          </w:p>
        </w:tc>
      </w:tr>
      <w:tr w:rsidR="00B81F6B" w:rsidRPr="00624DBE" w14:paraId="73FAFFE0" w14:textId="77777777" w:rsidTr="00FC11FF">
        <w:trPr>
          <w:trHeight w:val="3704"/>
        </w:trPr>
        <w:tc>
          <w:tcPr>
            <w:tcW w:w="567" w:type="dxa"/>
          </w:tcPr>
          <w:p w14:paraId="70E9B7AF" w14:textId="0053ECB2" w:rsidR="00B81F6B" w:rsidRPr="002742D1" w:rsidRDefault="00B81F6B" w:rsidP="00535100">
            <w:pPr>
              <w:spacing w:after="160" w:line="259" w:lineRule="auto"/>
              <w:rPr>
                <w:rFonts w:ascii="Arial" w:hAnsi="Arial" w:cs="Arial"/>
                <w:sz w:val="20"/>
                <w:szCs w:val="20"/>
              </w:rPr>
            </w:pPr>
            <w:r>
              <w:rPr>
                <w:rFonts w:ascii="Arial" w:hAnsi="Arial" w:cs="Arial"/>
                <w:sz w:val="20"/>
                <w:szCs w:val="20"/>
              </w:rPr>
              <w:t>9</w:t>
            </w:r>
            <w:r w:rsidRPr="002742D1">
              <w:rPr>
                <w:rFonts w:ascii="Arial" w:hAnsi="Arial" w:cs="Arial"/>
                <w:sz w:val="20"/>
                <w:szCs w:val="20"/>
              </w:rPr>
              <w:t>.</w:t>
            </w:r>
          </w:p>
        </w:tc>
        <w:tc>
          <w:tcPr>
            <w:tcW w:w="3403" w:type="dxa"/>
          </w:tcPr>
          <w:p w14:paraId="4F87A2FF" w14:textId="0B0005F8" w:rsidR="00B81F6B" w:rsidRPr="00B81F6B" w:rsidRDefault="00B81F6B" w:rsidP="00B81F6B">
            <w:pPr>
              <w:autoSpaceDE w:val="0"/>
              <w:autoSpaceDN w:val="0"/>
              <w:adjustRightInd w:val="0"/>
              <w:rPr>
                <w:rFonts w:ascii="Arial" w:hAnsi="Arial" w:cs="Arial"/>
                <w:color w:val="000000"/>
                <w:sz w:val="20"/>
                <w:szCs w:val="20"/>
              </w:rPr>
            </w:pPr>
            <w:r w:rsidRPr="00B81F6B">
              <w:rPr>
                <w:rFonts w:ascii="Arial" w:hAnsi="Arial" w:cs="Arial"/>
                <w:color w:val="000000"/>
                <w:sz w:val="20"/>
                <w:szCs w:val="20"/>
              </w:rPr>
              <w:t xml:space="preserve">kot društvo v javnem interesu, smo  uspešno prijavili dva projekta na </w:t>
            </w:r>
            <w:proofErr w:type="spellStart"/>
            <w:r w:rsidRPr="00B81F6B">
              <w:rPr>
                <w:rFonts w:ascii="Arial" w:hAnsi="Arial" w:cs="Arial"/>
                <w:color w:val="000000"/>
                <w:sz w:val="20"/>
                <w:szCs w:val="20"/>
              </w:rPr>
              <w:t>Erasmus+sport</w:t>
            </w:r>
            <w:proofErr w:type="spellEnd"/>
            <w:r w:rsidRPr="00B81F6B">
              <w:rPr>
                <w:rFonts w:ascii="Arial" w:hAnsi="Arial" w:cs="Arial"/>
                <w:color w:val="000000"/>
                <w:sz w:val="20"/>
                <w:szCs w:val="20"/>
              </w:rPr>
              <w:t xml:space="preserve"> (</w:t>
            </w:r>
            <w:proofErr w:type="spellStart"/>
            <w:r w:rsidRPr="00B81F6B">
              <w:rPr>
                <w:rFonts w:ascii="Arial" w:hAnsi="Arial" w:cs="Arial"/>
                <w:color w:val="000000"/>
                <w:sz w:val="20"/>
                <w:szCs w:val="20"/>
              </w:rPr>
              <w:t>European</w:t>
            </w:r>
            <w:proofErr w:type="spellEnd"/>
            <w:r w:rsidRPr="00B81F6B">
              <w:rPr>
                <w:rFonts w:ascii="Arial" w:hAnsi="Arial" w:cs="Arial"/>
                <w:color w:val="000000"/>
                <w:sz w:val="20"/>
                <w:szCs w:val="20"/>
              </w:rPr>
              <w:t xml:space="preserve"> </w:t>
            </w:r>
            <w:proofErr w:type="spellStart"/>
            <w:r w:rsidRPr="00B81F6B">
              <w:rPr>
                <w:rFonts w:ascii="Arial" w:hAnsi="Arial" w:cs="Arial"/>
                <w:color w:val="000000"/>
                <w:sz w:val="20"/>
                <w:szCs w:val="20"/>
              </w:rPr>
              <w:t>Education</w:t>
            </w:r>
            <w:proofErr w:type="spellEnd"/>
            <w:r w:rsidRPr="00B81F6B">
              <w:rPr>
                <w:rFonts w:ascii="Arial" w:hAnsi="Arial" w:cs="Arial"/>
                <w:color w:val="000000"/>
                <w:sz w:val="20"/>
                <w:szCs w:val="20"/>
              </w:rPr>
              <w:t xml:space="preserve"> </w:t>
            </w:r>
            <w:proofErr w:type="spellStart"/>
            <w:r w:rsidRPr="00B81F6B">
              <w:rPr>
                <w:rFonts w:ascii="Arial" w:hAnsi="Arial" w:cs="Arial"/>
                <w:color w:val="000000"/>
                <w:sz w:val="20"/>
                <w:szCs w:val="20"/>
              </w:rPr>
              <w:t>and</w:t>
            </w:r>
            <w:proofErr w:type="spellEnd"/>
            <w:r w:rsidRPr="00B81F6B">
              <w:rPr>
                <w:rFonts w:ascii="Arial" w:hAnsi="Arial" w:cs="Arial"/>
                <w:color w:val="000000"/>
                <w:sz w:val="20"/>
                <w:szCs w:val="20"/>
              </w:rPr>
              <w:t xml:space="preserve"> </w:t>
            </w:r>
            <w:proofErr w:type="spellStart"/>
            <w:r w:rsidRPr="00B81F6B">
              <w:rPr>
                <w:rFonts w:ascii="Arial" w:hAnsi="Arial" w:cs="Arial"/>
                <w:color w:val="000000"/>
                <w:sz w:val="20"/>
                <w:szCs w:val="20"/>
              </w:rPr>
              <w:t>Culture</w:t>
            </w:r>
            <w:proofErr w:type="spellEnd"/>
            <w:r w:rsidRPr="00B81F6B">
              <w:rPr>
                <w:rFonts w:ascii="Arial" w:hAnsi="Arial" w:cs="Arial"/>
                <w:color w:val="000000"/>
                <w:sz w:val="20"/>
                <w:szCs w:val="20"/>
              </w:rPr>
              <w:t xml:space="preserve"> </w:t>
            </w:r>
            <w:proofErr w:type="spellStart"/>
            <w:r w:rsidRPr="00B81F6B">
              <w:rPr>
                <w:rFonts w:ascii="Arial" w:hAnsi="Arial" w:cs="Arial"/>
                <w:color w:val="000000"/>
                <w:sz w:val="20"/>
                <w:szCs w:val="20"/>
              </w:rPr>
              <w:t>Executive</w:t>
            </w:r>
            <w:proofErr w:type="spellEnd"/>
            <w:r w:rsidRPr="00B81F6B">
              <w:rPr>
                <w:rFonts w:ascii="Arial" w:hAnsi="Arial" w:cs="Arial"/>
                <w:color w:val="000000"/>
                <w:sz w:val="20"/>
                <w:szCs w:val="20"/>
              </w:rPr>
              <w:t xml:space="preserve"> </w:t>
            </w:r>
            <w:proofErr w:type="spellStart"/>
            <w:r w:rsidRPr="00B81F6B">
              <w:rPr>
                <w:rFonts w:ascii="Arial" w:hAnsi="Arial" w:cs="Arial"/>
                <w:color w:val="000000"/>
                <w:sz w:val="20"/>
                <w:szCs w:val="20"/>
              </w:rPr>
              <w:t>Agency</w:t>
            </w:r>
            <w:proofErr w:type="spellEnd"/>
            <w:r w:rsidRPr="00B81F6B">
              <w:rPr>
                <w:rFonts w:ascii="Arial" w:hAnsi="Arial" w:cs="Arial"/>
                <w:color w:val="000000"/>
                <w:sz w:val="20"/>
                <w:szCs w:val="20"/>
              </w:rPr>
              <w:t>), kjer je predvidena 20% lastna participacija. Projekta potekata v letih 2021-2022 (zaključek dec. 22)</w:t>
            </w:r>
          </w:p>
          <w:p w14:paraId="2184F03F" w14:textId="77777777" w:rsidR="00B81F6B" w:rsidRPr="00B81F6B" w:rsidRDefault="00B81F6B" w:rsidP="00B81F6B">
            <w:pPr>
              <w:autoSpaceDE w:val="0"/>
              <w:autoSpaceDN w:val="0"/>
              <w:rPr>
                <w:rFonts w:ascii="Arial" w:hAnsi="Arial" w:cs="Arial"/>
                <w:color w:val="000000"/>
                <w:sz w:val="20"/>
                <w:szCs w:val="20"/>
              </w:rPr>
            </w:pPr>
            <w:r w:rsidRPr="00B81F6B">
              <w:rPr>
                <w:rFonts w:ascii="Arial" w:hAnsi="Arial" w:cs="Arial"/>
                <w:color w:val="000000"/>
                <w:sz w:val="20"/>
                <w:szCs w:val="20"/>
              </w:rPr>
              <w:t>Zanima me, če se lahko prijavimo na razpis sofinanciranje lastnega finančnega prispevka za projekte nevladnih organizacij? </w:t>
            </w:r>
          </w:p>
          <w:p w14:paraId="0784A7BB" w14:textId="77777777" w:rsidR="00B81F6B" w:rsidRPr="00624DBE" w:rsidRDefault="00B81F6B" w:rsidP="00B81F6B">
            <w:pPr>
              <w:autoSpaceDE w:val="0"/>
              <w:autoSpaceDN w:val="0"/>
              <w:adjustRightInd w:val="0"/>
              <w:rPr>
                <w:rFonts w:ascii="Arial" w:hAnsi="Arial" w:cs="Arial"/>
                <w:color w:val="000000"/>
                <w:sz w:val="20"/>
                <w:szCs w:val="20"/>
              </w:rPr>
            </w:pPr>
          </w:p>
        </w:tc>
        <w:tc>
          <w:tcPr>
            <w:tcW w:w="6662" w:type="dxa"/>
          </w:tcPr>
          <w:p w14:paraId="3AD84117" w14:textId="77777777" w:rsidR="00B81F6B" w:rsidRDefault="00FC11FF" w:rsidP="00FC11FF">
            <w:pPr>
              <w:autoSpaceDE w:val="0"/>
              <w:autoSpaceDN w:val="0"/>
              <w:rPr>
                <w:rFonts w:ascii="Arial" w:hAnsi="Arial" w:cs="Arial"/>
                <w:color w:val="000000"/>
                <w:sz w:val="20"/>
                <w:szCs w:val="20"/>
              </w:rPr>
            </w:pPr>
            <w:r w:rsidRPr="00FC11FF">
              <w:rPr>
                <w:rFonts w:ascii="Arial" w:hAnsi="Arial" w:cs="Arial"/>
                <w:color w:val="000000"/>
                <w:sz w:val="20"/>
                <w:szCs w:val="20"/>
              </w:rPr>
              <w:t xml:space="preserve">V kolikor se projekta </w:t>
            </w:r>
            <w:r w:rsidRPr="00FC11FF">
              <w:rPr>
                <w:rFonts w:ascii="Arial" w:hAnsi="Arial" w:cs="Arial"/>
                <w:b/>
                <w:bCs/>
                <w:color w:val="000000"/>
                <w:sz w:val="20"/>
                <w:szCs w:val="20"/>
              </w:rPr>
              <w:t>izvajata na dan oddaje prijave na javni poziv</w:t>
            </w:r>
            <w:r w:rsidRPr="00FC11FF">
              <w:rPr>
                <w:rFonts w:ascii="Arial" w:hAnsi="Arial" w:cs="Arial"/>
                <w:sz w:val="20"/>
                <w:szCs w:val="20"/>
              </w:rPr>
              <w:t xml:space="preserve"> </w:t>
            </w:r>
            <w:r w:rsidRPr="00FC11FF">
              <w:rPr>
                <w:rFonts w:ascii="Arial" w:hAnsi="Arial" w:cs="Arial"/>
                <w:b/>
                <w:bCs/>
                <w:sz w:val="20"/>
                <w:szCs w:val="20"/>
              </w:rPr>
              <w:t>in</w:t>
            </w:r>
            <w:r w:rsidRPr="00FC11FF">
              <w:rPr>
                <w:rFonts w:ascii="Arial" w:hAnsi="Arial" w:cs="Arial"/>
                <w:b/>
                <w:bCs/>
                <w:color w:val="000000"/>
                <w:sz w:val="20"/>
                <w:szCs w:val="20"/>
              </w:rPr>
              <w:t xml:space="preserve"> se zaključita najkasneje do 31. 12. 2028 ustrezata</w:t>
            </w:r>
            <w:r w:rsidRPr="00FC11FF">
              <w:rPr>
                <w:rFonts w:ascii="Arial" w:hAnsi="Arial" w:cs="Arial"/>
                <w:color w:val="000000"/>
                <w:sz w:val="20"/>
                <w:szCs w:val="20"/>
              </w:rPr>
              <w:t xml:space="preserve"> javne</w:t>
            </w:r>
            <w:r w:rsidRPr="00FC11FF">
              <w:rPr>
                <w:rFonts w:ascii="Arial" w:hAnsi="Arial" w:cs="Arial"/>
                <w:sz w:val="20"/>
                <w:szCs w:val="20"/>
              </w:rPr>
              <w:t>mu</w:t>
            </w:r>
            <w:r w:rsidRPr="00FC11FF">
              <w:rPr>
                <w:rFonts w:ascii="Arial" w:hAnsi="Arial" w:cs="Arial"/>
                <w:color w:val="000000"/>
                <w:sz w:val="20"/>
                <w:szCs w:val="20"/>
              </w:rPr>
              <w:t xml:space="preserve"> poziv</w:t>
            </w:r>
            <w:r w:rsidRPr="00FC11FF">
              <w:rPr>
                <w:rFonts w:ascii="Arial" w:hAnsi="Arial" w:cs="Arial"/>
                <w:sz w:val="20"/>
                <w:szCs w:val="20"/>
              </w:rPr>
              <w:t>u</w:t>
            </w:r>
            <w:r w:rsidRPr="00FC11FF">
              <w:rPr>
                <w:rFonts w:ascii="Arial" w:hAnsi="Arial" w:cs="Arial"/>
                <w:color w:val="000000"/>
                <w:sz w:val="20"/>
                <w:szCs w:val="20"/>
              </w:rPr>
              <w:t xml:space="preserve"> za sofinanciranje lastnega finančnega prispevka za projekte nevladnih organizacij ob pogoju, da projekt</w:t>
            </w:r>
            <w:r w:rsidRPr="00FC11FF">
              <w:rPr>
                <w:rFonts w:ascii="Arial" w:hAnsi="Arial" w:cs="Arial"/>
                <w:sz w:val="20"/>
                <w:szCs w:val="20"/>
              </w:rPr>
              <w:t>a</w:t>
            </w:r>
            <w:r w:rsidRPr="00FC11FF">
              <w:rPr>
                <w:rFonts w:ascii="Arial" w:hAnsi="Arial" w:cs="Arial"/>
                <w:color w:val="000000"/>
                <w:sz w:val="20"/>
                <w:szCs w:val="20"/>
              </w:rPr>
              <w:t xml:space="preserve"> nist</w:t>
            </w:r>
            <w:r w:rsidRPr="00FC11FF">
              <w:rPr>
                <w:rFonts w:ascii="Arial" w:hAnsi="Arial" w:cs="Arial"/>
                <w:sz w:val="20"/>
                <w:szCs w:val="20"/>
              </w:rPr>
              <w:t>a</w:t>
            </w:r>
            <w:r w:rsidRPr="00FC11FF">
              <w:rPr>
                <w:rFonts w:ascii="Arial" w:hAnsi="Arial" w:cs="Arial"/>
                <w:color w:val="000000"/>
                <w:sz w:val="20"/>
                <w:szCs w:val="20"/>
              </w:rPr>
              <w:t xml:space="preserve"> bil</w:t>
            </w:r>
            <w:r w:rsidRPr="00FC11FF">
              <w:rPr>
                <w:rFonts w:ascii="Arial" w:hAnsi="Arial" w:cs="Arial"/>
                <w:sz w:val="20"/>
                <w:szCs w:val="20"/>
              </w:rPr>
              <w:t xml:space="preserve">a </w:t>
            </w:r>
            <w:r w:rsidRPr="00FC11FF">
              <w:rPr>
                <w:rFonts w:ascii="Arial" w:hAnsi="Arial" w:cs="Arial"/>
                <w:color w:val="000000"/>
                <w:sz w:val="20"/>
                <w:szCs w:val="20"/>
              </w:rPr>
              <w:t>izbrana na Javnem pozivu za leto 2021 za sofinanciranje projektov nevladnih organizacij izbranih na razpisih sofinanciranih iz proračuna Evropske unije ali Urada za finančni mehanizem, Evropskega združenja za prosto trgovino – EFTA (Uradni list RS, št. 31/21 z dne 5. 3. 2021), Javnem pozivu za leto 2020 za sofinanciranje projektov nevladnih organizacij izbranih na razpisih sofinanciranih iz proračuna Evropske unije ali Urada za finančni mehanizem, Evropskega združenja za prosto trgovino – EFTA (Uradni list RS, št. 97/20 z dne 10. 7. 2020) ali Javnem pozivu za leto 2019 za sofinanciranje projektov nevladnih organizacij izbranih na razpisih sofinanciranih iz proračuna Evropske unije ali Urada za finančni mehanizem, Evropskega združenja za prosto trgovino – EFTA (Uradni list RS, št. 26/19 z dne 26. 4. 2019).</w:t>
            </w:r>
          </w:p>
          <w:p w14:paraId="07236589" w14:textId="00B50046" w:rsidR="00FC11FF" w:rsidRPr="00624DBE" w:rsidRDefault="00FC11FF" w:rsidP="00FC11FF">
            <w:pPr>
              <w:autoSpaceDE w:val="0"/>
              <w:autoSpaceDN w:val="0"/>
              <w:rPr>
                <w:rFonts w:ascii="Arial" w:hAnsi="Arial" w:cs="Arial"/>
                <w:bCs/>
                <w:color w:val="000000" w:themeColor="text1"/>
                <w:sz w:val="20"/>
                <w:szCs w:val="20"/>
              </w:rPr>
            </w:pPr>
          </w:p>
        </w:tc>
      </w:tr>
      <w:tr w:rsidR="00B81F6B" w:rsidRPr="00624DBE" w14:paraId="0B59384A" w14:textId="77777777" w:rsidTr="00A53882">
        <w:tc>
          <w:tcPr>
            <w:tcW w:w="567" w:type="dxa"/>
          </w:tcPr>
          <w:p w14:paraId="718ACEA5" w14:textId="69B35BAA" w:rsidR="00B81F6B" w:rsidRPr="002742D1" w:rsidRDefault="00B81F6B" w:rsidP="00535100">
            <w:pPr>
              <w:spacing w:after="160" w:line="259" w:lineRule="auto"/>
              <w:rPr>
                <w:rFonts w:ascii="Arial" w:hAnsi="Arial" w:cs="Arial"/>
                <w:sz w:val="20"/>
                <w:szCs w:val="20"/>
              </w:rPr>
            </w:pPr>
            <w:r>
              <w:rPr>
                <w:rFonts w:ascii="Arial" w:hAnsi="Arial" w:cs="Arial"/>
                <w:sz w:val="20"/>
                <w:szCs w:val="20"/>
              </w:rPr>
              <w:t>10</w:t>
            </w:r>
            <w:r w:rsidRPr="002742D1">
              <w:rPr>
                <w:rFonts w:ascii="Arial" w:hAnsi="Arial" w:cs="Arial"/>
                <w:sz w:val="20"/>
                <w:szCs w:val="20"/>
              </w:rPr>
              <w:t>.</w:t>
            </w:r>
          </w:p>
        </w:tc>
        <w:tc>
          <w:tcPr>
            <w:tcW w:w="3403" w:type="dxa"/>
          </w:tcPr>
          <w:p w14:paraId="5846B2F5" w14:textId="7EBAD2ED" w:rsidR="00841F78" w:rsidRPr="00841F78" w:rsidRDefault="00841F78" w:rsidP="00841F78">
            <w:pPr>
              <w:autoSpaceDE w:val="0"/>
              <w:autoSpaceDN w:val="0"/>
              <w:adjustRightInd w:val="0"/>
              <w:rPr>
                <w:rFonts w:ascii="Arial" w:hAnsi="Arial" w:cs="Arial"/>
                <w:color w:val="000000"/>
                <w:sz w:val="20"/>
                <w:szCs w:val="20"/>
              </w:rPr>
            </w:pPr>
            <w:r w:rsidRPr="00841F78">
              <w:rPr>
                <w:rFonts w:ascii="Arial" w:hAnsi="Arial" w:cs="Arial"/>
                <w:color w:val="000000"/>
                <w:sz w:val="20"/>
                <w:szCs w:val="20"/>
              </w:rPr>
              <w:t>Smo ena izmed partnerskih organizacij LIFE projekta, ki poteka do konec leta 2026.</w:t>
            </w:r>
            <w:r>
              <w:rPr>
                <w:rFonts w:ascii="Arial" w:hAnsi="Arial" w:cs="Arial"/>
                <w:color w:val="000000"/>
                <w:sz w:val="20"/>
                <w:szCs w:val="20"/>
              </w:rPr>
              <w:t xml:space="preserve"> </w:t>
            </w:r>
            <w:r w:rsidRPr="00841F78">
              <w:rPr>
                <w:rFonts w:ascii="Arial" w:hAnsi="Arial" w:cs="Arial"/>
                <w:color w:val="000000"/>
                <w:sz w:val="20"/>
                <w:szCs w:val="20"/>
              </w:rPr>
              <w:t>Projekt je sofinanciran na sledeči način: okvirno 25 % sredstev iz proračuna EU, okvirno 70 % sredstev iz nacionalnega proračuna (Podnebni sklad) ter okvirno 5 % lastni delež. Ali pravilno razumemo 7. in 8. točko 4. poglavja JP (Pogoji za kandidiranje na javnem pozivu), da lahko vložimo prijavo na JP za sofinanciranje 5 % lastnega deleža, saj za lastno udeležbo 5 % vrednosti projekta še nismo prejeli nobenih javnih sredstev in znesek 80 % višine lastnega finančnega prispevka ne presega 100.000 EUR?</w:t>
            </w:r>
          </w:p>
          <w:p w14:paraId="60F1101E" w14:textId="77777777" w:rsidR="00B81F6B" w:rsidRPr="00624DBE" w:rsidRDefault="00B81F6B" w:rsidP="00841F78">
            <w:pPr>
              <w:autoSpaceDE w:val="0"/>
              <w:autoSpaceDN w:val="0"/>
              <w:adjustRightInd w:val="0"/>
              <w:rPr>
                <w:rFonts w:ascii="Arial" w:hAnsi="Arial" w:cs="Arial"/>
                <w:color w:val="000000"/>
                <w:sz w:val="20"/>
                <w:szCs w:val="20"/>
              </w:rPr>
            </w:pPr>
          </w:p>
        </w:tc>
        <w:tc>
          <w:tcPr>
            <w:tcW w:w="6662" w:type="dxa"/>
          </w:tcPr>
          <w:p w14:paraId="40F4D9C2" w14:textId="77777777" w:rsidR="00FC11FF" w:rsidRPr="00FC11FF" w:rsidRDefault="00FC11FF" w:rsidP="00FC11FF">
            <w:pPr>
              <w:autoSpaceDE w:val="0"/>
              <w:autoSpaceDN w:val="0"/>
              <w:spacing w:after="240"/>
              <w:rPr>
                <w:rFonts w:ascii="Arial" w:hAnsi="Arial" w:cs="Arial"/>
                <w:color w:val="000000"/>
                <w:sz w:val="20"/>
                <w:szCs w:val="20"/>
              </w:rPr>
            </w:pPr>
            <w:r w:rsidRPr="00FC11FF">
              <w:rPr>
                <w:rFonts w:ascii="Arial" w:hAnsi="Arial" w:cs="Arial"/>
                <w:color w:val="000000"/>
                <w:sz w:val="20"/>
                <w:szCs w:val="20"/>
              </w:rPr>
              <w:t xml:space="preserve">V vašem primeru imate za projekt iz proračuna EU odobrenih 25 % sredstev, 70 % sredstev iz nacionalnega proračuna, 5 % pa predstavlja lastni delež. V tem primeru lahko izračunate sredstva za katere lahko zaprosite po javnem pozivu na sledeči način: če imate </w:t>
            </w:r>
            <w:r w:rsidRPr="00FC11FF">
              <w:rPr>
                <w:rFonts w:ascii="Arial" w:hAnsi="Arial" w:cs="Arial"/>
                <w:b/>
                <w:bCs/>
                <w:color w:val="000000"/>
                <w:sz w:val="20"/>
                <w:szCs w:val="20"/>
              </w:rPr>
              <w:t>npr</w:t>
            </w:r>
            <w:r w:rsidRPr="00FC11FF">
              <w:rPr>
                <w:rFonts w:ascii="Arial" w:hAnsi="Arial" w:cs="Arial"/>
                <w:color w:val="000000"/>
                <w:sz w:val="20"/>
                <w:szCs w:val="20"/>
              </w:rPr>
              <w:t>. iz proračuna EU odobrenih 25.000 €,</w:t>
            </w:r>
            <w:r w:rsidRPr="00FC11FF">
              <w:rPr>
                <w:rFonts w:ascii="Arial" w:hAnsi="Arial" w:cs="Arial"/>
                <w:sz w:val="20"/>
                <w:szCs w:val="20"/>
              </w:rPr>
              <w:t xml:space="preserve"> </w:t>
            </w:r>
            <w:r w:rsidRPr="00FC11FF">
              <w:rPr>
                <w:rFonts w:ascii="Arial" w:hAnsi="Arial" w:cs="Arial"/>
                <w:color w:val="000000"/>
                <w:sz w:val="20"/>
                <w:szCs w:val="20"/>
              </w:rPr>
              <w:t>70.000 € sredstev iz nacionalnega proračuna sami pa morate zagotoviti lastni delež v višini 5.000 € lahko po tem javnem pozivu zaprosite za 4.000 € (80 % od 5.000 €) ob pogoju, da so iz zaprošenega zneska izvzeta vsa javna sredstva.</w:t>
            </w:r>
          </w:p>
          <w:p w14:paraId="1B04345B" w14:textId="77777777" w:rsidR="00B81F6B" w:rsidRPr="00624DBE" w:rsidRDefault="00B81F6B" w:rsidP="00535100">
            <w:pPr>
              <w:spacing w:after="160" w:line="259" w:lineRule="auto"/>
              <w:jc w:val="both"/>
              <w:rPr>
                <w:rFonts w:ascii="Arial" w:hAnsi="Arial" w:cs="Arial"/>
                <w:bCs/>
                <w:color w:val="000000" w:themeColor="text1"/>
                <w:sz w:val="20"/>
                <w:szCs w:val="20"/>
              </w:rPr>
            </w:pPr>
          </w:p>
        </w:tc>
      </w:tr>
      <w:tr w:rsidR="00841F78" w:rsidRPr="00624DBE" w14:paraId="7A78034D" w14:textId="77777777" w:rsidTr="00A53882">
        <w:tc>
          <w:tcPr>
            <w:tcW w:w="567" w:type="dxa"/>
          </w:tcPr>
          <w:p w14:paraId="4E8C9197" w14:textId="53C1EC72" w:rsidR="00841F78" w:rsidRPr="002742D1" w:rsidRDefault="00841F78" w:rsidP="00535100">
            <w:pPr>
              <w:spacing w:after="160" w:line="259" w:lineRule="auto"/>
              <w:rPr>
                <w:rFonts w:ascii="Arial" w:hAnsi="Arial" w:cs="Arial"/>
                <w:sz w:val="20"/>
                <w:szCs w:val="20"/>
              </w:rPr>
            </w:pPr>
            <w:r>
              <w:rPr>
                <w:rFonts w:ascii="Arial" w:hAnsi="Arial" w:cs="Arial"/>
                <w:sz w:val="20"/>
                <w:szCs w:val="20"/>
              </w:rPr>
              <w:t>1</w:t>
            </w:r>
            <w:r w:rsidR="00A416F2">
              <w:rPr>
                <w:rFonts w:ascii="Arial" w:hAnsi="Arial" w:cs="Arial"/>
                <w:sz w:val="20"/>
                <w:szCs w:val="20"/>
              </w:rPr>
              <w:t>1</w:t>
            </w:r>
            <w:r w:rsidRPr="002742D1">
              <w:rPr>
                <w:rFonts w:ascii="Arial" w:hAnsi="Arial" w:cs="Arial"/>
                <w:sz w:val="20"/>
                <w:szCs w:val="20"/>
              </w:rPr>
              <w:t>.</w:t>
            </w:r>
          </w:p>
        </w:tc>
        <w:tc>
          <w:tcPr>
            <w:tcW w:w="3403" w:type="dxa"/>
          </w:tcPr>
          <w:p w14:paraId="3CD02779" w14:textId="6DAD0982" w:rsidR="00841F78" w:rsidRPr="00A53882" w:rsidRDefault="00841F78" w:rsidP="00841F78">
            <w:pPr>
              <w:autoSpaceDE w:val="0"/>
              <w:autoSpaceDN w:val="0"/>
              <w:adjustRightInd w:val="0"/>
              <w:rPr>
                <w:rFonts w:ascii="Arial" w:hAnsi="Arial" w:cs="Arial"/>
                <w:color w:val="000000"/>
                <w:sz w:val="20"/>
                <w:szCs w:val="20"/>
              </w:rPr>
            </w:pPr>
            <w:r w:rsidRPr="00A53882">
              <w:rPr>
                <w:rFonts w:ascii="Arial" w:hAnsi="Arial" w:cs="Arial"/>
                <w:color w:val="000000"/>
                <w:sz w:val="20"/>
                <w:szCs w:val="20"/>
              </w:rPr>
              <w:t>Ali so pri opisu projekta (Obrazec št</w:t>
            </w:r>
            <w:r w:rsidR="00F156FD">
              <w:rPr>
                <w:rFonts w:ascii="Arial" w:hAnsi="Arial" w:cs="Arial"/>
                <w:color w:val="000000"/>
                <w:sz w:val="20"/>
                <w:szCs w:val="20"/>
              </w:rPr>
              <w:t>.</w:t>
            </w:r>
            <w:r w:rsidRPr="00A53882">
              <w:rPr>
                <w:rFonts w:ascii="Arial" w:hAnsi="Arial" w:cs="Arial"/>
                <w:color w:val="000000"/>
                <w:sz w:val="20"/>
                <w:szCs w:val="20"/>
              </w:rPr>
              <w:t xml:space="preserve"> 2) kakšne omejitve pri št. znakov ali besed? Vsaj okvirno bi bilo dobro vedeti, kakšen obseg opisa se pričakuje.</w:t>
            </w:r>
          </w:p>
          <w:p w14:paraId="01BA3F3A" w14:textId="77777777" w:rsidR="00841F78" w:rsidRPr="00624DBE" w:rsidRDefault="00841F78" w:rsidP="00535100">
            <w:pPr>
              <w:autoSpaceDE w:val="0"/>
              <w:autoSpaceDN w:val="0"/>
              <w:rPr>
                <w:rFonts w:ascii="Arial" w:hAnsi="Arial" w:cs="Arial"/>
                <w:color w:val="000000"/>
                <w:sz w:val="20"/>
                <w:szCs w:val="20"/>
              </w:rPr>
            </w:pPr>
          </w:p>
        </w:tc>
        <w:tc>
          <w:tcPr>
            <w:tcW w:w="6662" w:type="dxa"/>
          </w:tcPr>
          <w:p w14:paraId="611840BA" w14:textId="777E3378" w:rsidR="00841F78" w:rsidRPr="00624DBE" w:rsidRDefault="00F156FD" w:rsidP="00F156FD">
            <w:pPr>
              <w:overflowPunct w:val="0"/>
              <w:autoSpaceDE w:val="0"/>
              <w:autoSpaceDN w:val="0"/>
              <w:spacing w:after="240"/>
              <w:textAlignment w:val="baseline"/>
              <w:rPr>
                <w:rFonts w:ascii="Arial" w:hAnsi="Arial" w:cs="Arial"/>
                <w:bCs/>
                <w:color w:val="000000" w:themeColor="text1"/>
                <w:sz w:val="20"/>
                <w:szCs w:val="20"/>
              </w:rPr>
            </w:pPr>
            <w:r w:rsidRPr="00F156FD">
              <w:rPr>
                <w:rFonts w:ascii="Arial" w:eastAsia="Times New Roman" w:hAnsi="Arial" w:cs="Arial"/>
                <w:color w:val="000000"/>
                <w:sz w:val="20"/>
                <w:szCs w:val="20"/>
              </w:rPr>
              <w:t>Pri Obrazcu št. 2: Povzetek vsebine projekta ni omejitve pri številu znakov ali besed. Obrazec izpolnite v slovenskem jeziku pod vsako točko v obrazcu pa naj bodo navedeni ključni podatki (povzetki) o projektu. Podatke iz tega obrazca bomo potrebovali za javno objavo (skladno z 10. členom Uredbe o posredovanju in ponovni uporabi informacij javnega značaja mora Ministrstvo za javno upravo v svetovni splet med drugim objaviti tudi zaključno poročilo ali povzetek o poteku in rezultatih porabljenih sredstev).</w:t>
            </w:r>
          </w:p>
        </w:tc>
      </w:tr>
      <w:tr w:rsidR="00A53882" w:rsidRPr="00624DBE" w14:paraId="2BC6685B" w14:textId="77777777" w:rsidTr="00A53882">
        <w:tc>
          <w:tcPr>
            <w:tcW w:w="567" w:type="dxa"/>
          </w:tcPr>
          <w:p w14:paraId="1313A650" w14:textId="67DD9A92" w:rsidR="00A53882" w:rsidRPr="002742D1" w:rsidRDefault="00A53882" w:rsidP="00535100">
            <w:pPr>
              <w:spacing w:after="160" w:line="259" w:lineRule="auto"/>
              <w:rPr>
                <w:rFonts w:ascii="Arial" w:hAnsi="Arial" w:cs="Arial"/>
                <w:sz w:val="20"/>
                <w:szCs w:val="20"/>
              </w:rPr>
            </w:pPr>
            <w:r>
              <w:rPr>
                <w:rFonts w:ascii="Arial" w:hAnsi="Arial" w:cs="Arial"/>
                <w:sz w:val="20"/>
                <w:szCs w:val="20"/>
              </w:rPr>
              <w:t>1</w:t>
            </w:r>
            <w:r w:rsidR="00A416F2">
              <w:rPr>
                <w:rFonts w:ascii="Arial" w:hAnsi="Arial" w:cs="Arial"/>
                <w:sz w:val="20"/>
                <w:szCs w:val="20"/>
              </w:rPr>
              <w:t>2</w:t>
            </w:r>
            <w:r w:rsidRPr="002742D1">
              <w:rPr>
                <w:rFonts w:ascii="Arial" w:hAnsi="Arial" w:cs="Arial"/>
                <w:sz w:val="20"/>
                <w:szCs w:val="20"/>
              </w:rPr>
              <w:t>.</w:t>
            </w:r>
          </w:p>
        </w:tc>
        <w:tc>
          <w:tcPr>
            <w:tcW w:w="3403" w:type="dxa"/>
          </w:tcPr>
          <w:p w14:paraId="76178491" w14:textId="294E02D8" w:rsidR="00A53882" w:rsidRPr="00624DBE" w:rsidRDefault="00A53882" w:rsidP="00535100">
            <w:pPr>
              <w:autoSpaceDE w:val="0"/>
              <w:autoSpaceDN w:val="0"/>
              <w:rPr>
                <w:rFonts w:ascii="Arial" w:hAnsi="Arial" w:cs="Arial"/>
                <w:color w:val="000000"/>
                <w:sz w:val="20"/>
                <w:szCs w:val="20"/>
              </w:rPr>
            </w:pPr>
            <w:r w:rsidRPr="00A53882">
              <w:rPr>
                <w:rFonts w:ascii="Arial" w:hAnsi="Arial" w:cs="Arial"/>
                <w:color w:val="000000"/>
                <w:sz w:val="20"/>
                <w:szCs w:val="20"/>
              </w:rPr>
              <w:t>Ali lahko na en rok razpisa prijavimo več kot en EU projekt?</w:t>
            </w:r>
            <w:r>
              <w:rPr>
                <w:rFonts w:ascii="Tms Rmn" w:hAnsi="Tms Rmn" w:cs="Tms Rmn"/>
                <w:color w:val="000000"/>
                <w:sz w:val="24"/>
                <w:szCs w:val="24"/>
              </w:rPr>
              <w:t xml:space="preserve"> </w:t>
            </w:r>
          </w:p>
        </w:tc>
        <w:tc>
          <w:tcPr>
            <w:tcW w:w="6662" w:type="dxa"/>
          </w:tcPr>
          <w:p w14:paraId="3757F24F" w14:textId="77777777" w:rsidR="00F156FD" w:rsidRPr="00F156FD" w:rsidRDefault="00F156FD" w:rsidP="00F156FD">
            <w:pPr>
              <w:overflowPunct w:val="0"/>
              <w:autoSpaceDE w:val="0"/>
              <w:autoSpaceDN w:val="0"/>
              <w:textAlignment w:val="baseline"/>
              <w:rPr>
                <w:rFonts w:ascii="Arial" w:eastAsia="Times New Roman" w:hAnsi="Arial" w:cs="Arial"/>
                <w:color w:val="000000"/>
                <w:sz w:val="20"/>
                <w:szCs w:val="20"/>
              </w:rPr>
            </w:pPr>
            <w:r w:rsidRPr="00F156FD">
              <w:rPr>
                <w:rFonts w:ascii="Arial" w:eastAsia="Times New Roman" w:hAnsi="Arial" w:cs="Arial"/>
                <w:color w:val="000000"/>
                <w:sz w:val="20"/>
                <w:szCs w:val="20"/>
              </w:rPr>
              <w:t>Na en rok razpisa se lahko prijavite z več kot enim EU projektom.</w:t>
            </w:r>
          </w:p>
          <w:p w14:paraId="7F459732" w14:textId="77777777" w:rsidR="00A53882" w:rsidRPr="00624DBE" w:rsidRDefault="00A53882" w:rsidP="00535100">
            <w:pPr>
              <w:spacing w:after="160" w:line="259" w:lineRule="auto"/>
              <w:jc w:val="both"/>
              <w:rPr>
                <w:rFonts w:ascii="Arial" w:hAnsi="Arial" w:cs="Arial"/>
                <w:bCs/>
                <w:color w:val="000000" w:themeColor="text1"/>
                <w:sz w:val="20"/>
                <w:szCs w:val="20"/>
              </w:rPr>
            </w:pPr>
          </w:p>
        </w:tc>
      </w:tr>
    </w:tbl>
    <w:p w14:paraId="0262BF8A" w14:textId="77777777" w:rsidR="000B55B6" w:rsidRDefault="000B55B6" w:rsidP="00841F78"/>
    <w:sectPr w:rsidR="000B55B6" w:rsidSect="002F33F7">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A6142"/>
    <w:multiLevelType w:val="multilevel"/>
    <w:tmpl w:val="BB0400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F3F2E35"/>
    <w:multiLevelType w:val="hybridMultilevel"/>
    <w:tmpl w:val="C2826A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723505"/>
    <w:multiLevelType w:val="hybridMultilevel"/>
    <w:tmpl w:val="DDCED5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99A7B60"/>
    <w:multiLevelType w:val="hybridMultilevel"/>
    <w:tmpl w:val="15DCD8FA"/>
    <w:lvl w:ilvl="0" w:tplc="04240017">
      <w:start w:val="9"/>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8D72048"/>
    <w:multiLevelType w:val="multilevel"/>
    <w:tmpl w:val="7FAC88C6"/>
    <w:lvl w:ilvl="0">
      <w:start w:val="1"/>
      <w:numFmt w:val="decimal"/>
      <w:lvlText w:val="%1."/>
      <w:lvlJc w:val="left"/>
      <w:pPr>
        <w:ind w:left="360" w:hanging="360"/>
      </w:p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4CE833FC"/>
    <w:multiLevelType w:val="hybridMultilevel"/>
    <w:tmpl w:val="0C44E1A4"/>
    <w:lvl w:ilvl="0" w:tplc="F016077E">
      <w:start w:val="1"/>
      <w:numFmt w:val="decimal"/>
      <w:lvlText w:val="%1."/>
      <w:lvlJc w:val="left"/>
      <w:pPr>
        <w:ind w:left="720" w:hanging="360"/>
      </w:pPr>
      <w:rPr>
        <w:rFonts w:ascii="Tms Rmn" w:eastAsiaTheme="minorHAnsi" w:hAnsi="Tms Rmn" w:cs="Tms Rmn"/>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BB85A68"/>
    <w:multiLevelType w:val="multilevel"/>
    <w:tmpl w:val="ADB0CD6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0212954"/>
    <w:multiLevelType w:val="hybridMultilevel"/>
    <w:tmpl w:val="24BC8994"/>
    <w:lvl w:ilvl="0" w:tplc="59F8FD48">
      <w:start w:val="1"/>
      <w:numFmt w:val="decimal"/>
      <w:lvlText w:val="%1."/>
      <w:lvlJc w:val="left"/>
      <w:pPr>
        <w:ind w:left="720" w:hanging="360"/>
      </w:pPr>
      <w:rPr>
        <w:rFonts w:ascii="Arial" w:hAnsi="Arial" w:cs="Arial" w:hint="default"/>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67950E5F"/>
    <w:multiLevelType w:val="hybridMultilevel"/>
    <w:tmpl w:val="3EE67A60"/>
    <w:lvl w:ilvl="0" w:tplc="41B62D6E">
      <w:start w:val="1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70EB29F3"/>
    <w:multiLevelType w:val="hybridMultilevel"/>
    <w:tmpl w:val="FABE0834"/>
    <w:lvl w:ilvl="0" w:tplc="0424000F">
      <w:start w:val="5"/>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0"/>
  </w:num>
  <w:num w:numId="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0"/>
  </w:num>
  <w:num w:numId="6">
    <w:abstractNumId w:val="1"/>
  </w:num>
  <w:num w:numId="7">
    <w:abstractNumId w:val="3"/>
  </w:num>
  <w:num w:numId="8">
    <w:abstractNumId w:val="4"/>
  </w:num>
  <w:num w:numId="9">
    <w:abstractNumId w:val="2"/>
  </w:num>
  <w:num w:numId="10">
    <w:abstractNumId w:val="10"/>
  </w:num>
  <w:num w:numId="11">
    <w:abstractNumId w:val="5"/>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B6"/>
    <w:rsid w:val="00011135"/>
    <w:rsid w:val="000B2D51"/>
    <w:rsid w:val="000B55B6"/>
    <w:rsid w:val="000E411F"/>
    <w:rsid w:val="000F561B"/>
    <w:rsid w:val="00104EA0"/>
    <w:rsid w:val="00111D00"/>
    <w:rsid w:val="001165C3"/>
    <w:rsid w:val="00143C6E"/>
    <w:rsid w:val="001630B3"/>
    <w:rsid w:val="00173ACB"/>
    <w:rsid w:val="00181A70"/>
    <w:rsid w:val="001C753D"/>
    <w:rsid w:val="00235692"/>
    <w:rsid w:val="002742D1"/>
    <w:rsid w:val="00277AE6"/>
    <w:rsid w:val="002A4DBE"/>
    <w:rsid w:val="002E4554"/>
    <w:rsid w:val="002F33F7"/>
    <w:rsid w:val="00367B6D"/>
    <w:rsid w:val="003844E3"/>
    <w:rsid w:val="00391872"/>
    <w:rsid w:val="003B329A"/>
    <w:rsid w:val="003D3310"/>
    <w:rsid w:val="003F0EAC"/>
    <w:rsid w:val="0042799F"/>
    <w:rsid w:val="00474B2D"/>
    <w:rsid w:val="004D7F7F"/>
    <w:rsid w:val="0051510E"/>
    <w:rsid w:val="00544E11"/>
    <w:rsid w:val="00550C62"/>
    <w:rsid w:val="00565EB9"/>
    <w:rsid w:val="005C2F11"/>
    <w:rsid w:val="00624DBE"/>
    <w:rsid w:val="006556E4"/>
    <w:rsid w:val="006B2F23"/>
    <w:rsid w:val="00720DA1"/>
    <w:rsid w:val="00731393"/>
    <w:rsid w:val="00736B94"/>
    <w:rsid w:val="00741F6F"/>
    <w:rsid w:val="00756AB9"/>
    <w:rsid w:val="0078666F"/>
    <w:rsid w:val="007942B2"/>
    <w:rsid w:val="007B4BBB"/>
    <w:rsid w:val="00834A86"/>
    <w:rsid w:val="00841F78"/>
    <w:rsid w:val="00906DA3"/>
    <w:rsid w:val="00914796"/>
    <w:rsid w:val="009475F1"/>
    <w:rsid w:val="00957D65"/>
    <w:rsid w:val="0097276C"/>
    <w:rsid w:val="009C73D1"/>
    <w:rsid w:val="009D21B1"/>
    <w:rsid w:val="00A41127"/>
    <w:rsid w:val="00A416F2"/>
    <w:rsid w:val="00A53882"/>
    <w:rsid w:val="00A56B07"/>
    <w:rsid w:val="00A742C1"/>
    <w:rsid w:val="00AA442E"/>
    <w:rsid w:val="00AB2653"/>
    <w:rsid w:val="00AB2B00"/>
    <w:rsid w:val="00AE0A52"/>
    <w:rsid w:val="00B26DE1"/>
    <w:rsid w:val="00B42DFE"/>
    <w:rsid w:val="00B43CBF"/>
    <w:rsid w:val="00B81F6B"/>
    <w:rsid w:val="00BD4DD2"/>
    <w:rsid w:val="00C00939"/>
    <w:rsid w:val="00C64CE8"/>
    <w:rsid w:val="00CA294A"/>
    <w:rsid w:val="00D057CA"/>
    <w:rsid w:val="00D43EBA"/>
    <w:rsid w:val="00D739AC"/>
    <w:rsid w:val="00DA22D1"/>
    <w:rsid w:val="00E06418"/>
    <w:rsid w:val="00E209A7"/>
    <w:rsid w:val="00E22B30"/>
    <w:rsid w:val="00E35500"/>
    <w:rsid w:val="00E67A64"/>
    <w:rsid w:val="00E922BB"/>
    <w:rsid w:val="00F156FD"/>
    <w:rsid w:val="00F37BA6"/>
    <w:rsid w:val="00F6252C"/>
    <w:rsid w:val="00F648EC"/>
    <w:rsid w:val="00FA25C6"/>
    <w:rsid w:val="00FA4E96"/>
    <w:rsid w:val="00FC1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3DE2"/>
  <w15:chartTrackingRefBased/>
  <w15:docId w15:val="{001A76F1-EC99-4B66-A166-D71D0D2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B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00939"/>
    <w:rPr>
      <w:color w:val="0563C1" w:themeColor="hyperlink"/>
      <w:u w:val="single"/>
    </w:rPr>
  </w:style>
  <w:style w:type="character" w:styleId="Nerazreenaomemba">
    <w:name w:val="Unresolved Mention"/>
    <w:basedOn w:val="Privzetapisavaodstavka"/>
    <w:uiPriority w:val="99"/>
    <w:semiHidden/>
    <w:unhideWhenUsed/>
    <w:rsid w:val="00C00939"/>
    <w:rPr>
      <w:color w:val="808080"/>
      <w:shd w:val="clear" w:color="auto" w:fill="E6E6E6"/>
    </w:rPr>
  </w:style>
  <w:style w:type="paragraph" w:styleId="Odstavekseznama">
    <w:name w:val="List Paragraph"/>
    <w:basedOn w:val="Navaden"/>
    <w:link w:val="OdstavekseznamaZnak"/>
    <w:uiPriority w:val="34"/>
    <w:qFormat/>
    <w:rsid w:val="00906DA3"/>
    <w:pPr>
      <w:ind w:left="720"/>
      <w:contextualSpacing/>
    </w:pPr>
  </w:style>
  <w:style w:type="paragraph" w:styleId="Besedilooblaka">
    <w:name w:val="Balloon Text"/>
    <w:basedOn w:val="Navaden"/>
    <w:link w:val="BesedilooblakaZnak"/>
    <w:uiPriority w:val="99"/>
    <w:semiHidden/>
    <w:unhideWhenUsed/>
    <w:rsid w:val="00F37BA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7BA6"/>
    <w:rPr>
      <w:rFonts w:ascii="Segoe UI" w:hAnsi="Segoe UI" w:cs="Segoe UI"/>
      <w:sz w:val="18"/>
      <w:szCs w:val="18"/>
    </w:rPr>
  </w:style>
  <w:style w:type="character" w:customStyle="1" w:styleId="OdstavekseznamaZnak">
    <w:name w:val="Odstavek seznama Znak"/>
    <w:link w:val="Odstavekseznama"/>
    <w:uiPriority w:val="34"/>
    <w:locked/>
    <w:rsid w:val="0065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378">
      <w:bodyDiv w:val="1"/>
      <w:marLeft w:val="0"/>
      <w:marRight w:val="0"/>
      <w:marTop w:val="0"/>
      <w:marBottom w:val="0"/>
      <w:divBdr>
        <w:top w:val="none" w:sz="0" w:space="0" w:color="auto"/>
        <w:left w:val="none" w:sz="0" w:space="0" w:color="auto"/>
        <w:bottom w:val="none" w:sz="0" w:space="0" w:color="auto"/>
        <w:right w:val="none" w:sz="0" w:space="0" w:color="auto"/>
      </w:divBdr>
    </w:div>
    <w:div w:id="28798986">
      <w:bodyDiv w:val="1"/>
      <w:marLeft w:val="0"/>
      <w:marRight w:val="0"/>
      <w:marTop w:val="0"/>
      <w:marBottom w:val="0"/>
      <w:divBdr>
        <w:top w:val="none" w:sz="0" w:space="0" w:color="auto"/>
        <w:left w:val="none" w:sz="0" w:space="0" w:color="auto"/>
        <w:bottom w:val="none" w:sz="0" w:space="0" w:color="auto"/>
        <w:right w:val="none" w:sz="0" w:space="0" w:color="auto"/>
      </w:divBdr>
    </w:div>
    <w:div w:id="67000931">
      <w:bodyDiv w:val="1"/>
      <w:marLeft w:val="0"/>
      <w:marRight w:val="0"/>
      <w:marTop w:val="0"/>
      <w:marBottom w:val="0"/>
      <w:divBdr>
        <w:top w:val="none" w:sz="0" w:space="0" w:color="auto"/>
        <w:left w:val="none" w:sz="0" w:space="0" w:color="auto"/>
        <w:bottom w:val="none" w:sz="0" w:space="0" w:color="auto"/>
        <w:right w:val="none" w:sz="0" w:space="0" w:color="auto"/>
      </w:divBdr>
    </w:div>
    <w:div w:id="102574168">
      <w:bodyDiv w:val="1"/>
      <w:marLeft w:val="0"/>
      <w:marRight w:val="0"/>
      <w:marTop w:val="0"/>
      <w:marBottom w:val="0"/>
      <w:divBdr>
        <w:top w:val="none" w:sz="0" w:space="0" w:color="auto"/>
        <w:left w:val="none" w:sz="0" w:space="0" w:color="auto"/>
        <w:bottom w:val="none" w:sz="0" w:space="0" w:color="auto"/>
        <w:right w:val="none" w:sz="0" w:space="0" w:color="auto"/>
      </w:divBdr>
    </w:div>
    <w:div w:id="127674680">
      <w:bodyDiv w:val="1"/>
      <w:marLeft w:val="0"/>
      <w:marRight w:val="0"/>
      <w:marTop w:val="0"/>
      <w:marBottom w:val="0"/>
      <w:divBdr>
        <w:top w:val="none" w:sz="0" w:space="0" w:color="auto"/>
        <w:left w:val="none" w:sz="0" w:space="0" w:color="auto"/>
        <w:bottom w:val="none" w:sz="0" w:space="0" w:color="auto"/>
        <w:right w:val="none" w:sz="0" w:space="0" w:color="auto"/>
      </w:divBdr>
    </w:div>
    <w:div w:id="154421125">
      <w:bodyDiv w:val="1"/>
      <w:marLeft w:val="0"/>
      <w:marRight w:val="0"/>
      <w:marTop w:val="0"/>
      <w:marBottom w:val="0"/>
      <w:divBdr>
        <w:top w:val="none" w:sz="0" w:space="0" w:color="auto"/>
        <w:left w:val="none" w:sz="0" w:space="0" w:color="auto"/>
        <w:bottom w:val="none" w:sz="0" w:space="0" w:color="auto"/>
        <w:right w:val="none" w:sz="0" w:space="0" w:color="auto"/>
      </w:divBdr>
    </w:div>
    <w:div w:id="254748919">
      <w:bodyDiv w:val="1"/>
      <w:marLeft w:val="0"/>
      <w:marRight w:val="0"/>
      <w:marTop w:val="0"/>
      <w:marBottom w:val="0"/>
      <w:divBdr>
        <w:top w:val="none" w:sz="0" w:space="0" w:color="auto"/>
        <w:left w:val="none" w:sz="0" w:space="0" w:color="auto"/>
        <w:bottom w:val="none" w:sz="0" w:space="0" w:color="auto"/>
        <w:right w:val="none" w:sz="0" w:space="0" w:color="auto"/>
      </w:divBdr>
    </w:div>
    <w:div w:id="315887746">
      <w:bodyDiv w:val="1"/>
      <w:marLeft w:val="0"/>
      <w:marRight w:val="0"/>
      <w:marTop w:val="0"/>
      <w:marBottom w:val="0"/>
      <w:divBdr>
        <w:top w:val="none" w:sz="0" w:space="0" w:color="auto"/>
        <w:left w:val="none" w:sz="0" w:space="0" w:color="auto"/>
        <w:bottom w:val="none" w:sz="0" w:space="0" w:color="auto"/>
        <w:right w:val="none" w:sz="0" w:space="0" w:color="auto"/>
      </w:divBdr>
    </w:div>
    <w:div w:id="451366067">
      <w:bodyDiv w:val="1"/>
      <w:marLeft w:val="0"/>
      <w:marRight w:val="0"/>
      <w:marTop w:val="0"/>
      <w:marBottom w:val="0"/>
      <w:divBdr>
        <w:top w:val="none" w:sz="0" w:space="0" w:color="auto"/>
        <w:left w:val="none" w:sz="0" w:space="0" w:color="auto"/>
        <w:bottom w:val="none" w:sz="0" w:space="0" w:color="auto"/>
        <w:right w:val="none" w:sz="0" w:space="0" w:color="auto"/>
      </w:divBdr>
    </w:div>
    <w:div w:id="613555647">
      <w:bodyDiv w:val="1"/>
      <w:marLeft w:val="0"/>
      <w:marRight w:val="0"/>
      <w:marTop w:val="0"/>
      <w:marBottom w:val="0"/>
      <w:divBdr>
        <w:top w:val="none" w:sz="0" w:space="0" w:color="auto"/>
        <w:left w:val="none" w:sz="0" w:space="0" w:color="auto"/>
        <w:bottom w:val="none" w:sz="0" w:space="0" w:color="auto"/>
        <w:right w:val="none" w:sz="0" w:space="0" w:color="auto"/>
      </w:divBdr>
    </w:div>
    <w:div w:id="648753522">
      <w:bodyDiv w:val="1"/>
      <w:marLeft w:val="0"/>
      <w:marRight w:val="0"/>
      <w:marTop w:val="0"/>
      <w:marBottom w:val="0"/>
      <w:divBdr>
        <w:top w:val="none" w:sz="0" w:space="0" w:color="auto"/>
        <w:left w:val="none" w:sz="0" w:space="0" w:color="auto"/>
        <w:bottom w:val="none" w:sz="0" w:space="0" w:color="auto"/>
        <w:right w:val="none" w:sz="0" w:space="0" w:color="auto"/>
      </w:divBdr>
    </w:div>
    <w:div w:id="684214562">
      <w:bodyDiv w:val="1"/>
      <w:marLeft w:val="0"/>
      <w:marRight w:val="0"/>
      <w:marTop w:val="0"/>
      <w:marBottom w:val="0"/>
      <w:divBdr>
        <w:top w:val="none" w:sz="0" w:space="0" w:color="auto"/>
        <w:left w:val="none" w:sz="0" w:space="0" w:color="auto"/>
        <w:bottom w:val="none" w:sz="0" w:space="0" w:color="auto"/>
        <w:right w:val="none" w:sz="0" w:space="0" w:color="auto"/>
      </w:divBdr>
    </w:div>
    <w:div w:id="742027970">
      <w:bodyDiv w:val="1"/>
      <w:marLeft w:val="0"/>
      <w:marRight w:val="0"/>
      <w:marTop w:val="0"/>
      <w:marBottom w:val="0"/>
      <w:divBdr>
        <w:top w:val="none" w:sz="0" w:space="0" w:color="auto"/>
        <w:left w:val="none" w:sz="0" w:space="0" w:color="auto"/>
        <w:bottom w:val="none" w:sz="0" w:space="0" w:color="auto"/>
        <w:right w:val="none" w:sz="0" w:space="0" w:color="auto"/>
      </w:divBdr>
    </w:div>
    <w:div w:id="766190696">
      <w:bodyDiv w:val="1"/>
      <w:marLeft w:val="0"/>
      <w:marRight w:val="0"/>
      <w:marTop w:val="0"/>
      <w:marBottom w:val="0"/>
      <w:divBdr>
        <w:top w:val="none" w:sz="0" w:space="0" w:color="auto"/>
        <w:left w:val="none" w:sz="0" w:space="0" w:color="auto"/>
        <w:bottom w:val="none" w:sz="0" w:space="0" w:color="auto"/>
        <w:right w:val="none" w:sz="0" w:space="0" w:color="auto"/>
      </w:divBdr>
    </w:div>
    <w:div w:id="811826022">
      <w:bodyDiv w:val="1"/>
      <w:marLeft w:val="0"/>
      <w:marRight w:val="0"/>
      <w:marTop w:val="0"/>
      <w:marBottom w:val="0"/>
      <w:divBdr>
        <w:top w:val="none" w:sz="0" w:space="0" w:color="auto"/>
        <w:left w:val="none" w:sz="0" w:space="0" w:color="auto"/>
        <w:bottom w:val="none" w:sz="0" w:space="0" w:color="auto"/>
        <w:right w:val="none" w:sz="0" w:space="0" w:color="auto"/>
      </w:divBdr>
    </w:div>
    <w:div w:id="848102969">
      <w:bodyDiv w:val="1"/>
      <w:marLeft w:val="0"/>
      <w:marRight w:val="0"/>
      <w:marTop w:val="0"/>
      <w:marBottom w:val="0"/>
      <w:divBdr>
        <w:top w:val="none" w:sz="0" w:space="0" w:color="auto"/>
        <w:left w:val="none" w:sz="0" w:space="0" w:color="auto"/>
        <w:bottom w:val="none" w:sz="0" w:space="0" w:color="auto"/>
        <w:right w:val="none" w:sz="0" w:space="0" w:color="auto"/>
      </w:divBdr>
    </w:div>
    <w:div w:id="866405175">
      <w:bodyDiv w:val="1"/>
      <w:marLeft w:val="0"/>
      <w:marRight w:val="0"/>
      <w:marTop w:val="0"/>
      <w:marBottom w:val="0"/>
      <w:divBdr>
        <w:top w:val="none" w:sz="0" w:space="0" w:color="auto"/>
        <w:left w:val="none" w:sz="0" w:space="0" w:color="auto"/>
        <w:bottom w:val="none" w:sz="0" w:space="0" w:color="auto"/>
        <w:right w:val="none" w:sz="0" w:space="0" w:color="auto"/>
      </w:divBdr>
    </w:div>
    <w:div w:id="877669074">
      <w:bodyDiv w:val="1"/>
      <w:marLeft w:val="0"/>
      <w:marRight w:val="0"/>
      <w:marTop w:val="0"/>
      <w:marBottom w:val="0"/>
      <w:divBdr>
        <w:top w:val="none" w:sz="0" w:space="0" w:color="auto"/>
        <w:left w:val="none" w:sz="0" w:space="0" w:color="auto"/>
        <w:bottom w:val="none" w:sz="0" w:space="0" w:color="auto"/>
        <w:right w:val="none" w:sz="0" w:space="0" w:color="auto"/>
      </w:divBdr>
    </w:div>
    <w:div w:id="923294502">
      <w:bodyDiv w:val="1"/>
      <w:marLeft w:val="0"/>
      <w:marRight w:val="0"/>
      <w:marTop w:val="0"/>
      <w:marBottom w:val="0"/>
      <w:divBdr>
        <w:top w:val="none" w:sz="0" w:space="0" w:color="auto"/>
        <w:left w:val="none" w:sz="0" w:space="0" w:color="auto"/>
        <w:bottom w:val="none" w:sz="0" w:space="0" w:color="auto"/>
        <w:right w:val="none" w:sz="0" w:space="0" w:color="auto"/>
      </w:divBdr>
    </w:div>
    <w:div w:id="990325848">
      <w:bodyDiv w:val="1"/>
      <w:marLeft w:val="0"/>
      <w:marRight w:val="0"/>
      <w:marTop w:val="0"/>
      <w:marBottom w:val="0"/>
      <w:divBdr>
        <w:top w:val="none" w:sz="0" w:space="0" w:color="auto"/>
        <w:left w:val="none" w:sz="0" w:space="0" w:color="auto"/>
        <w:bottom w:val="none" w:sz="0" w:space="0" w:color="auto"/>
        <w:right w:val="none" w:sz="0" w:space="0" w:color="auto"/>
      </w:divBdr>
    </w:div>
    <w:div w:id="1037581767">
      <w:bodyDiv w:val="1"/>
      <w:marLeft w:val="0"/>
      <w:marRight w:val="0"/>
      <w:marTop w:val="0"/>
      <w:marBottom w:val="0"/>
      <w:divBdr>
        <w:top w:val="none" w:sz="0" w:space="0" w:color="auto"/>
        <w:left w:val="none" w:sz="0" w:space="0" w:color="auto"/>
        <w:bottom w:val="none" w:sz="0" w:space="0" w:color="auto"/>
        <w:right w:val="none" w:sz="0" w:space="0" w:color="auto"/>
      </w:divBdr>
    </w:div>
    <w:div w:id="1075740271">
      <w:bodyDiv w:val="1"/>
      <w:marLeft w:val="0"/>
      <w:marRight w:val="0"/>
      <w:marTop w:val="0"/>
      <w:marBottom w:val="0"/>
      <w:divBdr>
        <w:top w:val="none" w:sz="0" w:space="0" w:color="auto"/>
        <w:left w:val="none" w:sz="0" w:space="0" w:color="auto"/>
        <w:bottom w:val="none" w:sz="0" w:space="0" w:color="auto"/>
        <w:right w:val="none" w:sz="0" w:space="0" w:color="auto"/>
      </w:divBdr>
    </w:div>
    <w:div w:id="1207182163">
      <w:bodyDiv w:val="1"/>
      <w:marLeft w:val="0"/>
      <w:marRight w:val="0"/>
      <w:marTop w:val="0"/>
      <w:marBottom w:val="0"/>
      <w:divBdr>
        <w:top w:val="none" w:sz="0" w:space="0" w:color="auto"/>
        <w:left w:val="none" w:sz="0" w:space="0" w:color="auto"/>
        <w:bottom w:val="none" w:sz="0" w:space="0" w:color="auto"/>
        <w:right w:val="none" w:sz="0" w:space="0" w:color="auto"/>
      </w:divBdr>
    </w:div>
    <w:div w:id="1284078161">
      <w:bodyDiv w:val="1"/>
      <w:marLeft w:val="0"/>
      <w:marRight w:val="0"/>
      <w:marTop w:val="0"/>
      <w:marBottom w:val="0"/>
      <w:divBdr>
        <w:top w:val="none" w:sz="0" w:space="0" w:color="auto"/>
        <w:left w:val="none" w:sz="0" w:space="0" w:color="auto"/>
        <w:bottom w:val="none" w:sz="0" w:space="0" w:color="auto"/>
        <w:right w:val="none" w:sz="0" w:space="0" w:color="auto"/>
      </w:divBdr>
    </w:div>
    <w:div w:id="1304845360">
      <w:bodyDiv w:val="1"/>
      <w:marLeft w:val="0"/>
      <w:marRight w:val="0"/>
      <w:marTop w:val="0"/>
      <w:marBottom w:val="0"/>
      <w:divBdr>
        <w:top w:val="none" w:sz="0" w:space="0" w:color="auto"/>
        <w:left w:val="none" w:sz="0" w:space="0" w:color="auto"/>
        <w:bottom w:val="none" w:sz="0" w:space="0" w:color="auto"/>
        <w:right w:val="none" w:sz="0" w:space="0" w:color="auto"/>
      </w:divBdr>
    </w:div>
    <w:div w:id="1315645034">
      <w:bodyDiv w:val="1"/>
      <w:marLeft w:val="0"/>
      <w:marRight w:val="0"/>
      <w:marTop w:val="0"/>
      <w:marBottom w:val="0"/>
      <w:divBdr>
        <w:top w:val="none" w:sz="0" w:space="0" w:color="auto"/>
        <w:left w:val="none" w:sz="0" w:space="0" w:color="auto"/>
        <w:bottom w:val="none" w:sz="0" w:space="0" w:color="auto"/>
        <w:right w:val="none" w:sz="0" w:space="0" w:color="auto"/>
      </w:divBdr>
    </w:div>
    <w:div w:id="1492791324">
      <w:bodyDiv w:val="1"/>
      <w:marLeft w:val="0"/>
      <w:marRight w:val="0"/>
      <w:marTop w:val="0"/>
      <w:marBottom w:val="0"/>
      <w:divBdr>
        <w:top w:val="none" w:sz="0" w:space="0" w:color="auto"/>
        <w:left w:val="none" w:sz="0" w:space="0" w:color="auto"/>
        <w:bottom w:val="none" w:sz="0" w:space="0" w:color="auto"/>
        <w:right w:val="none" w:sz="0" w:space="0" w:color="auto"/>
      </w:divBdr>
    </w:div>
    <w:div w:id="1500150030">
      <w:bodyDiv w:val="1"/>
      <w:marLeft w:val="0"/>
      <w:marRight w:val="0"/>
      <w:marTop w:val="0"/>
      <w:marBottom w:val="0"/>
      <w:divBdr>
        <w:top w:val="none" w:sz="0" w:space="0" w:color="auto"/>
        <w:left w:val="none" w:sz="0" w:space="0" w:color="auto"/>
        <w:bottom w:val="none" w:sz="0" w:space="0" w:color="auto"/>
        <w:right w:val="none" w:sz="0" w:space="0" w:color="auto"/>
      </w:divBdr>
    </w:div>
    <w:div w:id="1542354764">
      <w:bodyDiv w:val="1"/>
      <w:marLeft w:val="0"/>
      <w:marRight w:val="0"/>
      <w:marTop w:val="0"/>
      <w:marBottom w:val="0"/>
      <w:divBdr>
        <w:top w:val="none" w:sz="0" w:space="0" w:color="auto"/>
        <w:left w:val="none" w:sz="0" w:space="0" w:color="auto"/>
        <w:bottom w:val="none" w:sz="0" w:space="0" w:color="auto"/>
        <w:right w:val="none" w:sz="0" w:space="0" w:color="auto"/>
      </w:divBdr>
    </w:div>
    <w:div w:id="1631860001">
      <w:bodyDiv w:val="1"/>
      <w:marLeft w:val="0"/>
      <w:marRight w:val="0"/>
      <w:marTop w:val="0"/>
      <w:marBottom w:val="0"/>
      <w:divBdr>
        <w:top w:val="none" w:sz="0" w:space="0" w:color="auto"/>
        <w:left w:val="none" w:sz="0" w:space="0" w:color="auto"/>
        <w:bottom w:val="none" w:sz="0" w:space="0" w:color="auto"/>
        <w:right w:val="none" w:sz="0" w:space="0" w:color="auto"/>
      </w:divBdr>
    </w:div>
    <w:div w:id="1730374701">
      <w:bodyDiv w:val="1"/>
      <w:marLeft w:val="0"/>
      <w:marRight w:val="0"/>
      <w:marTop w:val="0"/>
      <w:marBottom w:val="0"/>
      <w:divBdr>
        <w:top w:val="none" w:sz="0" w:space="0" w:color="auto"/>
        <w:left w:val="none" w:sz="0" w:space="0" w:color="auto"/>
        <w:bottom w:val="none" w:sz="0" w:space="0" w:color="auto"/>
        <w:right w:val="none" w:sz="0" w:space="0" w:color="auto"/>
      </w:divBdr>
    </w:div>
    <w:div w:id="1737628600">
      <w:bodyDiv w:val="1"/>
      <w:marLeft w:val="0"/>
      <w:marRight w:val="0"/>
      <w:marTop w:val="0"/>
      <w:marBottom w:val="0"/>
      <w:divBdr>
        <w:top w:val="none" w:sz="0" w:space="0" w:color="auto"/>
        <w:left w:val="none" w:sz="0" w:space="0" w:color="auto"/>
        <w:bottom w:val="none" w:sz="0" w:space="0" w:color="auto"/>
        <w:right w:val="none" w:sz="0" w:space="0" w:color="auto"/>
      </w:divBdr>
    </w:div>
    <w:div w:id="1744909066">
      <w:bodyDiv w:val="1"/>
      <w:marLeft w:val="0"/>
      <w:marRight w:val="0"/>
      <w:marTop w:val="0"/>
      <w:marBottom w:val="0"/>
      <w:divBdr>
        <w:top w:val="none" w:sz="0" w:space="0" w:color="auto"/>
        <w:left w:val="none" w:sz="0" w:space="0" w:color="auto"/>
        <w:bottom w:val="none" w:sz="0" w:space="0" w:color="auto"/>
        <w:right w:val="none" w:sz="0" w:space="0" w:color="auto"/>
      </w:divBdr>
    </w:div>
    <w:div w:id="1792505570">
      <w:bodyDiv w:val="1"/>
      <w:marLeft w:val="0"/>
      <w:marRight w:val="0"/>
      <w:marTop w:val="0"/>
      <w:marBottom w:val="0"/>
      <w:divBdr>
        <w:top w:val="none" w:sz="0" w:space="0" w:color="auto"/>
        <w:left w:val="none" w:sz="0" w:space="0" w:color="auto"/>
        <w:bottom w:val="none" w:sz="0" w:space="0" w:color="auto"/>
        <w:right w:val="none" w:sz="0" w:space="0" w:color="auto"/>
      </w:divBdr>
    </w:div>
    <w:div w:id="1950048011">
      <w:bodyDiv w:val="1"/>
      <w:marLeft w:val="0"/>
      <w:marRight w:val="0"/>
      <w:marTop w:val="0"/>
      <w:marBottom w:val="0"/>
      <w:divBdr>
        <w:top w:val="none" w:sz="0" w:space="0" w:color="auto"/>
        <w:left w:val="none" w:sz="0" w:space="0" w:color="auto"/>
        <w:bottom w:val="none" w:sz="0" w:space="0" w:color="auto"/>
        <w:right w:val="none" w:sz="0" w:space="0" w:color="auto"/>
      </w:divBdr>
    </w:div>
    <w:div w:id="2058166761">
      <w:bodyDiv w:val="1"/>
      <w:marLeft w:val="0"/>
      <w:marRight w:val="0"/>
      <w:marTop w:val="0"/>
      <w:marBottom w:val="0"/>
      <w:divBdr>
        <w:top w:val="none" w:sz="0" w:space="0" w:color="auto"/>
        <w:left w:val="none" w:sz="0" w:space="0" w:color="auto"/>
        <w:bottom w:val="none" w:sz="0" w:space="0" w:color="auto"/>
        <w:right w:val="none" w:sz="0" w:space="0" w:color="auto"/>
      </w:divBdr>
    </w:div>
    <w:div w:id="2113549961">
      <w:bodyDiv w:val="1"/>
      <w:marLeft w:val="0"/>
      <w:marRight w:val="0"/>
      <w:marTop w:val="0"/>
      <w:marBottom w:val="0"/>
      <w:divBdr>
        <w:top w:val="none" w:sz="0" w:space="0" w:color="auto"/>
        <w:left w:val="none" w:sz="0" w:space="0" w:color="auto"/>
        <w:bottom w:val="none" w:sz="0" w:space="0" w:color="auto"/>
        <w:right w:val="none" w:sz="0" w:space="0" w:color="auto"/>
      </w:divBdr>
    </w:div>
    <w:div w:id="21239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8887</Characters>
  <Application>Microsoft Office Word</Application>
  <DocSecurity>4</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Mežnarić Šajn</dc:creator>
  <cp:keywords/>
  <dc:description/>
  <cp:lastModifiedBy>Mojca Žerovec</cp:lastModifiedBy>
  <cp:revision>2</cp:revision>
  <cp:lastPrinted>2020-08-11T07:06:00Z</cp:lastPrinted>
  <dcterms:created xsi:type="dcterms:W3CDTF">2022-11-02T15:25:00Z</dcterms:created>
  <dcterms:modified xsi:type="dcterms:W3CDTF">2022-11-02T15:25:00Z</dcterms:modified>
</cp:coreProperties>
</file>