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7D314325" w:rsidR="00902223" w:rsidRPr="007D5A6C" w:rsidRDefault="006B59BF" w:rsidP="004F00B9">
      <w:pPr>
        <w:spacing w:line="260" w:lineRule="exact"/>
        <w:jc w:val="both"/>
        <w:rPr>
          <w:rFonts w:ascii="Arial" w:hAnsi="Arial" w:cs="Arial"/>
          <w:lang w:val="sl-SI"/>
        </w:rPr>
      </w:pPr>
      <w:r w:rsidRPr="007D5A6C">
        <w:rPr>
          <w:rFonts w:ascii="Arial" w:hAnsi="Arial" w:cs="Arial"/>
          <w:b/>
          <w:lang w:val="sl-SI"/>
        </w:rPr>
        <w:t>Prijava na delovno mesto:</w:t>
      </w:r>
      <w:r w:rsidR="004F00B9" w:rsidRPr="007D5A6C">
        <w:rPr>
          <w:rFonts w:ascii="Arial" w:hAnsi="Arial" w:cs="Arial"/>
          <w:b/>
          <w:lang w:val="sl-SI"/>
        </w:rPr>
        <w:t xml:space="preserve"> </w:t>
      </w:r>
      <w:r w:rsidR="007D5A6C" w:rsidRPr="007D5A6C">
        <w:rPr>
          <w:rFonts w:ascii="Arial" w:hAnsi="Arial" w:cs="Arial"/>
          <w:b/>
          <w:bCs/>
          <w:lang w:val="sl-SI"/>
        </w:rPr>
        <w:t>PODSEKRETAR (šifra DM: 50305) v Direktoratu za javni sektor, Sektorju za organizacijo javnega sektorja ter za uslužbenski sistem</w:t>
      </w:r>
    </w:p>
    <w:p w14:paraId="6F18310F" w14:textId="77777777" w:rsidR="004F00B9" w:rsidRDefault="004F00B9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11310460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7D5A6C">
        <w:rPr>
          <w:rFonts w:ascii="Arial" w:hAnsi="Arial" w:cs="Arial"/>
          <w:b/>
          <w:lang w:val="sl-SI"/>
        </w:rPr>
        <w:t>71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C909B0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C909B0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C909B0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38756473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 xml:space="preserve">d) </w:t>
      </w:r>
      <w:r w:rsidR="007D5A6C">
        <w:rPr>
          <w:rFonts w:ascii="Arial" w:hAnsi="Arial" w:cs="Arial"/>
          <w:b/>
          <w:color w:val="000000"/>
          <w:lang w:val="sl-SI"/>
        </w:rPr>
        <w:t>Prednostni kriteriji in d</w:t>
      </w:r>
      <w:r w:rsidRPr="00EC3DC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3251DC27" w:rsidR="006B59BF" w:rsidRPr="007D5A6C" w:rsidRDefault="007D5A6C" w:rsidP="00EE3D2D">
            <w:pPr>
              <w:jc w:val="both"/>
              <w:rPr>
                <w:rFonts w:ascii="Arial" w:hAnsi="Arial" w:cs="Arial"/>
                <w:lang w:val="sl-SI"/>
              </w:rPr>
            </w:pPr>
            <w:r w:rsidRPr="007D5A6C">
              <w:rPr>
                <w:rFonts w:ascii="Arial" w:hAnsi="Arial" w:cs="Arial"/>
                <w:lang w:val="sl-SI"/>
              </w:rPr>
              <w:t>izkušnje s pripravo sistemskih rešitev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01F9B6ED" w:rsidR="006B59BF" w:rsidRPr="007D5A6C" w:rsidRDefault="007D5A6C" w:rsidP="005205F4">
            <w:pPr>
              <w:suppressAutoHyphens/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  <w:r w:rsidRPr="007D5A6C">
              <w:rPr>
                <w:rFonts w:ascii="Arial" w:hAnsi="Arial" w:cs="Arial"/>
                <w:lang w:val="sl-SI"/>
              </w:rPr>
              <w:t>poznavanje ureditv</w:t>
            </w:r>
            <w:r w:rsidR="00C909B0">
              <w:rPr>
                <w:rFonts w:ascii="Arial" w:hAnsi="Arial" w:cs="Arial"/>
                <w:lang w:val="sl-SI"/>
              </w:rPr>
              <w:t>e</w:t>
            </w:r>
            <w:r w:rsidRPr="007D5A6C">
              <w:rPr>
                <w:rFonts w:ascii="Arial" w:hAnsi="Arial" w:cs="Arial"/>
                <w:lang w:val="sl-SI"/>
              </w:rPr>
              <w:t xml:space="preserve"> javnega sektorja z vidika organiziranosti in delovanja in</w:t>
            </w:r>
            <w:r w:rsidR="005205F4">
              <w:rPr>
                <w:rFonts w:ascii="Arial" w:hAnsi="Arial" w:cs="Arial"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0619AE96" w:rsidR="006B59BF" w:rsidRPr="007D5A6C" w:rsidRDefault="005205F4" w:rsidP="00EE3D2D">
            <w:pPr>
              <w:jc w:val="both"/>
              <w:rPr>
                <w:rFonts w:ascii="Arial" w:hAnsi="Arial" w:cs="Arial"/>
                <w:lang w:val="sl-SI"/>
              </w:rPr>
            </w:pPr>
            <w:r w:rsidRPr="007D5A6C">
              <w:rPr>
                <w:rFonts w:ascii="Arial" w:hAnsi="Arial" w:cs="Arial"/>
                <w:lang w:val="sl-SI"/>
              </w:rPr>
              <w:t>poznavanje uslužbenskega sistema, tudi v drugih državah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</w:r>
            <w:r w:rsidR="00FB7AB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C909B0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6AFC1D68" w14:textId="77777777" w:rsidR="00E40CF3" w:rsidRPr="00133352" w:rsidRDefault="00E40CF3" w:rsidP="00E40CF3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>so vsi podatki resnični in točni,</w:t>
      </w:r>
    </w:p>
    <w:p w14:paraId="650116AB" w14:textId="77777777" w:rsidR="00E40CF3" w:rsidRPr="00133352" w:rsidRDefault="00E40CF3" w:rsidP="00E40CF3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>izpolnjujem pogoje glede uradniškega naziva,</w:t>
      </w:r>
      <w:r>
        <w:rPr>
          <w:rFonts w:ascii="Arial" w:hAnsi="Arial" w:cs="Arial"/>
          <w:lang w:val="sl-SI"/>
        </w:rPr>
        <w:t xml:space="preserve"> in sicer </w:t>
      </w:r>
      <w:r w:rsidRPr="00133352">
        <w:rPr>
          <w:rFonts w:ascii="Arial" w:hAnsi="Arial" w:cs="Arial"/>
          <w:lang w:val="sl-SI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r w:rsidRPr="00133352">
        <w:rPr>
          <w:rFonts w:ascii="Arial" w:hAnsi="Arial" w:cs="Arial"/>
          <w:lang w:val="sl-SI"/>
        </w:rPr>
        <w:instrText xml:space="preserve"> FORMTEXT </w:instrText>
      </w:r>
      <w:r w:rsidRPr="00133352">
        <w:rPr>
          <w:rFonts w:ascii="Arial" w:hAnsi="Arial" w:cs="Arial"/>
          <w:lang w:val="sl-SI"/>
        </w:rPr>
      </w:r>
      <w:r w:rsidRPr="00133352">
        <w:rPr>
          <w:rFonts w:ascii="Arial" w:hAnsi="Arial" w:cs="Arial"/>
          <w:lang w:val="sl-SI"/>
        </w:rPr>
        <w:fldChar w:fldCharType="separate"/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lang w:val="sl-SI"/>
        </w:rPr>
        <w:fldChar w:fldCharType="end"/>
      </w:r>
    </w:p>
    <w:p w14:paraId="75CF77F5" w14:textId="77777777" w:rsidR="00E40CF3" w:rsidRDefault="00E40CF3" w:rsidP="00E40CF3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 xml:space="preserve">izpolnjujem </w:t>
      </w:r>
      <w:r>
        <w:rPr>
          <w:rFonts w:ascii="Arial" w:hAnsi="Arial" w:cs="Arial"/>
          <w:lang w:val="sl-SI"/>
        </w:rPr>
        <w:t>druge</w:t>
      </w:r>
      <w:r w:rsidRPr="00133352">
        <w:rPr>
          <w:rFonts w:ascii="Arial" w:hAnsi="Arial" w:cs="Arial"/>
          <w:lang w:val="sl-SI"/>
        </w:rPr>
        <w:t xml:space="preserve"> pogoje za zasedbo delovnega mesta, za katerega kandidiram,</w:t>
      </w:r>
    </w:p>
    <w:p w14:paraId="3339EA0A" w14:textId="77777777" w:rsidR="00E40CF3" w:rsidRPr="001B029B" w:rsidRDefault="00E40CF3" w:rsidP="00E40CF3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 delo.</w:t>
      </w:r>
    </w:p>
    <w:p w14:paraId="09B85077" w14:textId="58E09ABB" w:rsidR="006B59BF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B9CE3AE" w14:textId="0CD76BB2" w:rsidR="00E40CF3" w:rsidRDefault="00E40CF3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F4B4B34" w14:textId="77777777" w:rsidR="00E40CF3" w:rsidRPr="00767FF0" w:rsidRDefault="00E40CF3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A4715"/>
    <w:multiLevelType w:val="hybridMultilevel"/>
    <w:tmpl w:val="633A1146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30A22"/>
    <w:rsid w:val="00033537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05F4"/>
    <w:rsid w:val="00522214"/>
    <w:rsid w:val="005510CB"/>
    <w:rsid w:val="005708E3"/>
    <w:rsid w:val="005928C8"/>
    <w:rsid w:val="005B1FE3"/>
    <w:rsid w:val="005B222C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2CBD"/>
    <w:rsid w:val="007941D1"/>
    <w:rsid w:val="00794AA4"/>
    <w:rsid w:val="007A0613"/>
    <w:rsid w:val="007D5A6C"/>
    <w:rsid w:val="007E244B"/>
    <w:rsid w:val="007F3543"/>
    <w:rsid w:val="007F39A9"/>
    <w:rsid w:val="00805578"/>
    <w:rsid w:val="00830AFB"/>
    <w:rsid w:val="00832CAB"/>
    <w:rsid w:val="00844CC7"/>
    <w:rsid w:val="008653DD"/>
    <w:rsid w:val="008931F7"/>
    <w:rsid w:val="008D400F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09B0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D5B8C"/>
    <w:rsid w:val="00E26D51"/>
    <w:rsid w:val="00E40CF3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B7ABD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 (MJU SKZ)</cp:lastModifiedBy>
  <cp:revision>2</cp:revision>
  <dcterms:created xsi:type="dcterms:W3CDTF">2021-07-12T08:37:00Z</dcterms:created>
  <dcterms:modified xsi:type="dcterms:W3CDTF">2021-07-12T08:37:00Z</dcterms:modified>
</cp:coreProperties>
</file>