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715BA3D0" w:rsidR="003B2B7E" w:rsidRPr="00123C78" w:rsidRDefault="003B2B7E" w:rsidP="00A345AE">
      <w:pPr>
        <w:spacing w:after="0" w:line="260" w:lineRule="exact"/>
        <w:rPr>
          <w:rFonts w:cs="Arial"/>
        </w:rPr>
      </w:pPr>
      <w:r w:rsidRPr="00123C78">
        <w:rPr>
          <w:rFonts w:cs="Arial"/>
        </w:rPr>
        <w:t>Številka:</w:t>
      </w:r>
      <w:r w:rsidR="00D34495" w:rsidRPr="00123C78">
        <w:rPr>
          <w:rFonts w:cs="Arial"/>
        </w:rPr>
        <w:tab/>
      </w:r>
      <w:r w:rsidR="00361DB2">
        <w:rPr>
          <w:rFonts w:cs="Arial"/>
        </w:rPr>
        <w:t>1100-47/2023/1</w:t>
      </w:r>
    </w:p>
    <w:p w14:paraId="474B285A" w14:textId="0B09FD0A" w:rsidR="003A1666" w:rsidRPr="00A345AE" w:rsidRDefault="00D34495" w:rsidP="00A345AE">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361DB2">
        <w:rPr>
          <w:rFonts w:cs="Arial"/>
        </w:rPr>
        <w:t>30. 5. 2023</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5E2FFD8C"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45</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5534D5">
        <w:rPr>
          <w:rFonts w:cs="Arial"/>
          <w:b/>
          <w:color w:val="000000" w:themeColor="text1"/>
        </w:rPr>
        <w:t>Vzpostavitev kompetenčnega centra</w:t>
      </w:r>
      <w:r w:rsidR="00DD53AF" w:rsidRPr="005534D5">
        <w:rPr>
          <w:rFonts w:cs="Arial"/>
          <w:b/>
          <w:color w:val="000000" w:themeColor="text1"/>
        </w:rPr>
        <w:t xml:space="preserve"> in dvig usposobljenosti zaposlenih v državni upravi</w:t>
      </w:r>
      <w:r w:rsidR="00F3289A" w:rsidRPr="005534D5">
        <w:rPr>
          <w:rFonts w:cs="Arial"/>
          <w:b/>
        </w:rPr>
        <w:t xml:space="preserve">, s </w:t>
      </w:r>
      <w:r w:rsidR="00404295" w:rsidRPr="005534D5">
        <w:rPr>
          <w:rFonts w:cs="Arial"/>
          <w:b/>
        </w:rPr>
        <w:t>6</w:t>
      </w:r>
      <w:r w:rsidR="00F3289A" w:rsidRPr="005534D5">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1806151B" w:rsidR="00185EB2" w:rsidRPr="00737C20" w:rsidRDefault="00185EB2" w:rsidP="00185EB2">
      <w:pPr>
        <w:numPr>
          <w:ilvl w:val="0"/>
          <w:numId w:val="3"/>
        </w:numPr>
        <w:spacing w:after="0" w:line="260" w:lineRule="exact"/>
        <w:ind w:left="357" w:hanging="357"/>
        <w:rPr>
          <w:rFonts w:cs="Arial"/>
        </w:rPr>
      </w:pPr>
      <w:r w:rsidRPr="00737C20">
        <w:rPr>
          <w:rFonts w:cs="Arial"/>
        </w:rPr>
        <w:t xml:space="preserve">končano visokošolsko univerzitetno izobraževanje (prejšnje)/visokošolsko univerzitetno izobrazbo (prejšnja) </w:t>
      </w:r>
      <w:r w:rsidR="005A1C36">
        <w:rPr>
          <w:rFonts w:cs="Arial"/>
        </w:rPr>
        <w:t xml:space="preserve">– psihologija </w:t>
      </w:r>
      <w:r w:rsidR="005A1C36" w:rsidRPr="00983BE6">
        <w:t xml:space="preserve">(0313 - KLASIUS-P16) </w:t>
      </w:r>
      <w:r w:rsidRPr="00737C20">
        <w:rPr>
          <w:rFonts w:cs="Arial"/>
        </w:rPr>
        <w:t>ali specialistično izobraževanje po visokošolski strokovni izobrazbi (prejšnje)/specializacijo po visokošolski strokovni izobrazbi (prejšnja)</w:t>
      </w:r>
      <w:r w:rsidR="005A1C36">
        <w:rPr>
          <w:rFonts w:cs="Arial"/>
        </w:rPr>
        <w:t xml:space="preserve"> – psihologija </w:t>
      </w:r>
      <w:r w:rsidR="005A1C36" w:rsidRPr="00983BE6">
        <w:t xml:space="preserve">(0313 - KLASIUS-P16) </w:t>
      </w:r>
      <w:r w:rsidRPr="00737C20">
        <w:rPr>
          <w:rFonts w:cs="Arial"/>
        </w:rPr>
        <w:t xml:space="preserve">ali magistrsko izobraževanje po visokošolski strokovni izobrazbi (prejšnje)/magisterij po visokošolski strokovni izobrazbi (prejšnja) </w:t>
      </w:r>
      <w:r w:rsidR="005A1C36">
        <w:rPr>
          <w:rFonts w:cs="Arial"/>
        </w:rPr>
        <w:t xml:space="preserve">– psihologija </w:t>
      </w:r>
      <w:r w:rsidR="005A1C36" w:rsidRPr="00983BE6">
        <w:t xml:space="preserve">(0313 - KLASIUS-P16) </w:t>
      </w:r>
      <w:r w:rsidRPr="00737C20">
        <w:rPr>
          <w:rFonts w:cs="Arial"/>
        </w:rPr>
        <w:t>ali magistrsko izobraževanje (druga bolonjska stopnja)/magistrska izobrazba (druga bolonjska stopnja)</w:t>
      </w:r>
      <w:r w:rsidR="005A1C36">
        <w:rPr>
          <w:rFonts w:cs="Arial"/>
        </w:rPr>
        <w:t xml:space="preserve"> – psihologija </w:t>
      </w:r>
      <w:r w:rsidR="005A1C36" w:rsidRPr="00983BE6">
        <w:t>(0313 - KLASIUS-P16)</w:t>
      </w:r>
      <w:r w:rsidRPr="00737C20">
        <w:rPr>
          <w:rFonts w:cs="Arial"/>
        </w:rPr>
        <w:t>,</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03867B00" w:rsidR="00185EB2"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2551A15F" w14:textId="77777777" w:rsidR="005A1C36" w:rsidRDefault="005A1C36" w:rsidP="005A1C36">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t xml:space="preserve">Naloge delovnega mesta: </w:t>
      </w:r>
    </w:p>
    <w:p w14:paraId="6F5999E8" w14:textId="2FDC882A" w:rsidR="00FB7B83" w:rsidRPr="009800E3" w:rsidRDefault="00FB7B83" w:rsidP="00037C45">
      <w:pPr>
        <w:pStyle w:val="Odstavekseznama"/>
        <w:numPr>
          <w:ilvl w:val="0"/>
          <w:numId w:val="26"/>
        </w:numPr>
        <w:autoSpaceDE w:val="0"/>
        <w:autoSpaceDN w:val="0"/>
        <w:adjustRightInd w:val="0"/>
        <w:spacing w:after="0"/>
        <w:rPr>
          <w:rFonts w:cs="Arial"/>
        </w:rPr>
      </w:pPr>
      <w:r w:rsidRPr="00FB7B83">
        <w:rPr>
          <w:rFonts w:cs="Arial"/>
        </w:rPr>
        <w:t>samostojno oblikovanje sistemskih rešitev na področju selekcije in razvoja kadrov (oblikovanje sistema nasledstev,</w:t>
      </w:r>
      <w:r w:rsidR="00037C45">
        <w:rPr>
          <w:rFonts w:cs="Arial"/>
        </w:rPr>
        <w:t xml:space="preserve"> </w:t>
      </w:r>
      <w:r w:rsidRPr="00037C45">
        <w:rPr>
          <w:rFonts w:cs="Arial"/>
        </w:rPr>
        <w:t>opredelitev in izbor ključnih kadrov/talentov, nadgradnja kompetenčnega modela)</w:t>
      </w:r>
      <w:r w:rsidRPr="009800E3">
        <w:rPr>
          <w:rFonts w:cs="Arial"/>
        </w:rPr>
        <w:t>,</w:t>
      </w:r>
    </w:p>
    <w:p w14:paraId="5B725F07" w14:textId="55BF8297"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uvajanje novih metod na področju selekcije in razvoja (uvedba sistema ključnih kadrov, nasledstev, presoje kompetenc)</w:t>
      </w:r>
      <w:r>
        <w:rPr>
          <w:rFonts w:cs="Arial"/>
        </w:rPr>
        <w:t>,</w:t>
      </w:r>
    </w:p>
    <w:p w14:paraId="4DB47239" w14:textId="2F01C76E"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samostojno izvajanje psihološkega testiranja na področju selekcije in razvoja kadrov</w:t>
      </w:r>
      <w:r>
        <w:rPr>
          <w:rFonts w:cs="Arial"/>
        </w:rPr>
        <w:t>,</w:t>
      </w:r>
    </w:p>
    <w:p w14:paraId="1E8ED704" w14:textId="724C8200"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oblikovanje in izvajanje predstavitev in promocijskih aktivnostih na domačih in tujih dogodkih</w:t>
      </w:r>
      <w:r>
        <w:rPr>
          <w:rFonts w:cs="Arial"/>
        </w:rPr>
        <w:t>,</w:t>
      </w:r>
    </w:p>
    <w:p w14:paraId="68DB73EA" w14:textId="7C243F4B"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samostojna priprava najzahtevnejših analiz, poročil in drugih najzahtevnejših gradiv</w:t>
      </w:r>
      <w:r>
        <w:rPr>
          <w:rFonts w:cs="Arial"/>
        </w:rPr>
        <w:t>,</w:t>
      </w:r>
    </w:p>
    <w:p w14:paraId="45FAD271" w14:textId="159D25D9"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opravljanje drugih najzahtevnejših nalog</w:t>
      </w:r>
      <w:r>
        <w:rPr>
          <w:rFonts w:cs="Arial"/>
        </w:rPr>
        <w:t>,</w:t>
      </w:r>
    </w:p>
    <w:p w14:paraId="42680B3F" w14:textId="48C1A436"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vodenje in sodelovanje v najzahtevnejših delovnih in projektnih skupinah</w:t>
      </w:r>
      <w:r>
        <w:rPr>
          <w:rFonts w:cs="Arial"/>
        </w:rPr>
        <w:t>,</w:t>
      </w:r>
    </w:p>
    <w:p w14:paraId="2C8453B1" w14:textId="47C5962A"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samostojno opravljanje drugih najzahtevnejših nalog po navodilu vodje</w:t>
      </w:r>
      <w:r>
        <w:rPr>
          <w:rFonts w:cs="Arial"/>
        </w:rPr>
        <w:t>,</w:t>
      </w:r>
    </w:p>
    <w:p w14:paraId="3D972EBE" w14:textId="021EAE57" w:rsidR="00185EB2" w:rsidRPr="00FB7B83" w:rsidRDefault="00FB7B83" w:rsidP="00FB7B83">
      <w:pPr>
        <w:pStyle w:val="Odstavekseznama"/>
        <w:numPr>
          <w:ilvl w:val="0"/>
          <w:numId w:val="26"/>
        </w:numPr>
        <w:autoSpaceDE w:val="0"/>
        <w:autoSpaceDN w:val="0"/>
        <w:adjustRightInd w:val="0"/>
        <w:spacing w:after="0" w:line="260" w:lineRule="exact"/>
        <w:rPr>
          <w:rFonts w:cs="Arial"/>
        </w:rPr>
      </w:pPr>
      <w:r w:rsidRPr="00FB7B83">
        <w:rPr>
          <w:rFonts w:cs="Arial"/>
        </w:rPr>
        <w:t>opravljanje drugih nalog po navodilu vodje</w:t>
      </w:r>
      <w:r>
        <w:rPr>
          <w:rFonts w:cs="Arial"/>
        </w:rPr>
        <w:t>.</w:t>
      </w:r>
    </w:p>
    <w:p w14:paraId="703DCE9E" w14:textId="77777777" w:rsidR="00FB7B83" w:rsidRDefault="00FB7B83" w:rsidP="00185EB2">
      <w:pPr>
        <w:pStyle w:val="Odstavekseznama"/>
        <w:autoSpaceDE w:val="0"/>
        <w:autoSpaceDN w:val="0"/>
        <w:adjustRightInd w:val="0"/>
        <w:spacing w:after="0" w:line="260" w:lineRule="exact"/>
        <w:ind w:left="0"/>
        <w:rPr>
          <w:rFonts w:cs="Arial"/>
        </w:rPr>
      </w:pPr>
    </w:p>
    <w:p w14:paraId="1610E248" w14:textId="04C26705" w:rsidR="00123C78" w:rsidRPr="00123C78" w:rsidRDefault="00FB7B83" w:rsidP="00123C78">
      <w:pPr>
        <w:pStyle w:val="Odstavekseznama"/>
        <w:autoSpaceDE w:val="0"/>
        <w:autoSpaceDN w:val="0"/>
        <w:spacing w:line="260" w:lineRule="exact"/>
        <w:ind w:left="0"/>
        <w:rPr>
          <w:rFonts w:cs="Arial"/>
        </w:rPr>
      </w:pPr>
      <w:r w:rsidRPr="00374FF8">
        <w:rPr>
          <w:rFonts w:cs="Arial"/>
        </w:rPr>
        <w:t>Na navedenem delovnem mestu bo izbrani kandidat opravljal naloge s področja</w:t>
      </w:r>
      <w:r w:rsidR="009E6D0F" w:rsidRPr="00374FF8">
        <w:rPr>
          <w:rFonts w:cs="Arial"/>
        </w:rPr>
        <w:t xml:space="preserve"> selekcije in razvoja kadrov</w:t>
      </w:r>
      <w:r w:rsidR="009800E3" w:rsidRPr="00374FF8">
        <w:rPr>
          <w:rFonts w:cs="Arial"/>
        </w:rPr>
        <w:t>, ki vključuje strokovno podporo in pripravo strokovnih podlag, osnutkov in predlogov rešitev v okviru delovnih skupin ter usklajevanje z drugimi področji</w:t>
      </w:r>
      <w:r w:rsidR="00123C78" w:rsidRPr="00374FF8">
        <w:rPr>
          <w:rFonts w:cs="Arial"/>
        </w:rPr>
        <w:t xml:space="preserve">, </w:t>
      </w:r>
      <w:r w:rsidR="00123C78" w:rsidRPr="00374FF8">
        <w:t>kar bo potekalo v okviru Načrta za okrevanje in odpornost.</w:t>
      </w:r>
    </w:p>
    <w:p w14:paraId="5D7E2810" w14:textId="20C5B0F6" w:rsidR="00FB7B83" w:rsidRPr="007E5C54" w:rsidRDefault="00FB7B83" w:rsidP="00FB7B83">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51741E">
      <w:pPr>
        <w:spacing w:after="0"/>
      </w:pPr>
    </w:p>
    <w:p w14:paraId="781E8058" w14:textId="303546D2" w:rsidR="00FB7B83" w:rsidRPr="00374FF8" w:rsidRDefault="00FB7B83" w:rsidP="00FB7B83">
      <w:pPr>
        <w:spacing w:after="0" w:line="260" w:lineRule="atLeast"/>
      </w:pPr>
      <w:r w:rsidRPr="00374FF8">
        <w:rPr>
          <w:rFonts w:cs="Arial"/>
        </w:rPr>
        <w:t>Prednost pri izbiri bodo imeli kandidati</w:t>
      </w:r>
      <w:r w:rsidR="005A1C36" w:rsidRPr="00374FF8">
        <w:rPr>
          <w:rFonts w:cs="Arial"/>
        </w:rPr>
        <w:t xml:space="preserve"> </w:t>
      </w:r>
      <w:r w:rsidR="00C45145" w:rsidRPr="00374FF8">
        <w:rPr>
          <w:rFonts w:cs="Arial"/>
        </w:rPr>
        <w:t>z delovnimi izkušnjami na področju</w:t>
      </w:r>
      <w:r w:rsidRPr="00374FF8">
        <w:rPr>
          <w:rFonts w:cs="Arial"/>
        </w:rPr>
        <w:t>:</w:t>
      </w:r>
    </w:p>
    <w:p w14:paraId="452EA036" w14:textId="2B9273CC" w:rsidR="00FB7B83" w:rsidRPr="00374FF8" w:rsidRDefault="009E6D0F" w:rsidP="00FB7B83">
      <w:pPr>
        <w:pStyle w:val="Odstavekseznama"/>
        <w:numPr>
          <w:ilvl w:val="0"/>
          <w:numId w:val="28"/>
        </w:numPr>
        <w:spacing w:after="0" w:line="260" w:lineRule="atLeast"/>
        <w:jc w:val="left"/>
        <w:rPr>
          <w:rFonts w:cs="Arial"/>
        </w:rPr>
      </w:pPr>
      <w:r w:rsidRPr="00374FF8">
        <w:rPr>
          <w:rFonts w:cs="Arial"/>
        </w:rPr>
        <w:t>samostojn</w:t>
      </w:r>
      <w:r w:rsidR="00C45145" w:rsidRPr="00374FF8">
        <w:rPr>
          <w:rFonts w:cs="Arial"/>
        </w:rPr>
        <w:t>ega</w:t>
      </w:r>
      <w:r w:rsidRPr="00374FF8">
        <w:rPr>
          <w:rFonts w:cs="Arial"/>
        </w:rPr>
        <w:t xml:space="preserve"> izvajanj</w:t>
      </w:r>
      <w:r w:rsidR="00C45145" w:rsidRPr="00374FF8">
        <w:rPr>
          <w:rFonts w:cs="Arial"/>
        </w:rPr>
        <w:t>a</w:t>
      </w:r>
      <w:r w:rsidRPr="00374FF8">
        <w:rPr>
          <w:rFonts w:cs="Arial"/>
        </w:rPr>
        <w:t xml:space="preserve"> psihološkega testiranja </w:t>
      </w:r>
      <w:r w:rsidR="00037C45" w:rsidRPr="00374FF8">
        <w:rPr>
          <w:rFonts w:cs="Arial"/>
        </w:rPr>
        <w:t xml:space="preserve">za namen </w:t>
      </w:r>
      <w:r w:rsidRPr="00374FF8">
        <w:rPr>
          <w:rFonts w:cs="Arial"/>
        </w:rPr>
        <w:t>selekcije in razvoja kadrov</w:t>
      </w:r>
      <w:r w:rsidR="00983BE6" w:rsidRPr="00374FF8">
        <w:rPr>
          <w:rFonts w:cs="Arial"/>
        </w:rPr>
        <w:t>,</w:t>
      </w:r>
    </w:p>
    <w:p w14:paraId="78EE4628" w14:textId="092450F1" w:rsidR="00C45145" w:rsidRPr="00374FF8" w:rsidRDefault="00C45145" w:rsidP="00FB7B83">
      <w:pPr>
        <w:pStyle w:val="Odstavekseznama"/>
        <w:numPr>
          <w:ilvl w:val="0"/>
          <w:numId w:val="28"/>
        </w:numPr>
        <w:spacing w:after="0" w:line="260" w:lineRule="atLeast"/>
        <w:jc w:val="left"/>
        <w:rPr>
          <w:rFonts w:cs="Arial"/>
        </w:rPr>
      </w:pPr>
      <w:r w:rsidRPr="00374FF8">
        <w:rPr>
          <w:rFonts w:cs="Arial"/>
        </w:rPr>
        <w:t>vodenj</w:t>
      </w:r>
      <w:r w:rsidR="00037C45" w:rsidRPr="00374FF8">
        <w:rPr>
          <w:rFonts w:cs="Arial"/>
        </w:rPr>
        <w:t>a</w:t>
      </w:r>
      <w:r w:rsidRPr="00374FF8">
        <w:rPr>
          <w:rFonts w:cs="Arial"/>
        </w:rPr>
        <w:t xml:space="preserve"> in sodelovanja v projektnih skupinah </w:t>
      </w:r>
      <w:r w:rsidR="00037C45" w:rsidRPr="00374FF8">
        <w:rPr>
          <w:rFonts w:cs="Arial"/>
        </w:rPr>
        <w:t xml:space="preserve">za oblikovanje in uvajanje sistemskih rešitev </w:t>
      </w:r>
      <w:r w:rsidRPr="00374FF8">
        <w:rPr>
          <w:rFonts w:cs="Arial"/>
        </w:rPr>
        <w:t>s  področja selekcije in razvoja kadrov</w:t>
      </w:r>
      <w:r w:rsidR="00090E60" w:rsidRPr="00374FF8">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3E5C8D9"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w:t>
      </w:r>
      <w:r w:rsidR="00B02098">
        <w:rPr>
          <w:rFonts w:cs="Arial"/>
          <w:color w:val="000000"/>
        </w:rPr>
        <w:t>ta 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937803" w:rsidRPr="00B8768B">
        <w:rPr>
          <w:rFonts w:cs="Arial"/>
          <w:color w:val="000000"/>
        </w:rPr>
        <w:t xml:space="preserve">oziroma do konca trajanja projekta </w:t>
      </w:r>
      <w:r w:rsidR="00FB7B83" w:rsidRPr="00B50B62">
        <w:rPr>
          <w:rFonts w:cs="Arial"/>
          <w:b/>
          <w:color w:val="000000" w:themeColor="text1"/>
        </w:rPr>
        <w:t>Vzpostavitev kompetenčnega centra</w:t>
      </w:r>
      <w:r w:rsidR="00FB7B83" w:rsidRPr="00B8768B">
        <w:rPr>
          <w:rFonts w:cs="Arial"/>
          <w:color w:val="000000"/>
        </w:rPr>
        <w:t xml:space="preserve"> </w:t>
      </w:r>
      <w:r w:rsidR="009E6D0F">
        <w:rPr>
          <w:rFonts w:cs="Arial"/>
          <w:b/>
          <w:color w:val="000000" w:themeColor="text1"/>
        </w:rPr>
        <w:t xml:space="preserve">in dvig </w:t>
      </w:r>
      <w:r w:rsidR="009E6D0F" w:rsidRPr="00983BE6">
        <w:rPr>
          <w:rFonts w:cs="Arial"/>
          <w:b/>
          <w:color w:val="000000" w:themeColor="text1"/>
        </w:rPr>
        <w:t xml:space="preserve">usposobljenosti zaposlenih v državni </w:t>
      </w:r>
      <w:r w:rsidR="009E6D0F" w:rsidRPr="00983BE6">
        <w:rPr>
          <w:rFonts w:cs="Arial"/>
          <w:b/>
          <w:color w:val="000000" w:themeColor="text1"/>
        </w:rPr>
        <w:lastRenderedPageBreak/>
        <w:t>upravi</w:t>
      </w:r>
      <w:r w:rsidR="009E6D0F" w:rsidRPr="00983BE6">
        <w:rPr>
          <w:rFonts w:cs="Arial"/>
          <w:color w:val="000000"/>
        </w:rPr>
        <w:t xml:space="preserve"> </w:t>
      </w:r>
      <w:r w:rsidRPr="00983BE6">
        <w:rPr>
          <w:rFonts w:cs="Arial"/>
          <w:color w:val="000000"/>
        </w:rPr>
        <w:t xml:space="preserve">(v nadaljevanju: projekt), in sicer s polnim delovnim časom in </w:t>
      </w:r>
      <w:r w:rsidRPr="00983BE6">
        <w:rPr>
          <w:rFonts w:cs="Arial"/>
        </w:rPr>
        <w:t>6</w:t>
      </w:r>
      <w:r w:rsidRPr="00983BE6">
        <w:rPr>
          <w:rFonts w:cs="Arial"/>
          <w:color w:val="000000"/>
        </w:rPr>
        <w:t>-mesečnim poskusnim delom</w:t>
      </w:r>
      <w:r w:rsidR="00C27EE1" w:rsidRPr="00983BE6">
        <w:rPr>
          <w:rFonts w:cs="Arial"/>
          <w:color w:val="000000"/>
        </w:rPr>
        <w:t xml:space="preserve">. </w:t>
      </w:r>
      <w:r w:rsidRPr="00983BE6">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2165244D" w14:textId="2E857FFD" w:rsidR="003914C6" w:rsidRPr="00DF2EC0" w:rsidRDefault="00120FCC" w:rsidP="00A345AE">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w:t>
      </w:r>
      <w:proofErr w:type="spellStart"/>
      <w:r w:rsidRPr="00DF2EC0">
        <w:rPr>
          <w:rFonts w:cs="Arial"/>
          <w:color w:val="000000"/>
        </w:rPr>
        <w:t>NextGenerationEU</w:t>
      </w:r>
      <w:proofErr w:type="spellEnd"/>
      <w:r w:rsidRPr="00DF2EC0">
        <w:rPr>
          <w:rFonts w:cs="Arial"/>
          <w:color w:val="000000"/>
        </w:rPr>
        <w:t xml:space="preserve"> v okviru </w:t>
      </w:r>
      <w:r w:rsidR="003914C6">
        <w:rPr>
          <w:rFonts w:cs="Arial"/>
          <w:color w:val="000000"/>
        </w:rPr>
        <w:t xml:space="preserve">ukrepa </w:t>
      </w:r>
      <w:r w:rsidR="00E202BF" w:rsidRPr="006C60A8">
        <w:rPr>
          <w:rFonts w:cs="Arial"/>
          <w:lang w:eastAsia="en-GB"/>
        </w:rPr>
        <w:t>Modernizacija digitalnega okolja javne uprave</w:t>
      </w:r>
      <w:r w:rsidR="00F328AD">
        <w:rPr>
          <w:rFonts w:cs="Arial"/>
          <w:lang w:eastAsia="en-GB"/>
        </w:rPr>
        <w:t>.</w:t>
      </w:r>
    </w:p>
    <w:p w14:paraId="68E2398A" w14:textId="77777777" w:rsidR="00120FCC" w:rsidRPr="00A345AE" w:rsidRDefault="00120FCC" w:rsidP="00A345AE">
      <w:pPr>
        <w:spacing w:after="0" w:line="260" w:lineRule="exact"/>
        <w:rPr>
          <w:rFonts w:cs="Arial"/>
        </w:rPr>
      </w:pPr>
    </w:p>
    <w:bookmarkEnd w:id="2"/>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44218210"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7668A">
        <w:rPr>
          <w:rFonts w:cs="Arial"/>
        </w:rPr>
        <w:t>45</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9E3DB1">
        <w:rPr>
          <w:rFonts w:cs="Arial"/>
          <w:bCs/>
        </w:rPr>
        <w:t>1100-</w:t>
      </w:r>
      <w:r w:rsidR="00361DB2">
        <w:rPr>
          <w:rFonts w:cs="Arial"/>
          <w:bCs/>
        </w:rPr>
        <w:t>47</w:t>
      </w:r>
      <w:r w:rsidR="00196F3F" w:rsidRPr="009E3DB1">
        <w:rPr>
          <w:rFonts w:cs="Arial"/>
          <w:bCs/>
        </w:rPr>
        <w:t>/202</w:t>
      </w:r>
      <w:r w:rsidR="00361DB2">
        <w:rPr>
          <w:rFonts w:cs="Arial"/>
          <w:bCs/>
        </w:rPr>
        <w:t>3</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w:t>
      </w:r>
      <w:r w:rsidRPr="00374FF8">
        <w:rPr>
          <w:rFonts w:cs="Arial"/>
        </w:rPr>
        <w:t xml:space="preserve">sicer </w:t>
      </w:r>
      <w:r w:rsidRPr="00374FF8">
        <w:rPr>
          <w:rFonts w:cs="Arial"/>
          <w:b/>
        </w:rPr>
        <w:t xml:space="preserve">v roku </w:t>
      </w:r>
      <w:r w:rsidR="00D07821" w:rsidRPr="00374FF8">
        <w:rPr>
          <w:rFonts w:cs="Arial"/>
          <w:b/>
        </w:rPr>
        <w:t>15</w:t>
      </w:r>
      <w:r w:rsidR="00394610" w:rsidRPr="00374FF8">
        <w:rPr>
          <w:rFonts w:cs="Arial"/>
          <w:b/>
        </w:rPr>
        <w:t xml:space="preserve"> </w:t>
      </w:r>
      <w:r w:rsidRPr="00374FF8">
        <w:rPr>
          <w:rFonts w:cs="Arial"/>
          <w:b/>
          <w:bCs/>
        </w:rPr>
        <w:t>dni po objavi</w:t>
      </w:r>
      <w:r w:rsidR="004D6F1B" w:rsidRPr="00374FF8">
        <w:rPr>
          <w:rFonts w:cs="Arial"/>
        </w:rPr>
        <w:t xml:space="preserve">. </w:t>
      </w:r>
      <w:r w:rsidRPr="00374FF8">
        <w:rPr>
          <w:rFonts w:cs="Arial"/>
        </w:rPr>
        <w:t>Za</w:t>
      </w:r>
      <w:r w:rsidRPr="00A345AE">
        <w:rPr>
          <w:rFonts w:cs="Arial"/>
        </w:rPr>
        <w:t xml:space="preserve">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437E5E56"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361DB2">
        <w:rPr>
          <w:rFonts w:cs="Arial"/>
        </w:rPr>
        <w:t>Katarina Bergelj</w:t>
      </w:r>
      <w:r w:rsidRPr="00DD3E2E">
        <w:rPr>
          <w:rFonts w:cs="Arial"/>
        </w:rPr>
        <w:t>, tel. št. 01/478</w:t>
      </w:r>
      <w:r w:rsidR="00361DB2">
        <w:rPr>
          <w:rFonts w:cs="Arial"/>
        </w:rPr>
        <w:t xml:space="preserve"> 85 65</w:t>
      </w:r>
      <w:r w:rsidRPr="00DD3E2E">
        <w:rPr>
          <w:rFonts w:cs="Arial"/>
        </w:rPr>
        <w:t xml:space="preserve">, informacije o delovnem </w:t>
      </w:r>
      <w:r w:rsidRPr="005534D5">
        <w:rPr>
          <w:rFonts w:cs="Arial"/>
        </w:rPr>
        <w:t xml:space="preserve">področju pa </w:t>
      </w:r>
      <w:r w:rsidR="00DD53AF" w:rsidRPr="00374FF8">
        <w:rPr>
          <w:rFonts w:cs="Arial"/>
        </w:rPr>
        <w:t>Tatjana Verli Gorenšek,</w:t>
      </w:r>
      <w:r w:rsidRPr="00374FF8">
        <w:rPr>
          <w:rFonts w:cs="Arial"/>
        </w:rPr>
        <w:t xml:space="preserve"> tel. št. 01/478</w:t>
      </w:r>
      <w:r w:rsidR="00DD53AF" w:rsidRPr="00374FF8">
        <w:rPr>
          <w:rFonts w:cs="Arial"/>
        </w:rPr>
        <w:t xml:space="preserve"> 16 79</w:t>
      </w:r>
      <w:r w:rsidRPr="00374FF8">
        <w:rPr>
          <w:rFonts w:cs="Arial"/>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47A739E7" w14:textId="77777777" w:rsidR="00983BE6" w:rsidRDefault="00983BE6" w:rsidP="00983BE6">
      <w:pPr>
        <w:spacing w:after="0" w:line="260" w:lineRule="exact"/>
        <w:ind w:left="3969"/>
        <w:rPr>
          <w:rFonts w:cs="Arial"/>
        </w:rPr>
      </w:pPr>
    </w:p>
    <w:p w14:paraId="46EE4F14" w14:textId="77777777" w:rsidR="00983BE6" w:rsidRDefault="00983BE6" w:rsidP="00983BE6">
      <w:pPr>
        <w:spacing w:after="0" w:line="260" w:lineRule="exact"/>
        <w:ind w:left="3969"/>
        <w:rPr>
          <w:rFonts w:cs="Arial"/>
        </w:rPr>
      </w:pPr>
    </w:p>
    <w:p w14:paraId="1E08B3B8" w14:textId="756536A5" w:rsidR="00983BE6" w:rsidRPr="008F4796" w:rsidRDefault="00983BE6" w:rsidP="00983BE6">
      <w:pPr>
        <w:spacing w:after="0" w:line="260" w:lineRule="exact"/>
        <w:ind w:left="3969"/>
        <w:rPr>
          <w:rFonts w:cs="Arial"/>
        </w:rPr>
      </w:pPr>
      <w:r>
        <w:rPr>
          <w:rFonts w:cs="Arial"/>
        </w:rPr>
        <w:t>Po pooblastilu, št. 1004-49/2022/13 z dne 1. 9. 2022</w:t>
      </w:r>
    </w:p>
    <w:p w14:paraId="4EE3497F" w14:textId="77777777" w:rsidR="00983BE6" w:rsidRDefault="00983BE6" w:rsidP="00983BE6">
      <w:pPr>
        <w:spacing w:after="0" w:line="260" w:lineRule="exact"/>
        <w:ind w:left="3969"/>
        <w:rPr>
          <w:rFonts w:cs="Arial"/>
        </w:rPr>
      </w:pPr>
      <w:r>
        <w:rPr>
          <w:rFonts w:cs="Arial"/>
        </w:rPr>
        <w:t>Žarko Bogunović</w:t>
      </w:r>
    </w:p>
    <w:p w14:paraId="00877B10" w14:textId="77777777" w:rsidR="00983BE6" w:rsidRPr="008F4796" w:rsidRDefault="00983BE6" w:rsidP="00983BE6">
      <w:pPr>
        <w:spacing w:after="0" w:line="260" w:lineRule="exact"/>
        <w:ind w:left="3828" w:firstLine="141"/>
        <w:rPr>
          <w:rFonts w:cs="Arial"/>
        </w:rPr>
      </w:pPr>
      <w:r>
        <w:rPr>
          <w:rFonts w:cs="Arial"/>
        </w:rPr>
        <w:t>v. d. generalnega sekretarja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56449957">
    <w:abstractNumId w:val="0"/>
  </w:num>
  <w:num w:numId="2" w16cid:durableId="740908439">
    <w:abstractNumId w:val="1"/>
  </w:num>
  <w:num w:numId="3" w16cid:durableId="1729570559">
    <w:abstractNumId w:val="2"/>
  </w:num>
  <w:num w:numId="4" w16cid:durableId="775711015">
    <w:abstractNumId w:val="3"/>
  </w:num>
  <w:num w:numId="5" w16cid:durableId="1350571323">
    <w:abstractNumId w:val="4"/>
  </w:num>
  <w:num w:numId="6" w16cid:durableId="95097784">
    <w:abstractNumId w:val="5"/>
  </w:num>
  <w:num w:numId="7" w16cid:durableId="615215633">
    <w:abstractNumId w:val="6"/>
  </w:num>
  <w:num w:numId="8" w16cid:durableId="2005891204">
    <w:abstractNumId w:val="7"/>
  </w:num>
  <w:num w:numId="9" w16cid:durableId="263155009">
    <w:abstractNumId w:val="17"/>
  </w:num>
  <w:num w:numId="10" w16cid:durableId="1268925288">
    <w:abstractNumId w:val="9"/>
  </w:num>
  <w:num w:numId="11" w16cid:durableId="2146963977">
    <w:abstractNumId w:val="13"/>
  </w:num>
  <w:num w:numId="12" w16cid:durableId="1300067338">
    <w:abstractNumId w:val="22"/>
  </w:num>
  <w:num w:numId="13" w16cid:durableId="1013800634">
    <w:abstractNumId w:val="23"/>
  </w:num>
  <w:num w:numId="14" w16cid:durableId="45613238">
    <w:abstractNumId w:val="23"/>
  </w:num>
  <w:num w:numId="15" w16cid:durableId="2123650956">
    <w:abstractNumId w:val="25"/>
  </w:num>
  <w:num w:numId="16" w16cid:durableId="970093667">
    <w:abstractNumId w:val="14"/>
  </w:num>
  <w:num w:numId="17" w16cid:durableId="1652522450">
    <w:abstractNumId w:val="11"/>
  </w:num>
  <w:num w:numId="18" w16cid:durableId="881094164">
    <w:abstractNumId w:val="21"/>
  </w:num>
  <w:num w:numId="19" w16cid:durableId="552041200">
    <w:abstractNumId w:val="18"/>
  </w:num>
  <w:num w:numId="20" w16cid:durableId="2030330755">
    <w:abstractNumId w:val="20"/>
  </w:num>
  <w:num w:numId="21" w16cid:durableId="604383090">
    <w:abstractNumId w:val="19"/>
  </w:num>
  <w:num w:numId="22" w16cid:durableId="919631348">
    <w:abstractNumId w:val="10"/>
  </w:num>
  <w:num w:numId="23" w16cid:durableId="584918915">
    <w:abstractNumId w:val="11"/>
  </w:num>
  <w:num w:numId="24" w16cid:durableId="1045177987">
    <w:abstractNumId w:val="24"/>
  </w:num>
  <w:num w:numId="25" w16cid:durableId="321273758">
    <w:abstractNumId w:val="15"/>
  </w:num>
  <w:num w:numId="26" w16cid:durableId="1145392912">
    <w:abstractNumId w:val="8"/>
  </w:num>
  <w:num w:numId="27" w16cid:durableId="886068648">
    <w:abstractNumId w:val="12"/>
  </w:num>
  <w:num w:numId="28" w16cid:durableId="1422946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96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37C45"/>
    <w:rsid w:val="00066001"/>
    <w:rsid w:val="00072937"/>
    <w:rsid w:val="000909EC"/>
    <w:rsid w:val="00090E60"/>
    <w:rsid w:val="000B51BF"/>
    <w:rsid w:val="000B754C"/>
    <w:rsid w:val="000D5DAE"/>
    <w:rsid w:val="000E4D8E"/>
    <w:rsid w:val="00104C49"/>
    <w:rsid w:val="00120FCC"/>
    <w:rsid w:val="00122999"/>
    <w:rsid w:val="00123C78"/>
    <w:rsid w:val="00133FAE"/>
    <w:rsid w:val="001365BE"/>
    <w:rsid w:val="00136CBC"/>
    <w:rsid w:val="00145197"/>
    <w:rsid w:val="00145519"/>
    <w:rsid w:val="001652E1"/>
    <w:rsid w:val="001744B7"/>
    <w:rsid w:val="00181478"/>
    <w:rsid w:val="00185EB2"/>
    <w:rsid w:val="001870DF"/>
    <w:rsid w:val="00196F3F"/>
    <w:rsid w:val="001C7230"/>
    <w:rsid w:val="001F0A3E"/>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61DB2"/>
    <w:rsid w:val="00370BF2"/>
    <w:rsid w:val="00374FF8"/>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C1ECF"/>
    <w:rsid w:val="004D282F"/>
    <w:rsid w:val="004D4BA8"/>
    <w:rsid w:val="004D6F1B"/>
    <w:rsid w:val="004E72CD"/>
    <w:rsid w:val="0051741E"/>
    <w:rsid w:val="0052230D"/>
    <w:rsid w:val="00542DEF"/>
    <w:rsid w:val="005433E5"/>
    <w:rsid w:val="00543840"/>
    <w:rsid w:val="00545297"/>
    <w:rsid w:val="00551A58"/>
    <w:rsid w:val="005534D5"/>
    <w:rsid w:val="00565030"/>
    <w:rsid w:val="00567BBD"/>
    <w:rsid w:val="005914A9"/>
    <w:rsid w:val="00597DA4"/>
    <w:rsid w:val="005A1C36"/>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5278"/>
    <w:rsid w:val="00784731"/>
    <w:rsid w:val="007905E8"/>
    <w:rsid w:val="00791C45"/>
    <w:rsid w:val="007B6E87"/>
    <w:rsid w:val="007E242E"/>
    <w:rsid w:val="007E34A4"/>
    <w:rsid w:val="00803A03"/>
    <w:rsid w:val="00805294"/>
    <w:rsid w:val="0083426B"/>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63C08"/>
    <w:rsid w:val="00970597"/>
    <w:rsid w:val="009800E3"/>
    <w:rsid w:val="00983BE6"/>
    <w:rsid w:val="00996D12"/>
    <w:rsid w:val="00997BF5"/>
    <w:rsid w:val="009B60E2"/>
    <w:rsid w:val="009B61F3"/>
    <w:rsid w:val="009C1099"/>
    <w:rsid w:val="009C51D0"/>
    <w:rsid w:val="009D01B0"/>
    <w:rsid w:val="009D5D59"/>
    <w:rsid w:val="009E3DB1"/>
    <w:rsid w:val="009E4730"/>
    <w:rsid w:val="009E5290"/>
    <w:rsid w:val="009E6D0F"/>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D5976"/>
    <w:rsid w:val="00B02098"/>
    <w:rsid w:val="00B14449"/>
    <w:rsid w:val="00B150F3"/>
    <w:rsid w:val="00B2263F"/>
    <w:rsid w:val="00B50B62"/>
    <w:rsid w:val="00B725E9"/>
    <w:rsid w:val="00B8768B"/>
    <w:rsid w:val="00BA4761"/>
    <w:rsid w:val="00BB288F"/>
    <w:rsid w:val="00BC1BA2"/>
    <w:rsid w:val="00BD0A2A"/>
    <w:rsid w:val="00BD6BAD"/>
    <w:rsid w:val="00BD75D6"/>
    <w:rsid w:val="00C27EE1"/>
    <w:rsid w:val="00C36BE2"/>
    <w:rsid w:val="00C45145"/>
    <w:rsid w:val="00C456ED"/>
    <w:rsid w:val="00C45EA8"/>
    <w:rsid w:val="00C53282"/>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3368"/>
    <w:rsid w:val="00DA516A"/>
    <w:rsid w:val="00DB7B88"/>
    <w:rsid w:val="00DC5FCC"/>
    <w:rsid w:val="00DC779F"/>
    <w:rsid w:val="00DD53AF"/>
    <w:rsid w:val="00DE005F"/>
    <w:rsid w:val="00DF2EC0"/>
    <w:rsid w:val="00DF3924"/>
    <w:rsid w:val="00E13466"/>
    <w:rsid w:val="00E14C92"/>
    <w:rsid w:val="00E202BF"/>
    <w:rsid w:val="00E516CF"/>
    <w:rsid w:val="00E82B59"/>
    <w:rsid w:val="00E83B19"/>
    <w:rsid w:val="00EA2EDF"/>
    <w:rsid w:val="00EA3E15"/>
    <w:rsid w:val="00EE00A4"/>
    <w:rsid w:val="00EF41BF"/>
    <w:rsid w:val="00EF7374"/>
    <w:rsid w:val="00F3289A"/>
    <w:rsid w:val="00F328AD"/>
    <w:rsid w:val="00F46827"/>
    <w:rsid w:val="00F51531"/>
    <w:rsid w:val="00F55FE6"/>
    <w:rsid w:val="00F7041E"/>
    <w:rsid w:val="00F73887"/>
    <w:rsid w:val="00FA0451"/>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8770</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2</cp:revision>
  <cp:lastPrinted>2019-05-23T13:15:00Z</cp:lastPrinted>
  <dcterms:created xsi:type="dcterms:W3CDTF">2023-06-05T09:01:00Z</dcterms:created>
  <dcterms:modified xsi:type="dcterms:W3CDTF">2023-06-05T09:01:00Z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