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336D67B3"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w:t>
      </w:r>
      <w:r w:rsidR="0056048C">
        <w:rPr>
          <w:rFonts w:cs="Arial"/>
        </w:rPr>
        <w:t>7</w:t>
      </w:r>
      <w:r w:rsidR="00AC31A3">
        <w:rPr>
          <w:rFonts w:cs="Arial"/>
        </w:rPr>
        <w:t>2</w:t>
      </w:r>
      <w:r w:rsidR="002E46B4" w:rsidRPr="002E46B4">
        <w:rPr>
          <w:rFonts w:cs="Arial"/>
        </w:rPr>
        <w:t>/2024-3130-1</w:t>
      </w:r>
    </w:p>
    <w:p w14:paraId="0A98C4F3" w14:textId="554B08F5"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E910CF">
        <w:rPr>
          <w:rFonts w:cs="Arial"/>
        </w:rPr>
        <w:t>17</w:t>
      </w:r>
      <w:r w:rsidR="00AC31A3">
        <w:rPr>
          <w:rFonts w:cs="Arial"/>
        </w:rPr>
        <w:t xml:space="preserve">. </w:t>
      </w:r>
      <w:r w:rsidR="0056048C">
        <w:rPr>
          <w:rFonts w:cs="Arial"/>
        </w:rPr>
        <w:t>6</w:t>
      </w:r>
      <w:r w:rsidR="00AC31A3">
        <w:rPr>
          <w:rFonts w:cs="Arial"/>
        </w:rPr>
        <w:t>. 2024</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500F63BB"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56048C">
        <w:rPr>
          <w:rFonts w:cs="Arial"/>
        </w:rPr>
        <w:t xml:space="preserve"> za nedoločen čas, </w:t>
      </w:r>
      <w:r w:rsidR="006D5226">
        <w:rPr>
          <w:rFonts w:cs="Arial"/>
        </w:rPr>
        <w:t>6</w:t>
      </w:r>
      <w:r w:rsidR="0056048C">
        <w:rPr>
          <w:rFonts w:cs="Arial"/>
        </w:rPr>
        <w:t>-mesečnim poskusnim delom</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04EB41E2" w14:textId="728DE50D" w:rsidR="003B2B7E"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56048C">
        <w:rPr>
          <w:rFonts w:cs="Arial"/>
          <w:b/>
          <w:bCs/>
        </w:rPr>
        <w:t>20028</w:t>
      </w:r>
      <w:r w:rsidR="00802609" w:rsidRPr="00EE5B4B">
        <w:rPr>
          <w:rFonts w:cs="Arial"/>
          <w:b/>
          <w:bCs/>
        </w:rPr>
        <w:t xml:space="preserve">) </w:t>
      </w:r>
      <w:r w:rsidR="00802609" w:rsidRPr="00EE5B4B">
        <w:rPr>
          <w:rFonts w:cs="Arial"/>
          <w:b/>
        </w:rPr>
        <w:t xml:space="preserve">v </w:t>
      </w:r>
      <w:r w:rsidR="00E70171" w:rsidRPr="00EE5B4B">
        <w:rPr>
          <w:rFonts w:cs="Arial"/>
          <w:b/>
        </w:rPr>
        <w:t xml:space="preserve">Direktoratu za </w:t>
      </w:r>
      <w:r w:rsidR="0056048C">
        <w:rPr>
          <w:rFonts w:cs="Arial"/>
          <w:b/>
        </w:rPr>
        <w:t>javno naročanje, Sektorju za sistem javnega naročanja.</w:t>
      </w:r>
    </w:p>
    <w:p w14:paraId="370F60BE" w14:textId="77777777" w:rsidR="0056048C" w:rsidRPr="00E95D73" w:rsidRDefault="0056048C"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0AD23372" w:rsidR="00AA68EE" w:rsidRPr="00E95D73" w:rsidRDefault="003B2B7E" w:rsidP="00E95D73">
      <w:pPr>
        <w:numPr>
          <w:ilvl w:val="0"/>
          <w:numId w:val="3"/>
        </w:numPr>
        <w:spacing w:after="0" w:line="260" w:lineRule="exact"/>
        <w:rPr>
          <w:rFonts w:cs="Arial"/>
        </w:rPr>
      </w:pPr>
      <w:r w:rsidRPr="00E95D73">
        <w:rPr>
          <w:rFonts w:cs="Arial"/>
        </w:rPr>
        <w:t xml:space="preserve">najmanj </w:t>
      </w:r>
      <w:r w:rsidR="00227330">
        <w:rPr>
          <w:rFonts w:cs="Arial"/>
        </w:rPr>
        <w:t xml:space="preserve">4 leta </w:t>
      </w:r>
      <w:r w:rsidRPr="00E95D73">
        <w:rPr>
          <w:rFonts w:cs="Arial"/>
        </w:rPr>
        <w:t>delovnih izkušenj,</w:t>
      </w:r>
      <w:r w:rsidR="00EF7374" w:rsidRPr="00E95D73">
        <w:rPr>
          <w:rFonts w:cs="Arial"/>
        </w:rPr>
        <w:t xml:space="preserve"> </w:t>
      </w:r>
    </w:p>
    <w:p w14:paraId="66963B12" w14:textId="7BE8F4EC" w:rsidR="00E67C4F" w:rsidRPr="00E95D73" w:rsidRDefault="00E67C4F" w:rsidP="00E95D73">
      <w:pPr>
        <w:numPr>
          <w:ilvl w:val="0"/>
          <w:numId w:val="3"/>
        </w:numPr>
        <w:spacing w:after="0" w:line="260" w:lineRule="exact"/>
        <w:rPr>
          <w:rFonts w:cs="Arial"/>
        </w:rPr>
      </w:pPr>
      <w:r w:rsidRPr="00E95D73">
        <w:rPr>
          <w:rFonts w:cs="Arial"/>
        </w:rPr>
        <w:t xml:space="preserve">opravljeno </w:t>
      </w:r>
      <w:r w:rsidR="00A20730">
        <w:rPr>
          <w:rFonts w:cs="Arial"/>
        </w:rPr>
        <w:t xml:space="preserve">obvezno </w:t>
      </w:r>
      <w:r w:rsidRPr="00E95D73">
        <w:rPr>
          <w:rFonts w:cs="Arial"/>
        </w:rPr>
        <w:t>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502023F" w14:textId="77777777" w:rsidR="00227330" w:rsidRDefault="00227330"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5F0B7E7A" w14:textId="5A9297CF" w:rsidR="003B2B7E" w:rsidRPr="00E95D73" w:rsidRDefault="003B2B7E" w:rsidP="00E95D73">
      <w:pPr>
        <w:spacing w:after="0" w:line="260" w:lineRule="exact"/>
        <w:rPr>
          <w:rFonts w:cs="Arial"/>
        </w:rPr>
      </w:pPr>
      <w:r w:rsidRPr="00E95D73">
        <w:rPr>
          <w:rFonts w:cs="Arial"/>
        </w:rPr>
        <w:t xml:space="preserve">Naloge delovnega mesta: </w:t>
      </w:r>
    </w:p>
    <w:p w14:paraId="35EC1FC3" w14:textId="5E2BEA8F" w:rsidR="00A20730" w:rsidRPr="00A20730" w:rsidRDefault="00A20730" w:rsidP="00A20730">
      <w:pPr>
        <w:suppressAutoHyphens w:val="0"/>
        <w:autoSpaceDE w:val="0"/>
        <w:autoSpaceDN w:val="0"/>
        <w:adjustRightInd w:val="0"/>
        <w:spacing w:after="0" w:line="260" w:lineRule="atLeast"/>
        <w:jc w:val="left"/>
        <w:rPr>
          <w:rFonts w:cs="Arial"/>
          <w:lang w:eastAsia="sl-SI"/>
        </w:rPr>
      </w:pPr>
      <w:r w:rsidRPr="00A20730">
        <w:rPr>
          <w:rFonts w:cs="Arial"/>
          <w:lang w:eastAsia="sl-SI"/>
        </w:rPr>
        <w:t>- priprava podlag in predlogov sistemskih rešitev na področju javnega naročanja ter tolmačenja predpisov s področja</w:t>
      </w:r>
      <w:r>
        <w:rPr>
          <w:rFonts w:cs="Arial"/>
          <w:lang w:eastAsia="sl-SI"/>
        </w:rPr>
        <w:t xml:space="preserve"> </w:t>
      </w:r>
      <w:r w:rsidRPr="00A20730">
        <w:rPr>
          <w:rFonts w:cs="Arial"/>
          <w:lang w:eastAsia="sl-SI"/>
        </w:rPr>
        <w:t>javnih naročil</w:t>
      </w:r>
      <w:r>
        <w:rPr>
          <w:rFonts w:cs="Arial"/>
          <w:lang w:eastAsia="sl-SI"/>
        </w:rPr>
        <w:t>,</w:t>
      </w:r>
    </w:p>
    <w:p w14:paraId="3E8B42B9" w14:textId="55D25D45" w:rsidR="00A20730" w:rsidRPr="00A20730" w:rsidRDefault="00A20730" w:rsidP="00A20730">
      <w:pPr>
        <w:suppressAutoHyphens w:val="0"/>
        <w:autoSpaceDE w:val="0"/>
        <w:autoSpaceDN w:val="0"/>
        <w:adjustRightInd w:val="0"/>
        <w:spacing w:after="0" w:line="260" w:lineRule="atLeast"/>
        <w:jc w:val="left"/>
        <w:rPr>
          <w:rFonts w:cs="Arial"/>
          <w:lang w:eastAsia="sl-SI"/>
        </w:rPr>
      </w:pPr>
      <w:r w:rsidRPr="00A20730">
        <w:rPr>
          <w:rFonts w:cs="Arial"/>
          <w:lang w:eastAsia="sl-SI"/>
        </w:rPr>
        <w:t>- sodelovanje pri projektih direktorata in medresorskih projektih s področja javnega naročanja</w:t>
      </w:r>
      <w:r>
        <w:rPr>
          <w:rFonts w:cs="Arial"/>
          <w:lang w:eastAsia="sl-SI"/>
        </w:rPr>
        <w:t>,</w:t>
      </w:r>
    </w:p>
    <w:p w14:paraId="7F8B8699" w14:textId="0250FA6F" w:rsidR="00A20730" w:rsidRPr="00A20730" w:rsidRDefault="00A20730" w:rsidP="00A20730">
      <w:pPr>
        <w:suppressAutoHyphens w:val="0"/>
        <w:autoSpaceDE w:val="0"/>
        <w:autoSpaceDN w:val="0"/>
        <w:adjustRightInd w:val="0"/>
        <w:spacing w:after="0" w:line="260" w:lineRule="atLeast"/>
        <w:jc w:val="left"/>
        <w:rPr>
          <w:rFonts w:cs="Arial"/>
          <w:lang w:eastAsia="sl-SI"/>
        </w:rPr>
      </w:pPr>
      <w:r w:rsidRPr="00A20730">
        <w:rPr>
          <w:rFonts w:cs="Arial"/>
          <w:lang w:eastAsia="sl-SI"/>
        </w:rPr>
        <w:t>- spremljanje in sodelovanje pri umeščanju evropskih predpisov v sistem javnega naročanja</w:t>
      </w:r>
      <w:r>
        <w:rPr>
          <w:rFonts w:cs="Arial"/>
          <w:lang w:eastAsia="sl-SI"/>
        </w:rPr>
        <w:t>,</w:t>
      </w:r>
    </w:p>
    <w:p w14:paraId="6DD494B2" w14:textId="164DA5A2" w:rsidR="00A20730" w:rsidRPr="00A20730" w:rsidRDefault="00A20730" w:rsidP="00A20730">
      <w:pPr>
        <w:suppressAutoHyphens w:val="0"/>
        <w:autoSpaceDE w:val="0"/>
        <w:autoSpaceDN w:val="0"/>
        <w:adjustRightInd w:val="0"/>
        <w:spacing w:after="0" w:line="260" w:lineRule="atLeast"/>
        <w:jc w:val="left"/>
        <w:rPr>
          <w:rFonts w:cs="Arial"/>
          <w:lang w:eastAsia="sl-SI"/>
        </w:rPr>
      </w:pPr>
      <w:r w:rsidRPr="00A20730">
        <w:rPr>
          <w:rFonts w:cs="Arial"/>
          <w:lang w:eastAsia="sl-SI"/>
        </w:rPr>
        <w:t>- spremljanje in sodelovanje pri izdelavi priporočil, smernic, analiz in drugih dokumentov STO, OECD, EBRD ter drugih</w:t>
      </w:r>
      <w:r>
        <w:rPr>
          <w:rFonts w:cs="Arial"/>
          <w:lang w:eastAsia="sl-SI"/>
        </w:rPr>
        <w:t xml:space="preserve"> </w:t>
      </w:r>
      <w:r w:rsidRPr="00A20730">
        <w:rPr>
          <w:rFonts w:cs="Arial"/>
          <w:lang w:eastAsia="sl-SI"/>
        </w:rPr>
        <w:t>mednarodnih institucij s področja javnega naročanja</w:t>
      </w:r>
      <w:r>
        <w:rPr>
          <w:rFonts w:cs="Arial"/>
          <w:lang w:eastAsia="sl-SI"/>
        </w:rPr>
        <w:t>,</w:t>
      </w:r>
    </w:p>
    <w:p w14:paraId="0F596B66" w14:textId="3BD7E8EE" w:rsidR="00A20730" w:rsidRPr="00A20730" w:rsidRDefault="00A20730" w:rsidP="00A20730">
      <w:pPr>
        <w:suppressAutoHyphens w:val="0"/>
        <w:autoSpaceDE w:val="0"/>
        <w:autoSpaceDN w:val="0"/>
        <w:adjustRightInd w:val="0"/>
        <w:spacing w:after="0" w:line="260" w:lineRule="atLeast"/>
        <w:jc w:val="left"/>
        <w:rPr>
          <w:rFonts w:cs="Arial"/>
          <w:lang w:eastAsia="sl-SI"/>
        </w:rPr>
      </w:pPr>
      <w:r w:rsidRPr="00A20730">
        <w:rPr>
          <w:rFonts w:cs="Arial"/>
          <w:lang w:eastAsia="sl-SI"/>
        </w:rPr>
        <w:t>- samostojno opravljanje organizacijskih in strokovnih nalog s področja javnega naročanja</w:t>
      </w:r>
      <w:r>
        <w:rPr>
          <w:rFonts w:cs="Arial"/>
          <w:lang w:eastAsia="sl-SI"/>
        </w:rPr>
        <w:t>,</w:t>
      </w:r>
    </w:p>
    <w:p w14:paraId="7479EFE8" w14:textId="650FCB53" w:rsidR="00A20730" w:rsidRPr="00A20730" w:rsidRDefault="00A20730" w:rsidP="00A20730">
      <w:pPr>
        <w:suppressAutoHyphens w:val="0"/>
        <w:autoSpaceDE w:val="0"/>
        <w:autoSpaceDN w:val="0"/>
        <w:adjustRightInd w:val="0"/>
        <w:spacing w:after="0" w:line="260" w:lineRule="atLeast"/>
        <w:jc w:val="left"/>
        <w:rPr>
          <w:rFonts w:cs="Arial"/>
          <w:lang w:eastAsia="sl-SI"/>
        </w:rPr>
      </w:pPr>
      <w:r w:rsidRPr="00A20730">
        <w:rPr>
          <w:rFonts w:cs="Arial"/>
          <w:lang w:eastAsia="sl-SI"/>
        </w:rPr>
        <w:t>- samostojno oblikovanje zahtevnih gradiv s predlogi ukrepov</w:t>
      </w:r>
      <w:r>
        <w:rPr>
          <w:rFonts w:cs="Arial"/>
          <w:lang w:eastAsia="sl-SI"/>
        </w:rPr>
        <w:t>,</w:t>
      </w:r>
    </w:p>
    <w:p w14:paraId="54C9431F" w14:textId="29F81954" w:rsidR="003835AD" w:rsidRDefault="00A20730" w:rsidP="00A20730">
      <w:pPr>
        <w:autoSpaceDE w:val="0"/>
        <w:autoSpaceDN w:val="0"/>
        <w:adjustRightInd w:val="0"/>
        <w:spacing w:after="0" w:line="260" w:lineRule="atLeast"/>
        <w:rPr>
          <w:rFonts w:cs="Arial"/>
          <w:lang w:eastAsia="sl-SI"/>
        </w:rPr>
      </w:pPr>
      <w:r w:rsidRPr="00A20730">
        <w:rPr>
          <w:rFonts w:cs="Arial"/>
          <w:lang w:eastAsia="sl-SI"/>
        </w:rPr>
        <w:t>- samostojno opravljanje drugih nalog po nalogu neposrednega vodje</w:t>
      </w:r>
      <w:r>
        <w:rPr>
          <w:rFonts w:cs="Arial"/>
          <w:lang w:eastAsia="sl-SI"/>
        </w:rPr>
        <w:t>.</w:t>
      </w:r>
    </w:p>
    <w:p w14:paraId="7BAF4E77" w14:textId="77777777" w:rsidR="00A20730" w:rsidRPr="00A20730" w:rsidRDefault="00A20730" w:rsidP="00A20730">
      <w:pPr>
        <w:autoSpaceDE w:val="0"/>
        <w:autoSpaceDN w:val="0"/>
        <w:adjustRightInd w:val="0"/>
        <w:spacing w:after="0" w:line="260" w:lineRule="exact"/>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58415316" w14:textId="77777777" w:rsidR="0056048C" w:rsidRPr="00C44D5F" w:rsidRDefault="0056048C" w:rsidP="0056048C">
      <w:pPr>
        <w:spacing w:after="0"/>
        <w:ind w:left="340" w:hanging="340"/>
        <w:rPr>
          <w:rFonts w:cs="Arial"/>
        </w:rPr>
      </w:pPr>
      <w:r w:rsidRPr="00C44D5F">
        <w:rPr>
          <w:rFonts w:cs="Arial"/>
        </w:rPr>
        <w:t>1.</w:t>
      </w:r>
      <w:r w:rsidRPr="00C44D5F">
        <w:rPr>
          <w:rFonts w:cs="Arial"/>
        </w:rPr>
        <w:tab/>
        <w:t>pisno izjavo o izpolnjevanju pogoja glede zahtevane izobrazbe, iz katere mora biti razvidna stopnja in smer izobrazbe ter leto in ustanova, na kateri je bila izobrazba pridobljena,</w:t>
      </w:r>
    </w:p>
    <w:p w14:paraId="5D1D549F" w14:textId="77777777" w:rsidR="0056048C" w:rsidRPr="00C44D5F" w:rsidRDefault="0056048C" w:rsidP="0056048C">
      <w:pPr>
        <w:spacing w:after="0"/>
        <w:ind w:left="340" w:hanging="340"/>
        <w:rPr>
          <w:rFonts w:cs="Arial"/>
        </w:rPr>
      </w:pPr>
      <w:r w:rsidRPr="00C44D5F">
        <w:rPr>
          <w:rFonts w:cs="Arial"/>
        </w:rPr>
        <w:t xml:space="preserve">2. </w:t>
      </w:r>
      <w:r w:rsidRPr="00C44D5F">
        <w:rPr>
          <w:rFonts w:cs="Arial"/>
        </w:rPr>
        <w:tab/>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1525BD" w14:textId="77777777" w:rsidR="0056048C" w:rsidRPr="00C44D5F" w:rsidRDefault="0056048C" w:rsidP="0056048C">
      <w:pPr>
        <w:numPr>
          <w:ilvl w:val="0"/>
          <w:numId w:val="28"/>
        </w:numPr>
        <w:suppressAutoHyphens w:val="0"/>
        <w:spacing w:after="0" w:line="240" w:lineRule="auto"/>
        <w:ind w:left="360"/>
        <w:rPr>
          <w:rFonts w:cs="Arial"/>
          <w:iCs/>
        </w:rPr>
      </w:pPr>
      <w:r w:rsidRPr="00C44D5F">
        <w:rPr>
          <w:rFonts w:cs="Arial"/>
          <w:iCs/>
        </w:rPr>
        <w:t xml:space="preserve">pisno izjavo kandidata o opravljenem </w:t>
      </w:r>
      <w:r>
        <w:rPr>
          <w:rFonts w:cs="Arial"/>
          <w:iCs/>
        </w:rPr>
        <w:t xml:space="preserve">obveznem </w:t>
      </w:r>
      <w:r w:rsidRPr="00C44D5F">
        <w:rPr>
          <w:rFonts w:cs="Arial"/>
          <w:iCs/>
        </w:rPr>
        <w:t>usposabljanju za imenovanje v naziv, če je usposabljanje opravil,</w:t>
      </w:r>
    </w:p>
    <w:p w14:paraId="3255B8D9" w14:textId="1AC12BCC" w:rsidR="0056048C" w:rsidRPr="00C44D5F" w:rsidRDefault="00075C72" w:rsidP="0056048C">
      <w:pPr>
        <w:spacing w:after="0"/>
        <w:rPr>
          <w:rFonts w:cs="Arial"/>
        </w:rPr>
      </w:pPr>
      <w:r>
        <w:rPr>
          <w:rFonts w:cs="Arial"/>
        </w:rPr>
        <w:t>4</w:t>
      </w:r>
      <w:r w:rsidR="0056048C" w:rsidRPr="00C44D5F">
        <w:rPr>
          <w:rFonts w:cs="Arial"/>
        </w:rPr>
        <w:t xml:space="preserve">.   pisno izjavo kandidata, da: </w:t>
      </w:r>
    </w:p>
    <w:p w14:paraId="1DA139F8" w14:textId="77777777" w:rsidR="0056048C" w:rsidRDefault="0056048C" w:rsidP="0056048C">
      <w:pPr>
        <w:pStyle w:val="Odstavekseznama"/>
        <w:numPr>
          <w:ilvl w:val="0"/>
          <w:numId w:val="29"/>
        </w:numPr>
        <w:spacing w:after="0"/>
        <w:rPr>
          <w:rFonts w:cs="Arial"/>
        </w:rPr>
      </w:pPr>
      <w:r w:rsidRPr="00A55B83">
        <w:rPr>
          <w:rFonts w:cs="Arial"/>
        </w:rPr>
        <w:t>je državljan Republike Slovenije,</w:t>
      </w:r>
    </w:p>
    <w:p w14:paraId="4D39B077" w14:textId="77777777" w:rsidR="0056048C" w:rsidRPr="00A55B83" w:rsidRDefault="0056048C" w:rsidP="0056048C">
      <w:pPr>
        <w:pStyle w:val="Odstavekseznama"/>
        <w:numPr>
          <w:ilvl w:val="0"/>
          <w:numId w:val="29"/>
        </w:numPr>
        <w:spacing w:after="0"/>
        <w:rPr>
          <w:rFonts w:cs="Arial"/>
        </w:rPr>
      </w:pPr>
      <w:r>
        <w:rPr>
          <w:rFonts w:cs="Arial"/>
        </w:rPr>
        <w:t>ima znanje uradnega jezika,</w:t>
      </w:r>
    </w:p>
    <w:p w14:paraId="3933A91C" w14:textId="77777777" w:rsidR="0056048C" w:rsidRDefault="0056048C" w:rsidP="0056048C">
      <w:pPr>
        <w:pStyle w:val="Odstavekseznama"/>
        <w:numPr>
          <w:ilvl w:val="0"/>
          <w:numId w:val="29"/>
        </w:numPr>
        <w:spacing w:after="0"/>
        <w:rPr>
          <w:rFonts w:cs="Arial"/>
        </w:rPr>
      </w:pPr>
      <w:r w:rsidRPr="00F56C1B">
        <w:rPr>
          <w:rFonts w:cs="Arial"/>
        </w:rPr>
        <w:t>ni bil pravnomočno obsojen zaradi naklepnega kaznivega dejanja, ki se preganja po uradni dolžnosti</w:t>
      </w:r>
      <w:r>
        <w:rPr>
          <w:rFonts w:cs="Arial"/>
        </w:rPr>
        <w:t>,</w:t>
      </w:r>
      <w:r w:rsidRPr="00F56C1B">
        <w:rPr>
          <w:rFonts w:cs="Arial"/>
        </w:rPr>
        <w:t xml:space="preserve"> in da ni bil obsojen na nepogojno kazen zapora v trajanju več kot šest mesecev,</w:t>
      </w:r>
    </w:p>
    <w:p w14:paraId="0DEB75E2" w14:textId="77777777" w:rsidR="0056048C" w:rsidRPr="00F56C1B" w:rsidRDefault="0056048C" w:rsidP="0056048C">
      <w:pPr>
        <w:pStyle w:val="Odstavekseznama"/>
        <w:numPr>
          <w:ilvl w:val="0"/>
          <w:numId w:val="29"/>
        </w:numPr>
        <w:spacing w:after="0"/>
        <w:rPr>
          <w:rFonts w:cs="Arial"/>
        </w:rPr>
      </w:pPr>
      <w:r w:rsidRPr="00F56C1B">
        <w:rPr>
          <w:rFonts w:cs="Arial"/>
        </w:rPr>
        <w:t>zoper njega ni bila vložena pravnomočna obtožnica zaradi naklepnega kaznivega dejanja, ki se preganja po uradni dolžnosti,</w:t>
      </w:r>
    </w:p>
    <w:p w14:paraId="1D16295C" w14:textId="1BC7C60B" w:rsidR="0056048C" w:rsidRPr="00C44D5F" w:rsidRDefault="00075C72" w:rsidP="0056048C">
      <w:pPr>
        <w:spacing w:after="0"/>
        <w:rPr>
          <w:rFonts w:cs="Arial"/>
        </w:rPr>
      </w:pPr>
      <w:r>
        <w:rPr>
          <w:rFonts w:cs="Arial"/>
        </w:rPr>
        <w:t>5</w:t>
      </w:r>
      <w:r w:rsidR="0056048C" w:rsidRPr="00C44D5F">
        <w:rPr>
          <w:rFonts w:cs="Arial"/>
        </w:rPr>
        <w:t xml:space="preserve">.   pisno izjavo, da za namen tega natečajnega postopka dovoljuje Ministrstvu za javno upravo </w:t>
      </w:r>
    </w:p>
    <w:p w14:paraId="763D621F" w14:textId="77777777" w:rsidR="0056048C" w:rsidRPr="00C44D5F" w:rsidRDefault="0056048C" w:rsidP="0056048C">
      <w:pPr>
        <w:spacing w:after="0"/>
        <w:ind w:left="340"/>
        <w:rPr>
          <w:rFonts w:cs="Arial"/>
        </w:rPr>
      </w:pPr>
      <w:r w:rsidRPr="00C44D5F">
        <w:rPr>
          <w:rFonts w:cs="Arial"/>
        </w:rPr>
        <w:t>pridobitev podatkov iz uradne evidence</w:t>
      </w:r>
      <w:r>
        <w:rPr>
          <w:rFonts w:cs="Arial"/>
        </w:rPr>
        <w:t xml:space="preserve"> </w:t>
      </w:r>
      <w:r w:rsidRPr="00EA2C78">
        <w:rPr>
          <w:rFonts w:cs="Arial"/>
          <w:color w:val="000000"/>
        </w:rPr>
        <w:t xml:space="preserve">(če kandidat z vpogledom v uradne evidence ne </w:t>
      </w:r>
      <w:r>
        <w:rPr>
          <w:rFonts w:cs="Arial"/>
          <w:color w:val="000000"/>
        </w:rPr>
        <w:t xml:space="preserve">   </w:t>
      </w:r>
      <w:r w:rsidRPr="00EA2C78">
        <w:rPr>
          <w:rFonts w:cs="Arial"/>
          <w:color w:val="000000"/>
        </w:rPr>
        <w:t>soglaša, bo moral sam predložiti ustrezna dokazila)</w:t>
      </w:r>
      <w:r w:rsidRPr="00C44D5F">
        <w:rPr>
          <w:rFonts w:cs="Arial"/>
        </w:rPr>
        <w:t>.</w:t>
      </w:r>
      <w:r w:rsidRPr="00C44D5F">
        <w:rPr>
          <w:rFonts w:cs="Arial"/>
        </w:rPr>
        <w:tab/>
      </w:r>
    </w:p>
    <w:p w14:paraId="1BDB58A1" w14:textId="77777777" w:rsidR="00E132C8" w:rsidRDefault="00E132C8" w:rsidP="0058526E">
      <w:pPr>
        <w:spacing w:after="0" w:line="260" w:lineRule="exact"/>
        <w:rPr>
          <w:rFonts w:cs="Arial"/>
          <w:highlight w:val="yellow"/>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21BAFB61"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 xml:space="preserve">časom in </w:t>
      </w:r>
      <w:r w:rsidR="006D5226">
        <w:rPr>
          <w:rFonts w:cs="Arial"/>
        </w:rPr>
        <w:t>6</w:t>
      </w:r>
      <w:r w:rsidRPr="00E132C8">
        <w:rPr>
          <w:rFonts w:cs="Arial"/>
        </w:rPr>
        <w:t>-mesečnim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237CDDAF" w:rsidR="00802609" w:rsidRPr="00E95D73" w:rsidRDefault="00802609" w:rsidP="00E95D73">
      <w:pPr>
        <w:spacing w:after="0" w:line="260" w:lineRule="exact"/>
        <w:rPr>
          <w:rFonts w:cs="Arial"/>
        </w:rPr>
      </w:pPr>
      <w:r w:rsidRPr="00E95D73">
        <w:rPr>
          <w:rFonts w:cs="Arial"/>
        </w:rPr>
        <w:lastRenderedPageBreak/>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II</w:t>
      </w:r>
      <w:r w:rsidR="00E470A2" w:rsidRPr="00E95D73">
        <w:rPr>
          <w:rFonts w:cs="Arial"/>
        </w:rPr>
        <w:t xml:space="preserve"> in</w:t>
      </w:r>
      <w:r w:rsidR="00E9725D">
        <w:rPr>
          <w:rFonts w:cs="Arial"/>
        </w:rPr>
        <w:t xml:space="preserve"> višji</w:t>
      </w:r>
      <w:r w:rsidR="00215E32" w:rsidRPr="00E95D73">
        <w:rPr>
          <w:rFonts w:cs="Arial"/>
        </w:rPr>
        <w:t xml:space="preserve"> svetovalec I.</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17B83A28"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114892" w:rsidRPr="00126034">
        <w:rPr>
          <w:rFonts w:cs="Arial"/>
          <w:b/>
          <w:bCs/>
        </w:rPr>
        <w:t xml:space="preserve">višji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56048C">
        <w:rPr>
          <w:rFonts w:cs="Arial"/>
          <w:b/>
          <w:bCs/>
        </w:rPr>
        <w:t>20028</w:t>
      </w:r>
      <w:r w:rsidRPr="00126034">
        <w:rPr>
          <w:rFonts w:cs="Arial"/>
          <w:b/>
          <w:bCs/>
        </w:rPr>
        <w:t xml:space="preserve">) v </w:t>
      </w:r>
      <w:r w:rsidR="00BB288F" w:rsidRPr="00126034">
        <w:rPr>
          <w:rFonts w:cs="Arial"/>
          <w:b/>
          <w:bCs/>
        </w:rPr>
        <w:t xml:space="preserve">Ministrstvu za javno upravo, </w:t>
      </w:r>
      <w:r w:rsidR="007D26E6" w:rsidRPr="00126034">
        <w:rPr>
          <w:rFonts w:cs="Arial"/>
          <w:b/>
          <w:bCs/>
        </w:rPr>
        <w:t xml:space="preserve">Direktoratu za </w:t>
      </w:r>
      <w:r w:rsidR="0056048C">
        <w:rPr>
          <w:rFonts w:cs="Arial"/>
          <w:b/>
          <w:bCs/>
        </w:rPr>
        <w:t>javno naročanje, Sektorju za sistem javnega naročanja</w:t>
      </w:r>
      <w:r w:rsidR="00E13466" w:rsidRPr="00126034">
        <w:rPr>
          <w:rFonts w:cs="Arial"/>
          <w:b/>
          <w:bCs/>
        </w:rPr>
        <w:t xml:space="preserve">, </w:t>
      </w:r>
      <w:r w:rsidRPr="00126034">
        <w:rPr>
          <w:rFonts w:cs="Arial"/>
          <w:b/>
          <w:bCs/>
        </w:rPr>
        <w:t xml:space="preserve">št. </w:t>
      </w:r>
      <w:r w:rsidR="00013666" w:rsidRPr="00126034">
        <w:rPr>
          <w:rFonts w:cs="Arial"/>
          <w:b/>
          <w:bCs/>
        </w:rPr>
        <w:t>110-</w:t>
      </w:r>
      <w:r w:rsidR="0056048C">
        <w:rPr>
          <w:rFonts w:cs="Arial"/>
          <w:b/>
          <w:bCs/>
        </w:rPr>
        <w:t>7</w:t>
      </w:r>
      <w:r w:rsidR="003835AD" w:rsidRPr="00126034">
        <w:rPr>
          <w:rFonts w:cs="Arial"/>
          <w:b/>
          <w:bCs/>
        </w:rPr>
        <w:t>2</w:t>
      </w:r>
      <w:r w:rsidR="00013666" w:rsidRPr="00126034">
        <w:rPr>
          <w:rFonts w:cs="Arial"/>
          <w:b/>
          <w:bCs/>
        </w:rPr>
        <w:t>/2024-3130</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6D5226">
        <w:rPr>
          <w:rFonts w:cs="Arial"/>
          <w:b/>
        </w:rPr>
        <w:t>15</w:t>
      </w:r>
      <w:r w:rsidR="00394610" w:rsidRPr="00013666">
        <w:rPr>
          <w:rFonts w:cs="Arial"/>
          <w:b/>
        </w:rPr>
        <w:t xml:space="preserve">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791DECB9" w:rsidR="003B2B7E" w:rsidRPr="00E95D73" w:rsidRDefault="003B2B7E" w:rsidP="00E95D73">
      <w:pPr>
        <w:spacing w:after="0" w:line="260" w:lineRule="exact"/>
        <w:rPr>
          <w:rFonts w:cs="Arial"/>
        </w:rPr>
      </w:pPr>
      <w:r w:rsidRPr="00013666">
        <w:rPr>
          <w:rFonts w:cs="Arial"/>
        </w:rPr>
        <w:t>Informacije o izvedbi javne</w:t>
      </w:r>
      <w:r w:rsidR="00A20730">
        <w:rPr>
          <w:rFonts w:cs="Arial"/>
        </w:rPr>
        <w:t>ga</w:t>
      </w:r>
      <w:r w:rsidRPr="00013666">
        <w:rPr>
          <w:rFonts w:cs="Arial"/>
        </w:rPr>
        <w:t xml:space="preserve"> </w:t>
      </w:r>
      <w:r w:rsidR="00A20730">
        <w:rPr>
          <w:rFonts w:cs="Arial"/>
        </w:rPr>
        <w:t>natečaja</w:t>
      </w:r>
      <w:r w:rsidRPr="00013666">
        <w:rPr>
          <w:rFonts w:cs="Arial"/>
        </w:rPr>
        <w:t xml:space="preserve"> daje</w:t>
      </w:r>
      <w:r w:rsidR="00C0091B" w:rsidRPr="00013666">
        <w:rPr>
          <w:rFonts w:cs="Arial"/>
        </w:rPr>
        <w:t xml:space="preserve"> T</w:t>
      </w:r>
      <w:r w:rsidR="0056048C">
        <w:rPr>
          <w:rFonts w:cs="Arial"/>
        </w:rPr>
        <w:t>anja Pustovrh</w:t>
      </w:r>
      <w:r w:rsidRPr="00013666">
        <w:rPr>
          <w:rFonts w:cs="Arial"/>
        </w:rPr>
        <w:t>, tel. št. 01</w:t>
      </w:r>
      <w:r w:rsidR="00CD328F" w:rsidRPr="00013666">
        <w:rPr>
          <w:rFonts w:cs="Arial"/>
        </w:rPr>
        <w:t>/</w:t>
      </w:r>
      <w:r w:rsidRPr="00013666">
        <w:rPr>
          <w:rFonts w:cs="Arial"/>
        </w:rPr>
        <w:t xml:space="preserve">478 </w:t>
      </w:r>
      <w:r w:rsidR="00802609" w:rsidRPr="00013666">
        <w:rPr>
          <w:rFonts w:cs="Arial"/>
        </w:rPr>
        <w:t>8</w:t>
      </w:r>
      <w:r w:rsidR="0056048C">
        <w:rPr>
          <w:rFonts w:cs="Arial"/>
        </w:rPr>
        <w:t>3</w:t>
      </w:r>
      <w:r w:rsidR="00C55839" w:rsidRPr="00013666">
        <w:rPr>
          <w:rFonts w:cs="Arial"/>
        </w:rPr>
        <w:t xml:space="preserve"> </w:t>
      </w:r>
      <w:r w:rsidR="0056048C">
        <w:rPr>
          <w:rFonts w:cs="Arial"/>
        </w:rPr>
        <w:t>86</w:t>
      </w:r>
      <w:r w:rsidRPr="00013666">
        <w:rPr>
          <w:rFonts w:cs="Arial"/>
        </w:rPr>
        <w:t xml:space="preserve">, informacije o delovnem področju </w:t>
      </w:r>
      <w:r w:rsidRPr="006D5226">
        <w:rPr>
          <w:rFonts w:cs="Arial"/>
        </w:rPr>
        <w:t>pa</w:t>
      </w:r>
      <w:r w:rsidR="00853B4A" w:rsidRPr="006D5226">
        <w:rPr>
          <w:rFonts w:cs="Arial"/>
        </w:rPr>
        <w:t xml:space="preserve"> </w:t>
      </w:r>
      <w:r w:rsidR="006D5226" w:rsidRPr="006D5226">
        <w:rPr>
          <w:rFonts w:cs="Arial"/>
        </w:rPr>
        <w:t>Urška Skok Klima</w:t>
      </w:r>
      <w:r w:rsidR="00C322C1" w:rsidRPr="006D5226">
        <w:rPr>
          <w:rFonts w:cs="Arial"/>
        </w:rPr>
        <w:t xml:space="preserve">, tel. št. 01/478 </w:t>
      </w:r>
      <w:r w:rsidR="006D5226" w:rsidRPr="006D5226">
        <w:rPr>
          <w:rFonts w:cs="Arial"/>
        </w:rPr>
        <w:t>18 46</w:t>
      </w:r>
      <w:r w:rsidR="00C322C1" w:rsidRPr="006D5226">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0B818203" w14:textId="77777777" w:rsidR="00C0091B" w:rsidRDefault="00C0091B" w:rsidP="00E95D73">
      <w:pPr>
        <w:spacing w:line="260" w:lineRule="exact"/>
        <w:rPr>
          <w:rFonts w:cs="Arial"/>
          <w:color w:val="FF0000"/>
        </w:rPr>
      </w:pPr>
    </w:p>
    <w:p w14:paraId="0E67B18A" w14:textId="5E9B3463" w:rsidR="00C0091B" w:rsidRPr="00A345AE" w:rsidRDefault="00C0091B" w:rsidP="00075C72">
      <w:pPr>
        <w:spacing w:after="0"/>
        <w:ind w:left="2694" w:hanging="142"/>
        <w:rPr>
          <w:rFonts w:cs="Arial"/>
        </w:rPr>
      </w:pPr>
      <w:r>
        <w:rPr>
          <w:rFonts w:cs="Arial"/>
        </w:rPr>
        <w:t xml:space="preserve">  Po pooblastilu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77777777" w:rsidR="00C0091B" w:rsidRPr="00BD69BC" w:rsidRDefault="00C0091B" w:rsidP="00075C72">
            <w:pPr>
              <w:pStyle w:val="Noga"/>
              <w:tabs>
                <w:tab w:val="left" w:pos="294"/>
              </w:tabs>
              <w:spacing w:after="0"/>
            </w:pPr>
            <w:r>
              <w:t xml:space="preserve">                                               Ksenija Vencelj</w:t>
            </w:r>
          </w:p>
        </w:tc>
      </w:tr>
      <w:tr w:rsidR="00C0091B" w:rsidRPr="00BD69BC" w14:paraId="4D082AE4" w14:textId="77777777" w:rsidTr="001F39B4">
        <w:trPr>
          <w:trHeight w:val="449"/>
        </w:trPr>
        <w:tc>
          <w:tcPr>
            <w:tcW w:w="3616" w:type="dxa"/>
          </w:tcPr>
          <w:p w14:paraId="54549C97" w14:textId="77777777" w:rsidR="00C0091B" w:rsidRPr="00BD69BC" w:rsidRDefault="00C0091B" w:rsidP="00075C72">
            <w:pPr>
              <w:spacing w:after="0"/>
            </w:pPr>
            <w:r>
              <w:t xml:space="preserve">                                               v. d. generalnega sekretarja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95rqp">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4"/>
  </w:num>
  <w:num w:numId="10" w16cid:durableId="1114597273">
    <w:abstractNumId w:val="8"/>
  </w:num>
  <w:num w:numId="11" w16cid:durableId="627779914">
    <w:abstractNumId w:val="10"/>
  </w:num>
  <w:num w:numId="12" w16cid:durableId="2115788113">
    <w:abstractNumId w:val="24"/>
  </w:num>
  <w:num w:numId="13" w16cid:durableId="947006474">
    <w:abstractNumId w:val="25"/>
  </w:num>
  <w:num w:numId="14" w16cid:durableId="422342777">
    <w:abstractNumId w:val="25"/>
  </w:num>
  <w:num w:numId="15" w16cid:durableId="680159066">
    <w:abstractNumId w:val="27"/>
  </w:num>
  <w:num w:numId="16" w16cid:durableId="1626887920">
    <w:abstractNumId w:val="11"/>
  </w:num>
  <w:num w:numId="17" w16cid:durableId="1003977159">
    <w:abstractNumId w:val="9"/>
  </w:num>
  <w:num w:numId="18" w16cid:durableId="352920668">
    <w:abstractNumId w:val="23"/>
  </w:num>
  <w:num w:numId="19" w16cid:durableId="252400627">
    <w:abstractNumId w:val="16"/>
  </w:num>
  <w:num w:numId="20" w16cid:durableId="1265307324">
    <w:abstractNumId w:val="19"/>
  </w:num>
  <w:num w:numId="21" w16cid:durableId="569585944">
    <w:abstractNumId w:val="18"/>
  </w:num>
  <w:num w:numId="22" w16cid:durableId="787316151">
    <w:abstractNumId w:val="26"/>
  </w:num>
  <w:num w:numId="23" w16cid:durableId="739863978">
    <w:abstractNumId w:val="20"/>
  </w:num>
  <w:num w:numId="24" w16cid:durableId="348802361">
    <w:abstractNumId w:val="22"/>
  </w:num>
  <w:num w:numId="25" w16cid:durableId="811949216">
    <w:abstractNumId w:val="12"/>
  </w:num>
  <w:num w:numId="26" w16cid:durableId="1402830027">
    <w:abstractNumId w:val="15"/>
  </w:num>
  <w:num w:numId="27" w16cid:durableId="1934700594">
    <w:abstractNumId w:val="21"/>
  </w:num>
  <w:num w:numId="28" w16cid:durableId="1926105062">
    <w:abstractNumId w:val="13"/>
  </w:num>
  <w:num w:numId="29" w16cid:durableId="6827858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75C72"/>
    <w:rsid w:val="000909EC"/>
    <w:rsid w:val="00096FF3"/>
    <w:rsid w:val="000B754C"/>
    <w:rsid w:val="000E4716"/>
    <w:rsid w:val="000F000D"/>
    <w:rsid w:val="00104C49"/>
    <w:rsid w:val="00114892"/>
    <w:rsid w:val="00126034"/>
    <w:rsid w:val="0013141E"/>
    <w:rsid w:val="00133FAE"/>
    <w:rsid w:val="001365BE"/>
    <w:rsid w:val="0013797C"/>
    <w:rsid w:val="001417EF"/>
    <w:rsid w:val="00145197"/>
    <w:rsid w:val="00145519"/>
    <w:rsid w:val="00154596"/>
    <w:rsid w:val="001558B0"/>
    <w:rsid w:val="00156412"/>
    <w:rsid w:val="001652E1"/>
    <w:rsid w:val="001744B7"/>
    <w:rsid w:val="00181478"/>
    <w:rsid w:val="001820E8"/>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60CA1"/>
    <w:rsid w:val="00361786"/>
    <w:rsid w:val="003661CC"/>
    <w:rsid w:val="00370BF2"/>
    <w:rsid w:val="003721B2"/>
    <w:rsid w:val="0038037A"/>
    <w:rsid w:val="00381AC4"/>
    <w:rsid w:val="003835AD"/>
    <w:rsid w:val="00392323"/>
    <w:rsid w:val="00394610"/>
    <w:rsid w:val="00395D05"/>
    <w:rsid w:val="003A1666"/>
    <w:rsid w:val="003A6B10"/>
    <w:rsid w:val="003B2B7E"/>
    <w:rsid w:val="003C5394"/>
    <w:rsid w:val="003D72D9"/>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51A58"/>
    <w:rsid w:val="0056048C"/>
    <w:rsid w:val="00567BBD"/>
    <w:rsid w:val="00573352"/>
    <w:rsid w:val="0058526E"/>
    <w:rsid w:val="005914A9"/>
    <w:rsid w:val="00597DA4"/>
    <w:rsid w:val="005A740A"/>
    <w:rsid w:val="005C788B"/>
    <w:rsid w:val="005D7599"/>
    <w:rsid w:val="005E446A"/>
    <w:rsid w:val="00604B94"/>
    <w:rsid w:val="00632948"/>
    <w:rsid w:val="00633AB2"/>
    <w:rsid w:val="00642F97"/>
    <w:rsid w:val="0068163B"/>
    <w:rsid w:val="006C0E80"/>
    <w:rsid w:val="006D322C"/>
    <w:rsid w:val="006D4062"/>
    <w:rsid w:val="006D5226"/>
    <w:rsid w:val="006E5BD5"/>
    <w:rsid w:val="006E5CDA"/>
    <w:rsid w:val="006E7CF7"/>
    <w:rsid w:val="006F1DAD"/>
    <w:rsid w:val="0070046C"/>
    <w:rsid w:val="00765278"/>
    <w:rsid w:val="007841F5"/>
    <w:rsid w:val="007905E8"/>
    <w:rsid w:val="007C5747"/>
    <w:rsid w:val="007D26E6"/>
    <w:rsid w:val="007E34A4"/>
    <w:rsid w:val="007E617B"/>
    <w:rsid w:val="00802609"/>
    <w:rsid w:val="00803A03"/>
    <w:rsid w:val="0081586E"/>
    <w:rsid w:val="00825F5E"/>
    <w:rsid w:val="00827FA2"/>
    <w:rsid w:val="00853212"/>
    <w:rsid w:val="00853B4A"/>
    <w:rsid w:val="00857F62"/>
    <w:rsid w:val="00866D6D"/>
    <w:rsid w:val="00874A67"/>
    <w:rsid w:val="0088472C"/>
    <w:rsid w:val="008A2019"/>
    <w:rsid w:val="008B25AD"/>
    <w:rsid w:val="008C1D12"/>
    <w:rsid w:val="008C312F"/>
    <w:rsid w:val="008C61D4"/>
    <w:rsid w:val="008D7B22"/>
    <w:rsid w:val="008F5B78"/>
    <w:rsid w:val="0090341C"/>
    <w:rsid w:val="00904A85"/>
    <w:rsid w:val="00916F49"/>
    <w:rsid w:val="009213E3"/>
    <w:rsid w:val="00923E02"/>
    <w:rsid w:val="00931F7B"/>
    <w:rsid w:val="00952CD9"/>
    <w:rsid w:val="00954832"/>
    <w:rsid w:val="00954FDA"/>
    <w:rsid w:val="00966141"/>
    <w:rsid w:val="009837AB"/>
    <w:rsid w:val="00991DBF"/>
    <w:rsid w:val="0099468C"/>
    <w:rsid w:val="00995496"/>
    <w:rsid w:val="00996D12"/>
    <w:rsid w:val="00997BF5"/>
    <w:rsid w:val="009B5364"/>
    <w:rsid w:val="009B60E2"/>
    <w:rsid w:val="009C51D0"/>
    <w:rsid w:val="009D01B0"/>
    <w:rsid w:val="009D2F9E"/>
    <w:rsid w:val="009D5D59"/>
    <w:rsid w:val="009D645C"/>
    <w:rsid w:val="009E5290"/>
    <w:rsid w:val="009E5907"/>
    <w:rsid w:val="009F10DF"/>
    <w:rsid w:val="00A00D14"/>
    <w:rsid w:val="00A03BA1"/>
    <w:rsid w:val="00A11CB7"/>
    <w:rsid w:val="00A20730"/>
    <w:rsid w:val="00A2251A"/>
    <w:rsid w:val="00A236B3"/>
    <w:rsid w:val="00A26CC3"/>
    <w:rsid w:val="00A33EFE"/>
    <w:rsid w:val="00A46F00"/>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506B8"/>
    <w:rsid w:val="00B725E9"/>
    <w:rsid w:val="00B904E1"/>
    <w:rsid w:val="00B936B6"/>
    <w:rsid w:val="00B962FE"/>
    <w:rsid w:val="00BA4761"/>
    <w:rsid w:val="00BB288F"/>
    <w:rsid w:val="00BC1BA2"/>
    <w:rsid w:val="00BC1E9D"/>
    <w:rsid w:val="00BF7F35"/>
    <w:rsid w:val="00C0091B"/>
    <w:rsid w:val="00C036C3"/>
    <w:rsid w:val="00C2711F"/>
    <w:rsid w:val="00C322C1"/>
    <w:rsid w:val="00C36BE2"/>
    <w:rsid w:val="00C53282"/>
    <w:rsid w:val="00C55839"/>
    <w:rsid w:val="00C74BAC"/>
    <w:rsid w:val="00C816EA"/>
    <w:rsid w:val="00C926FF"/>
    <w:rsid w:val="00CB2756"/>
    <w:rsid w:val="00CC7D87"/>
    <w:rsid w:val="00CD328F"/>
    <w:rsid w:val="00CD7D4A"/>
    <w:rsid w:val="00CE260D"/>
    <w:rsid w:val="00CE3BD8"/>
    <w:rsid w:val="00D26C86"/>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132C8"/>
    <w:rsid w:val="00E13466"/>
    <w:rsid w:val="00E14C92"/>
    <w:rsid w:val="00E16F71"/>
    <w:rsid w:val="00E27EDF"/>
    <w:rsid w:val="00E470A2"/>
    <w:rsid w:val="00E516CF"/>
    <w:rsid w:val="00E67C4F"/>
    <w:rsid w:val="00E70171"/>
    <w:rsid w:val="00E710C9"/>
    <w:rsid w:val="00E82B59"/>
    <w:rsid w:val="00E83B19"/>
    <w:rsid w:val="00E84717"/>
    <w:rsid w:val="00E910CF"/>
    <w:rsid w:val="00E9406C"/>
    <w:rsid w:val="00E95D73"/>
    <w:rsid w:val="00E9725D"/>
    <w:rsid w:val="00EA3E15"/>
    <w:rsid w:val="00EB01AE"/>
    <w:rsid w:val="00EE00A4"/>
    <w:rsid w:val="00EE5B4B"/>
    <w:rsid w:val="00EF41BF"/>
    <w:rsid w:val="00EF7374"/>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7719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9055</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3</cp:revision>
  <cp:lastPrinted>2024-06-14T12:05:00Z</cp:lastPrinted>
  <dcterms:created xsi:type="dcterms:W3CDTF">2024-06-17T05:54:00Z</dcterms:created>
  <dcterms:modified xsi:type="dcterms:W3CDTF">2024-06-17T05:55:00Z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