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37A5A31D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5108A0" w:rsidRPr="005108A0">
        <w:rPr>
          <w:rFonts w:cs="Arial"/>
        </w:rPr>
        <w:t>110-3/2024-3130-147</w:t>
      </w:r>
    </w:p>
    <w:p w14:paraId="65B3ED62" w14:textId="151DBD0D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5108A0">
        <w:rPr>
          <w:rFonts w:cs="Arial"/>
        </w:rPr>
        <w:t>24. 4. 2024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7D854F75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387A63">
        <w:t>podsekretar</w:t>
      </w:r>
      <w:r>
        <w:rPr>
          <w:rFonts w:cs="Arial"/>
        </w:rPr>
        <w:t xml:space="preserve"> (šifra DM </w:t>
      </w:r>
      <w:r w:rsidR="00387A63">
        <w:rPr>
          <w:rFonts w:cs="Arial"/>
        </w:rPr>
        <w:t>59739</w:t>
      </w:r>
      <w:r>
        <w:rPr>
          <w:rFonts w:cs="Arial"/>
        </w:rPr>
        <w:t xml:space="preserve">) v </w:t>
      </w:r>
      <w:r w:rsidR="00387A63">
        <w:rPr>
          <w:rFonts w:cs="Arial"/>
        </w:rPr>
        <w:t>Direktoratu za kakovost, Upravni akademiji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387A63">
        <w:rPr>
          <w:rFonts w:cs="Arial"/>
          <w:noProof/>
        </w:rPr>
        <w:t>8. 1. 2024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680B7976" w:rsidR="006F33F7" w:rsidRDefault="00387A63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</w:t>
      </w:r>
      <w:r w:rsidR="0031657E">
        <w:t>42/2022/110</w:t>
      </w:r>
      <w:r w:rsidR="006F33F7">
        <w:t xml:space="preserve"> z dne </w:t>
      </w:r>
      <w:r w:rsidR="0031657E">
        <w:t>7. 12. 2023</w:t>
      </w:r>
    </w:p>
    <w:p w14:paraId="51F8AB8D" w14:textId="38D71D9A" w:rsidR="006F33F7" w:rsidRDefault="0031657E" w:rsidP="006F33F7">
      <w:pPr>
        <w:spacing w:after="0"/>
        <w:ind w:left="3545"/>
        <w:rPr>
          <w:rFonts w:ascii="Calibri" w:hAnsi="Calibri"/>
        </w:rPr>
      </w:pPr>
      <w:r>
        <w:t>Ksenija Vencelj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4A6E" w14:textId="77777777" w:rsidR="00B6180A" w:rsidRDefault="00B6180A">
      <w:r>
        <w:separator/>
      </w:r>
    </w:p>
  </w:endnote>
  <w:endnote w:type="continuationSeparator" w:id="0">
    <w:p w14:paraId="03E87BAB" w14:textId="77777777" w:rsidR="00B6180A" w:rsidRDefault="00B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628" w14:textId="77777777" w:rsidR="00B6180A" w:rsidRDefault="00B6180A">
      <w:r>
        <w:separator/>
      </w:r>
    </w:p>
  </w:footnote>
  <w:footnote w:type="continuationSeparator" w:id="0">
    <w:p w14:paraId="6B8987C9" w14:textId="77777777" w:rsidR="00B6180A" w:rsidRDefault="00B6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1657E"/>
    <w:rsid w:val="003636BF"/>
    <w:rsid w:val="00371442"/>
    <w:rsid w:val="003845B4"/>
    <w:rsid w:val="00387A63"/>
    <w:rsid w:val="00387B1A"/>
    <w:rsid w:val="003C5EE5"/>
    <w:rsid w:val="003E1C74"/>
    <w:rsid w:val="00420D5D"/>
    <w:rsid w:val="00457D4A"/>
    <w:rsid w:val="004657EE"/>
    <w:rsid w:val="00482FF5"/>
    <w:rsid w:val="005108A0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6180A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121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2024-04-24T05:16:00Z</dcterms:created>
  <dcterms:modified xsi:type="dcterms:W3CDTF">2024-04-24T05:16:00Z</dcterms:modified>
</cp:coreProperties>
</file>