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760E38AC"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997433">
        <w:rPr>
          <w:rFonts w:cs="Arial"/>
        </w:rPr>
        <w:t>4</w:t>
      </w:r>
      <w:r w:rsidR="00DC779F" w:rsidRPr="00F55FE6">
        <w:rPr>
          <w:rFonts w:cs="Arial"/>
        </w:rPr>
        <w:t>/202</w:t>
      </w:r>
      <w:r w:rsidR="00623D20">
        <w:rPr>
          <w:rFonts w:cs="Arial"/>
        </w:rPr>
        <w:t>2</w:t>
      </w:r>
      <w:r w:rsidR="00DC779F" w:rsidRPr="00F55FE6">
        <w:rPr>
          <w:rFonts w:cs="Arial"/>
        </w:rPr>
        <w:t>/1</w:t>
      </w:r>
    </w:p>
    <w:p w14:paraId="474B285A" w14:textId="604D0C9E"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623D20">
        <w:rPr>
          <w:rFonts w:cs="Arial"/>
        </w:rPr>
        <w:t>2</w:t>
      </w:r>
      <w:r w:rsidR="00014182">
        <w:rPr>
          <w:rFonts w:cs="Arial"/>
        </w:rPr>
        <w:t>4</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1F3D201A" w:rsidR="003B2B7E" w:rsidRPr="00A345AE" w:rsidRDefault="00B964E0" w:rsidP="00A345AE">
      <w:pPr>
        <w:spacing w:after="0" w:line="260" w:lineRule="exact"/>
        <w:rPr>
          <w:rFonts w:cs="Arial"/>
          <w:b/>
          <w:color w:val="000000" w:themeColor="text1"/>
        </w:rPr>
      </w:pPr>
      <w:bookmarkStart w:id="1" w:name="_Hlk83988516"/>
      <w:r>
        <w:rPr>
          <w:rFonts w:cs="Arial"/>
          <w:b/>
          <w:bCs/>
        </w:rPr>
        <w:t>SISTEMSKI ADMINISTRATOR VII/2-II</w:t>
      </w:r>
      <w:r w:rsidRPr="00A345AE">
        <w:rPr>
          <w:rFonts w:cs="Arial"/>
        </w:rPr>
        <w:t xml:space="preserve"> </w:t>
      </w:r>
      <w:r w:rsidRPr="00A345AE">
        <w:rPr>
          <w:rFonts w:cs="Arial"/>
          <w:b/>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257B93">
        <w:rPr>
          <w:rFonts w:cs="Arial"/>
          <w:b/>
        </w:rPr>
        <w:t>3</w:t>
      </w:r>
      <w:r w:rsidR="005048D1">
        <w:rPr>
          <w:rFonts w:cs="Arial"/>
          <w:b/>
        </w:rPr>
        <w:t>2</w:t>
      </w:r>
      <w:r w:rsidR="003B2B7E" w:rsidRPr="00A345AE">
        <w:rPr>
          <w:rFonts w:cs="Arial"/>
          <w:b/>
        </w:rPr>
        <w:t xml:space="preserve">) v </w:t>
      </w:r>
      <w:r w:rsidR="000E4D8E">
        <w:rPr>
          <w:rFonts w:cs="Arial"/>
          <w:b/>
        </w:rPr>
        <w:t xml:space="preserve">Direktoratu za informatiko, </w:t>
      </w:r>
      <w:r>
        <w:rPr>
          <w:rFonts w:cs="Arial"/>
          <w:b/>
        </w:rPr>
        <w:t xml:space="preserve">Uradu za podporo uporabnikom, </w:t>
      </w:r>
      <w:r w:rsidR="00997433">
        <w:rPr>
          <w:rFonts w:cs="Arial"/>
          <w:b/>
        </w:rPr>
        <w:t>Sektorju za centralno podporo, Oddelku za podporo programski in strojni opremi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014182" w:rsidRPr="00014182">
        <w:rPr>
          <w:rFonts w:cs="Arial"/>
          <w:b/>
          <w:color w:val="000000" w:themeColor="text1"/>
        </w:rPr>
        <w:t xml:space="preserve"> </w:t>
      </w:r>
      <w:r w:rsidR="00014182">
        <w:rPr>
          <w:rFonts w:cs="Arial"/>
          <w:b/>
          <w:color w:val="000000" w:themeColor="text1"/>
        </w:rPr>
        <w:t>oziroma do konca trajanja projekta</w:t>
      </w:r>
      <w:r w:rsidR="00014182" w:rsidDel="00937803">
        <w:rPr>
          <w:rFonts w:cs="Arial"/>
          <w:b/>
          <w:color w:val="000000" w:themeColor="text1"/>
        </w:rPr>
        <w:t xml:space="preserve"> </w:t>
      </w:r>
      <w:r w:rsidR="009E4730" w:rsidRPr="00A345AE">
        <w:rPr>
          <w:rFonts w:cs="Arial"/>
          <w:b/>
        </w:rPr>
        <w:t xml:space="preserve"> </w:t>
      </w:r>
      <w:r w:rsidRPr="006D16A3">
        <w:rPr>
          <w:rFonts w:cs="Arial"/>
          <w:b/>
          <w:bCs/>
          <w:color w:val="000000"/>
        </w:rPr>
        <w:t>Modernizacija sistema podpore uporabnikom</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6679621F" w14:textId="77777777" w:rsidR="00B964E0" w:rsidRPr="00737C20" w:rsidRDefault="00B964E0" w:rsidP="00B964E0">
      <w:pPr>
        <w:numPr>
          <w:ilvl w:val="0"/>
          <w:numId w:val="3"/>
        </w:numPr>
        <w:spacing w:after="0" w:line="260" w:lineRule="exact"/>
        <w:ind w:left="357" w:hanging="357"/>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737C20">
        <w:rPr>
          <w:rFonts w:cs="Arial"/>
        </w:rPr>
        <w:t>,</w:t>
      </w:r>
    </w:p>
    <w:p w14:paraId="59B63220" w14:textId="77777777" w:rsidR="00B964E0" w:rsidRDefault="00B964E0" w:rsidP="00B964E0">
      <w:pPr>
        <w:numPr>
          <w:ilvl w:val="0"/>
          <w:numId w:val="3"/>
        </w:numPr>
        <w:spacing w:after="0" w:line="260" w:lineRule="exact"/>
        <w:ind w:left="357" w:hanging="357"/>
        <w:rPr>
          <w:rFonts w:cs="Arial"/>
        </w:rPr>
      </w:pPr>
      <w:r w:rsidRPr="00737C20">
        <w:rPr>
          <w:rFonts w:cs="Arial"/>
        </w:rPr>
        <w:t xml:space="preserve">najmanj </w:t>
      </w:r>
      <w:r>
        <w:rPr>
          <w:rFonts w:cs="Arial"/>
        </w:rPr>
        <w:t>3</w:t>
      </w:r>
      <w:r w:rsidRPr="00737C20">
        <w:rPr>
          <w:rFonts w:cs="Arial"/>
        </w:rPr>
        <w:t xml:space="preserve"> let</w:t>
      </w:r>
      <w:r>
        <w:rPr>
          <w:rFonts w:cs="Arial"/>
        </w:rPr>
        <w:t>a</w:t>
      </w:r>
      <w:r w:rsidRPr="00737C20">
        <w:rPr>
          <w:rFonts w:cs="Arial"/>
        </w:rPr>
        <w:t xml:space="preserve"> delovnih izkušenj</w:t>
      </w:r>
      <w:r>
        <w:rPr>
          <w:rFonts w:cs="Arial"/>
        </w:rPr>
        <w:t>.</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F3C7B1B" w14:textId="77777777" w:rsidR="00B964E0" w:rsidRDefault="00B964E0" w:rsidP="00B964E0">
      <w:pPr>
        <w:spacing w:after="0" w:line="260" w:lineRule="exact"/>
        <w:rPr>
          <w:rFonts w:cs="Arial"/>
        </w:rPr>
      </w:pPr>
    </w:p>
    <w:p w14:paraId="4311922C" w14:textId="5EE41668" w:rsidR="00B964E0" w:rsidRPr="00A345AE" w:rsidRDefault="00B964E0" w:rsidP="00B964E0">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421881D" w14:textId="77777777" w:rsidR="00B964E0" w:rsidRDefault="00B964E0" w:rsidP="00B964E0">
      <w:pPr>
        <w:spacing w:line="240" w:lineRule="exact"/>
        <w:rPr>
          <w:rFonts w:cs="Arial"/>
        </w:rPr>
      </w:pPr>
    </w:p>
    <w:p w14:paraId="656F8A1D" w14:textId="77777777" w:rsidR="00B964E0" w:rsidRPr="00A345AE" w:rsidRDefault="00B964E0" w:rsidP="00415B72">
      <w:pPr>
        <w:spacing w:after="0" w:line="260" w:lineRule="exact"/>
        <w:rPr>
          <w:rFonts w:cs="Arial"/>
        </w:rPr>
      </w:pPr>
      <w:r w:rsidRPr="00A345AE">
        <w:rPr>
          <w:rFonts w:cs="Arial"/>
        </w:rPr>
        <w:t xml:space="preserve">Naloge delovnega mesta: </w:t>
      </w:r>
    </w:p>
    <w:p w14:paraId="0BACB352" w14:textId="19029A5C" w:rsidR="00997433" w:rsidRDefault="00997433" w:rsidP="00252079">
      <w:pPr>
        <w:pStyle w:val="Odstavekseznama"/>
        <w:numPr>
          <w:ilvl w:val="0"/>
          <w:numId w:val="30"/>
        </w:numPr>
        <w:autoSpaceDE w:val="0"/>
        <w:autoSpaceDN w:val="0"/>
        <w:adjustRightInd w:val="0"/>
        <w:spacing w:after="0"/>
        <w:jc w:val="left"/>
        <w:rPr>
          <w:rFonts w:cs="Arial"/>
        </w:rPr>
      </w:pPr>
      <w:r w:rsidRPr="00252079">
        <w:rPr>
          <w:rFonts w:cs="Arial"/>
        </w:rPr>
        <w:t>sodelovanje in pomoč pri operativni izvedbi projekta vzpostavitve sistema spremljanja licenc,</w:t>
      </w:r>
    </w:p>
    <w:p w14:paraId="7B6817D1" w14:textId="2F2EEA60" w:rsidR="00997433" w:rsidRPr="00C452E6" w:rsidRDefault="00997433" w:rsidP="00252079">
      <w:pPr>
        <w:pStyle w:val="Odstavekseznama"/>
        <w:numPr>
          <w:ilvl w:val="0"/>
          <w:numId w:val="30"/>
        </w:numPr>
        <w:autoSpaceDE w:val="0"/>
        <w:autoSpaceDN w:val="0"/>
        <w:adjustRightInd w:val="0"/>
        <w:spacing w:after="0" w:line="260" w:lineRule="exact"/>
        <w:rPr>
          <w:rFonts w:cs="Arial"/>
        </w:rPr>
      </w:pPr>
      <w:r w:rsidRPr="00C452E6">
        <w:rPr>
          <w:rFonts w:cs="Arial"/>
        </w:rPr>
        <w:t>opravljanje drugih nalog po navodilu vodje.</w:t>
      </w:r>
    </w:p>
    <w:p w14:paraId="3D972EBE" w14:textId="1F3C0C05" w:rsidR="00185EB2" w:rsidRDefault="00185EB2" w:rsidP="00185EB2">
      <w:pPr>
        <w:pStyle w:val="Odstavekseznama"/>
        <w:autoSpaceDE w:val="0"/>
        <w:autoSpaceDN w:val="0"/>
        <w:adjustRightInd w:val="0"/>
        <w:spacing w:after="0" w:line="260" w:lineRule="exact"/>
        <w:ind w:left="0"/>
        <w:rPr>
          <w:rFonts w:cs="Arial"/>
        </w:rPr>
      </w:pPr>
    </w:p>
    <w:p w14:paraId="5DA5EB2B" w14:textId="5F208BD0" w:rsidR="00014182" w:rsidRDefault="00014182" w:rsidP="00185EB2">
      <w:pPr>
        <w:pStyle w:val="Odstavekseznama"/>
        <w:autoSpaceDE w:val="0"/>
        <w:autoSpaceDN w:val="0"/>
        <w:adjustRightInd w:val="0"/>
        <w:spacing w:after="0" w:line="260" w:lineRule="exact"/>
        <w:ind w:left="0"/>
        <w:rPr>
          <w:rFonts w:cs="Arial"/>
        </w:rPr>
      </w:pPr>
      <w:r>
        <w:rPr>
          <w:rFonts w:cs="Arial"/>
        </w:rPr>
        <w:lastRenderedPageBreak/>
        <w:t>Na delovnem mestu bo javni uslužbenec zagotavljaj tehnično in vsebinsko podporo uporabnikom, izvajal koordinacijo uporabnikov in izvajalcev/vzdrževalcev informacijskih sistemov, pripravljal analize</w:t>
      </w:r>
      <w:r w:rsidR="00F010A2">
        <w:rPr>
          <w:rFonts w:cs="Arial"/>
        </w:rPr>
        <w:t>,</w:t>
      </w:r>
      <w:r>
        <w:rPr>
          <w:rFonts w:cs="Arial"/>
        </w:rPr>
        <w:t xml:space="preserve"> poročila ter oblikoval sistemske rešitve in zahtevna gradiva.</w:t>
      </w:r>
    </w:p>
    <w:p w14:paraId="5F2A4D37" w14:textId="77777777" w:rsidR="00014182" w:rsidRDefault="0001418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3418D6F1" w14:textId="77777777" w:rsidR="0051741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w:t>
      </w:r>
    </w:p>
    <w:p w14:paraId="1AF46832" w14:textId="66B7CBF8" w:rsidR="003B2B7E" w:rsidRPr="00A345AE" w:rsidRDefault="003B2B7E" w:rsidP="00A345AE">
      <w:pPr>
        <w:spacing w:after="0" w:line="260" w:lineRule="exact"/>
        <w:rPr>
          <w:rFonts w:cs="Arial"/>
        </w:rPr>
      </w:pPr>
      <w:r w:rsidRPr="00A345AE">
        <w:rPr>
          <w:rFonts w:cs="Arial"/>
        </w:rPr>
        <w:t>izobrazbe navede tudi druga znanja, sposobnosti in veščine, ki jih je pridobil.</w:t>
      </w:r>
    </w:p>
    <w:p w14:paraId="796FC1D3" w14:textId="77777777" w:rsidR="00884619" w:rsidRDefault="00884619" w:rsidP="0051741E">
      <w:pPr>
        <w:spacing w:after="0"/>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5D94E7D4" w:rsidR="00754E13" w:rsidRPr="00B8768B" w:rsidRDefault="00754E13" w:rsidP="00014182">
      <w:pPr>
        <w:spacing w:after="0" w:line="260" w:lineRule="exact"/>
        <w:rPr>
          <w:rFonts w:cs="Arial"/>
          <w:lang w:eastAsia="en-US"/>
        </w:rPr>
      </w:pPr>
      <w:r w:rsidRPr="00B8768B">
        <w:rPr>
          <w:rFonts w:cs="Arial"/>
          <w:color w:val="000000"/>
        </w:rPr>
        <w:t>Ministrstvo za javno upravo bo opravilo izbiro kandidat</w:t>
      </w:r>
      <w:r w:rsidR="00B964E0">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014182" w:rsidRPr="00014182">
        <w:rPr>
          <w:rFonts w:cs="Arial"/>
          <w:bCs/>
          <w:color w:val="000000" w:themeColor="text1"/>
        </w:rPr>
        <w:t>oziroma do konca trajanja projekta</w:t>
      </w:r>
      <w:r w:rsidR="00014182" w:rsidDel="00937803">
        <w:rPr>
          <w:rFonts w:cs="Arial"/>
          <w:b/>
          <w:color w:val="000000" w:themeColor="text1"/>
        </w:rPr>
        <w:t xml:space="preserve"> </w:t>
      </w:r>
      <w:r w:rsidR="00B964E0" w:rsidRPr="006D16A3">
        <w:rPr>
          <w:rFonts w:cs="Arial"/>
          <w:b/>
          <w:bCs/>
          <w:color w:val="000000"/>
        </w:rPr>
        <w:t>Modernizacija sistema podpore uporabnikom</w:t>
      </w:r>
      <w:r w:rsidR="00B964E0" w:rsidRPr="00B8768B">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6F513CCD" w14:textId="77777777" w:rsidR="00014182" w:rsidRDefault="00014182" w:rsidP="00014182">
      <w:pPr>
        <w:spacing w:after="0" w:line="260" w:lineRule="exact"/>
        <w:rPr>
          <w:rFonts w:cs="Arial"/>
          <w:color w:val="000000"/>
        </w:rPr>
      </w:pPr>
    </w:p>
    <w:p w14:paraId="579446C1" w14:textId="07053F12" w:rsidR="00754E13" w:rsidRPr="00B8768B" w:rsidRDefault="00754E13" w:rsidP="00014182">
      <w:pPr>
        <w:spacing w:after="0"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014182">
      <w:pPr>
        <w:spacing w:after="0" w:line="260" w:lineRule="exact"/>
        <w:rPr>
          <w:rFonts w:cs="Arial"/>
          <w:highlight w:val="green"/>
        </w:rPr>
      </w:pPr>
    </w:p>
    <w:p w14:paraId="771F139F" w14:textId="7F306283" w:rsidR="009472DE" w:rsidRDefault="00120FCC" w:rsidP="00014182">
      <w:pPr>
        <w:spacing w:after="0" w:line="260" w:lineRule="exact"/>
        <w:rPr>
          <w:rFonts w:cs="Arial"/>
          <w:color w:val="000000"/>
        </w:rPr>
      </w:pPr>
      <w:r w:rsidRPr="00DF2EC0">
        <w:rPr>
          <w:rFonts w:cs="Arial"/>
          <w:color w:val="000000"/>
        </w:rPr>
        <w:t>Zaposlit</w:t>
      </w:r>
      <w:r w:rsidR="00014182">
        <w:rPr>
          <w:rFonts w:cs="Arial"/>
          <w:color w:val="000000"/>
        </w:rPr>
        <w:t>e</w:t>
      </w:r>
      <w:r w:rsidRPr="00DF2EC0">
        <w:rPr>
          <w:rFonts w:cs="Arial"/>
          <w:color w:val="000000"/>
        </w:rPr>
        <w:t xml:space="preserve">v financira Evropska unija – NextGenerationEU </w:t>
      </w:r>
      <w:r w:rsidR="00014182">
        <w:rPr>
          <w:rFonts w:cs="Arial"/>
          <w:color w:val="000000"/>
        </w:rPr>
        <w:t xml:space="preserve">v okviru ukrepa </w:t>
      </w:r>
      <w:r w:rsidR="00014182" w:rsidRPr="008C7059">
        <w:rPr>
          <w:rFonts w:cs="Arial"/>
          <w:color w:val="000000"/>
        </w:rPr>
        <w:t>Modernizacija digitalnega okolja javne uprave</w:t>
      </w:r>
      <w:r w:rsidR="00014182">
        <w:rPr>
          <w:rFonts w:cs="Arial"/>
          <w:color w:val="000000"/>
        </w:rPr>
        <w:t>.</w:t>
      </w:r>
    </w:p>
    <w:p w14:paraId="7E4025E9" w14:textId="77777777" w:rsidR="00014182" w:rsidRPr="00A345AE" w:rsidRDefault="00014182" w:rsidP="00014182">
      <w:pPr>
        <w:spacing w:after="0" w:line="260" w:lineRule="exact"/>
        <w:rPr>
          <w:rFonts w:cs="Arial"/>
        </w:rPr>
      </w:pPr>
    </w:p>
    <w:p w14:paraId="7E40C1A1" w14:textId="69B0C088" w:rsidR="009472DE" w:rsidRPr="00A345AE" w:rsidRDefault="009472DE" w:rsidP="00014182">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DFB5241" w:rsidR="009472DE" w:rsidRDefault="009472DE" w:rsidP="00A345AE">
      <w:pPr>
        <w:spacing w:after="0" w:line="260" w:lineRule="exact"/>
        <w:rPr>
          <w:rFonts w:cs="Arial"/>
        </w:rPr>
      </w:pPr>
    </w:p>
    <w:p w14:paraId="2DF23C4A" w14:textId="5F317A4B"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B964E0">
        <w:rPr>
          <w:rFonts w:cs="Arial"/>
        </w:rPr>
        <w:t>sistemski administrator VII/2-II</w:t>
      </w:r>
      <w:r w:rsidR="00B964E0" w:rsidRPr="00A345AE">
        <w:rPr>
          <w:rFonts w:cs="Arial"/>
        </w:rPr>
        <w:t xml:space="preserve"> (šifra DM 100</w:t>
      </w:r>
      <w:r w:rsidR="00B964E0">
        <w:rPr>
          <w:rFonts w:cs="Arial"/>
        </w:rPr>
        <w:t>3</w:t>
      </w:r>
      <w:r w:rsidR="00997433">
        <w:rPr>
          <w:rFonts w:cs="Arial"/>
        </w:rPr>
        <w:t>2</w:t>
      </w:r>
      <w:r w:rsidR="00B964E0" w:rsidRPr="00A345AE">
        <w:rPr>
          <w:rFonts w:cs="Arial"/>
        </w:rPr>
        <w:t xml:space="preserve">) v </w:t>
      </w:r>
      <w:r w:rsidR="00B964E0" w:rsidRPr="0075190B">
        <w:rPr>
          <w:rFonts w:cs="Arial"/>
        </w:rPr>
        <w:t xml:space="preserve">Direktoratu za informatiko, Uradu za </w:t>
      </w:r>
      <w:r w:rsidR="00B964E0">
        <w:rPr>
          <w:rFonts w:cs="Arial"/>
        </w:rPr>
        <w:t>podporo uporabnikom</w:t>
      </w:r>
      <w:r w:rsidR="00B964E0" w:rsidRPr="0075190B">
        <w:rPr>
          <w:rFonts w:cs="Arial"/>
        </w:rPr>
        <w:t xml:space="preserve">, </w:t>
      </w:r>
      <w:r w:rsidR="00997433">
        <w:rPr>
          <w:rFonts w:cs="Arial"/>
        </w:rPr>
        <w:t>Sektorju za centralno podporo, Oddelku za podporo programski in strojni opremi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997433">
        <w:rPr>
          <w:rFonts w:cs="Arial"/>
          <w:bCs/>
        </w:rPr>
        <w:t>4</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lastRenderedPageBreak/>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103CF647" w14:textId="3E4B485B" w:rsidR="00997433" w:rsidRPr="00A345AE" w:rsidRDefault="003B2B7E" w:rsidP="00997433">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24313C">
        <w:rPr>
          <w:rFonts w:cs="Arial"/>
        </w:rPr>
        <w:t xml:space="preserve">mag. </w:t>
      </w:r>
      <w:r w:rsidR="00D72AB3">
        <w:rPr>
          <w:rFonts w:cs="Arial"/>
        </w:rPr>
        <w:t>Tomaž Vidic</w:t>
      </w:r>
      <w:r w:rsidR="00997433" w:rsidRPr="00905323">
        <w:rPr>
          <w:rFonts w:cs="Arial"/>
        </w:rPr>
        <w:t>, tel. št. 01/478 8</w:t>
      </w:r>
      <w:r w:rsidR="00D72AB3">
        <w:rPr>
          <w:rFonts w:cs="Arial"/>
        </w:rPr>
        <w:t>5</w:t>
      </w:r>
      <w:r w:rsidR="00997433" w:rsidRPr="00905323">
        <w:rPr>
          <w:rFonts w:cs="Arial"/>
        </w:rPr>
        <w:t xml:space="preserve"> </w:t>
      </w:r>
      <w:r w:rsidR="00D72AB3">
        <w:rPr>
          <w:rFonts w:cs="Arial"/>
        </w:rPr>
        <w:t>74</w:t>
      </w:r>
      <w:r w:rsidR="00997433" w:rsidRPr="00905323">
        <w:rPr>
          <w:rFonts w:cs="Arial"/>
          <w:color w:val="0070C0"/>
        </w:rPr>
        <w:t>.</w:t>
      </w:r>
    </w:p>
    <w:p w14:paraId="0DC0C24F" w14:textId="77777777" w:rsidR="00997433" w:rsidRPr="00A345AE" w:rsidRDefault="00997433" w:rsidP="00997433">
      <w:pPr>
        <w:spacing w:after="0" w:line="260" w:lineRule="exact"/>
        <w:rPr>
          <w:rFonts w:cs="Arial"/>
        </w:rPr>
      </w:pPr>
      <w:r w:rsidRPr="00A345AE">
        <w:rPr>
          <w:rFonts w:cs="Arial"/>
        </w:rPr>
        <w:t> </w:t>
      </w:r>
    </w:p>
    <w:p w14:paraId="36EB133D" w14:textId="77777777" w:rsidR="00997433" w:rsidRPr="00A345AE" w:rsidRDefault="00997433" w:rsidP="00997433">
      <w:pPr>
        <w:spacing w:after="0" w:line="260" w:lineRule="exact"/>
        <w:rPr>
          <w:rFonts w:cs="Arial"/>
        </w:rPr>
      </w:pPr>
      <w:r w:rsidRPr="00A345AE">
        <w:rPr>
          <w:rFonts w:cs="Arial"/>
        </w:rPr>
        <w:t>Opomba: Uporabljeni izrazi, zapisani v moški spolni slovnični obliki, so uporabljeni kot nevtralni za ženske in moške.</w:t>
      </w:r>
    </w:p>
    <w:p w14:paraId="734DCA06" w14:textId="77777777" w:rsidR="00997433" w:rsidRPr="00A345AE" w:rsidRDefault="00997433" w:rsidP="00997433">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Sanja Ajanović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0BF574A"/>
    <w:multiLevelType w:val="hybridMultilevel"/>
    <w:tmpl w:val="FCF85FA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C93ADC"/>
    <w:multiLevelType w:val="hybridMultilevel"/>
    <w:tmpl w:val="E2F0CAD6"/>
    <w:lvl w:ilvl="0" w:tplc="DC70349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48A44AB"/>
    <w:multiLevelType w:val="hybridMultilevel"/>
    <w:tmpl w:val="5D34137A"/>
    <w:lvl w:ilvl="0" w:tplc="478A0DD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C46F2E"/>
    <w:multiLevelType w:val="hybridMultilevel"/>
    <w:tmpl w:val="0CE06E5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C80710"/>
    <w:multiLevelType w:val="hybridMultilevel"/>
    <w:tmpl w:val="4A481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D8E7876"/>
    <w:multiLevelType w:val="hybridMultilevel"/>
    <w:tmpl w:val="3ED268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4A3758"/>
    <w:multiLevelType w:val="hybridMultilevel"/>
    <w:tmpl w:val="AF746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21"/>
  </w:num>
  <w:num w:numId="13">
    <w:abstractNumId w:val="22"/>
  </w:num>
  <w:num w:numId="14">
    <w:abstractNumId w:val="22"/>
  </w:num>
  <w:num w:numId="15">
    <w:abstractNumId w:val="25"/>
  </w:num>
  <w:num w:numId="16">
    <w:abstractNumId w:val="12"/>
  </w:num>
  <w:num w:numId="17">
    <w:abstractNumId w:val="10"/>
  </w:num>
  <w:num w:numId="18">
    <w:abstractNumId w:val="20"/>
  </w:num>
  <w:num w:numId="19">
    <w:abstractNumId w:val="16"/>
  </w:num>
  <w:num w:numId="20">
    <w:abstractNumId w:val="18"/>
  </w:num>
  <w:num w:numId="21">
    <w:abstractNumId w:val="17"/>
  </w:num>
  <w:num w:numId="22">
    <w:abstractNumId w:val="9"/>
  </w:num>
  <w:num w:numId="23">
    <w:abstractNumId w:val="10"/>
  </w:num>
  <w:num w:numId="24">
    <w:abstractNumId w:val="27"/>
  </w:num>
  <w:num w:numId="25">
    <w:abstractNumId w:val="19"/>
  </w:num>
  <w:num w:numId="26">
    <w:abstractNumId w:val="26"/>
  </w:num>
  <w:num w:numId="27">
    <w:abstractNumId w:val="24"/>
  </w:num>
  <w:num w:numId="28">
    <w:abstractNumId w:val="14"/>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4182"/>
    <w:rsid w:val="00031503"/>
    <w:rsid w:val="00034EE6"/>
    <w:rsid w:val="00066001"/>
    <w:rsid w:val="00072937"/>
    <w:rsid w:val="000909EC"/>
    <w:rsid w:val="000B51BF"/>
    <w:rsid w:val="000B754C"/>
    <w:rsid w:val="000D5DAE"/>
    <w:rsid w:val="000D7D9A"/>
    <w:rsid w:val="000E4D8E"/>
    <w:rsid w:val="00104C49"/>
    <w:rsid w:val="00120FCC"/>
    <w:rsid w:val="00133FAE"/>
    <w:rsid w:val="001365BE"/>
    <w:rsid w:val="00136CBC"/>
    <w:rsid w:val="00145197"/>
    <w:rsid w:val="00145519"/>
    <w:rsid w:val="001652E1"/>
    <w:rsid w:val="00170D0D"/>
    <w:rsid w:val="001744B7"/>
    <w:rsid w:val="00181478"/>
    <w:rsid w:val="00185EB2"/>
    <w:rsid w:val="001863A1"/>
    <w:rsid w:val="001870DF"/>
    <w:rsid w:val="00196F3F"/>
    <w:rsid w:val="001C7230"/>
    <w:rsid w:val="001F61DF"/>
    <w:rsid w:val="0024313C"/>
    <w:rsid w:val="00252079"/>
    <w:rsid w:val="00257B93"/>
    <w:rsid w:val="002806E1"/>
    <w:rsid w:val="00294062"/>
    <w:rsid w:val="002B404E"/>
    <w:rsid w:val="002C714F"/>
    <w:rsid w:val="002D527B"/>
    <w:rsid w:val="002D5396"/>
    <w:rsid w:val="002D5F94"/>
    <w:rsid w:val="002E0626"/>
    <w:rsid w:val="003116DA"/>
    <w:rsid w:val="003365CB"/>
    <w:rsid w:val="00341456"/>
    <w:rsid w:val="003518D9"/>
    <w:rsid w:val="00360CA1"/>
    <w:rsid w:val="00370BF2"/>
    <w:rsid w:val="00381AC4"/>
    <w:rsid w:val="00382007"/>
    <w:rsid w:val="00392323"/>
    <w:rsid w:val="00394610"/>
    <w:rsid w:val="003A1666"/>
    <w:rsid w:val="003B2B7E"/>
    <w:rsid w:val="003C5394"/>
    <w:rsid w:val="003D489C"/>
    <w:rsid w:val="003E1DEA"/>
    <w:rsid w:val="003E72FF"/>
    <w:rsid w:val="00404295"/>
    <w:rsid w:val="00406008"/>
    <w:rsid w:val="00415B72"/>
    <w:rsid w:val="00452C3F"/>
    <w:rsid w:val="00454758"/>
    <w:rsid w:val="0047014E"/>
    <w:rsid w:val="004704AD"/>
    <w:rsid w:val="00481B92"/>
    <w:rsid w:val="004C1ECF"/>
    <w:rsid w:val="004D282F"/>
    <w:rsid w:val="004D6F1B"/>
    <w:rsid w:val="004E72CD"/>
    <w:rsid w:val="005048D1"/>
    <w:rsid w:val="0051741E"/>
    <w:rsid w:val="00542DEF"/>
    <w:rsid w:val="005433E5"/>
    <w:rsid w:val="00543840"/>
    <w:rsid w:val="00545297"/>
    <w:rsid w:val="00551A58"/>
    <w:rsid w:val="00565030"/>
    <w:rsid w:val="00567BBD"/>
    <w:rsid w:val="005914A9"/>
    <w:rsid w:val="00597DA4"/>
    <w:rsid w:val="005D7599"/>
    <w:rsid w:val="005E446A"/>
    <w:rsid w:val="00604B94"/>
    <w:rsid w:val="00623D20"/>
    <w:rsid w:val="006247D6"/>
    <w:rsid w:val="00632948"/>
    <w:rsid w:val="0068163B"/>
    <w:rsid w:val="006C0E80"/>
    <w:rsid w:val="006D322C"/>
    <w:rsid w:val="006D4062"/>
    <w:rsid w:val="006E1F94"/>
    <w:rsid w:val="006E5BD5"/>
    <w:rsid w:val="006F1DAD"/>
    <w:rsid w:val="0070046C"/>
    <w:rsid w:val="0075190B"/>
    <w:rsid w:val="00754E13"/>
    <w:rsid w:val="00757404"/>
    <w:rsid w:val="00765278"/>
    <w:rsid w:val="007905E8"/>
    <w:rsid w:val="007B6E87"/>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472DE"/>
    <w:rsid w:val="00954832"/>
    <w:rsid w:val="00970597"/>
    <w:rsid w:val="00996D12"/>
    <w:rsid w:val="00997433"/>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8768B"/>
    <w:rsid w:val="00B964E0"/>
    <w:rsid w:val="00BA4761"/>
    <w:rsid w:val="00BB288F"/>
    <w:rsid w:val="00BC1BA2"/>
    <w:rsid w:val="00BD0A2A"/>
    <w:rsid w:val="00BD6BAD"/>
    <w:rsid w:val="00BF7BC5"/>
    <w:rsid w:val="00C27EE1"/>
    <w:rsid w:val="00C36BE2"/>
    <w:rsid w:val="00C456ED"/>
    <w:rsid w:val="00C45EA8"/>
    <w:rsid w:val="00C53282"/>
    <w:rsid w:val="00C74BAC"/>
    <w:rsid w:val="00C832F8"/>
    <w:rsid w:val="00C926FF"/>
    <w:rsid w:val="00CD328F"/>
    <w:rsid w:val="00CD7D4A"/>
    <w:rsid w:val="00CE260D"/>
    <w:rsid w:val="00CE3BD8"/>
    <w:rsid w:val="00CF3D6E"/>
    <w:rsid w:val="00D20983"/>
    <w:rsid w:val="00D26C86"/>
    <w:rsid w:val="00D34495"/>
    <w:rsid w:val="00D3710E"/>
    <w:rsid w:val="00D462B6"/>
    <w:rsid w:val="00D473AA"/>
    <w:rsid w:val="00D50DB9"/>
    <w:rsid w:val="00D513CB"/>
    <w:rsid w:val="00D624B2"/>
    <w:rsid w:val="00D630A0"/>
    <w:rsid w:val="00D64D3F"/>
    <w:rsid w:val="00D72AB3"/>
    <w:rsid w:val="00D73BAB"/>
    <w:rsid w:val="00D75C2D"/>
    <w:rsid w:val="00D85840"/>
    <w:rsid w:val="00DA516A"/>
    <w:rsid w:val="00DB7B88"/>
    <w:rsid w:val="00DC5FCC"/>
    <w:rsid w:val="00DC779F"/>
    <w:rsid w:val="00DE005F"/>
    <w:rsid w:val="00DF2EC0"/>
    <w:rsid w:val="00DF3924"/>
    <w:rsid w:val="00E13466"/>
    <w:rsid w:val="00E14C92"/>
    <w:rsid w:val="00E50F19"/>
    <w:rsid w:val="00E516CF"/>
    <w:rsid w:val="00E51F65"/>
    <w:rsid w:val="00E82B59"/>
    <w:rsid w:val="00E83B19"/>
    <w:rsid w:val="00EA3E15"/>
    <w:rsid w:val="00EC5A3E"/>
    <w:rsid w:val="00EE00A4"/>
    <w:rsid w:val="00EF41BF"/>
    <w:rsid w:val="00EF7374"/>
    <w:rsid w:val="00F010A2"/>
    <w:rsid w:val="00F3289A"/>
    <w:rsid w:val="00F46827"/>
    <w:rsid w:val="00F51531"/>
    <w:rsid w:val="00F55FE6"/>
    <w:rsid w:val="00F7041E"/>
    <w:rsid w:val="00F72284"/>
    <w:rsid w:val="00F73887"/>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986</Words>
  <Characters>5623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6</cp:revision>
  <cp:lastPrinted>2019-05-23T13:15:00Z</cp:lastPrinted>
  <dcterms:created xsi:type="dcterms:W3CDTF">2022-08-24T08:04:00Z</dcterms:created>
  <dcterms:modified xsi:type="dcterms:W3CDTF">2022-08-24T10:59:00Z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