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1C1BB487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A0E4F">
        <w:rPr>
          <w:rFonts w:ascii="Arial" w:hAnsi="Arial" w:cs="Arial"/>
          <w:b/>
          <w:sz w:val="22"/>
          <w:szCs w:val="22"/>
          <w:lang w:val="sl-SI"/>
        </w:rPr>
        <w:t>VODJA SEKTORJA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DA0E4F">
        <w:rPr>
          <w:rFonts w:ascii="Arial" w:hAnsi="Arial" w:cs="Arial"/>
          <w:b/>
          <w:sz w:val="22"/>
          <w:szCs w:val="22"/>
          <w:lang w:val="sl-SI"/>
        </w:rPr>
        <w:t>59407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DA0E4F">
        <w:rPr>
          <w:rFonts w:ascii="Arial" w:hAnsi="Arial" w:cs="Arial"/>
          <w:b/>
          <w:sz w:val="22"/>
          <w:szCs w:val="22"/>
          <w:lang w:val="sl-SI"/>
        </w:rPr>
        <w:t>Direktoratu za stvarno premoženje, Sektorju za investicije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607D3945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DA0E4F">
        <w:rPr>
          <w:rFonts w:ascii="Arial" w:hAnsi="Arial" w:cs="Arial"/>
          <w:b/>
          <w:sz w:val="22"/>
          <w:szCs w:val="22"/>
          <w:lang w:val="sl-SI"/>
        </w:rPr>
        <w:t>74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18407F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7D7590" w:rsidRPr="000B1290" w14:paraId="0C89F340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B26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A34D8" w14:textId="77777777" w:rsidR="007D7590" w:rsidRPr="000B12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14:paraId="74BED206" w14:textId="77777777" w:rsidTr="00C6764C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459B3E" w14:textId="77777777" w:rsidR="007D7590" w:rsidRPr="001428A2" w:rsidRDefault="007D7590" w:rsidP="00C6764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sz w:val="22"/>
                <w:szCs w:val="22"/>
                <w:lang w:val="sl-SI"/>
              </w:rPr>
              <w:t>Število 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16DD1" w14:textId="77777777" w:rsidR="007D7590" w:rsidRDefault="007D7590" w:rsidP="00C6764C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8CC451" w14:textId="135443ED" w:rsidR="007D7590" w:rsidRDefault="007D7590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36BBC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36BBC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36BBC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ED0F75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0F75">
              <w:rPr>
                <w:rFonts w:ascii="Arial" w:hAnsi="Arial" w:cs="Arial"/>
                <w:sz w:val="22"/>
                <w:szCs w:val="22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46B839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EC46E" w14:textId="24B64718" w:rsidR="007B6775" w:rsidRPr="00767FF0" w:rsidRDefault="007D7590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 – KE-SD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2896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EEF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20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02CDEE4D" w:rsidR="001F6DCD" w:rsidRPr="00ED0F75" w:rsidRDefault="00ED0F75" w:rsidP="000C707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ED0F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znanje tehnične stroke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6100BE19" w:rsidR="001F6DCD" w:rsidRPr="00ED0F75" w:rsidRDefault="00ED0F75" w:rsidP="000C70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ED0F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v javni upravi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613D7767" w:rsidR="001F6DCD" w:rsidRPr="00ED0F75" w:rsidRDefault="00ED0F75" w:rsidP="000C707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D0F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vodstvene delovne izkušnje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</w:r>
            <w:r w:rsidR="00ED0F7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275B0F0B" w:rsidR="00C6764C" w:rsidRPr="00C6764C" w:rsidRDefault="00DA0E4F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SEKTORJA</w:t>
      </w:r>
      <w:r w:rsidR="00C6764C" w:rsidRPr="00C6764C">
        <w:rPr>
          <w:rFonts w:ascii="Arial" w:hAnsi="Arial" w:cs="Arial"/>
          <w:b/>
          <w:lang w:val="sl-SI"/>
        </w:rPr>
        <w:t xml:space="preserve"> (šifra DM</w:t>
      </w:r>
      <w:r w:rsidR="0018407F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59407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 w:rsidR="004A2127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Direktoratu za stvarno premoženje, Sektorju za investicije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936BBC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07F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36BBC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83E13"/>
    <w:rsid w:val="00C93BE7"/>
    <w:rsid w:val="00CA0C92"/>
    <w:rsid w:val="00CB6D88"/>
    <w:rsid w:val="00CE1C48"/>
    <w:rsid w:val="00CF318E"/>
    <w:rsid w:val="00D649A9"/>
    <w:rsid w:val="00D66DAC"/>
    <w:rsid w:val="00D9555F"/>
    <w:rsid w:val="00DA0E4F"/>
    <w:rsid w:val="00DD27F8"/>
    <w:rsid w:val="00E22713"/>
    <w:rsid w:val="00E42482"/>
    <w:rsid w:val="00E4726B"/>
    <w:rsid w:val="00E51BA7"/>
    <w:rsid w:val="00E52FF6"/>
    <w:rsid w:val="00E55A62"/>
    <w:rsid w:val="00ED0F75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809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4</cp:revision>
  <cp:lastPrinted>2021-10-12T12:19:00Z</cp:lastPrinted>
  <dcterms:created xsi:type="dcterms:W3CDTF">2022-06-15T10:54:00Z</dcterms:created>
  <dcterms:modified xsi:type="dcterms:W3CDTF">2022-06-20T07:11:00Z</dcterms:modified>
</cp:coreProperties>
</file>