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48349C20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ANALITIK VII/2 – II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5A84">
        <w:rPr>
          <w:rFonts w:ascii="Arial" w:hAnsi="Arial" w:cs="Arial"/>
          <w:b/>
          <w:sz w:val="22"/>
          <w:szCs w:val="22"/>
          <w:lang w:val="sl-SI"/>
        </w:rPr>
        <w:t>5</w:t>
      </w:r>
      <w:r w:rsidR="006403CF">
        <w:rPr>
          <w:rFonts w:ascii="Arial" w:hAnsi="Arial" w:cs="Arial"/>
          <w:b/>
          <w:sz w:val="22"/>
          <w:szCs w:val="22"/>
          <w:lang w:val="sl-SI"/>
        </w:rPr>
        <w:t>8478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025ECC">
        <w:rPr>
          <w:rFonts w:ascii="Arial" w:hAnsi="Arial" w:cs="Arial"/>
          <w:b/>
          <w:sz w:val="22"/>
          <w:szCs w:val="22"/>
          <w:lang w:val="sl-SI"/>
        </w:rPr>
        <w:t>informacijsko družbo</w:t>
      </w:r>
      <w:r w:rsidR="00615A84">
        <w:rPr>
          <w:rFonts w:ascii="Arial" w:hAnsi="Arial" w:cs="Arial"/>
          <w:b/>
          <w:sz w:val="22"/>
          <w:szCs w:val="22"/>
          <w:lang w:val="sl-SI"/>
        </w:rPr>
        <w:t xml:space="preserve"> in informatiko, Uradu za razvoj digitalnih rešitev, Sektorju za razvoj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 elektronskih storitev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482362F0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403CF">
        <w:rPr>
          <w:rFonts w:ascii="Arial" w:hAnsi="Arial" w:cs="Arial"/>
          <w:b/>
          <w:sz w:val="22"/>
          <w:szCs w:val="22"/>
          <w:lang w:val="sl-SI"/>
        </w:rPr>
        <w:t>61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176651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bookmarkStart w:id="2" w:name="_GoBack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bookmarkEnd w:id="2"/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403CF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403CF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403CF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25186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3F9762C3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C314B7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8740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14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6403CF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2DE04898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A0F9E9" w14:textId="4AF26178" w:rsidR="006403CF" w:rsidRDefault="006403CF" w:rsidP="006403CF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 </w:t>
      </w:r>
    </w:p>
    <w:p w14:paraId="4F9224A4" w14:textId="34947E9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C87C75" w14:textId="095B710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40C72FD" w14:textId="3CA40C0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C6E6A9D" w14:textId="32FD15D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3B252E" w14:textId="220E344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5F81DC0" w14:textId="6A9A0A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990E21" w14:textId="34BFDC0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69FDA5" w14:textId="603486B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A222520" w14:textId="6AF731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82D967A" w14:textId="77F28A2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EA9FC97" w14:textId="4A4BF63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3148C9" w14:textId="00C238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6058078" w14:textId="0C1E4ED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1C36BD8" w14:textId="410CF9D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9DA5633" w14:textId="3829B4E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30CC0C1" w14:textId="0B4B7B9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69D20528" w14:textId="391CC88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463D63" w14:textId="41ADBDF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5E16CF" w14:textId="519DC7C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D053F09" w14:textId="3D5002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876336" w14:textId="01F5DD1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02EB5D5" w14:textId="2B0292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CB5A612" w14:textId="7FB0C16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AF957FA" w14:textId="0AB0E28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EEED3D8" w14:textId="6B41E2E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9AAA52A" w14:textId="028F0FC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55E199E" w14:textId="46099CB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9CCF80E" w14:textId="47553569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AEECE98" w14:textId="267861B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34910FA" w14:textId="551D37D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CF2FD1A" w14:textId="70E4C6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3AAB58F" w14:textId="1703ECC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C9EEF6D" w14:textId="4853E25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5200BB6" w14:textId="496E1D9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72B102" w14:textId="6AFD4A3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2149ABD" w14:textId="3B81033A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65953F" w14:textId="77777777" w:rsidR="006403CF" w:rsidRPr="00767FF0" w:rsidRDefault="006403CF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6403CF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3714B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71F5A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D37695-539B-434F-BCEB-9250F003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2</cp:revision>
  <dcterms:created xsi:type="dcterms:W3CDTF">2021-01-08T09:47:00Z</dcterms:created>
  <dcterms:modified xsi:type="dcterms:W3CDTF">2021-01-08T09:47:00Z</dcterms:modified>
</cp:coreProperties>
</file>