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3D4C1618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14F03" w:rsidRPr="00E14F03">
        <w:rPr>
          <w:rFonts w:ascii="Arial" w:hAnsi="Arial" w:cs="Arial"/>
          <w:b/>
          <w:sz w:val="22"/>
          <w:szCs w:val="22"/>
          <w:lang w:val="sl-SI"/>
        </w:rPr>
        <w:t>VIŠJI SVETOVALEC (šifra delovnega mesta 58319) v Sekretariatu, Službi za razvoj, Oddelku za kohezijsko politiko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4D8101F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9B131A">
        <w:rPr>
          <w:rFonts w:ascii="Arial" w:hAnsi="Arial" w:cs="Arial"/>
          <w:b/>
          <w:sz w:val="22"/>
          <w:szCs w:val="22"/>
          <w:lang w:val="sl-SI"/>
        </w:rPr>
        <w:t>46</w:t>
      </w:r>
      <w:r w:rsidRPr="009E3C17">
        <w:rPr>
          <w:rFonts w:ascii="Arial" w:hAnsi="Arial" w:cs="Arial"/>
          <w:b/>
          <w:sz w:val="22"/>
          <w:szCs w:val="22"/>
          <w:lang w:val="sl-SI"/>
        </w:rPr>
        <w:t>20</w:t>
      </w:r>
      <w:r w:rsidR="00935507">
        <w:rPr>
          <w:rFonts w:ascii="Arial" w:hAnsi="Arial" w:cs="Arial"/>
          <w:b/>
          <w:sz w:val="22"/>
          <w:szCs w:val="22"/>
          <w:lang w:val="sl-SI"/>
        </w:rPr>
        <w:t>2</w:t>
      </w:r>
      <w:r w:rsidR="00E14F03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B131A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B131A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B131A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B13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9B131A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9B131A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0D78956" w14:textId="77777777" w:rsidR="00AA6BE4" w:rsidRPr="00767FF0" w:rsidRDefault="00AA6BE4" w:rsidP="00AA6BE4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37BC586C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F98F935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A9D3527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0CFD46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5D33AE" w14:textId="77777777" w:rsidR="00AA6BE4" w:rsidRPr="00D02440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B131A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AA6BE4"/>
    <w:rsid w:val="00B063A3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14F03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9A877-96E3-4399-9A78-06381704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736</Words>
  <Characters>6722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12</cp:revision>
  <dcterms:created xsi:type="dcterms:W3CDTF">2019-11-25T13:52:00Z</dcterms:created>
  <dcterms:modified xsi:type="dcterms:W3CDTF">2021-04-07T08:59:00Z</dcterms:modified>
</cp:coreProperties>
</file>