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Višji svetovalec (šifra DM  </w:t>
      </w:r>
      <w:r w:rsidR="00B26E69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59141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</w:t>
      </w:r>
      <w:r w:rsidRPr="004B3042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C106DA">
        <w:rPr>
          <w:rFonts w:ascii="Arial" w:hAnsi="Arial" w:cs="Arial"/>
          <w:b/>
          <w:sz w:val="22"/>
          <w:szCs w:val="22"/>
          <w:lang w:val="sl-SI"/>
        </w:rPr>
        <w:t>S</w:t>
      </w:r>
      <w:r w:rsidR="00B26E69">
        <w:rPr>
          <w:rFonts w:ascii="Arial" w:hAnsi="Arial" w:cs="Arial"/>
          <w:b/>
          <w:sz w:val="22"/>
          <w:szCs w:val="22"/>
          <w:lang w:val="sl-SI"/>
        </w:rPr>
        <w:t>lužbi za odnose z javnostmi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1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225031">
        <w:trPr>
          <w:trHeight w:val="812"/>
        </w:trPr>
        <w:tc>
          <w:tcPr>
            <w:tcW w:w="93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270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106DA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01B86">
              <w:tc>
                <w:tcPr>
                  <w:tcW w:w="4296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106DA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225031">
              <w:tc>
                <w:tcPr>
                  <w:tcW w:w="4296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225031">
        <w:tc>
          <w:tcPr>
            <w:tcW w:w="4296" w:type="dxa"/>
          </w:tcPr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106DA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C106DA" w:rsidRDefault="00C106DA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proofErr w:type="spellStart"/>
            <w:r w:rsidRPr="00C106DA"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 w:rsidRPr="00C106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06DA">
              <w:rPr>
                <w:rFonts w:ascii="Arial" w:hAnsi="Arial" w:cs="Arial"/>
                <w:sz w:val="22"/>
                <w:szCs w:val="22"/>
              </w:rPr>
              <w:t>kratkih</w:t>
            </w:r>
            <w:proofErr w:type="spellEnd"/>
            <w:r w:rsidRPr="00C106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06DA">
              <w:rPr>
                <w:rFonts w:ascii="Arial" w:hAnsi="Arial" w:cs="Arial"/>
                <w:sz w:val="22"/>
                <w:szCs w:val="22"/>
              </w:rPr>
              <w:t>videoklipov</w:t>
            </w:r>
            <w:proofErr w:type="spellEnd"/>
            <w:r w:rsidRPr="00C106D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106DA">
              <w:rPr>
                <w:rFonts w:ascii="Arial" w:hAnsi="Arial" w:cs="Arial"/>
                <w:sz w:val="22"/>
                <w:szCs w:val="22"/>
              </w:rPr>
              <w:t>infografik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24264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39E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  <w:bookmarkStart w:id="20" w:name="_GoBack"/>
      <w:bookmarkEnd w:id="20"/>
    </w:p>
    <w:p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:rsidTr="00225031">
        <w:tc>
          <w:tcPr>
            <w:tcW w:w="208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225031">
        <w:tc>
          <w:tcPr>
            <w:tcW w:w="208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225031">
        <w:tc>
          <w:tcPr>
            <w:tcW w:w="208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225031">
        <w:tc>
          <w:tcPr>
            <w:tcW w:w="208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225031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25031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225031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225031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25031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:rsidTr="00225031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C106DA" w:rsidTr="00225031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25031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225031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225031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:rsidTr="00225031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:rsidTr="00225031">
        <w:tc>
          <w:tcPr>
            <w:tcW w:w="352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352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352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25031">
        <w:tc>
          <w:tcPr>
            <w:tcW w:w="3528" w:type="dxa"/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:rsidTr="00225031">
        <w:tc>
          <w:tcPr>
            <w:tcW w:w="1728" w:type="dxa"/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:rsidTr="00225031">
        <w:tc>
          <w:tcPr>
            <w:tcW w:w="1728" w:type="dxa"/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8197D"/>
    <w:rsid w:val="006950C5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20D62"/>
    <w:rsid w:val="00C61532"/>
    <w:rsid w:val="00D43EC0"/>
    <w:rsid w:val="00D5280E"/>
    <w:rsid w:val="00E90032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0BD0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CD51E0-E29F-4437-AB53-EC208609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5</cp:revision>
  <dcterms:created xsi:type="dcterms:W3CDTF">2020-01-07T09:28:00Z</dcterms:created>
  <dcterms:modified xsi:type="dcterms:W3CDTF">2020-01-14T13:54:00Z</dcterms:modified>
</cp:coreProperties>
</file>