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0CBA21AC">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06CF4F2E"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5A1780">
        <w:rPr>
          <w:rFonts w:cs="Arial"/>
        </w:rPr>
        <w:t>81</w:t>
      </w:r>
      <w:r w:rsidR="00BA457E">
        <w:rPr>
          <w:rFonts w:cs="Arial"/>
        </w:rPr>
        <w:t>/20</w:t>
      </w:r>
      <w:r w:rsidR="002632D4">
        <w:rPr>
          <w:rFonts w:cs="Arial"/>
        </w:rPr>
        <w:t>2</w:t>
      </w:r>
      <w:r w:rsidR="006C0EB2">
        <w:rPr>
          <w:rFonts w:cs="Arial"/>
        </w:rPr>
        <w:t>4</w:t>
      </w:r>
      <w:r w:rsidR="00196D55">
        <w:rPr>
          <w:rFonts w:cs="Arial"/>
        </w:rPr>
        <w:t>-3130-</w:t>
      </w:r>
      <w:r w:rsidR="008946CD">
        <w:rPr>
          <w:rFonts w:cs="Arial"/>
        </w:rPr>
        <w:t>1</w:t>
      </w:r>
    </w:p>
    <w:p w14:paraId="7F0C6037" w14:textId="463B738A"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5A1780">
        <w:rPr>
          <w:rFonts w:cs="Arial"/>
        </w:rPr>
        <w:t>9</w:t>
      </w:r>
      <w:r w:rsidR="006C0EB2">
        <w:rPr>
          <w:rFonts w:cs="Arial"/>
        </w:rPr>
        <w:t>.</w:t>
      </w:r>
      <w:r w:rsidR="00BB1C60">
        <w:rPr>
          <w:rFonts w:cs="Arial"/>
        </w:rPr>
        <w:t xml:space="preserve"> </w:t>
      </w:r>
      <w:r w:rsidR="005A1780">
        <w:rPr>
          <w:rFonts w:cs="Arial"/>
        </w:rPr>
        <w:t>7</w:t>
      </w:r>
      <w:r w:rsidR="00A51B04">
        <w:rPr>
          <w:rFonts w:cs="Arial"/>
        </w:rPr>
        <w:t>.</w:t>
      </w:r>
      <w:r w:rsidR="00BB1C60">
        <w:rPr>
          <w:rFonts w:cs="Arial"/>
        </w:rPr>
        <w:t xml:space="preserve"> 202</w:t>
      </w:r>
      <w:r w:rsidR="006C0EB2">
        <w:rPr>
          <w:rFonts w:cs="Arial"/>
        </w:rPr>
        <w:t>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19C612E"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C61C96" w:rsidRPr="00A32E37">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587088A4"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9154</w:t>
      </w:r>
      <w:r w:rsidR="00227236" w:rsidRPr="00BB3E47">
        <w:rPr>
          <w:rFonts w:cs="Arial"/>
          <w:b/>
        </w:rPr>
        <w:t xml:space="preserve">) v </w:t>
      </w:r>
      <w:r w:rsidR="00196D55">
        <w:rPr>
          <w:rFonts w:cs="Arial"/>
          <w:b/>
        </w:rPr>
        <w:t>Direktoratu za</w:t>
      </w:r>
      <w:r w:rsidR="004B29F2">
        <w:rPr>
          <w:rFonts w:cs="Arial"/>
          <w:b/>
        </w:rPr>
        <w:t xml:space="preserve"> stvarno premoženje</w:t>
      </w:r>
      <w:r w:rsidR="00196D55">
        <w:rPr>
          <w:rFonts w:cs="Arial"/>
          <w:b/>
        </w:rPr>
        <w:t xml:space="preserve">, Sektorju za </w:t>
      </w:r>
      <w:r>
        <w:rPr>
          <w:rFonts w:cs="Arial"/>
          <w:b/>
        </w:rPr>
        <w:t>investicije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4413270A" w14:textId="1A1E3E74" w:rsidR="00A45BE2" w:rsidRPr="00A45BE2" w:rsidRDefault="00A45BE2" w:rsidP="00A45BE2">
      <w:pPr>
        <w:autoSpaceDE w:val="0"/>
        <w:autoSpaceDN w:val="0"/>
        <w:adjustRightInd w:val="0"/>
        <w:spacing w:after="0"/>
        <w:rPr>
          <w:rFonts w:cs="Arial"/>
        </w:rPr>
      </w:pPr>
      <w:r w:rsidRPr="00A45BE2">
        <w:rPr>
          <w:rFonts w:cs="Arial"/>
        </w:rPr>
        <w:t>- neposredna pomoč pri vodenju strokovnih nalog na delu delovnega področja ministrstva oziroma notranje</w:t>
      </w:r>
      <w:r>
        <w:rPr>
          <w:rFonts w:cs="Arial"/>
        </w:rPr>
        <w:t xml:space="preserve"> </w:t>
      </w:r>
      <w:r w:rsidRPr="00A45BE2">
        <w:rPr>
          <w:rFonts w:cs="Arial"/>
        </w:rPr>
        <w:t>organizacijske enote</w:t>
      </w:r>
      <w:r>
        <w:rPr>
          <w:rFonts w:cs="Arial"/>
        </w:rPr>
        <w:t>,</w:t>
      </w:r>
    </w:p>
    <w:p w14:paraId="2DCD91E3" w14:textId="154EA296" w:rsidR="00A45BE2" w:rsidRPr="00A45BE2" w:rsidRDefault="00A45BE2" w:rsidP="00A45BE2">
      <w:pPr>
        <w:autoSpaceDE w:val="0"/>
        <w:autoSpaceDN w:val="0"/>
        <w:adjustRightInd w:val="0"/>
        <w:spacing w:after="0"/>
        <w:rPr>
          <w:rFonts w:cs="Arial"/>
        </w:rPr>
      </w:pPr>
      <w:r w:rsidRPr="00A45BE2">
        <w:rPr>
          <w:rFonts w:cs="Arial"/>
        </w:rPr>
        <w:t>- vodenje projektnih skupin</w:t>
      </w:r>
      <w:r>
        <w:rPr>
          <w:rFonts w:cs="Arial"/>
        </w:rPr>
        <w:t>,</w:t>
      </w:r>
    </w:p>
    <w:p w14:paraId="4262707B" w14:textId="04C0220C" w:rsidR="00A45BE2" w:rsidRPr="00A45BE2" w:rsidRDefault="00A45BE2" w:rsidP="00A45BE2">
      <w:pPr>
        <w:autoSpaceDE w:val="0"/>
        <w:autoSpaceDN w:val="0"/>
        <w:adjustRightInd w:val="0"/>
        <w:spacing w:after="0"/>
        <w:rPr>
          <w:rFonts w:cs="Arial"/>
        </w:rPr>
      </w:pPr>
      <w:r w:rsidRPr="00A45BE2">
        <w:rPr>
          <w:rFonts w:cs="Arial"/>
        </w:rPr>
        <w:t>- samostojno oblikovanje ključnih sistemskih rešitev in drugih najzahtevnejših gradiv</w:t>
      </w:r>
      <w:r>
        <w:rPr>
          <w:rFonts w:cs="Arial"/>
        </w:rPr>
        <w:t>,</w:t>
      </w:r>
    </w:p>
    <w:p w14:paraId="5581EF4E" w14:textId="59E6D9C2" w:rsidR="00A45BE2" w:rsidRPr="00A45BE2" w:rsidRDefault="00A45BE2" w:rsidP="00A45BE2">
      <w:pPr>
        <w:autoSpaceDE w:val="0"/>
        <w:autoSpaceDN w:val="0"/>
        <w:adjustRightInd w:val="0"/>
        <w:spacing w:after="0"/>
        <w:rPr>
          <w:rFonts w:cs="Arial"/>
        </w:rPr>
      </w:pPr>
      <w:r w:rsidRPr="00A45BE2">
        <w:rPr>
          <w:rFonts w:cs="Arial"/>
        </w:rPr>
        <w:t>- organiziranje, nadzor, prevzem in obračun izvršenih del za investicijska in vzdrževalna dela</w:t>
      </w:r>
      <w:r>
        <w:rPr>
          <w:rFonts w:cs="Arial"/>
        </w:rPr>
        <w:t>,</w:t>
      </w:r>
    </w:p>
    <w:p w14:paraId="74C66E41" w14:textId="214C2A02" w:rsidR="00A45BE2" w:rsidRPr="00A45BE2" w:rsidRDefault="00A45BE2" w:rsidP="00A45BE2">
      <w:pPr>
        <w:autoSpaceDE w:val="0"/>
        <w:autoSpaceDN w:val="0"/>
        <w:adjustRightInd w:val="0"/>
        <w:spacing w:after="0"/>
        <w:rPr>
          <w:rFonts w:cs="Arial"/>
        </w:rPr>
      </w:pPr>
      <w:r w:rsidRPr="00A45BE2">
        <w:rPr>
          <w:rFonts w:cs="Arial"/>
        </w:rPr>
        <w:t>- vodenje in sodelovanje v najzahtevnejših projektnih skupinah</w:t>
      </w:r>
      <w:r>
        <w:rPr>
          <w:rFonts w:cs="Arial"/>
        </w:rPr>
        <w:t>,</w:t>
      </w:r>
    </w:p>
    <w:p w14:paraId="7B80BB88" w14:textId="01F45C95" w:rsidR="00A45BE2" w:rsidRPr="00A45BE2" w:rsidRDefault="00A45BE2" w:rsidP="00A45BE2">
      <w:pPr>
        <w:autoSpaceDE w:val="0"/>
        <w:autoSpaceDN w:val="0"/>
        <w:adjustRightInd w:val="0"/>
        <w:spacing w:after="0"/>
        <w:rPr>
          <w:rFonts w:cs="Arial"/>
        </w:rPr>
      </w:pPr>
      <w:r w:rsidRPr="00A45BE2">
        <w:rPr>
          <w:rFonts w:cs="Arial"/>
        </w:rPr>
        <w:t>- priprava vsebinskih podatkov za izvedbo javnega naročila</w:t>
      </w:r>
      <w:r>
        <w:rPr>
          <w:rFonts w:cs="Arial"/>
        </w:rPr>
        <w:t>,</w:t>
      </w:r>
    </w:p>
    <w:p w14:paraId="14A73D6E" w14:textId="1690690B" w:rsidR="00A45BE2" w:rsidRPr="00A45BE2" w:rsidRDefault="00A45BE2" w:rsidP="00A45BE2">
      <w:pPr>
        <w:autoSpaceDE w:val="0"/>
        <w:autoSpaceDN w:val="0"/>
        <w:adjustRightInd w:val="0"/>
        <w:spacing w:after="0"/>
        <w:rPr>
          <w:rFonts w:cs="Arial"/>
        </w:rPr>
      </w:pPr>
      <w:r w:rsidRPr="00A45BE2">
        <w:rPr>
          <w:rFonts w:cs="Arial"/>
        </w:rPr>
        <w:t>- delo na projektih EU</w:t>
      </w:r>
      <w:r>
        <w:rPr>
          <w:rFonts w:cs="Arial"/>
        </w:rPr>
        <w:t>,</w:t>
      </w:r>
    </w:p>
    <w:p w14:paraId="6EEC6386" w14:textId="3D1A8538" w:rsidR="00A45BE2" w:rsidRPr="00A45BE2" w:rsidRDefault="00A45BE2" w:rsidP="00A45BE2">
      <w:pPr>
        <w:autoSpaceDE w:val="0"/>
        <w:autoSpaceDN w:val="0"/>
        <w:adjustRightInd w:val="0"/>
        <w:spacing w:after="0"/>
        <w:rPr>
          <w:rFonts w:cs="Arial"/>
        </w:rPr>
      </w:pPr>
      <w:r w:rsidRPr="00A45BE2">
        <w:rPr>
          <w:rFonts w:cs="Arial"/>
        </w:rPr>
        <w:t>- skrbništvo pogodb</w:t>
      </w:r>
      <w:r>
        <w:rPr>
          <w:rFonts w:cs="Arial"/>
        </w:rPr>
        <w:t>,</w:t>
      </w:r>
    </w:p>
    <w:p w14:paraId="5285E34A" w14:textId="607BE155" w:rsidR="00196D55" w:rsidRDefault="00A45BE2" w:rsidP="00A45BE2">
      <w:pPr>
        <w:spacing w:after="0"/>
        <w:rPr>
          <w:rFonts w:cs="Arial"/>
        </w:rPr>
      </w:pPr>
      <w:r w:rsidRPr="00A45BE2">
        <w:rPr>
          <w:rFonts w:cs="Arial"/>
        </w:rPr>
        <w:t>- opravljanje drugih nalog po navodilu neposrednega vodje</w:t>
      </w:r>
      <w:r>
        <w:rPr>
          <w:rFonts w:cs="Arial"/>
        </w:rPr>
        <w:t xml:space="preserve">. </w:t>
      </w:r>
    </w:p>
    <w:p w14:paraId="588823F1" w14:textId="77777777" w:rsidR="00A45BE2" w:rsidRPr="00A45BE2" w:rsidRDefault="00A45BE2" w:rsidP="00A45BE2">
      <w:pPr>
        <w:spacing w:after="0"/>
        <w:rPr>
          <w:rFonts w:cs="Arial"/>
        </w:rPr>
      </w:pPr>
    </w:p>
    <w:p w14:paraId="0FDB1A1F" w14:textId="7E0809D4" w:rsidR="00910E32" w:rsidRDefault="00D7677E" w:rsidP="00BF2A89">
      <w:pPr>
        <w:pStyle w:val="Odstavekseznama"/>
        <w:autoSpaceDE w:val="0"/>
        <w:autoSpaceDN w:val="0"/>
        <w:adjustRightInd w:val="0"/>
        <w:spacing w:after="0" w:line="260" w:lineRule="exact"/>
        <w:ind w:left="0"/>
        <w:rPr>
          <w:rFonts w:cs="Arial"/>
        </w:rPr>
      </w:pPr>
      <w:r w:rsidRPr="00D64718">
        <w:rPr>
          <w:rFonts w:cs="Arial"/>
        </w:rPr>
        <w:t>Na navedenem delovnem mestu bo izbrani kandidat</w:t>
      </w:r>
      <w:r w:rsidR="00A32E37">
        <w:rPr>
          <w:rFonts w:cs="Arial"/>
        </w:rPr>
        <w:t>:</w:t>
      </w:r>
      <w:r w:rsidRPr="00D64718">
        <w:rPr>
          <w:rFonts w:cs="Arial"/>
        </w:rPr>
        <w:t xml:space="preserve"> </w:t>
      </w:r>
    </w:p>
    <w:p w14:paraId="1412FF18"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vodil manjše in večje investicije, katerih investitor je Ministrstvo za javno upravo,</w:t>
      </w:r>
    </w:p>
    <w:p w14:paraId="37D0ED52"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sodeloval s projektanti, nadzorniki in gradbeni izvajalci ter dobavitelji opreme ter koordiniral in spremljal njihovo delo ter podajal odločitve, usmeritve in navodila kot naročnik,</w:t>
      </w:r>
    </w:p>
    <w:p w14:paraId="652D4611"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sodeloval v delovnih skupinah s področja dela,</w:t>
      </w:r>
    </w:p>
    <w:p w14:paraId="14E5EDDE"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sodeloval v komisijah za pregled investicijske dokumentacije,</w:t>
      </w:r>
    </w:p>
    <w:p w14:paraId="53E32282"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sodeloval v komisijah za izvedbo javnih naročil s področja dela,</w:t>
      </w:r>
    </w:p>
    <w:p w14:paraId="4BAFAC4B"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sodeloval z občinami pri investicijah na objektih, ki so v deljenem lastništvu oz. kjer upravne enote delujejo v prostorih v lasti občin,</w:t>
      </w:r>
    </w:p>
    <w:p w14:paraId="2D7195A2"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pripravljal terminske in finančne plane za svoje projekte v okviru planiranja dela na sektorju,</w:t>
      </w:r>
    </w:p>
    <w:p w14:paraId="79864044"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pripravljal pozive za iskanje novih prostorov za uporabnike,</w:t>
      </w:r>
    </w:p>
    <w:p w14:paraId="2E5C576E" w14:textId="77777777" w:rsidR="00910E32" w:rsidRPr="00910E32" w:rsidRDefault="00910E32" w:rsidP="00910E32">
      <w:pPr>
        <w:pStyle w:val="Odstavekseznama"/>
        <w:numPr>
          <w:ilvl w:val="0"/>
          <w:numId w:val="37"/>
        </w:numPr>
        <w:autoSpaceDE w:val="0"/>
        <w:autoSpaceDN w:val="0"/>
        <w:adjustRightInd w:val="0"/>
        <w:spacing w:line="260" w:lineRule="exact"/>
        <w:rPr>
          <w:rFonts w:cs="Arial"/>
        </w:rPr>
      </w:pPr>
      <w:r w:rsidRPr="00910E32">
        <w:rPr>
          <w:rFonts w:cs="Arial"/>
        </w:rPr>
        <w:t>pripravljal preveritve upravičenosti potreb, preveritve umestitve zaposlenih v prostore ipd..</w:t>
      </w:r>
    </w:p>
    <w:p w14:paraId="40C25E2E" w14:textId="77777777" w:rsidR="00BF2A89" w:rsidRPr="00D64718" w:rsidRDefault="00BF2A89" w:rsidP="00A32E37">
      <w:pPr>
        <w:autoSpaceDE w:val="0"/>
        <w:autoSpaceDN w:val="0"/>
        <w:adjustRightInd w:val="0"/>
        <w:spacing w:after="0" w:line="260" w:lineRule="exact"/>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AEA8B03" w14:textId="332A6E80" w:rsidR="00910E32" w:rsidRDefault="002A74A4" w:rsidP="00AC58AE">
      <w:pPr>
        <w:spacing w:after="0"/>
        <w:rPr>
          <w:rFonts w:cs="Arial"/>
        </w:rPr>
      </w:pPr>
      <w:r w:rsidRPr="00CB7EDA">
        <w:rPr>
          <w:rFonts w:cs="Arial"/>
        </w:rPr>
        <w:t>Prednost pri izbiri bodo imeli kandidati</w:t>
      </w:r>
      <w:r w:rsidR="00910E32">
        <w:rPr>
          <w:rFonts w:cs="Arial"/>
        </w:rPr>
        <w:t>:</w:t>
      </w:r>
    </w:p>
    <w:p w14:paraId="5B2D0252" w14:textId="77777777" w:rsidR="00910E32" w:rsidRDefault="00910E32" w:rsidP="00AC58AE">
      <w:pPr>
        <w:spacing w:after="0"/>
        <w:rPr>
          <w:rFonts w:cs="Arial"/>
        </w:rPr>
      </w:pPr>
    </w:p>
    <w:p w14:paraId="614CCBE8" w14:textId="0971B50C" w:rsidR="00910E32" w:rsidRDefault="00910E32" w:rsidP="00910E32">
      <w:pPr>
        <w:numPr>
          <w:ilvl w:val="0"/>
          <w:numId w:val="38"/>
        </w:numPr>
        <w:spacing w:after="0"/>
        <w:rPr>
          <w:rFonts w:cs="Arial"/>
        </w:rPr>
      </w:pPr>
      <w:r w:rsidRPr="00910E32">
        <w:rPr>
          <w:rFonts w:cs="Arial"/>
        </w:rPr>
        <w:t>z znanjem tehnične stroke</w:t>
      </w:r>
      <w:r>
        <w:rPr>
          <w:rFonts w:cs="Arial"/>
        </w:rPr>
        <w:t>,</w:t>
      </w:r>
    </w:p>
    <w:p w14:paraId="56F31E0E" w14:textId="07D682BA" w:rsidR="00910E32" w:rsidRPr="00910E32" w:rsidRDefault="00910E32" w:rsidP="00A32E37">
      <w:pPr>
        <w:numPr>
          <w:ilvl w:val="0"/>
          <w:numId w:val="38"/>
        </w:numPr>
        <w:spacing w:after="0"/>
        <w:rPr>
          <w:rFonts w:cs="Arial"/>
        </w:rPr>
      </w:pPr>
      <w:r w:rsidRPr="00910E32">
        <w:rPr>
          <w:rFonts w:cs="Arial"/>
        </w:rPr>
        <w:t>z izkušnjami iz projektnega in investicijskega vodenja</w:t>
      </w:r>
      <w:r>
        <w:rPr>
          <w:rFonts w:cs="Arial"/>
        </w:rPr>
        <w:t>.</w:t>
      </w:r>
    </w:p>
    <w:p w14:paraId="36B18F84" w14:textId="77777777" w:rsidR="0047665E" w:rsidRDefault="0047665E"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6DD1754E"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47665E" w:rsidRPr="00A32E37">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805E631"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9154</w:t>
      </w:r>
      <w:r w:rsidR="00BB1C60" w:rsidRPr="00BB1C60">
        <w:rPr>
          <w:rFonts w:cs="Arial"/>
        </w:rPr>
        <w:t xml:space="preserve">) v </w:t>
      </w:r>
      <w:r w:rsidR="00196D55">
        <w:rPr>
          <w:rFonts w:cs="Arial"/>
        </w:rPr>
        <w:t xml:space="preserve">Direktoratu za </w:t>
      </w:r>
      <w:r w:rsidR="005A1780">
        <w:rPr>
          <w:rFonts w:cs="Arial"/>
        </w:rPr>
        <w:t>stvarno premoženje, Sektorju za investicije</w:t>
      </w:r>
      <w:r w:rsidR="0024793C" w:rsidRPr="0024793C">
        <w:rPr>
          <w:rFonts w:cs="Arial"/>
        </w:rPr>
        <w:t>,</w:t>
      </w:r>
      <w:r w:rsidRPr="0024793C">
        <w:rPr>
          <w:rFonts w:cs="Arial"/>
        </w:rPr>
        <w:t xml:space="preserve"> št. </w:t>
      </w:r>
      <w:r w:rsidR="00416686" w:rsidRPr="00BA457E">
        <w:rPr>
          <w:rFonts w:cs="Arial"/>
        </w:rPr>
        <w:t>110-</w:t>
      </w:r>
      <w:r w:rsidR="005A1780">
        <w:rPr>
          <w:rFonts w:cs="Arial"/>
        </w:rPr>
        <w:t>81</w:t>
      </w:r>
      <w:r w:rsidR="00416686" w:rsidRPr="00BA457E">
        <w:rPr>
          <w:rFonts w:cs="Arial"/>
        </w:rPr>
        <w:t>/20</w:t>
      </w:r>
      <w:r w:rsidR="002632D4">
        <w:rPr>
          <w:rFonts w:cs="Arial"/>
        </w:rPr>
        <w:t>2</w:t>
      </w:r>
      <w:r w:rsidR="006C0EB2">
        <w:rPr>
          <w:rFonts w:cs="Arial"/>
        </w:rPr>
        <w:t>4</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47665E" w:rsidRPr="00A32E37">
        <w:rPr>
          <w:rFonts w:cs="Arial"/>
          <w:b/>
          <w:bCs/>
        </w:rPr>
        <w:t>10</w:t>
      </w:r>
      <w:r w:rsidR="002E1894" w:rsidRPr="00D6471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5665FCB4"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6C0EB2">
        <w:rPr>
          <w:rFonts w:cs="Arial"/>
        </w:rPr>
        <w:t xml:space="preserve"> </w:t>
      </w:r>
      <w:r w:rsidR="0047665E" w:rsidRPr="00A32E37">
        <w:rPr>
          <w:rFonts w:cs="Arial"/>
        </w:rPr>
        <w:t>Tomaž Ojo</w:t>
      </w:r>
      <w:r w:rsidR="002E1894" w:rsidRPr="00A32E37">
        <w:rPr>
          <w:rFonts w:cs="Arial"/>
        </w:rPr>
        <w:t>,</w:t>
      </w:r>
      <w:r w:rsidR="006E7434" w:rsidRPr="00A32E37">
        <w:rPr>
          <w:rFonts w:cs="Arial"/>
        </w:rPr>
        <w:t xml:space="preserve"> tel. št. </w:t>
      </w:r>
      <w:r w:rsidR="00D7677E" w:rsidRPr="00A32E37">
        <w:rPr>
          <w:rFonts w:cs="Arial"/>
        </w:rPr>
        <w:t>01</w:t>
      </w:r>
      <w:r w:rsidR="005A1780" w:rsidRPr="00A32E37">
        <w:rPr>
          <w:rFonts w:cs="Arial"/>
        </w:rPr>
        <w:t>/</w:t>
      </w:r>
      <w:r w:rsidR="00D7677E" w:rsidRPr="00A32E37">
        <w:rPr>
          <w:rFonts w:cs="Arial"/>
        </w:rPr>
        <w:t xml:space="preserve">478 </w:t>
      </w:r>
      <w:r w:rsidR="0047665E" w:rsidRPr="00A32E37">
        <w:rPr>
          <w:rFonts w:cs="Arial"/>
        </w:rPr>
        <w:t>83 98</w:t>
      </w:r>
      <w:r w:rsidR="00E922A9" w:rsidRPr="00A32E37">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2551B643"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w:t>
      </w:r>
      <w:r w:rsidR="006C0EB2">
        <w:rPr>
          <w:rFonts w:cs="Arial"/>
        </w:rPr>
        <w:t>10</w:t>
      </w:r>
      <w:r w:rsidR="00130066" w:rsidRPr="005311DE">
        <w:rPr>
          <w:rFonts w:cs="Arial"/>
        </w:rPr>
        <w:t xml:space="preserve"> z dne </w:t>
      </w:r>
      <w:r w:rsidR="006C0EB2">
        <w:rPr>
          <w:rFonts w:cs="Arial"/>
        </w:rPr>
        <w:t>7</w:t>
      </w:r>
      <w:r w:rsidR="00130066" w:rsidRPr="005311DE">
        <w:rPr>
          <w:rFonts w:cs="Arial"/>
        </w:rPr>
        <w:t xml:space="preserve">. </w:t>
      </w:r>
      <w:r w:rsidR="00196D55">
        <w:rPr>
          <w:rFonts w:cs="Arial"/>
        </w:rPr>
        <w:t>1</w:t>
      </w:r>
      <w:r w:rsidR="006C0EB2">
        <w:rPr>
          <w:rFonts w:cs="Arial"/>
        </w:rPr>
        <w:t>2</w:t>
      </w:r>
      <w:r w:rsidR="00130066" w:rsidRPr="005311DE">
        <w:rPr>
          <w:rFonts w:cs="Arial"/>
        </w:rPr>
        <w:t>. 202</w:t>
      </w:r>
      <w:r w:rsidR="00130066">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2"/>
  </w:num>
  <w:num w:numId="28" w16cid:durableId="343672169">
    <w:abstractNumId w:val="35"/>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20"/>
  </w:num>
  <w:num w:numId="34" w16cid:durableId="150875939">
    <w:abstractNumId w:val="26"/>
  </w:num>
  <w:num w:numId="35" w16cid:durableId="1931623484">
    <w:abstractNumId w:val="13"/>
  </w:num>
  <w:num w:numId="36" w16cid:durableId="234168537">
    <w:abstractNumId w:val="30"/>
  </w:num>
  <w:num w:numId="37" w16cid:durableId="899511869">
    <w:abstractNumId w:val="27"/>
  </w:num>
  <w:num w:numId="38" w16cid:durableId="6892610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6E0C"/>
    <w:rsid w:val="004B16A7"/>
    <w:rsid w:val="004B29F2"/>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738A8"/>
    <w:rsid w:val="007828A8"/>
    <w:rsid w:val="007905E7"/>
    <w:rsid w:val="00794D81"/>
    <w:rsid w:val="007A4D25"/>
    <w:rsid w:val="007B1DB3"/>
    <w:rsid w:val="007B6F42"/>
    <w:rsid w:val="007C30D8"/>
    <w:rsid w:val="007D0245"/>
    <w:rsid w:val="007D0468"/>
    <w:rsid w:val="007E1E9C"/>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91605"/>
    <w:rsid w:val="00893AFC"/>
    <w:rsid w:val="008946CD"/>
    <w:rsid w:val="00894A68"/>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6C83"/>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13</TotalTime>
  <Pages>3</Pages>
  <Words>1194</Words>
  <Characters>8751</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9926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4</cp:revision>
  <cp:lastPrinted>2024-07-10T06:23:00Z</cp:lastPrinted>
  <dcterms:created xsi:type="dcterms:W3CDTF">2024-07-10T06:10:00Z</dcterms:created>
  <dcterms:modified xsi:type="dcterms:W3CDTF">2024-07-10T06:32:00Z</dcterms:modified>
</cp:coreProperties>
</file>