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17879DCC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A4132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6C447D">
        <w:rPr>
          <w:rFonts w:ascii="Arial" w:hAnsi="Arial" w:cs="Arial"/>
          <w:b/>
          <w:sz w:val="22"/>
          <w:szCs w:val="22"/>
          <w:lang w:val="sl-SI"/>
        </w:rPr>
        <w:t>59739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) v Direktor</w:t>
      </w:r>
      <w:r w:rsidR="009A2337">
        <w:rPr>
          <w:rFonts w:ascii="Arial" w:hAnsi="Arial" w:cs="Arial"/>
          <w:b/>
          <w:sz w:val="22"/>
          <w:szCs w:val="22"/>
          <w:lang w:val="sl-SI"/>
        </w:rPr>
        <w:t xml:space="preserve">atu za </w:t>
      </w:r>
      <w:r w:rsidR="006C447D">
        <w:rPr>
          <w:rFonts w:ascii="Arial" w:hAnsi="Arial" w:cs="Arial"/>
          <w:b/>
          <w:sz w:val="22"/>
          <w:szCs w:val="22"/>
          <w:lang w:val="sl-SI"/>
        </w:rPr>
        <w:t>kakovost, Upravni akademiji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2137A545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436F71">
        <w:rPr>
          <w:rFonts w:ascii="Arial" w:hAnsi="Arial" w:cs="Arial"/>
          <w:b/>
          <w:sz w:val="22"/>
          <w:szCs w:val="22"/>
          <w:lang w:val="sl-SI"/>
        </w:rPr>
        <w:t>3</w:t>
      </w:r>
      <w:r w:rsidR="006C447D">
        <w:rPr>
          <w:rFonts w:ascii="Arial" w:hAnsi="Arial" w:cs="Arial"/>
          <w:b/>
          <w:sz w:val="22"/>
          <w:szCs w:val="22"/>
          <w:lang w:val="sl-SI"/>
        </w:rPr>
        <w:t>2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A2337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2535907C" w:rsidR="00840D41" w:rsidRDefault="00840D41" w:rsidP="00E67F27">
      <w:pPr>
        <w:pStyle w:val="Odstavekseznama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67F27">
        <w:rPr>
          <w:rFonts w:ascii="Arial" w:hAnsi="Arial" w:cs="Arial"/>
          <w:b/>
        </w:rPr>
        <w:t xml:space="preserve">Osebni podatki: </w:t>
      </w:r>
    </w:p>
    <w:p w14:paraId="1BDDBE21" w14:textId="77777777" w:rsidR="00145B77" w:rsidRPr="00E67F27" w:rsidRDefault="00145B77" w:rsidP="00145B77">
      <w:pPr>
        <w:pStyle w:val="Odstavekseznama"/>
        <w:spacing w:after="120"/>
        <w:ind w:left="36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EF22A0">
        <w:tc>
          <w:tcPr>
            <w:tcW w:w="2700" w:type="dxa"/>
            <w:tcBorders>
              <w:top w:val="single" w:sz="4" w:space="0" w:color="auto"/>
            </w:tcBorders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D0248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77626" w14:textId="77777777" w:rsidR="00E67F27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526829" w14:paraId="7CE11A11" w14:textId="77777777" w:rsidTr="00161BD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4B4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EB2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526829" w14:paraId="4055D03D" w14:textId="77777777" w:rsidTr="00161BD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0259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A0E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526829" w:rsidRPr="00526829" w14:paraId="23C8C770" w14:textId="77777777" w:rsidTr="00161BD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63E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4EA9972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D8AD8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5D9477E7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1AF44E5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FC11A56" w14:textId="77777777" w:rsidR="00E67F27" w:rsidRPr="00D02440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p w14:paraId="45C19363" w14:textId="2CD2A7BB" w:rsidR="00840D41" w:rsidRPr="00145B77" w:rsidRDefault="00840D41" w:rsidP="00145B77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145B77">
        <w:rPr>
          <w:rFonts w:ascii="Arial" w:hAnsi="Arial" w:cs="Arial"/>
          <w:b/>
        </w:rPr>
        <w:t>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9B4B86" w14:paraId="31E5D0A9" w14:textId="77777777" w:rsidTr="00EA3B5A">
        <w:trPr>
          <w:cantSplit/>
          <w:trHeight w:val="1881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9B4B86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9B4B86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C61583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963A4B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5BF6FAA" w14:textId="77777777" w:rsidR="006C447D" w:rsidRDefault="006C447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05145D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6BEAC14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D1B8FFD" w:rsidR="00840D41" w:rsidRPr="009A2337" w:rsidRDefault="008A4132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4B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Pr="00D70F3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9A2337">
        <w:trPr>
          <w:trHeight w:val="983"/>
        </w:trPr>
        <w:tc>
          <w:tcPr>
            <w:tcW w:w="4820" w:type="dxa"/>
          </w:tcPr>
          <w:p w14:paraId="27A8CECC" w14:textId="00C95762" w:rsidR="00793CBE" w:rsidRPr="009B4B86" w:rsidRDefault="009B4B86" w:rsidP="006C447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B4B86">
              <w:rPr>
                <w:rFonts w:ascii="Arial" w:hAnsi="Arial" w:cs="Arial"/>
                <w:sz w:val="22"/>
                <w:szCs w:val="22"/>
                <w:lang w:val="sl-SI"/>
              </w:rPr>
              <w:t>Izkušnje s finančnim vodenjem projektov</w:t>
            </w: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8461B1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86D107" w14:textId="77777777" w:rsidR="009B4B86" w:rsidRDefault="009B4B8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A6E5F3" w14:textId="77777777" w:rsidR="009B4B86" w:rsidRDefault="009B4B8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C6DB561" w14:textId="77777777" w:rsidR="00E67F27" w:rsidRPr="00D02440" w:rsidRDefault="00E67F27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9B4B86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BB7607"/>
    <w:multiLevelType w:val="hybridMultilevel"/>
    <w:tmpl w:val="037873C4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3"/>
  </w:num>
  <w:num w:numId="4" w16cid:durableId="31950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6644D"/>
    <w:rsid w:val="00070C61"/>
    <w:rsid w:val="00086197"/>
    <w:rsid w:val="00093B6E"/>
    <w:rsid w:val="000C1BDC"/>
    <w:rsid w:val="001050CD"/>
    <w:rsid w:val="00130FE4"/>
    <w:rsid w:val="001330AB"/>
    <w:rsid w:val="00145B77"/>
    <w:rsid w:val="00161BD1"/>
    <w:rsid w:val="0019752B"/>
    <w:rsid w:val="001A1C8A"/>
    <w:rsid w:val="001B4575"/>
    <w:rsid w:val="001D4869"/>
    <w:rsid w:val="001D534C"/>
    <w:rsid w:val="001F0990"/>
    <w:rsid w:val="00235EC3"/>
    <w:rsid w:val="0024049A"/>
    <w:rsid w:val="002548F2"/>
    <w:rsid w:val="002A3C6A"/>
    <w:rsid w:val="002C4332"/>
    <w:rsid w:val="00306BFA"/>
    <w:rsid w:val="00311839"/>
    <w:rsid w:val="003375C5"/>
    <w:rsid w:val="003634A5"/>
    <w:rsid w:val="00370E9A"/>
    <w:rsid w:val="003753CC"/>
    <w:rsid w:val="00381E20"/>
    <w:rsid w:val="00394035"/>
    <w:rsid w:val="003B7CE7"/>
    <w:rsid w:val="003C3AFE"/>
    <w:rsid w:val="00403B05"/>
    <w:rsid w:val="0040463F"/>
    <w:rsid w:val="0043560E"/>
    <w:rsid w:val="00436F71"/>
    <w:rsid w:val="004A6F48"/>
    <w:rsid w:val="004C0CF8"/>
    <w:rsid w:val="004C57E9"/>
    <w:rsid w:val="004D5E89"/>
    <w:rsid w:val="0052205C"/>
    <w:rsid w:val="005264FF"/>
    <w:rsid w:val="00526829"/>
    <w:rsid w:val="0056022D"/>
    <w:rsid w:val="00564F57"/>
    <w:rsid w:val="005B6BF6"/>
    <w:rsid w:val="005B799D"/>
    <w:rsid w:val="006041A9"/>
    <w:rsid w:val="00670B69"/>
    <w:rsid w:val="006A0E4D"/>
    <w:rsid w:val="006C447D"/>
    <w:rsid w:val="007179F8"/>
    <w:rsid w:val="007400C5"/>
    <w:rsid w:val="00776422"/>
    <w:rsid w:val="00793CBE"/>
    <w:rsid w:val="007A4EE5"/>
    <w:rsid w:val="007C398D"/>
    <w:rsid w:val="007D7651"/>
    <w:rsid w:val="00801B86"/>
    <w:rsid w:val="00816464"/>
    <w:rsid w:val="00830AFB"/>
    <w:rsid w:val="00840D41"/>
    <w:rsid w:val="00854172"/>
    <w:rsid w:val="008664DA"/>
    <w:rsid w:val="00875763"/>
    <w:rsid w:val="00886C3E"/>
    <w:rsid w:val="008964EE"/>
    <w:rsid w:val="008A4132"/>
    <w:rsid w:val="008C698F"/>
    <w:rsid w:val="008D1371"/>
    <w:rsid w:val="008D7D59"/>
    <w:rsid w:val="008E1DDD"/>
    <w:rsid w:val="008F388C"/>
    <w:rsid w:val="009101CB"/>
    <w:rsid w:val="00920B4E"/>
    <w:rsid w:val="00952BA9"/>
    <w:rsid w:val="009A2337"/>
    <w:rsid w:val="009B4B86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70F33"/>
    <w:rsid w:val="00DE561D"/>
    <w:rsid w:val="00DE7DCE"/>
    <w:rsid w:val="00E24E7B"/>
    <w:rsid w:val="00E67F27"/>
    <w:rsid w:val="00E846A8"/>
    <w:rsid w:val="00E97808"/>
    <w:rsid w:val="00EA3B5A"/>
    <w:rsid w:val="00EA605C"/>
    <w:rsid w:val="00ED1D56"/>
    <w:rsid w:val="00ED58E1"/>
    <w:rsid w:val="00EF22A0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5EC3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DE258-96E7-42BE-858E-5A6E9A6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4</cp:revision>
  <cp:lastPrinted>2019-09-10T11:10:00Z</cp:lastPrinted>
  <dcterms:created xsi:type="dcterms:W3CDTF">2025-02-07T09:00:00Z</dcterms:created>
  <dcterms:modified xsi:type="dcterms:W3CDTF">2025-02-17T09:03:00Z</dcterms:modified>
</cp:coreProperties>
</file>