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FFCA" w14:textId="34AABA75" w:rsidR="008E3A5E" w:rsidRPr="00630E40" w:rsidRDefault="002E2803" w:rsidP="00E40512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630E40">
        <w:rPr>
          <w:noProof/>
          <w:color w:val="3A7C22" w:themeColor="accent6" w:themeShade="BF"/>
        </w:rPr>
        <w:drawing>
          <wp:anchor distT="0" distB="0" distL="114300" distR="114300" simplePos="0" relativeHeight="251658240" behindDoc="0" locked="0" layoutInCell="1" allowOverlap="1" wp14:anchorId="0348A2CC" wp14:editId="2044C5B7">
            <wp:simplePos x="0" y="0"/>
            <wp:positionH relativeFrom="margin">
              <wp:align>center</wp:align>
            </wp:positionH>
            <wp:positionV relativeFrom="paragraph">
              <wp:posOffset>-1188085</wp:posOffset>
            </wp:positionV>
            <wp:extent cx="861060" cy="1217550"/>
            <wp:effectExtent l="0" t="0" r="0" b="1905"/>
            <wp:wrapNone/>
            <wp:docPr id="2073555371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555371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2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RAZVOJNE REŠITVE NA PODROČJU IZBIRE IN RAZVO</w:t>
      </w:r>
      <w:r w:rsidR="000314F2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JA KADROV </w:t>
      </w:r>
      <w:r w:rsidR="000314F2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630E40">
        <w:rPr>
          <w:color w:val="3A7C22" w:themeColor="accent6" w:themeShade="BF"/>
        </w:rPr>
        <w:t xml:space="preserve"> </w:t>
      </w:r>
      <w:r w:rsidR="00385296" w:rsidRPr="00630E40">
        <w:rPr>
          <w:b/>
          <w:bCs/>
          <w:color w:val="3A7C22" w:themeColor="accent6" w:themeShade="BF"/>
          <w:sz w:val="22"/>
          <w:szCs w:val="22"/>
        </w:rPr>
        <w:t>–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C91634" w:rsidRPr="00023A8E">
        <w:rPr>
          <w:rFonts w:eastAsia="Aptos" w:cs="Aptos"/>
          <w:b/>
          <w:bCs/>
          <w:color w:val="3A7C22" w:themeColor="accent6" w:themeShade="BF"/>
          <w:sz w:val="22"/>
          <w:szCs w:val="22"/>
        </w:rPr>
        <w:t>RAZVIJAMO K</w:t>
      </w:r>
      <w:r w:rsidR="00C91634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OMPETENCE PRIHODNOSTI</w:t>
      </w:r>
    </w:p>
    <w:p w14:paraId="7784344C" w14:textId="0FA6AF7A" w:rsidR="00680C50" w:rsidRPr="00D21A40" w:rsidRDefault="003A0942" w:rsidP="00D21A40">
      <w:pPr>
        <w:spacing w:before="240" w:after="240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rFonts w:eastAsia="Aptos" w:cs="Aptos"/>
          <w:b/>
          <w:bCs/>
          <w:color w:val="3A7C22" w:themeColor="accent6" w:themeShade="BF"/>
          <w:sz w:val="22"/>
          <w:szCs w:val="22"/>
        </w:rPr>
        <w:t>Januar</w:t>
      </w:r>
      <w:r w:rsidR="00C00741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630E40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C90C9B">
        <w:rPr>
          <w:rFonts w:eastAsia="Aptos" w:cs="Aptos"/>
          <w:b/>
          <w:bCs/>
          <w:color w:val="3A7C22" w:themeColor="accent6" w:themeShade="BF"/>
          <w:sz w:val="22"/>
          <w:szCs w:val="22"/>
        </w:rPr>
        <w:t>6</w:t>
      </w:r>
    </w:p>
    <w:p w14:paraId="04A23D0A" w14:textId="466CB1B4" w:rsidR="00E50EB5" w:rsidRPr="00E50EB5" w:rsidRDefault="00E50EB5" w:rsidP="00E50EB5">
      <w:pPr>
        <w:spacing w:before="240" w:after="240"/>
        <w:jc w:val="both"/>
        <w:rPr>
          <w:sz w:val="22"/>
          <w:szCs w:val="22"/>
        </w:rPr>
      </w:pPr>
      <w:r w:rsidRPr="00E50EB5">
        <w:rPr>
          <w:sz w:val="22"/>
          <w:szCs w:val="22"/>
        </w:rPr>
        <w:t>Spoštovani sodelavci in sodelavke!</w:t>
      </w:r>
    </w:p>
    <w:p w14:paraId="09817508" w14:textId="076EAFF8" w:rsidR="00861194" w:rsidRDefault="00787205" w:rsidP="00E67313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F6485A" w:rsidRPr="002A5E3F">
        <w:rPr>
          <w:sz w:val="22"/>
          <w:szCs w:val="22"/>
        </w:rPr>
        <w:t xml:space="preserve"> januarju smo zaključili pilot</w:t>
      </w:r>
      <w:r w:rsidR="00007414">
        <w:rPr>
          <w:sz w:val="22"/>
          <w:szCs w:val="22"/>
        </w:rPr>
        <w:t>ni projekt</w:t>
      </w:r>
      <w:r>
        <w:rPr>
          <w:sz w:val="22"/>
          <w:szCs w:val="22"/>
        </w:rPr>
        <w:t xml:space="preserve"> preizkušanja</w:t>
      </w:r>
      <w:r w:rsidR="009E75E7" w:rsidRPr="002A5E3F">
        <w:rPr>
          <w:sz w:val="22"/>
          <w:szCs w:val="22"/>
        </w:rPr>
        <w:t xml:space="preserve"> rešitev za delo s potenciali in nasledniki</w:t>
      </w:r>
      <w:r w:rsidR="002A5E3F" w:rsidRPr="002A5E3F">
        <w:rPr>
          <w:sz w:val="22"/>
          <w:szCs w:val="22"/>
        </w:rPr>
        <w:t xml:space="preserve"> </w:t>
      </w:r>
      <w:r w:rsidR="00F42F2C">
        <w:rPr>
          <w:sz w:val="22"/>
          <w:szCs w:val="22"/>
        </w:rPr>
        <w:t>ter</w:t>
      </w:r>
      <w:r w:rsidR="002A5E3F" w:rsidRPr="002A5E3F">
        <w:rPr>
          <w:sz w:val="22"/>
          <w:szCs w:val="22"/>
        </w:rPr>
        <w:t xml:space="preserve"> že izvedli prva usposabljanja</w:t>
      </w:r>
      <w:r w:rsidR="009B2FC5">
        <w:rPr>
          <w:sz w:val="22"/>
          <w:szCs w:val="22"/>
        </w:rPr>
        <w:t xml:space="preserve"> za vodje</w:t>
      </w:r>
      <w:r w:rsidR="002A5E3F" w:rsidRPr="002A5E3F">
        <w:rPr>
          <w:sz w:val="22"/>
          <w:szCs w:val="22"/>
        </w:rPr>
        <w:t>.</w:t>
      </w:r>
      <w:r w:rsidR="00E67313">
        <w:rPr>
          <w:sz w:val="22"/>
          <w:szCs w:val="22"/>
        </w:rPr>
        <w:t xml:space="preserve"> </w:t>
      </w:r>
      <w:r w:rsidR="00E67313" w:rsidRPr="00E67313">
        <w:rPr>
          <w:sz w:val="22"/>
          <w:szCs w:val="22"/>
        </w:rPr>
        <w:t>Pilotni proces je bil v vseh organih ocenjen kot strokovno kakovosten in učinkovit</w:t>
      </w:r>
      <w:r w:rsidR="00E67313">
        <w:rPr>
          <w:sz w:val="22"/>
          <w:szCs w:val="22"/>
        </w:rPr>
        <w:t>. P</w:t>
      </w:r>
      <w:r w:rsidR="00E67313" w:rsidRPr="00E67313">
        <w:rPr>
          <w:sz w:val="22"/>
          <w:szCs w:val="22"/>
        </w:rPr>
        <w:t xml:space="preserve">rinesel </w:t>
      </w:r>
      <w:r w:rsidR="00861194">
        <w:rPr>
          <w:sz w:val="22"/>
          <w:szCs w:val="22"/>
        </w:rPr>
        <w:t xml:space="preserve">je </w:t>
      </w:r>
      <w:r w:rsidR="00E67313" w:rsidRPr="00E67313">
        <w:rPr>
          <w:sz w:val="22"/>
          <w:szCs w:val="22"/>
        </w:rPr>
        <w:t>bolj objektivno, večplastno o</w:t>
      </w:r>
      <w:r w:rsidR="00BC2BC9">
        <w:rPr>
          <w:sz w:val="22"/>
          <w:szCs w:val="22"/>
        </w:rPr>
        <w:t>ceno</w:t>
      </w:r>
      <w:r w:rsidR="00E67313" w:rsidRPr="00E67313">
        <w:rPr>
          <w:sz w:val="22"/>
          <w:szCs w:val="22"/>
        </w:rPr>
        <w:t xml:space="preserve"> kompetenc, jasnejši vpogled v potenciale zaposlenih in podporo pravočasnemu načrtovanju razvoja ter nasledstva. Največjo dodano vrednost bo proces dosegel, če bodo ugotovitve dosledno prenesene v prakso </w:t>
      </w:r>
      <w:r w:rsidR="00861194">
        <w:rPr>
          <w:sz w:val="22"/>
          <w:szCs w:val="22"/>
        </w:rPr>
        <w:t>s</w:t>
      </w:r>
      <w:r w:rsidR="00E67313" w:rsidRPr="00E67313">
        <w:rPr>
          <w:sz w:val="22"/>
          <w:szCs w:val="22"/>
        </w:rPr>
        <w:t xml:space="preserve"> konkretnimi razvojnimi koraki (</w:t>
      </w:r>
      <w:r w:rsidR="000E281E">
        <w:rPr>
          <w:sz w:val="22"/>
          <w:szCs w:val="22"/>
        </w:rPr>
        <w:t>zahtevnejše delovne naloge, izzivi, spremljanje razvoja, povratne informacije</w:t>
      </w:r>
      <w:r w:rsidR="00E67313" w:rsidRPr="00E67313">
        <w:rPr>
          <w:sz w:val="22"/>
          <w:szCs w:val="22"/>
        </w:rPr>
        <w:t>, projekti, usposabljanja) in z jasno podporo vodstva ter kadrovskih služb.</w:t>
      </w:r>
      <w:r w:rsidR="00E67313">
        <w:rPr>
          <w:sz w:val="22"/>
          <w:szCs w:val="22"/>
        </w:rPr>
        <w:t xml:space="preserve"> </w:t>
      </w:r>
    </w:p>
    <w:p w14:paraId="67398B91" w14:textId="43C2213A" w:rsidR="00426ECC" w:rsidRPr="00E67313" w:rsidRDefault="003A0942" w:rsidP="00E67313">
      <w:pPr>
        <w:jc w:val="both"/>
        <w:rPr>
          <w:sz w:val="22"/>
          <w:szCs w:val="22"/>
        </w:rPr>
      </w:pPr>
      <w:r w:rsidRPr="003A0942">
        <w:rPr>
          <w:rFonts w:ascii="Aptos" w:eastAsia="Aptos" w:hAnsi="Aptos" w:cs="Times New Roman"/>
          <w:sz w:val="22"/>
          <w:szCs w:val="22"/>
        </w:rPr>
        <w:t xml:space="preserve">Z usposabljanji </w:t>
      </w:r>
      <w:r w:rsidRPr="003A0942">
        <w:rPr>
          <w:rFonts w:ascii="Aptos" w:eastAsia="Aptos" w:hAnsi="Aptos" w:cs="Times New Roman"/>
          <w:b/>
          <w:bCs/>
          <w:sz w:val="22"/>
          <w:szCs w:val="22"/>
        </w:rPr>
        <w:t>za kadrovike</w:t>
      </w:r>
      <w:r w:rsidRPr="003A0942">
        <w:rPr>
          <w:rFonts w:ascii="Aptos" w:eastAsia="Aptos" w:hAnsi="Aptos" w:cs="Times New Roman"/>
          <w:sz w:val="22"/>
          <w:szCs w:val="22"/>
        </w:rPr>
        <w:t xml:space="preserve"> bomo začeli v marcu, usposabljanja </w:t>
      </w:r>
      <w:r w:rsidRPr="003A0942">
        <w:rPr>
          <w:rFonts w:ascii="Aptos" w:eastAsia="Aptos" w:hAnsi="Aptos" w:cs="Times New Roman"/>
          <w:b/>
          <w:bCs/>
          <w:sz w:val="22"/>
          <w:szCs w:val="22"/>
        </w:rPr>
        <w:t xml:space="preserve">za vodje </w:t>
      </w:r>
      <w:r w:rsidRPr="003A0942">
        <w:rPr>
          <w:rFonts w:ascii="Aptos" w:eastAsia="Aptos" w:hAnsi="Aptos" w:cs="Times New Roman"/>
          <w:sz w:val="22"/>
          <w:szCs w:val="22"/>
        </w:rPr>
        <w:t>pa s</w:t>
      </w:r>
      <w:r w:rsidR="00BE2246">
        <w:rPr>
          <w:rFonts w:ascii="Aptos" w:eastAsia="Aptos" w:hAnsi="Aptos" w:cs="Times New Roman"/>
          <w:sz w:val="22"/>
          <w:szCs w:val="22"/>
        </w:rPr>
        <w:t>o</w:t>
      </w:r>
      <w:r w:rsidRPr="003A0942">
        <w:rPr>
          <w:rFonts w:ascii="Aptos" w:eastAsia="Aptos" w:hAnsi="Aptos" w:cs="Times New Roman"/>
          <w:sz w:val="22"/>
          <w:szCs w:val="22"/>
        </w:rPr>
        <w:t xml:space="preserve"> </w:t>
      </w:r>
      <w:r w:rsidR="00BE2246">
        <w:rPr>
          <w:rFonts w:ascii="Aptos" w:eastAsia="Aptos" w:hAnsi="Aptos" w:cs="Times New Roman"/>
          <w:sz w:val="22"/>
          <w:szCs w:val="22"/>
        </w:rPr>
        <w:t xml:space="preserve">se že začela. </w:t>
      </w:r>
      <w:r w:rsidR="00BE2246" w:rsidRPr="00966206">
        <w:rPr>
          <w:rFonts w:ascii="Aptos" w:eastAsia="Aptos" w:hAnsi="Aptos" w:cs="Times New Roman"/>
          <w:sz w:val="22"/>
          <w:szCs w:val="22"/>
        </w:rPr>
        <w:t>Aktualna so naslednja usposabljanja:</w:t>
      </w:r>
      <w:r w:rsidR="00426ECC" w:rsidRPr="00426ECC">
        <w:t xml:space="preserve"> </w:t>
      </w:r>
    </w:p>
    <w:p w14:paraId="266D2B61" w14:textId="7835B234" w:rsidR="005764C4" w:rsidRPr="00117547" w:rsidRDefault="003A0942" w:rsidP="00117547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b/>
          <w:bCs/>
          <w:sz w:val="22"/>
          <w:szCs w:val="22"/>
        </w:rPr>
      </w:pPr>
      <w:hyperlink r:id="rId12" w:history="1">
        <w:r w:rsidRPr="003A0942"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»Učinkovito delo s potenciali in nasledniki v državni upravi – za vodje«</w:t>
        </w:r>
      </w:hyperlink>
      <w:r w:rsidR="00117547">
        <w:rPr>
          <w:rFonts w:ascii="Aptos" w:eastAsia="Aptos" w:hAnsi="Aptos" w:cs="Arial"/>
          <w:b/>
          <w:bCs/>
          <w:sz w:val="22"/>
          <w:szCs w:val="22"/>
        </w:rPr>
        <w:t xml:space="preserve">. </w:t>
      </w:r>
    </w:p>
    <w:p w14:paraId="75355DAC" w14:textId="77777777" w:rsidR="00F911CA" w:rsidRDefault="003A0942" w:rsidP="00F911CA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sz w:val="22"/>
          <w:szCs w:val="22"/>
        </w:rPr>
      </w:pPr>
      <w:hyperlink r:id="rId13" w:history="1">
        <w:r w:rsidRPr="00966206"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»Učinkovito delo s potenciali in nasledniki v državni upravi – za najvišje uradnike na položaju«</w:t>
        </w:r>
      </w:hyperlink>
      <w:r w:rsidR="00426ECC">
        <w:t>.</w:t>
      </w:r>
      <w:r w:rsidRPr="00966206">
        <w:rPr>
          <w:rFonts w:ascii="Aptos" w:eastAsia="Aptos" w:hAnsi="Aptos" w:cs="Arial"/>
          <w:sz w:val="22"/>
          <w:szCs w:val="22"/>
        </w:rPr>
        <w:t xml:space="preserve"> </w:t>
      </w:r>
    </w:p>
    <w:p w14:paraId="176923BE" w14:textId="30881EBC" w:rsidR="003A0942" w:rsidRPr="00F911CA" w:rsidRDefault="00F911CA" w:rsidP="00F911CA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ptos" w:eastAsia="Aptos" w:hAnsi="Aptos" w:cs="Arial"/>
          <w:sz w:val="22"/>
          <w:szCs w:val="22"/>
        </w:rPr>
      </w:pPr>
      <w:hyperlink r:id="rId14" w:history="1">
        <w:r w:rsidRPr="003A0942">
          <w:rPr>
            <w:rFonts w:ascii="Aptos" w:eastAsia="Aptos" w:hAnsi="Aptos" w:cs="Arial"/>
            <w:b/>
            <w:bCs/>
            <w:color w:val="467886" w:themeColor="hyperlink"/>
            <w:sz w:val="22"/>
            <w:szCs w:val="22"/>
            <w:u w:val="single"/>
          </w:rPr>
          <w:t>»Smernice za vodenje zaposlitvenih razgovorov v državni upravi – za vodje«</w:t>
        </w:r>
      </w:hyperlink>
      <w:r>
        <w:rPr>
          <w:rFonts w:ascii="Aptos" w:eastAsia="Aptos" w:hAnsi="Aptos" w:cs="Arial"/>
          <w:b/>
          <w:bCs/>
          <w:sz w:val="22"/>
          <w:szCs w:val="22"/>
        </w:rPr>
        <w:t xml:space="preserve">. </w:t>
      </w:r>
    </w:p>
    <w:p w14:paraId="378CE5E6" w14:textId="5AFDC7FB" w:rsidR="003A0942" w:rsidRPr="00861194" w:rsidRDefault="002B618A" w:rsidP="00861194">
      <w:pPr>
        <w:spacing w:before="240" w:after="240" w:line="278" w:lineRule="auto"/>
        <w:jc w:val="both"/>
        <w:rPr>
          <w:rFonts w:ascii="Aptos" w:eastAsia="Aptos" w:hAnsi="Aptos" w:cs="Times New Roman"/>
          <w:sz w:val="22"/>
          <w:szCs w:val="22"/>
        </w:rPr>
      </w:pPr>
      <w:r>
        <w:rPr>
          <w:rFonts w:ascii="Aptos" w:eastAsia="Aptos" w:hAnsi="Aptos" w:cs="Times New Roman"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723115C7" wp14:editId="2976CD9B">
            <wp:simplePos x="0" y="0"/>
            <wp:positionH relativeFrom="column">
              <wp:posOffset>3366654</wp:posOffset>
            </wp:positionH>
            <wp:positionV relativeFrom="paragraph">
              <wp:posOffset>175507</wp:posOffset>
            </wp:positionV>
            <wp:extent cx="2386330" cy="1518920"/>
            <wp:effectExtent l="0" t="0" r="0" b="5080"/>
            <wp:wrapSquare wrapText="bothSides"/>
            <wp:docPr id="255758819" name="Slika 2" descr="Slika udeležencev usposabljanj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58819" name="Slika 2" descr="Slika udeležencev usposabljanja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52" t="9416" r="2878" b="17708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386330" cy="151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547">
        <w:rPr>
          <w:rFonts w:ascii="Aptos" w:eastAsia="Aptos" w:hAnsi="Aptos" w:cs="Times New Roman"/>
          <w:sz w:val="22"/>
          <w:szCs w:val="22"/>
        </w:rPr>
        <w:t>Vtis iz usposabljanja</w:t>
      </w:r>
      <w:r>
        <w:rPr>
          <w:rFonts w:ascii="Aptos" w:eastAsia="Aptos" w:hAnsi="Aptos" w:cs="Times New Roman"/>
          <w:sz w:val="22"/>
          <w:szCs w:val="22"/>
        </w:rPr>
        <w:t>:</w:t>
      </w:r>
      <w:r w:rsidR="00117547">
        <w:rPr>
          <w:rFonts w:ascii="Aptos" w:eastAsia="Aptos" w:hAnsi="Aptos" w:cs="Times New Roman"/>
          <w:sz w:val="22"/>
          <w:szCs w:val="22"/>
        </w:rPr>
        <w:t xml:space="preserve"> </w:t>
      </w:r>
      <w:r w:rsidR="00426ECC" w:rsidRPr="00900694">
        <w:rPr>
          <w:rFonts w:ascii="Aptos" w:eastAsia="Aptos" w:hAnsi="Aptos" w:cs="Times New Roman"/>
          <w:i/>
          <w:iCs/>
          <w:sz w:val="22"/>
          <w:szCs w:val="22"/>
        </w:rPr>
        <w:t>»Izobraževanje</w:t>
      </w:r>
      <w:r w:rsidR="00426ECC" w:rsidRPr="00900694">
        <w:rPr>
          <w:rFonts w:ascii="Aptos" w:eastAsia="Aptos" w:hAnsi="Aptos" w:cs="Times New Roman"/>
          <w:b/>
          <w:bCs/>
          <w:i/>
          <w:iCs/>
          <w:sz w:val="22"/>
          <w:szCs w:val="22"/>
        </w:rPr>
        <w:t xml:space="preserve"> </w:t>
      </w:r>
      <w:r w:rsidR="00426ECC" w:rsidRPr="00900694">
        <w:rPr>
          <w:rFonts w:ascii="Aptos" w:eastAsia="Aptos" w:hAnsi="Aptos" w:cs="Times New Roman"/>
          <w:i/>
          <w:iCs/>
          <w:sz w:val="22"/>
          <w:szCs w:val="22"/>
        </w:rPr>
        <w:t xml:space="preserve">s premišljeno kombinacijo jasnih teoretičnih pojasnil in praktičnih vaj med udeleženci na kratek in razumljiv način osvetljuje ključne izzive ter možne smeri razvoja potencialov in naslednikov v državni upravi. Med udeleženkami in udeleženci sem zaznala visoko stopnjo pripravljenosti, da pridobljene nasvete in znanja prenesemo v prakso in z zaposlenimi, ki jih vodimo, poiščemo priložnosti za njihov profesionalni razvoj. Uspeh naših zaposlenih je namreč nedvomno tudi odsev okolja, ki ga soustvarjamo, in načina, kako razumemo vodstveno vlogo.« </w:t>
      </w:r>
      <w:r w:rsidRPr="00900694">
        <w:rPr>
          <w:rFonts w:ascii="Aptos" w:eastAsia="Aptos" w:hAnsi="Aptos" w:cs="Times New Roman"/>
          <w:i/>
          <w:iCs/>
          <w:sz w:val="22"/>
          <w:szCs w:val="22"/>
        </w:rPr>
        <w:t xml:space="preserve"> </w:t>
      </w:r>
      <w:r w:rsidR="00426ECC" w:rsidRPr="00426ECC">
        <w:rPr>
          <w:rFonts w:ascii="Aptos" w:eastAsia="Aptos" w:hAnsi="Aptos" w:cs="Times New Roman"/>
          <w:sz w:val="22"/>
          <w:szCs w:val="22"/>
        </w:rPr>
        <w:t xml:space="preserve">~ </w:t>
      </w:r>
      <w:r w:rsidR="0066085E">
        <w:rPr>
          <w:rFonts w:ascii="Aptos" w:eastAsia="Aptos" w:hAnsi="Aptos" w:cs="Times New Roman"/>
          <w:sz w:val="22"/>
          <w:szCs w:val="22"/>
        </w:rPr>
        <w:t>vtis ene od udeleženk</w:t>
      </w:r>
      <w:r w:rsidR="0066085E" w:rsidRPr="00426ECC">
        <w:rPr>
          <w:rFonts w:ascii="Aptos" w:eastAsia="Aptos" w:hAnsi="Aptos" w:cs="Times New Roman"/>
          <w:sz w:val="22"/>
          <w:szCs w:val="22"/>
        </w:rPr>
        <w:t>~</w:t>
      </w:r>
    </w:p>
    <w:p w14:paraId="044DD3B4" w14:textId="04E71A09" w:rsidR="005875A7" w:rsidRDefault="00F42F2C" w:rsidP="00B75980">
      <w:pPr>
        <w:spacing w:line="278" w:lineRule="auto"/>
        <w:jc w:val="both"/>
        <w:rPr>
          <w:rFonts w:ascii="Aptos" w:eastAsia="Aptos" w:hAnsi="Aptos" w:cs="Arial"/>
          <w:b/>
          <w:bCs/>
          <w:sz w:val="22"/>
          <w:szCs w:val="22"/>
        </w:rPr>
      </w:pPr>
      <w:r>
        <w:rPr>
          <w:rFonts w:ascii="Aptos" w:eastAsia="Aptos" w:hAnsi="Aptos" w:cs="Arial"/>
          <w:sz w:val="22"/>
          <w:szCs w:val="22"/>
        </w:rPr>
        <w:t>Na usposabljanja se lahko prijavite prek</w:t>
      </w:r>
      <w:r w:rsidR="003A0942" w:rsidRPr="003A0942">
        <w:rPr>
          <w:rFonts w:ascii="Aptos" w:eastAsia="Aptos" w:hAnsi="Aptos" w:cs="Arial"/>
          <w:sz w:val="22"/>
          <w:szCs w:val="22"/>
        </w:rPr>
        <w:t xml:space="preserve"> </w:t>
      </w:r>
      <w:hyperlink r:id="rId16" w:history="1">
        <w:r w:rsidR="003A0942" w:rsidRPr="003A0942">
          <w:rPr>
            <w:rStyle w:val="Hiperpovezava"/>
            <w:rFonts w:ascii="Aptos" w:eastAsia="Aptos" w:hAnsi="Aptos" w:cs="Arial"/>
            <w:b/>
            <w:bCs/>
            <w:sz w:val="22"/>
            <w:szCs w:val="22"/>
          </w:rPr>
          <w:t>informacijskega sistema Upravne akademije (eUA)</w:t>
        </w:r>
      </w:hyperlink>
      <w:r w:rsidR="007B193A">
        <w:rPr>
          <w:rFonts w:ascii="Aptos" w:eastAsia="Aptos" w:hAnsi="Aptos" w:cs="Arial"/>
          <w:b/>
          <w:bCs/>
          <w:sz w:val="22"/>
          <w:szCs w:val="22"/>
        </w:rPr>
        <w:t xml:space="preserve">. </w:t>
      </w:r>
    </w:p>
    <w:p w14:paraId="62BD008C" w14:textId="022814B2" w:rsidR="005875A7" w:rsidRDefault="00061265" w:rsidP="005875A7">
      <w:pPr>
        <w:spacing w:line="278" w:lineRule="auto"/>
        <w:jc w:val="both"/>
        <w:rPr>
          <w:rFonts w:ascii="Aptos" w:eastAsia="Aptos" w:hAnsi="Aptos" w:cs="Times New Roman"/>
          <w:b/>
          <w:bCs/>
          <w:sz w:val="22"/>
          <w:szCs w:val="22"/>
        </w:rPr>
      </w:pPr>
      <w:r>
        <w:rPr>
          <w:rFonts w:ascii="Aptos" w:eastAsia="Aptos" w:hAnsi="Aptos" w:cs="Times New Roman"/>
          <w:sz w:val="22"/>
          <w:szCs w:val="22"/>
        </w:rPr>
        <w:t>Vabljeni, da</w:t>
      </w:r>
      <w:r w:rsidR="009E2B7E">
        <w:rPr>
          <w:rFonts w:ascii="Aptos" w:eastAsia="Aptos" w:hAnsi="Aptos" w:cs="Times New Roman"/>
          <w:sz w:val="22"/>
          <w:szCs w:val="22"/>
        </w:rPr>
        <w:t xml:space="preserve"> z nami</w:t>
      </w:r>
      <w:r>
        <w:rPr>
          <w:rFonts w:ascii="Aptos" w:eastAsia="Aptos" w:hAnsi="Aptos" w:cs="Times New Roman"/>
          <w:sz w:val="22"/>
          <w:szCs w:val="22"/>
        </w:rPr>
        <w:t xml:space="preserve"> krepite </w:t>
      </w:r>
      <w:r w:rsidR="00B33DAE">
        <w:rPr>
          <w:rFonts w:ascii="Aptos" w:eastAsia="Aptos" w:hAnsi="Aptos" w:cs="Times New Roman"/>
          <w:sz w:val="22"/>
          <w:szCs w:val="22"/>
        </w:rPr>
        <w:t>svoj</w:t>
      </w:r>
      <w:r w:rsidR="00323E18">
        <w:rPr>
          <w:rFonts w:ascii="Aptos" w:eastAsia="Aptos" w:hAnsi="Aptos" w:cs="Times New Roman"/>
          <w:sz w:val="22"/>
          <w:szCs w:val="22"/>
        </w:rPr>
        <w:t>i</w:t>
      </w:r>
      <w:r w:rsidR="00B33DAE">
        <w:rPr>
          <w:rFonts w:ascii="Aptos" w:eastAsia="Aptos" w:hAnsi="Aptos" w:cs="Times New Roman"/>
          <w:sz w:val="22"/>
          <w:szCs w:val="22"/>
        </w:rPr>
        <w:t xml:space="preserve"> </w:t>
      </w:r>
      <w:r>
        <w:rPr>
          <w:rFonts w:ascii="Aptos" w:eastAsia="Aptos" w:hAnsi="Aptos" w:cs="Times New Roman"/>
          <w:sz w:val="22"/>
          <w:szCs w:val="22"/>
        </w:rPr>
        <w:t>kompetenc</w:t>
      </w:r>
      <w:r w:rsidR="00323E18">
        <w:rPr>
          <w:rFonts w:ascii="Aptos" w:eastAsia="Aptos" w:hAnsi="Aptos" w:cs="Times New Roman"/>
          <w:sz w:val="22"/>
          <w:szCs w:val="22"/>
        </w:rPr>
        <w:t>i</w:t>
      </w:r>
      <w:r>
        <w:rPr>
          <w:rFonts w:ascii="Aptos" w:eastAsia="Aptos" w:hAnsi="Aptos" w:cs="Times New Roman"/>
          <w:sz w:val="22"/>
          <w:szCs w:val="22"/>
        </w:rPr>
        <w:t xml:space="preserve"> </w:t>
      </w:r>
      <w:r w:rsidR="00D925E6" w:rsidRPr="00323E18">
        <w:rPr>
          <w:rFonts w:ascii="Aptos" w:eastAsia="Aptos" w:hAnsi="Aptos" w:cs="Times New Roman"/>
          <w:i/>
          <w:iCs/>
          <w:sz w:val="22"/>
          <w:szCs w:val="22"/>
        </w:rPr>
        <w:t>Razvoj timov in posameznikov</w:t>
      </w:r>
      <w:r w:rsidR="00D925E6">
        <w:rPr>
          <w:rFonts w:ascii="Aptos" w:eastAsia="Aptos" w:hAnsi="Aptos" w:cs="Times New Roman"/>
          <w:sz w:val="22"/>
          <w:szCs w:val="22"/>
        </w:rPr>
        <w:t xml:space="preserve"> in</w:t>
      </w:r>
      <w:r w:rsidR="00D925E6" w:rsidRPr="00D925E6">
        <w:rPr>
          <w:rFonts w:ascii="Aptos" w:eastAsia="Aptos" w:hAnsi="Aptos" w:cs="Times New Roman"/>
          <w:sz w:val="22"/>
          <w:szCs w:val="22"/>
        </w:rPr>
        <w:t xml:space="preserve"> </w:t>
      </w:r>
      <w:r w:rsidR="00D925E6" w:rsidRPr="00323E18">
        <w:rPr>
          <w:rFonts w:ascii="Aptos" w:eastAsia="Aptos" w:hAnsi="Aptos" w:cs="Times New Roman"/>
          <w:i/>
          <w:iCs/>
          <w:sz w:val="22"/>
          <w:szCs w:val="22"/>
        </w:rPr>
        <w:t>Zavezanost strokovnosti</w:t>
      </w:r>
      <w:r w:rsidR="00B33DAE">
        <w:rPr>
          <w:rFonts w:ascii="Aptos" w:eastAsia="Aptos" w:hAnsi="Aptos" w:cs="Times New Roman"/>
          <w:sz w:val="22"/>
          <w:szCs w:val="22"/>
        </w:rPr>
        <w:t xml:space="preserve">, tako da </w:t>
      </w:r>
      <w:r w:rsidR="00D925E6">
        <w:rPr>
          <w:rFonts w:ascii="Aptos" w:eastAsia="Aptos" w:hAnsi="Aptos" w:cs="Times New Roman"/>
          <w:sz w:val="22"/>
          <w:szCs w:val="22"/>
        </w:rPr>
        <w:t>se prijavite in aktivno sodelujete na usposabljanjih.</w:t>
      </w:r>
      <w:r w:rsidR="005875A7">
        <w:rPr>
          <w:rFonts w:ascii="Aptos" w:eastAsia="Aptos" w:hAnsi="Aptos" w:cs="Times New Roman"/>
          <w:b/>
          <w:bCs/>
          <w:sz w:val="22"/>
          <w:szCs w:val="22"/>
        </w:rPr>
        <w:t xml:space="preserve"> </w:t>
      </w:r>
    </w:p>
    <w:p w14:paraId="6EA512A5" w14:textId="7DC986E9" w:rsidR="00CA3F45" w:rsidRPr="00425ACC" w:rsidRDefault="002D5960" w:rsidP="00650477">
      <w:pPr>
        <w:spacing w:before="240" w:after="240"/>
        <w:jc w:val="both"/>
        <w:rPr>
          <w:sz w:val="22"/>
          <w:szCs w:val="22"/>
        </w:rPr>
      </w:pPr>
      <w:r w:rsidRPr="00425ACC">
        <w:rPr>
          <w:sz w:val="22"/>
          <w:szCs w:val="22"/>
        </w:rPr>
        <w:t>Projektna skupina Ministrstva za javno upravo, Direktorata za javni sektor</w:t>
      </w:r>
    </w:p>
    <w:sectPr w:rsidR="00CA3F45" w:rsidRPr="00425AC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9449" w14:textId="77777777" w:rsidR="00F01BB1" w:rsidRDefault="00F01BB1" w:rsidP="0044585B">
      <w:pPr>
        <w:spacing w:after="0" w:line="240" w:lineRule="auto"/>
      </w:pPr>
      <w:r>
        <w:separator/>
      </w:r>
    </w:p>
  </w:endnote>
  <w:endnote w:type="continuationSeparator" w:id="0">
    <w:p w14:paraId="575029BD" w14:textId="77777777" w:rsidR="00F01BB1" w:rsidRDefault="00F01BB1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237C5" w14:textId="77777777" w:rsidR="00DC061E" w:rsidRDefault="00DC061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5D3F6" w14:textId="77777777" w:rsidR="00DC061E" w:rsidRDefault="00DC061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7378" w14:textId="77777777" w:rsidR="00DC061E" w:rsidRDefault="00DC06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7A418" w14:textId="77777777" w:rsidR="00F01BB1" w:rsidRDefault="00F01BB1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3488EAEC" w14:textId="77777777" w:rsidR="00F01BB1" w:rsidRDefault="00F01BB1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5035" w14:textId="77777777" w:rsidR="00DC061E" w:rsidRDefault="00DC06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2DC9" w14:textId="00ECB519" w:rsidR="002E2803" w:rsidRDefault="002E280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06AC895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6E864492">
          <wp:simplePos x="0" y="0"/>
          <wp:positionH relativeFrom="column">
            <wp:posOffset>4524375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0AE4A724" w:rsidR="002E2803" w:rsidRDefault="002E2803" w:rsidP="0B9FC4D0">
    <w:pPr>
      <w:pStyle w:val="Glava"/>
    </w:pPr>
  </w:p>
  <w:p w14:paraId="12158BCB" w14:textId="65BA4738" w:rsidR="002E2803" w:rsidRDefault="002E2803" w:rsidP="0B9FC4D0">
    <w:pPr>
      <w:pStyle w:val="Glava"/>
    </w:pPr>
  </w:p>
  <w:p w14:paraId="31BA2D2C" w14:textId="2D1591BE" w:rsidR="002E2803" w:rsidRDefault="002E2803" w:rsidP="002E2803">
    <w:pPr>
      <w:pStyle w:val="Glava"/>
      <w:tabs>
        <w:tab w:val="clear" w:pos="4536"/>
        <w:tab w:val="clear" w:pos="9072"/>
        <w:tab w:val="left" w:pos="5895"/>
      </w:tabs>
    </w:pPr>
    <w:r>
      <w:tab/>
    </w:r>
  </w:p>
  <w:p w14:paraId="02FD796E" w14:textId="1C312475" w:rsidR="0B9FC4D0" w:rsidRDefault="0B9FC4D0" w:rsidP="0B9FC4D0">
    <w:pPr>
      <w:pStyle w:val="Glava"/>
    </w:pPr>
  </w:p>
  <w:p w14:paraId="65F61878" w14:textId="77777777" w:rsidR="002E2803" w:rsidRDefault="002E2803" w:rsidP="00DC061E">
    <w:pPr>
      <w:pStyle w:val="Glav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0610" w14:textId="77777777" w:rsidR="00DC061E" w:rsidRDefault="00DC061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B88"/>
    <w:multiLevelType w:val="hybridMultilevel"/>
    <w:tmpl w:val="44D87D4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77A77"/>
    <w:multiLevelType w:val="hybridMultilevel"/>
    <w:tmpl w:val="1580424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440971"/>
    <w:multiLevelType w:val="multilevel"/>
    <w:tmpl w:val="B762D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F764E"/>
    <w:multiLevelType w:val="hybridMultilevel"/>
    <w:tmpl w:val="20445BCC"/>
    <w:lvl w:ilvl="0" w:tplc="3D542C48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049AC"/>
    <w:multiLevelType w:val="multilevel"/>
    <w:tmpl w:val="0CE6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21F30"/>
    <w:multiLevelType w:val="multilevel"/>
    <w:tmpl w:val="639A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63E36"/>
    <w:multiLevelType w:val="hybridMultilevel"/>
    <w:tmpl w:val="A8D2F00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21421F"/>
    <w:multiLevelType w:val="multilevel"/>
    <w:tmpl w:val="DAACA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110033"/>
    <w:multiLevelType w:val="multilevel"/>
    <w:tmpl w:val="A7FC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27152"/>
    <w:multiLevelType w:val="multilevel"/>
    <w:tmpl w:val="4454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0F19"/>
    <w:multiLevelType w:val="hybridMultilevel"/>
    <w:tmpl w:val="BF26C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50F37"/>
    <w:multiLevelType w:val="hybridMultilevel"/>
    <w:tmpl w:val="D2BC214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C3449C"/>
    <w:multiLevelType w:val="multilevel"/>
    <w:tmpl w:val="97E23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E92434"/>
    <w:multiLevelType w:val="multilevel"/>
    <w:tmpl w:val="4E94F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72F48"/>
    <w:multiLevelType w:val="multilevel"/>
    <w:tmpl w:val="4D8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5786F"/>
    <w:multiLevelType w:val="hybridMultilevel"/>
    <w:tmpl w:val="292CD6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B6434"/>
    <w:multiLevelType w:val="multilevel"/>
    <w:tmpl w:val="F1A0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7C761D"/>
    <w:multiLevelType w:val="multilevel"/>
    <w:tmpl w:val="3598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830032">
    <w:abstractNumId w:val="15"/>
  </w:num>
  <w:num w:numId="2" w16cid:durableId="1578632645">
    <w:abstractNumId w:val="13"/>
  </w:num>
  <w:num w:numId="3" w16cid:durableId="737751528">
    <w:abstractNumId w:val="18"/>
  </w:num>
  <w:num w:numId="4" w16cid:durableId="1333877953">
    <w:abstractNumId w:val="12"/>
  </w:num>
  <w:num w:numId="5" w16cid:durableId="1073744984">
    <w:abstractNumId w:val="9"/>
  </w:num>
  <w:num w:numId="6" w16cid:durableId="801581547">
    <w:abstractNumId w:val="8"/>
  </w:num>
  <w:num w:numId="7" w16cid:durableId="1163475822">
    <w:abstractNumId w:val="6"/>
  </w:num>
  <w:num w:numId="8" w16cid:durableId="1391004338">
    <w:abstractNumId w:val="0"/>
  </w:num>
  <w:num w:numId="9" w16cid:durableId="515193777">
    <w:abstractNumId w:val="17"/>
  </w:num>
  <w:num w:numId="10" w16cid:durableId="112869171">
    <w:abstractNumId w:val="11"/>
  </w:num>
  <w:num w:numId="11" w16cid:durableId="1990136221">
    <w:abstractNumId w:val="4"/>
  </w:num>
  <w:num w:numId="12" w16cid:durableId="546720407">
    <w:abstractNumId w:val="14"/>
  </w:num>
  <w:num w:numId="13" w16cid:durableId="1774742226">
    <w:abstractNumId w:val="5"/>
  </w:num>
  <w:num w:numId="14" w16cid:durableId="583533341">
    <w:abstractNumId w:val="1"/>
  </w:num>
  <w:num w:numId="15" w16cid:durableId="1769546444">
    <w:abstractNumId w:val="7"/>
  </w:num>
  <w:num w:numId="16" w16cid:durableId="163328745">
    <w:abstractNumId w:val="10"/>
  </w:num>
  <w:num w:numId="17" w16cid:durableId="1777367271">
    <w:abstractNumId w:val="16"/>
  </w:num>
  <w:num w:numId="18" w16cid:durableId="698817471">
    <w:abstractNumId w:val="2"/>
  </w:num>
  <w:num w:numId="19" w16cid:durableId="1443193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07414"/>
    <w:rsid w:val="00023A8E"/>
    <w:rsid w:val="00025AB8"/>
    <w:rsid w:val="000314F2"/>
    <w:rsid w:val="00031BDA"/>
    <w:rsid w:val="00035091"/>
    <w:rsid w:val="00036AD4"/>
    <w:rsid w:val="00041C43"/>
    <w:rsid w:val="0004472C"/>
    <w:rsid w:val="00057682"/>
    <w:rsid w:val="00061265"/>
    <w:rsid w:val="00066745"/>
    <w:rsid w:val="0007372A"/>
    <w:rsid w:val="000758DA"/>
    <w:rsid w:val="000856E7"/>
    <w:rsid w:val="00085C1D"/>
    <w:rsid w:val="00095CF4"/>
    <w:rsid w:val="000A5EEE"/>
    <w:rsid w:val="000C0F15"/>
    <w:rsid w:val="000E281E"/>
    <w:rsid w:val="000E4C72"/>
    <w:rsid w:val="000E75CC"/>
    <w:rsid w:val="00102CB8"/>
    <w:rsid w:val="001135A5"/>
    <w:rsid w:val="00117547"/>
    <w:rsid w:val="00123648"/>
    <w:rsid w:val="00123BC2"/>
    <w:rsid w:val="00125BC2"/>
    <w:rsid w:val="00125C50"/>
    <w:rsid w:val="00131AC1"/>
    <w:rsid w:val="00133013"/>
    <w:rsid w:val="001350FA"/>
    <w:rsid w:val="00136115"/>
    <w:rsid w:val="001410C5"/>
    <w:rsid w:val="00147688"/>
    <w:rsid w:val="00153859"/>
    <w:rsid w:val="001643E7"/>
    <w:rsid w:val="0017678B"/>
    <w:rsid w:val="0017680A"/>
    <w:rsid w:val="001835D8"/>
    <w:rsid w:val="0019153E"/>
    <w:rsid w:val="00193860"/>
    <w:rsid w:val="00196AF0"/>
    <w:rsid w:val="001A4552"/>
    <w:rsid w:val="001B0DD9"/>
    <w:rsid w:val="001D6360"/>
    <w:rsid w:val="00201D22"/>
    <w:rsid w:val="00202103"/>
    <w:rsid w:val="002039F3"/>
    <w:rsid w:val="00204BDA"/>
    <w:rsid w:val="00211DC3"/>
    <w:rsid w:val="00215687"/>
    <w:rsid w:val="00217E64"/>
    <w:rsid w:val="00223486"/>
    <w:rsid w:val="002258C5"/>
    <w:rsid w:val="00226795"/>
    <w:rsid w:val="002273E8"/>
    <w:rsid w:val="00234294"/>
    <w:rsid w:val="0023532A"/>
    <w:rsid w:val="002435F8"/>
    <w:rsid w:val="0024692E"/>
    <w:rsid w:val="00251D57"/>
    <w:rsid w:val="002528B9"/>
    <w:rsid w:val="002533C3"/>
    <w:rsid w:val="00254BF5"/>
    <w:rsid w:val="002567AF"/>
    <w:rsid w:val="00264F05"/>
    <w:rsid w:val="002665B2"/>
    <w:rsid w:val="002743AC"/>
    <w:rsid w:val="0028243A"/>
    <w:rsid w:val="00282D73"/>
    <w:rsid w:val="00286301"/>
    <w:rsid w:val="00286463"/>
    <w:rsid w:val="00290B15"/>
    <w:rsid w:val="002A5E3F"/>
    <w:rsid w:val="002B39E3"/>
    <w:rsid w:val="002B618A"/>
    <w:rsid w:val="002B6F78"/>
    <w:rsid w:val="002C0EF2"/>
    <w:rsid w:val="002C4B44"/>
    <w:rsid w:val="002D5960"/>
    <w:rsid w:val="002E0798"/>
    <w:rsid w:val="002E2803"/>
    <w:rsid w:val="002E2925"/>
    <w:rsid w:val="002E34DB"/>
    <w:rsid w:val="002E3C02"/>
    <w:rsid w:val="002E4B55"/>
    <w:rsid w:val="002E55DC"/>
    <w:rsid w:val="002E5F8E"/>
    <w:rsid w:val="002F17E2"/>
    <w:rsid w:val="00302550"/>
    <w:rsid w:val="0030389D"/>
    <w:rsid w:val="0031019A"/>
    <w:rsid w:val="003105B5"/>
    <w:rsid w:val="003108AB"/>
    <w:rsid w:val="00317F18"/>
    <w:rsid w:val="0032102A"/>
    <w:rsid w:val="00323E18"/>
    <w:rsid w:val="00325071"/>
    <w:rsid w:val="0033580E"/>
    <w:rsid w:val="00344CD9"/>
    <w:rsid w:val="00346C5F"/>
    <w:rsid w:val="003501CC"/>
    <w:rsid w:val="00357386"/>
    <w:rsid w:val="00364AD6"/>
    <w:rsid w:val="003750F0"/>
    <w:rsid w:val="00385296"/>
    <w:rsid w:val="00386CED"/>
    <w:rsid w:val="003A0942"/>
    <w:rsid w:val="003B51CF"/>
    <w:rsid w:val="003B5C00"/>
    <w:rsid w:val="003B6CF1"/>
    <w:rsid w:val="003B6E83"/>
    <w:rsid w:val="003C1B28"/>
    <w:rsid w:val="003C3700"/>
    <w:rsid w:val="003D3B03"/>
    <w:rsid w:val="003D7471"/>
    <w:rsid w:val="003E2EBD"/>
    <w:rsid w:val="003E5110"/>
    <w:rsid w:val="004014D1"/>
    <w:rsid w:val="00402B82"/>
    <w:rsid w:val="00411655"/>
    <w:rsid w:val="00411E8D"/>
    <w:rsid w:val="0041612C"/>
    <w:rsid w:val="00420A13"/>
    <w:rsid w:val="00425111"/>
    <w:rsid w:val="00425ACC"/>
    <w:rsid w:val="004262FA"/>
    <w:rsid w:val="00426ECC"/>
    <w:rsid w:val="004325D6"/>
    <w:rsid w:val="00435BA2"/>
    <w:rsid w:val="00436B1D"/>
    <w:rsid w:val="004422B1"/>
    <w:rsid w:val="0044585B"/>
    <w:rsid w:val="004500E7"/>
    <w:rsid w:val="0045369C"/>
    <w:rsid w:val="0045653E"/>
    <w:rsid w:val="00464BB5"/>
    <w:rsid w:val="00466BB7"/>
    <w:rsid w:val="00467109"/>
    <w:rsid w:val="00470E45"/>
    <w:rsid w:val="00471494"/>
    <w:rsid w:val="00471D68"/>
    <w:rsid w:val="0048521F"/>
    <w:rsid w:val="00491F21"/>
    <w:rsid w:val="00497989"/>
    <w:rsid w:val="004B48A4"/>
    <w:rsid w:val="004C0F5E"/>
    <w:rsid w:val="004C4891"/>
    <w:rsid w:val="004C6B55"/>
    <w:rsid w:val="004D05E0"/>
    <w:rsid w:val="004D4BB2"/>
    <w:rsid w:val="004D5137"/>
    <w:rsid w:val="004E3F28"/>
    <w:rsid w:val="004E4E39"/>
    <w:rsid w:val="004E5158"/>
    <w:rsid w:val="004F5E79"/>
    <w:rsid w:val="004F723F"/>
    <w:rsid w:val="004F7D23"/>
    <w:rsid w:val="00512B83"/>
    <w:rsid w:val="00516000"/>
    <w:rsid w:val="00526F74"/>
    <w:rsid w:val="00527DFC"/>
    <w:rsid w:val="00533683"/>
    <w:rsid w:val="005377AB"/>
    <w:rsid w:val="00550427"/>
    <w:rsid w:val="0055322C"/>
    <w:rsid w:val="00567ECB"/>
    <w:rsid w:val="00570BFC"/>
    <w:rsid w:val="005764C4"/>
    <w:rsid w:val="00580DF8"/>
    <w:rsid w:val="005875A7"/>
    <w:rsid w:val="005A10B1"/>
    <w:rsid w:val="005A1483"/>
    <w:rsid w:val="005A30F4"/>
    <w:rsid w:val="005A32A6"/>
    <w:rsid w:val="005B06EC"/>
    <w:rsid w:val="005B11F6"/>
    <w:rsid w:val="005B2BE7"/>
    <w:rsid w:val="005B4035"/>
    <w:rsid w:val="005B412C"/>
    <w:rsid w:val="005B4762"/>
    <w:rsid w:val="005B5AC9"/>
    <w:rsid w:val="005D6202"/>
    <w:rsid w:val="005E53C3"/>
    <w:rsid w:val="005F28F0"/>
    <w:rsid w:val="005F3CED"/>
    <w:rsid w:val="005F7E88"/>
    <w:rsid w:val="00607B8F"/>
    <w:rsid w:val="006126DA"/>
    <w:rsid w:val="006140F0"/>
    <w:rsid w:val="00616028"/>
    <w:rsid w:val="00621F54"/>
    <w:rsid w:val="00623030"/>
    <w:rsid w:val="00626189"/>
    <w:rsid w:val="00630E40"/>
    <w:rsid w:val="00647818"/>
    <w:rsid w:val="00647F6B"/>
    <w:rsid w:val="00650477"/>
    <w:rsid w:val="006520EF"/>
    <w:rsid w:val="00654213"/>
    <w:rsid w:val="0066085E"/>
    <w:rsid w:val="0066482A"/>
    <w:rsid w:val="00670D66"/>
    <w:rsid w:val="00680C50"/>
    <w:rsid w:val="00681B91"/>
    <w:rsid w:val="006841F5"/>
    <w:rsid w:val="00692C68"/>
    <w:rsid w:val="0069747A"/>
    <w:rsid w:val="006A0CCF"/>
    <w:rsid w:val="006B3773"/>
    <w:rsid w:val="006B6278"/>
    <w:rsid w:val="006C17CC"/>
    <w:rsid w:val="006C7784"/>
    <w:rsid w:val="006D0916"/>
    <w:rsid w:val="006D14E6"/>
    <w:rsid w:val="006E048F"/>
    <w:rsid w:val="006E0F62"/>
    <w:rsid w:val="006E5C69"/>
    <w:rsid w:val="006E5FEA"/>
    <w:rsid w:val="006F1504"/>
    <w:rsid w:val="006F73F8"/>
    <w:rsid w:val="00703E7A"/>
    <w:rsid w:val="007200F4"/>
    <w:rsid w:val="0072028D"/>
    <w:rsid w:val="00721F70"/>
    <w:rsid w:val="00726834"/>
    <w:rsid w:val="0073245A"/>
    <w:rsid w:val="00737B1E"/>
    <w:rsid w:val="00740C3C"/>
    <w:rsid w:val="00745F6D"/>
    <w:rsid w:val="007557E8"/>
    <w:rsid w:val="00755CCE"/>
    <w:rsid w:val="0076711C"/>
    <w:rsid w:val="00771CB6"/>
    <w:rsid w:val="0077400F"/>
    <w:rsid w:val="00774947"/>
    <w:rsid w:val="00776F7E"/>
    <w:rsid w:val="0078062A"/>
    <w:rsid w:val="00786916"/>
    <w:rsid w:val="00787205"/>
    <w:rsid w:val="00792DBD"/>
    <w:rsid w:val="007B0685"/>
    <w:rsid w:val="007B0F8B"/>
    <w:rsid w:val="007B193A"/>
    <w:rsid w:val="007B2862"/>
    <w:rsid w:val="007B5694"/>
    <w:rsid w:val="007D20E9"/>
    <w:rsid w:val="007D3601"/>
    <w:rsid w:val="007F4EF3"/>
    <w:rsid w:val="00804C8B"/>
    <w:rsid w:val="00817EB5"/>
    <w:rsid w:val="008223E7"/>
    <w:rsid w:val="00824E9C"/>
    <w:rsid w:val="00834B36"/>
    <w:rsid w:val="0083519C"/>
    <w:rsid w:val="008519BA"/>
    <w:rsid w:val="00860226"/>
    <w:rsid w:val="00861194"/>
    <w:rsid w:val="00861C48"/>
    <w:rsid w:val="008672C6"/>
    <w:rsid w:val="008677B2"/>
    <w:rsid w:val="00873066"/>
    <w:rsid w:val="00877627"/>
    <w:rsid w:val="0088060A"/>
    <w:rsid w:val="008826BD"/>
    <w:rsid w:val="00883D2B"/>
    <w:rsid w:val="0089205D"/>
    <w:rsid w:val="00897549"/>
    <w:rsid w:val="008A0FB8"/>
    <w:rsid w:val="008A4414"/>
    <w:rsid w:val="008B2856"/>
    <w:rsid w:val="008E0BD0"/>
    <w:rsid w:val="008E2807"/>
    <w:rsid w:val="008E3A5E"/>
    <w:rsid w:val="008E68B3"/>
    <w:rsid w:val="008F49D0"/>
    <w:rsid w:val="0090054F"/>
    <w:rsid w:val="00900694"/>
    <w:rsid w:val="00905B70"/>
    <w:rsid w:val="00910FAB"/>
    <w:rsid w:val="00914653"/>
    <w:rsid w:val="00917060"/>
    <w:rsid w:val="00925384"/>
    <w:rsid w:val="00933655"/>
    <w:rsid w:val="00947B77"/>
    <w:rsid w:val="0095518F"/>
    <w:rsid w:val="0095709E"/>
    <w:rsid w:val="0096201C"/>
    <w:rsid w:val="00966206"/>
    <w:rsid w:val="0097727B"/>
    <w:rsid w:val="0097758F"/>
    <w:rsid w:val="00982305"/>
    <w:rsid w:val="009A16F4"/>
    <w:rsid w:val="009A3668"/>
    <w:rsid w:val="009A3943"/>
    <w:rsid w:val="009B15F0"/>
    <w:rsid w:val="009B2FC5"/>
    <w:rsid w:val="009C5085"/>
    <w:rsid w:val="009E2B7E"/>
    <w:rsid w:val="009E3A6F"/>
    <w:rsid w:val="009E75E7"/>
    <w:rsid w:val="009F455F"/>
    <w:rsid w:val="00A014D2"/>
    <w:rsid w:val="00A02602"/>
    <w:rsid w:val="00A07655"/>
    <w:rsid w:val="00A077E1"/>
    <w:rsid w:val="00A124EC"/>
    <w:rsid w:val="00A14119"/>
    <w:rsid w:val="00A34114"/>
    <w:rsid w:val="00A67980"/>
    <w:rsid w:val="00A84A71"/>
    <w:rsid w:val="00A860D5"/>
    <w:rsid w:val="00A918D8"/>
    <w:rsid w:val="00A92371"/>
    <w:rsid w:val="00A94BDA"/>
    <w:rsid w:val="00A95238"/>
    <w:rsid w:val="00AA2B9E"/>
    <w:rsid w:val="00AA40C0"/>
    <w:rsid w:val="00AB1DA8"/>
    <w:rsid w:val="00AB1E74"/>
    <w:rsid w:val="00AB412E"/>
    <w:rsid w:val="00AB799A"/>
    <w:rsid w:val="00AC0628"/>
    <w:rsid w:val="00AC1AD8"/>
    <w:rsid w:val="00AC3E84"/>
    <w:rsid w:val="00AC5B29"/>
    <w:rsid w:val="00AC6B32"/>
    <w:rsid w:val="00AD10C0"/>
    <w:rsid w:val="00AD1896"/>
    <w:rsid w:val="00AD7664"/>
    <w:rsid w:val="00AE0B8C"/>
    <w:rsid w:val="00AE15D7"/>
    <w:rsid w:val="00AE3D90"/>
    <w:rsid w:val="00AE6DF5"/>
    <w:rsid w:val="00AE7A7F"/>
    <w:rsid w:val="00AF5071"/>
    <w:rsid w:val="00B0147A"/>
    <w:rsid w:val="00B017FC"/>
    <w:rsid w:val="00B20FA0"/>
    <w:rsid w:val="00B21A85"/>
    <w:rsid w:val="00B2227A"/>
    <w:rsid w:val="00B261C7"/>
    <w:rsid w:val="00B27565"/>
    <w:rsid w:val="00B301EF"/>
    <w:rsid w:val="00B3306C"/>
    <w:rsid w:val="00B33DAE"/>
    <w:rsid w:val="00B35BA1"/>
    <w:rsid w:val="00B365EC"/>
    <w:rsid w:val="00B36B65"/>
    <w:rsid w:val="00B61694"/>
    <w:rsid w:val="00B63A25"/>
    <w:rsid w:val="00B63E0F"/>
    <w:rsid w:val="00B71AD9"/>
    <w:rsid w:val="00B72C69"/>
    <w:rsid w:val="00B75980"/>
    <w:rsid w:val="00B77511"/>
    <w:rsid w:val="00B77850"/>
    <w:rsid w:val="00B863E0"/>
    <w:rsid w:val="00B941C0"/>
    <w:rsid w:val="00B96EF9"/>
    <w:rsid w:val="00B96FAB"/>
    <w:rsid w:val="00B971BD"/>
    <w:rsid w:val="00BA75E5"/>
    <w:rsid w:val="00BC2BC9"/>
    <w:rsid w:val="00BC494F"/>
    <w:rsid w:val="00BC5E17"/>
    <w:rsid w:val="00BC5FE9"/>
    <w:rsid w:val="00BD2A92"/>
    <w:rsid w:val="00BD36E7"/>
    <w:rsid w:val="00BD378F"/>
    <w:rsid w:val="00BE2246"/>
    <w:rsid w:val="00BE516F"/>
    <w:rsid w:val="00BF0C92"/>
    <w:rsid w:val="00BF3E82"/>
    <w:rsid w:val="00C00741"/>
    <w:rsid w:val="00C00FDF"/>
    <w:rsid w:val="00C05ED5"/>
    <w:rsid w:val="00C16F4D"/>
    <w:rsid w:val="00C16FB2"/>
    <w:rsid w:val="00C22286"/>
    <w:rsid w:val="00C22D4F"/>
    <w:rsid w:val="00C31E62"/>
    <w:rsid w:val="00C44330"/>
    <w:rsid w:val="00C46F2F"/>
    <w:rsid w:val="00C47FD7"/>
    <w:rsid w:val="00C523AC"/>
    <w:rsid w:val="00C65463"/>
    <w:rsid w:val="00C7307C"/>
    <w:rsid w:val="00C73299"/>
    <w:rsid w:val="00C73751"/>
    <w:rsid w:val="00C73A44"/>
    <w:rsid w:val="00C76436"/>
    <w:rsid w:val="00C76CB8"/>
    <w:rsid w:val="00C834B0"/>
    <w:rsid w:val="00C90C9B"/>
    <w:rsid w:val="00C91634"/>
    <w:rsid w:val="00CA3F45"/>
    <w:rsid w:val="00CA6234"/>
    <w:rsid w:val="00CA7E53"/>
    <w:rsid w:val="00CB0DA4"/>
    <w:rsid w:val="00CB2776"/>
    <w:rsid w:val="00CE48E1"/>
    <w:rsid w:val="00CF4FB1"/>
    <w:rsid w:val="00CF69C2"/>
    <w:rsid w:val="00D02002"/>
    <w:rsid w:val="00D05B63"/>
    <w:rsid w:val="00D21A40"/>
    <w:rsid w:val="00D21D84"/>
    <w:rsid w:val="00D224AC"/>
    <w:rsid w:val="00D30749"/>
    <w:rsid w:val="00D51065"/>
    <w:rsid w:val="00D564B6"/>
    <w:rsid w:val="00D566BA"/>
    <w:rsid w:val="00D678F9"/>
    <w:rsid w:val="00D746D7"/>
    <w:rsid w:val="00D834A9"/>
    <w:rsid w:val="00D87401"/>
    <w:rsid w:val="00D925E6"/>
    <w:rsid w:val="00D971DB"/>
    <w:rsid w:val="00DB1B4E"/>
    <w:rsid w:val="00DB3B28"/>
    <w:rsid w:val="00DC061E"/>
    <w:rsid w:val="00DC324F"/>
    <w:rsid w:val="00DC3317"/>
    <w:rsid w:val="00DC69C2"/>
    <w:rsid w:val="00DC69CC"/>
    <w:rsid w:val="00DC7D37"/>
    <w:rsid w:val="00DC7E9D"/>
    <w:rsid w:val="00DD1622"/>
    <w:rsid w:val="00DD331E"/>
    <w:rsid w:val="00DD56D9"/>
    <w:rsid w:val="00DE5504"/>
    <w:rsid w:val="00DE76CD"/>
    <w:rsid w:val="00DF2BDC"/>
    <w:rsid w:val="00DF4F26"/>
    <w:rsid w:val="00E00B0D"/>
    <w:rsid w:val="00E013E1"/>
    <w:rsid w:val="00E073EF"/>
    <w:rsid w:val="00E14086"/>
    <w:rsid w:val="00E1583C"/>
    <w:rsid w:val="00E16447"/>
    <w:rsid w:val="00E20223"/>
    <w:rsid w:val="00E202A0"/>
    <w:rsid w:val="00E26269"/>
    <w:rsid w:val="00E27687"/>
    <w:rsid w:val="00E40512"/>
    <w:rsid w:val="00E40A16"/>
    <w:rsid w:val="00E50EB5"/>
    <w:rsid w:val="00E67313"/>
    <w:rsid w:val="00E74DDE"/>
    <w:rsid w:val="00E756F2"/>
    <w:rsid w:val="00E76CD9"/>
    <w:rsid w:val="00E85C43"/>
    <w:rsid w:val="00E877A9"/>
    <w:rsid w:val="00E91F4E"/>
    <w:rsid w:val="00E93D9B"/>
    <w:rsid w:val="00EA3A5F"/>
    <w:rsid w:val="00EA48E0"/>
    <w:rsid w:val="00EC47FC"/>
    <w:rsid w:val="00EC52F4"/>
    <w:rsid w:val="00EE0FC9"/>
    <w:rsid w:val="00EF144F"/>
    <w:rsid w:val="00EF1808"/>
    <w:rsid w:val="00EF4BC7"/>
    <w:rsid w:val="00EF6D5B"/>
    <w:rsid w:val="00F00E22"/>
    <w:rsid w:val="00F01BB1"/>
    <w:rsid w:val="00F028EE"/>
    <w:rsid w:val="00F03AFE"/>
    <w:rsid w:val="00F0469E"/>
    <w:rsid w:val="00F0553F"/>
    <w:rsid w:val="00F05C8B"/>
    <w:rsid w:val="00F066DE"/>
    <w:rsid w:val="00F12779"/>
    <w:rsid w:val="00F139F7"/>
    <w:rsid w:val="00F3020B"/>
    <w:rsid w:val="00F320E8"/>
    <w:rsid w:val="00F35733"/>
    <w:rsid w:val="00F3596A"/>
    <w:rsid w:val="00F42F2C"/>
    <w:rsid w:val="00F43F76"/>
    <w:rsid w:val="00F53586"/>
    <w:rsid w:val="00F56D20"/>
    <w:rsid w:val="00F6485A"/>
    <w:rsid w:val="00F64C35"/>
    <w:rsid w:val="00F70E50"/>
    <w:rsid w:val="00F77998"/>
    <w:rsid w:val="00F8029D"/>
    <w:rsid w:val="00F84078"/>
    <w:rsid w:val="00F84817"/>
    <w:rsid w:val="00F855FF"/>
    <w:rsid w:val="00F911CA"/>
    <w:rsid w:val="00FA25EC"/>
    <w:rsid w:val="00FA6B8C"/>
    <w:rsid w:val="00FB4D7E"/>
    <w:rsid w:val="00FB51E3"/>
    <w:rsid w:val="00FD0702"/>
    <w:rsid w:val="00FD1A2A"/>
    <w:rsid w:val="00FD1FFC"/>
    <w:rsid w:val="00FF15A5"/>
    <w:rsid w:val="00FF5CFD"/>
    <w:rsid w:val="00FF7928"/>
    <w:rsid w:val="033BD7F3"/>
    <w:rsid w:val="05638858"/>
    <w:rsid w:val="0A5E299D"/>
    <w:rsid w:val="0B9FC4D0"/>
    <w:rsid w:val="0CBB4083"/>
    <w:rsid w:val="102124BC"/>
    <w:rsid w:val="17B6BA42"/>
    <w:rsid w:val="19BC7733"/>
    <w:rsid w:val="1A2F8052"/>
    <w:rsid w:val="1F0616F3"/>
    <w:rsid w:val="23CB0F0D"/>
    <w:rsid w:val="253307A3"/>
    <w:rsid w:val="3698CF4B"/>
    <w:rsid w:val="4453D877"/>
    <w:rsid w:val="4506D493"/>
    <w:rsid w:val="4653DE4E"/>
    <w:rsid w:val="483A1FA4"/>
    <w:rsid w:val="497531A8"/>
    <w:rsid w:val="4D8661C6"/>
    <w:rsid w:val="50EE80AB"/>
    <w:rsid w:val="5221DF0E"/>
    <w:rsid w:val="57C80284"/>
    <w:rsid w:val="5A9ADA5C"/>
    <w:rsid w:val="5AC2B54E"/>
    <w:rsid w:val="657EB412"/>
    <w:rsid w:val="66EF6BB8"/>
    <w:rsid w:val="674E3BE4"/>
    <w:rsid w:val="710504E3"/>
    <w:rsid w:val="72320D5D"/>
    <w:rsid w:val="78C4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EE2F48F7-79EA-480F-8D1F-927AB3F44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576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styleId="Napis">
    <w:name w:val="caption"/>
    <w:basedOn w:val="Navaden"/>
    <w:next w:val="Navaden"/>
    <w:uiPriority w:val="35"/>
    <w:unhideWhenUsed/>
    <w:qFormat/>
    <w:rsid w:val="00B261C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3BC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3BC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3BC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3BC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3BC2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B365EC"/>
    <w:rPr>
      <w:rFonts w:ascii="Times New Roman" w:hAnsi="Times New Roman" w:cs="Times New Roman"/>
    </w:rPr>
  </w:style>
  <w:style w:type="character" w:customStyle="1" w:styleId="Naslov2Znak">
    <w:name w:val="Naslov 2 Znak"/>
    <w:basedOn w:val="Privzetapisavaodstavka"/>
    <w:link w:val="Naslov2"/>
    <w:uiPriority w:val="9"/>
    <w:rsid w:val="005764C4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B19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a.gov.si/aktivnosti/detajli/?ID=3cf69755-a8d9-f011-abb6-005056817c25&amp;Tag=459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ua.gov.si/aktivnosti/detajli/?ID=860a31d7-a7d9-f011-abb6-005056817c25&amp;Tag=4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ua-prijave.gov.s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a.gov.si/aktivnosti/detajli/?ID=15f9b9c1-a5d9-f011-abb6-005056817c25&amp;Tag=459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cid:image001.png@01DB6752.1DC43A20" TargetMode="External"/><Relationship Id="rId1" Type="http://schemas.openxmlformats.org/officeDocument/2006/relationships/image" Target="media/image3.png"/><Relationship Id="rId5" Type="http://schemas.openxmlformats.org/officeDocument/2006/relationships/image" Target="media/image5.jpeg"/><Relationship Id="rId4" Type="http://schemas.openxmlformats.org/officeDocument/2006/relationships/image" Target="cid:image002.jp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8F1379ADF6E48A6EE5BC6565A8651" ma:contentTypeVersion="13" ma:contentTypeDescription="Ustvari nov dokument." ma:contentTypeScope="" ma:versionID="a3a6f38d05c3886040dd713f96bfb691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9ab88eb8b462ab5fe2acd3f652cf4e4d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customXml/itemProps2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1DD32-ABB3-494B-8260-191AD1AE3E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797C0-588E-489B-A36A-374EC551A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Links>
    <vt:vector size="24" baseType="variant">
      <vt:variant>
        <vt:i4>2162747</vt:i4>
      </vt:variant>
      <vt:variant>
        <vt:i4>9</vt:i4>
      </vt:variant>
      <vt:variant>
        <vt:i4>0</vt:i4>
      </vt:variant>
      <vt:variant>
        <vt:i4>5</vt:i4>
      </vt:variant>
      <vt:variant>
        <vt:lpwstr>https://eua-prijave.gov.si/</vt:lpwstr>
      </vt:variant>
      <vt:variant>
        <vt:lpwstr/>
      </vt:variant>
      <vt:variant>
        <vt:i4>1572866</vt:i4>
      </vt:variant>
      <vt:variant>
        <vt:i4>6</vt:i4>
      </vt:variant>
      <vt:variant>
        <vt:i4>0</vt:i4>
      </vt:variant>
      <vt:variant>
        <vt:i4>5</vt:i4>
      </vt:variant>
      <vt:variant>
        <vt:lpwstr>https://ua.gov.si/aktivnosti/detajli/?ID=15f9b9c1-a5d9-f011-abb6-005056817c25&amp;Tag=459</vt:lpwstr>
      </vt:variant>
      <vt:variant>
        <vt:lpwstr/>
      </vt:variant>
      <vt:variant>
        <vt:i4>1704017</vt:i4>
      </vt:variant>
      <vt:variant>
        <vt:i4>3</vt:i4>
      </vt:variant>
      <vt:variant>
        <vt:i4>0</vt:i4>
      </vt:variant>
      <vt:variant>
        <vt:i4>5</vt:i4>
      </vt:variant>
      <vt:variant>
        <vt:lpwstr>https://ua.gov.si/aktivnosti/detajli/?ID=3cf69755-a8d9-f011-abb6-005056817c25&amp;Tag=459</vt:lpwstr>
      </vt:variant>
      <vt:variant>
        <vt:lpwstr/>
      </vt:variant>
      <vt:variant>
        <vt:i4>1245271</vt:i4>
      </vt:variant>
      <vt:variant>
        <vt:i4>0</vt:i4>
      </vt:variant>
      <vt:variant>
        <vt:i4>0</vt:i4>
      </vt:variant>
      <vt:variant>
        <vt:i4>5</vt:i4>
      </vt:variant>
      <vt:variant>
        <vt:lpwstr>https://ua.gov.si/aktivnosti/detajli/?ID=860a31d7-a7d9-f011-abb6-005056817c25&amp;Tag=459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Eva Calligaro</cp:lastModifiedBy>
  <cp:revision>7</cp:revision>
  <dcterms:created xsi:type="dcterms:W3CDTF">2026-02-06T10:50:00Z</dcterms:created>
  <dcterms:modified xsi:type="dcterms:W3CDTF">2026-02-09T09:41:00Z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