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4AABA75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2044C5B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67D56DDE" w:rsidR="00680C50" w:rsidRPr="00D21A40" w:rsidRDefault="00290B15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December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DC69CC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04A23D0A" w14:textId="635D8804" w:rsidR="00E50EB5" w:rsidRPr="00E50EB5" w:rsidRDefault="00E50EB5" w:rsidP="00E50EB5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</w:t>
      </w:r>
      <w:r w:rsidR="006F10D6">
        <w:rPr>
          <w:sz w:val="22"/>
          <w:szCs w:val="22"/>
        </w:rPr>
        <w:t>!</w:t>
      </w:r>
    </w:p>
    <w:p w14:paraId="614F0F5F" w14:textId="2874F592" w:rsidR="00D86E84" w:rsidRDefault="00B47AC0" w:rsidP="00E50EB5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47AC0">
        <w:rPr>
          <w:sz w:val="22"/>
          <w:szCs w:val="22"/>
        </w:rPr>
        <w:t>udi v zadnjem mesecu preteklega leta smo intenzivno nadaljevali z izvajanjem pilotnih projekto</w:t>
      </w:r>
      <w:r>
        <w:rPr>
          <w:sz w:val="22"/>
          <w:szCs w:val="22"/>
        </w:rPr>
        <w:t xml:space="preserve">v </w:t>
      </w:r>
      <w:r w:rsidR="000E75CC" w:rsidRPr="041A84D6">
        <w:rPr>
          <w:sz w:val="22"/>
          <w:szCs w:val="22"/>
        </w:rPr>
        <w:t xml:space="preserve">za </w:t>
      </w:r>
      <w:r w:rsidR="0095709E" w:rsidRPr="041A84D6">
        <w:rPr>
          <w:sz w:val="22"/>
          <w:szCs w:val="22"/>
        </w:rPr>
        <w:t>prepoznavanje in razvoj potencialov</w:t>
      </w:r>
      <w:r w:rsidR="00C33E5B">
        <w:rPr>
          <w:sz w:val="22"/>
          <w:szCs w:val="22"/>
        </w:rPr>
        <w:t xml:space="preserve"> ter naslednikov</w:t>
      </w:r>
      <w:r w:rsidR="00077ED0">
        <w:rPr>
          <w:sz w:val="22"/>
          <w:szCs w:val="22"/>
        </w:rPr>
        <w:t xml:space="preserve"> na </w:t>
      </w:r>
      <w:r w:rsidR="00077ED0" w:rsidRPr="00F77998">
        <w:rPr>
          <w:sz w:val="22"/>
          <w:szCs w:val="22"/>
        </w:rPr>
        <w:t>Statističnem uradu Republike Slovenije, Ministrstvu za javno upravo, Tržnem inšpektoratu Republike Slovenije ter Upravni enoti Kranj</w:t>
      </w:r>
      <w:r w:rsidR="00077ED0">
        <w:rPr>
          <w:sz w:val="22"/>
          <w:szCs w:val="22"/>
        </w:rPr>
        <w:t xml:space="preserve">. </w:t>
      </w:r>
      <w:r w:rsidR="00E50EB5" w:rsidRPr="041A84D6">
        <w:rPr>
          <w:sz w:val="22"/>
          <w:szCs w:val="22"/>
        </w:rPr>
        <w:t xml:space="preserve">Izvedli smo </w:t>
      </w:r>
      <w:r w:rsidR="00FD1FA1" w:rsidRPr="041A84D6">
        <w:rPr>
          <w:sz w:val="22"/>
          <w:szCs w:val="22"/>
        </w:rPr>
        <w:t>še zadnj</w:t>
      </w:r>
      <w:r w:rsidR="00C268C7">
        <w:rPr>
          <w:sz w:val="22"/>
          <w:szCs w:val="22"/>
        </w:rPr>
        <w:t>e kompetenčne intervjuje in</w:t>
      </w:r>
      <w:r w:rsidR="00FD1FA1" w:rsidRPr="041A84D6">
        <w:rPr>
          <w:sz w:val="22"/>
          <w:szCs w:val="22"/>
        </w:rPr>
        <w:t xml:space="preserve"> </w:t>
      </w:r>
      <w:r w:rsidR="00E50EB5" w:rsidRPr="041A84D6">
        <w:rPr>
          <w:sz w:val="22"/>
          <w:szCs w:val="22"/>
        </w:rPr>
        <w:t>psihološka testiranja</w:t>
      </w:r>
      <w:r w:rsidR="00C268C7">
        <w:rPr>
          <w:sz w:val="22"/>
          <w:szCs w:val="22"/>
        </w:rPr>
        <w:t>.</w:t>
      </w:r>
      <w:r w:rsidR="0095709E" w:rsidRPr="041A84D6">
        <w:rPr>
          <w:sz w:val="22"/>
          <w:szCs w:val="22"/>
        </w:rPr>
        <w:t xml:space="preserve"> </w:t>
      </w:r>
      <w:r w:rsidR="00B10335">
        <w:rPr>
          <w:sz w:val="22"/>
          <w:szCs w:val="22"/>
        </w:rPr>
        <w:t xml:space="preserve">Na podlagi </w:t>
      </w:r>
      <w:r w:rsidR="00762CAF">
        <w:rPr>
          <w:sz w:val="22"/>
          <w:szCs w:val="22"/>
        </w:rPr>
        <w:t>pridobljenih informacij so</w:t>
      </w:r>
      <w:r w:rsidR="00B10335">
        <w:rPr>
          <w:sz w:val="22"/>
          <w:szCs w:val="22"/>
        </w:rPr>
        <w:t xml:space="preserve"> </w:t>
      </w:r>
      <w:r w:rsidR="00C268C7">
        <w:rPr>
          <w:sz w:val="22"/>
          <w:szCs w:val="22"/>
        </w:rPr>
        <w:t xml:space="preserve">nekateri </w:t>
      </w:r>
      <w:r w:rsidR="00B10335">
        <w:rPr>
          <w:sz w:val="22"/>
          <w:szCs w:val="22"/>
        </w:rPr>
        <w:t xml:space="preserve">kandidati, udeleženi v pilotni </w:t>
      </w:r>
      <w:r w:rsidR="00762CAF">
        <w:rPr>
          <w:sz w:val="22"/>
          <w:szCs w:val="22"/>
        </w:rPr>
        <w:t xml:space="preserve">implementaciji rešitev, </w:t>
      </w:r>
      <w:r w:rsidR="00C268C7">
        <w:rPr>
          <w:sz w:val="22"/>
          <w:szCs w:val="22"/>
        </w:rPr>
        <w:t xml:space="preserve">že </w:t>
      </w:r>
      <w:r w:rsidR="00762CAF">
        <w:rPr>
          <w:sz w:val="22"/>
          <w:szCs w:val="22"/>
        </w:rPr>
        <w:t>prejeli individualna poročila</w:t>
      </w:r>
      <w:r w:rsidR="00C268C7">
        <w:rPr>
          <w:sz w:val="22"/>
          <w:szCs w:val="22"/>
        </w:rPr>
        <w:t xml:space="preserve"> in povratne informacije o izraženosti posameznih kompetenc ter </w:t>
      </w:r>
      <w:r w:rsidR="008C501A">
        <w:rPr>
          <w:sz w:val="22"/>
          <w:szCs w:val="22"/>
        </w:rPr>
        <w:t>možnostih</w:t>
      </w:r>
      <w:r w:rsidR="00C268C7">
        <w:rPr>
          <w:sz w:val="22"/>
          <w:szCs w:val="22"/>
        </w:rPr>
        <w:t xml:space="preserve"> </w:t>
      </w:r>
      <w:r w:rsidR="008C501A">
        <w:rPr>
          <w:sz w:val="22"/>
          <w:szCs w:val="22"/>
        </w:rPr>
        <w:t>njihovega razvoja.</w:t>
      </w:r>
    </w:p>
    <w:p w14:paraId="5F53F777" w14:textId="6C411129" w:rsidR="001C1FDE" w:rsidRDefault="001C1FDE" w:rsidP="00E0545F">
      <w:pPr>
        <w:spacing w:before="240" w:after="240"/>
        <w:jc w:val="both"/>
        <w:rPr>
          <w:sz w:val="22"/>
          <w:szCs w:val="22"/>
        </w:rPr>
      </w:pPr>
      <w:r w:rsidRPr="001C1FDE">
        <w:rPr>
          <w:sz w:val="22"/>
          <w:szCs w:val="22"/>
        </w:rPr>
        <w:t>Poseben poudarek</w:t>
      </w:r>
      <w:r w:rsidR="00B47AC0">
        <w:rPr>
          <w:sz w:val="22"/>
          <w:szCs w:val="22"/>
        </w:rPr>
        <w:t xml:space="preserve"> smo</w:t>
      </w:r>
      <w:r w:rsidRPr="001C1FDE">
        <w:rPr>
          <w:sz w:val="22"/>
          <w:szCs w:val="22"/>
        </w:rPr>
        <w:t xml:space="preserve"> v decembru</w:t>
      </w:r>
      <w:r w:rsidR="00B47AC0">
        <w:rPr>
          <w:sz w:val="22"/>
          <w:szCs w:val="22"/>
        </w:rPr>
        <w:t xml:space="preserve"> namenili tudi</w:t>
      </w:r>
      <w:r w:rsidRPr="001C1FDE">
        <w:rPr>
          <w:sz w:val="22"/>
          <w:szCs w:val="22"/>
        </w:rPr>
        <w:t xml:space="preserve"> pripravi interaktivnih usposabljanj</w:t>
      </w:r>
      <w:r w:rsidR="008A0125">
        <w:rPr>
          <w:sz w:val="22"/>
          <w:szCs w:val="22"/>
        </w:rPr>
        <w:t xml:space="preserve"> za vodje in kadrovike</w:t>
      </w:r>
      <w:r w:rsidRPr="001C1FDE">
        <w:rPr>
          <w:sz w:val="22"/>
          <w:szCs w:val="22"/>
        </w:rPr>
        <w:t>,</w:t>
      </w:r>
      <w:r w:rsidR="00B47AC0">
        <w:rPr>
          <w:sz w:val="22"/>
          <w:szCs w:val="22"/>
        </w:rPr>
        <w:t xml:space="preserve"> ki jih bomo izvajali v prvi polovici leta 2026 in so ključna za prenos oblikovanih </w:t>
      </w:r>
      <w:r w:rsidRPr="001C1FDE">
        <w:rPr>
          <w:sz w:val="22"/>
          <w:szCs w:val="22"/>
        </w:rPr>
        <w:t xml:space="preserve">rešitev projekta </w:t>
      </w:r>
      <w:hyperlink r:id="rId11" w:history="1">
        <w:r w:rsidRPr="003A5843">
          <w:rPr>
            <w:rStyle w:val="Hiperpovezava"/>
            <w:sz w:val="22"/>
            <w:szCs w:val="22"/>
          </w:rPr>
          <w:t>Razvijamo kompetence prihodnosti</w:t>
        </w:r>
      </w:hyperlink>
      <w:r w:rsidRPr="001C1FDE">
        <w:rPr>
          <w:sz w:val="22"/>
          <w:szCs w:val="22"/>
        </w:rPr>
        <w:t xml:space="preserve"> v prakso.</w:t>
      </w:r>
    </w:p>
    <w:p w14:paraId="6A60EDA0" w14:textId="7B5DE4E3" w:rsidR="00B47AC0" w:rsidRPr="001C1FDE" w:rsidRDefault="00B47AC0" w:rsidP="00E0545F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usposabljanji </w:t>
      </w:r>
      <w:r w:rsidRPr="00B47AC0">
        <w:rPr>
          <w:b/>
          <w:bCs/>
          <w:sz w:val="22"/>
          <w:szCs w:val="22"/>
        </w:rPr>
        <w:t>za kadrovike</w:t>
      </w:r>
      <w:r>
        <w:rPr>
          <w:sz w:val="22"/>
          <w:szCs w:val="22"/>
        </w:rPr>
        <w:t xml:space="preserve"> bomo začeli v marcu, usposabljanja </w:t>
      </w:r>
      <w:r w:rsidRPr="00B47AC0">
        <w:rPr>
          <w:b/>
          <w:bCs/>
          <w:sz w:val="22"/>
          <w:szCs w:val="22"/>
        </w:rPr>
        <w:t xml:space="preserve">za vodje </w:t>
      </w:r>
      <w:r>
        <w:rPr>
          <w:sz w:val="22"/>
          <w:szCs w:val="22"/>
        </w:rPr>
        <w:t>pa se bodo začela izvajati že v januarju in februarju, in sicer:</w:t>
      </w:r>
    </w:p>
    <w:p w14:paraId="1C57464A" w14:textId="6124BD1E" w:rsidR="001C1FDE" w:rsidRPr="002F26F3" w:rsidRDefault="001C1FDE" w:rsidP="001C1FDE">
      <w:pPr>
        <w:pStyle w:val="Odstavekseznama"/>
        <w:numPr>
          <w:ilvl w:val="0"/>
          <w:numId w:val="19"/>
        </w:numPr>
        <w:spacing w:after="0" w:line="276" w:lineRule="auto"/>
        <w:jc w:val="both"/>
        <w:rPr>
          <w:rFonts w:cs="Arial"/>
          <w:b/>
          <w:bCs/>
          <w:sz w:val="22"/>
          <w:szCs w:val="22"/>
        </w:rPr>
      </w:pPr>
      <w:hyperlink r:id="rId12" w:history="1">
        <w:r w:rsidRPr="002F26F3">
          <w:rPr>
            <w:rStyle w:val="Hiperpovezava"/>
            <w:rFonts w:cs="Arial"/>
            <w:b/>
            <w:bCs/>
            <w:sz w:val="22"/>
            <w:szCs w:val="22"/>
          </w:rPr>
          <w:t>»Smernice za vodenje zaposlitvenih razgovorov v državni upravi – za vodje«</w:t>
        </w:r>
      </w:hyperlink>
      <w:r w:rsidRPr="002F26F3">
        <w:rPr>
          <w:rFonts w:cs="Arial"/>
          <w:b/>
          <w:bCs/>
          <w:sz w:val="22"/>
          <w:szCs w:val="22"/>
        </w:rPr>
        <w:t xml:space="preserve"> </w:t>
      </w:r>
      <w:r w:rsidRPr="002F26F3">
        <w:rPr>
          <w:rFonts w:cs="Arial"/>
          <w:sz w:val="22"/>
          <w:szCs w:val="22"/>
        </w:rPr>
        <w:t>namenjeno vodjem v organih državne uprave, ki sodelujejo pri izvajanju zaposlitvenih razgovorov.</w:t>
      </w:r>
    </w:p>
    <w:p w14:paraId="5B3057D4" w14:textId="723FBEA3" w:rsidR="001C1FDE" w:rsidRPr="002F26F3" w:rsidRDefault="001C1FDE" w:rsidP="001C1FDE">
      <w:pPr>
        <w:pStyle w:val="Odstavekseznama"/>
        <w:numPr>
          <w:ilvl w:val="0"/>
          <w:numId w:val="19"/>
        </w:numPr>
        <w:spacing w:after="0" w:line="276" w:lineRule="auto"/>
        <w:jc w:val="both"/>
        <w:rPr>
          <w:rFonts w:cs="Arial"/>
          <w:sz w:val="22"/>
          <w:szCs w:val="22"/>
        </w:rPr>
      </w:pPr>
      <w:hyperlink r:id="rId13" w:history="1">
        <w:r w:rsidRPr="002F26F3">
          <w:rPr>
            <w:rStyle w:val="Hiperpovezava"/>
            <w:rFonts w:cs="Arial"/>
            <w:b/>
            <w:bCs/>
            <w:sz w:val="22"/>
            <w:szCs w:val="22"/>
          </w:rPr>
          <w:t>»Učinkovito delo s potenciali in nasledniki v državni upravi – za vodje«</w:t>
        </w:r>
      </w:hyperlink>
      <w:r w:rsidRPr="002F26F3">
        <w:rPr>
          <w:rFonts w:cs="Arial"/>
          <w:b/>
          <w:bCs/>
          <w:sz w:val="22"/>
          <w:szCs w:val="22"/>
        </w:rPr>
        <w:t xml:space="preserve"> </w:t>
      </w:r>
      <w:r w:rsidRPr="002F26F3">
        <w:rPr>
          <w:rFonts w:cs="Arial"/>
          <w:sz w:val="22"/>
          <w:szCs w:val="22"/>
        </w:rPr>
        <w:t>namenjeno vodjem v organih državne uprave</w:t>
      </w:r>
      <w:r w:rsidR="00672B6F">
        <w:rPr>
          <w:rFonts w:cs="Arial"/>
          <w:sz w:val="22"/>
          <w:szCs w:val="22"/>
        </w:rPr>
        <w:t>, da se seznanijo s smernicami dela s potenciali in nasledniki.</w:t>
      </w:r>
    </w:p>
    <w:p w14:paraId="68A63CC6" w14:textId="4A886DA1" w:rsidR="001C1FDE" w:rsidRPr="00E0545F" w:rsidRDefault="001C1FDE" w:rsidP="001C1FDE">
      <w:pPr>
        <w:pStyle w:val="Odstavekseznama"/>
        <w:numPr>
          <w:ilvl w:val="0"/>
          <w:numId w:val="19"/>
        </w:numPr>
        <w:spacing w:after="0" w:line="276" w:lineRule="auto"/>
        <w:jc w:val="both"/>
        <w:rPr>
          <w:rFonts w:cs="Arial"/>
          <w:b/>
          <w:bCs/>
          <w:sz w:val="22"/>
          <w:szCs w:val="22"/>
        </w:rPr>
      </w:pPr>
      <w:hyperlink r:id="rId14" w:history="1">
        <w:r w:rsidRPr="002F26F3">
          <w:rPr>
            <w:rStyle w:val="Hiperpovezava"/>
            <w:rFonts w:cs="Arial"/>
            <w:b/>
            <w:bCs/>
            <w:sz w:val="22"/>
            <w:szCs w:val="22"/>
          </w:rPr>
          <w:t>»Učinkovito delo s potenciali in nasledniki v državni upravi – za najvišje uradnike na položaju«</w:t>
        </w:r>
      </w:hyperlink>
      <w:r w:rsidRPr="002F26F3">
        <w:rPr>
          <w:rFonts w:cs="Arial"/>
          <w:sz w:val="22"/>
          <w:szCs w:val="22"/>
        </w:rPr>
        <w:t xml:space="preserve"> namenjeno vodjem, ki so bili za položaj v organu državne uprave izbrani v posebnem javnem natečaju.</w:t>
      </w:r>
    </w:p>
    <w:p w14:paraId="337B2F87" w14:textId="77777777" w:rsidR="006F10D6" w:rsidRPr="002F26F3" w:rsidRDefault="006F10D6" w:rsidP="00E0545F">
      <w:pPr>
        <w:pStyle w:val="Odstavekseznama"/>
        <w:spacing w:after="0" w:line="276" w:lineRule="auto"/>
        <w:ind w:left="644"/>
        <w:jc w:val="both"/>
        <w:rPr>
          <w:rFonts w:cs="Arial"/>
          <w:b/>
          <w:bCs/>
          <w:sz w:val="22"/>
          <w:szCs w:val="22"/>
        </w:rPr>
      </w:pPr>
    </w:p>
    <w:p w14:paraId="562B02EF" w14:textId="29FDA973" w:rsidR="002E38A6" w:rsidRDefault="006F10D6">
      <w:pPr>
        <w:jc w:val="both"/>
        <w:rPr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Vodje </w:t>
      </w:r>
      <w:r w:rsidR="002E38A6">
        <w:rPr>
          <w:rFonts w:cs="Arial"/>
          <w:sz w:val="22"/>
          <w:szCs w:val="22"/>
        </w:rPr>
        <w:t xml:space="preserve">vabimo, da se </w:t>
      </w:r>
      <w:r>
        <w:rPr>
          <w:rFonts w:cs="Arial"/>
          <w:sz w:val="22"/>
          <w:szCs w:val="22"/>
        </w:rPr>
        <w:t>v čim večjem številu</w:t>
      </w:r>
      <w:r w:rsidR="002E38A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prijavi</w:t>
      </w:r>
      <w:r w:rsidR="002E38A6">
        <w:rPr>
          <w:rFonts w:cs="Arial"/>
          <w:sz w:val="22"/>
          <w:szCs w:val="22"/>
        </w:rPr>
        <w:t>jo</w:t>
      </w:r>
      <w:r>
        <w:rPr>
          <w:rFonts w:cs="Arial"/>
          <w:sz w:val="22"/>
          <w:szCs w:val="22"/>
        </w:rPr>
        <w:t xml:space="preserve"> na usposabljanja. Prijave</w:t>
      </w:r>
      <w:r w:rsidR="008A0125" w:rsidRPr="00E0545F">
        <w:rPr>
          <w:rFonts w:cs="Arial"/>
          <w:sz w:val="22"/>
          <w:szCs w:val="22"/>
        </w:rPr>
        <w:t xml:space="preserve"> potekajo preko </w:t>
      </w:r>
      <w:r w:rsidR="008A0125" w:rsidRPr="00E0545F">
        <w:rPr>
          <w:rFonts w:cs="Arial"/>
          <w:b/>
          <w:bCs/>
          <w:sz w:val="22"/>
          <w:szCs w:val="22"/>
        </w:rPr>
        <w:t xml:space="preserve">informacijskega sistema Upravne akademije (eUA) </w:t>
      </w:r>
      <w:hyperlink r:id="rId15" w:history="1">
        <w:r w:rsidR="008A0125" w:rsidRPr="00E0545F">
          <w:rPr>
            <w:rStyle w:val="Hiperpovezava"/>
            <w:rFonts w:cs="Arial"/>
            <w:sz w:val="22"/>
            <w:szCs w:val="22"/>
          </w:rPr>
          <w:t>https://eua-prijave.gov.si/</w:t>
        </w:r>
      </w:hyperlink>
      <w:r w:rsidR="008A0125" w:rsidRPr="00E0545F">
        <w:rPr>
          <w:sz w:val="22"/>
          <w:szCs w:val="22"/>
        </w:rPr>
        <w:t>.</w:t>
      </w:r>
      <w:r w:rsidR="00D16DAE">
        <w:rPr>
          <w:sz w:val="22"/>
          <w:szCs w:val="22"/>
        </w:rPr>
        <w:t xml:space="preserve"> </w:t>
      </w:r>
    </w:p>
    <w:p w14:paraId="0425B4A0" w14:textId="5A3D6F56" w:rsidR="00251FE4" w:rsidRPr="00E0545F" w:rsidRDefault="002E38A6" w:rsidP="00E0545F">
      <w:pPr>
        <w:jc w:val="both"/>
        <w:rPr>
          <w:sz w:val="22"/>
          <w:szCs w:val="22"/>
        </w:rPr>
      </w:pPr>
      <w:r w:rsidRPr="008A0125">
        <w:rPr>
          <w:sz w:val="22"/>
          <w:szCs w:val="22"/>
        </w:rPr>
        <w:t xml:space="preserve">Znanja in veščine, pridobljene na usposabljanjih, bodo kadrovike in vodje na različnih nivojih vodenja opolnomočile za čim bolj strokovno in razvojno usmerjeno ravnanje </w:t>
      </w:r>
      <w:r w:rsidR="00C04D17">
        <w:rPr>
          <w:sz w:val="22"/>
          <w:szCs w:val="22"/>
        </w:rPr>
        <w:t>z zaposlenimi.</w:t>
      </w:r>
    </w:p>
    <w:p w14:paraId="049D00B6" w14:textId="12B88564" w:rsidR="00E50EB5" w:rsidRPr="008A0125" w:rsidRDefault="008E0BD0" w:rsidP="00E50EB5">
      <w:pPr>
        <w:spacing w:before="240" w:after="240"/>
        <w:jc w:val="both"/>
        <w:rPr>
          <w:sz w:val="22"/>
          <w:szCs w:val="22"/>
        </w:rPr>
      </w:pPr>
      <w:r w:rsidRPr="008A0125">
        <w:rPr>
          <w:sz w:val="22"/>
          <w:szCs w:val="22"/>
        </w:rPr>
        <w:t xml:space="preserve">Želimo vam </w:t>
      </w:r>
      <w:r w:rsidR="00EF144F" w:rsidRPr="008A0125">
        <w:rPr>
          <w:sz w:val="22"/>
          <w:szCs w:val="22"/>
        </w:rPr>
        <w:t>prijet</w:t>
      </w:r>
      <w:r w:rsidR="008A0125" w:rsidRPr="008A0125">
        <w:rPr>
          <w:sz w:val="22"/>
          <w:szCs w:val="22"/>
        </w:rPr>
        <w:t>no</w:t>
      </w:r>
      <w:r w:rsidR="00EF144F" w:rsidRPr="008A0125">
        <w:rPr>
          <w:sz w:val="22"/>
          <w:szCs w:val="22"/>
        </w:rPr>
        <w:t xml:space="preserve"> in </w:t>
      </w:r>
      <w:r w:rsidR="00FC7A2B">
        <w:rPr>
          <w:sz w:val="22"/>
          <w:szCs w:val="22"/>
        </w:rPr>
        <w:t>kompeten</w:t>
      </w:r>
      <w:r w:rsidR="00251FE4">
        <w:rPr>
          <w:sz w:val="22"/>
          <w:szCs w:val="22"/>
        </w:rPr>
        <w:t>tn</w:t>
      </w:r>
      <w:r w:rsidR="00FC7A2B">
        <w:rPr>
          <w:sz w:val="22"/>
          <w:szCs w:val="22"/>
        </w:rPr>
        <w:t>o</w:t>
      </w:r>
      <w:r w:rsidR="00771CB6" w:rsidRPr="008A0125">
        <w:rPr>
          <w:sz w:val="22"/>
          <w:szCs w:val="22"/>
        </w:rPr>
        <w:t xml:space="preserve"> let</w:t>
      </w:r>
      <w:r w:rsidR="008A0125" w:rsidRPr="008A0125">
        <w:rPr>
          <w:sz w:val="22"/>
          <w:szCs w:val="22"/>
        </w:rPr>
        <w:t>o 2026</w:t>
      </w:r>
      <w:r w:rsidR="00EF144F" w:rsidRPr="008A0125">
        <w:rPr>
          <w:sz w:val="22"/>
          <w:szCs w:val="22"/>
        </w:rPr>
        <w:t>!</w:t>
      </w:r>
    </w:p>
    <w:p w14:paraId="6EA512A5" w14:textId="5C7ECBE6" w:rsidR="00CA3F45" w:rsidRPr="00425ACC" w:rsidRDefault="002D5960" w:rsidP="00650477">
      <w:pPr>
        <w:spacing w:before="240" w:after="240"/>
        <w:jc w:val="both"/>
        <w:rPr>
          <w:sz w:val="22"/>
          <w:szCs w:val="22"/>
        </w:rPr>
      </w:pPr>
      <w:r w:rsidRPr="00425ACC">
        <w:rPr>
          <w:sz w:val="22"/>
          <w:szCs w:val="22"/>
        </w:rPr>
        <w:t>Projektna skupina Ministrstva za javno upravo, Direktorata za javni sektor</w:t>
      </w:r>
    </w:p>
    <w:sectPr w:rsidR="00CA3F45" w:rsidRPr="00425ACC" w:rsidSect="005B5ADC">
      <w:headerReference w:type="default" r:id="rId1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E7D0" w14:textId="77777777" w:rsidR="005A1483" w:rsidRDefault="005A1483" w:rsidP="0044585B">
      <w:pPr>
        <w:spacing w:after="0" w:line="240" w:lineRule="auto"/>
      </w:pPr>
      <w:r>
        <w:separator/>
      </w:r>
    </w:p>
  </w:endnote>
  <w:endnote w:type="continuationSeparator" w:id="0">
    <w:p w14:paraId="5B882344" w14:textId="77777777" w:rsidR="005A1483" w:rsidRDefault="005A1483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AADD" w14:textId="77777777" w:rsidR="005A1483" w:rsidRDefault="005A1483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266B7AD3" w14:textId="77777777" w:rsidR="005A1483" w:rsidRDefault="005A1483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2112431104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021498721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118009796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5"/>
  </w:num>
  <w:num w:numId="2" w16cid:durableId="1578632645">
    <w:abstractNumId w:val="13"/>
  </w:num>
  <w:num w:numId="3" w16cid:durableId="737751528">
    <w:abstractNumId w:val="18"/>
  </w:num>
  <w:num w:numId="4" w16cid:durableId="1333877953">
    <w:abstractNumId w:val="12"/>
  </w:num>
  <w:num w:numId="5" w16cid:durableId="1073744984">
    <w:abstractNumId w:val="9"/>
  </w:num>
  <w:num w:numId="6" w16cid:durableId="801581547">
    <w:abstractNumId w:val="8"/>
  </w:num>
  <w:num w:numId="7" w16cid:durableId="1163475822">
    <w:abstractNumId w:val="6"/>
  </w:num>
  <w:num w:numId="8" w16cid:durableId="1391004338">
    <w:abstractNumId w:val="0"/>
  </w:num>
  <w:num w:numId="9" w16cid:durableId="515193777">
    <w:abstractNumId w:val="17"/>
  </w:num>
  <w:num w:numId="10" w16cid:durableId="112869171">
    <w:abstractNumId w:val="11"/>
  </w:num>
  <w:num w:numId="11" w16cid:durableId="1990136221">
    <w:abstractNumId w:val="4"/>
  </w:num>
  <w:num w:numId="12" w16cid:durableId="546720407">
    <w:abstractNumId w:val="14"/>
  </w:num>
  <w:num w:numId="13" w16cid:durableId="1774742226">
    <w:abstractNumId w:val="5"/>
  </w:num>
  <w:num w:numId="14" w16cid:durableId="583533341">
    <w:abstractNumId w:val="1"/>
  </w:num>
  <w:num w:numId="15" w16cid:durableId="1769546444">
    <w:abstractNumId w:val="7"/>
  </w:num>
  <w:num w:numId="16" w16cid:durableId="163328745">
    <w:abstractNumId w:val="10"/>
  </w:num>
  <w:num w:numId="17" w16cid:durableId="1777367271">
    <w:abstractNumId w:val="16"/>
  </w:num>
  <w:num w:numId="18" w16cid:durableId="698817471">
    <w:abstractNumId w:val="2"/>
  </w:num>
  <w:num w:numId="19" w16cid:durableId="91817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3A8E"/>
    <w:rsid w:val="00025AB8"/>
    <w:rsid w:val="000314F2"/>
    <w:rsid w:val="00031BDA"/>
    <w:rsid w:val="00034149"/>
    <w:rsid w:val="00035091"/>
    <w:rsid w:val="00036AD4"/>
    <w:rsid w:val="00041C43"/>
    <w:rsid w:val="0004472C"/>
    <w:rsid w:val="00066745"/>
    <w:rsid w:val="0007372A"/>
    <w:rsid w:val="000758DA"/>
    <w:rsid w:val="00077ED0"/>
    <w:rsid w:val="000856E7"/>
    <w:rsid w:val="00085C1D"/>
    <w:rsid w:val="00095CF4"/>
    <w:rsid w:val="000A5EEE"/>
    <w:rsid w:val="000C0F15"/>
    <w:rsid w:val="000D70CA"/>
    <w:rsid w:val="000E4C72"/>
    <w:rsid w:val="000E75CC"/>
    <w:rsid w:val="00102CB8"/>
    <w:rsid w:val="001135A5"/>
    <w:rsid w:val="00123648"/>
    <w:rsid w:val="00123BC2"/>
    <w:rsid w:val="00125BC2"/>
    <w:rsid w:val="00125C50"/>
    <w:rsid w:val="00131AC1"/>
    <w:rsid w:val="00133013"/>
    <w:rsid w:val="001350FA"/>
    <w:rsid w:val="001410C5"/>
    <w:rsid w:val="00147688"/>
    <w:rsid w:val="00153859"/>
    <w:rsid w:val="001643E7"/>
    <w:rsid w:val="0017678B"/>
    <w:rsid w:val="001835D8"/>
    <w:rsid w:val="0019153E"/>
    <w:rsid w:val="00193860"/>
    <w:rsid w:val="00196AF0"/>
    <w:rsid w:val="001B0DD9"/>
    <w:rsid w:val="001C1FDE"/>
    <w:rsid w:val="001D6360"/>
    <w:rsid w:val="00201D22"/>
    <w:rsid w:val="00202103"/>
    <w:rsid w:val="002039F3"/>
    <w:rsid w:val="00204BDA"/>
    <w:rsid w:val="00215687"/>
    <w:rsid w:val="00223486"/>
    <w:rsid w:val="002258C5"/>
    <w:rsid w:val="00226795"/>
    <w:rsid w:val="002273E8"/>
    <w:rsid w:val="00234294"/>
    <w:rsid w:val="0023532A"/>
    <w:rsid w:val="002435F8"/>
    <w:rsid w:val="00251D57"/>
    <w:rsid w:val="00251FE4"/>
    <w:rsid w:val="002528B9"/>
    <w:rsid w:val="002533C3"/>
    <w:rsid w:val="002567AF"/>
    <w:rsid w:val="00264F05"/>
    <w:rsid w:val="002665B2"/>
    <w:rsid w:val="002743AC"/>
    <w:rsid w:val="0028243A"/>
    <w:rsid w:val="00286463"/>
    <w:rsid w:val="00290AA5"/>
    <w:rsid w:val="00290B15"/>
    <w:rsid w:val="00290EBC"/>
    <w:rsid w:val="002B39E3"/>
    <w:rsid w:val="002B6F78"/>
    <w:rsid w:val="002C0EF2"/>
    <w:rsid w:val="002D5960"/>
    <w:rsid w:val="002E0798"/>
    <w:rsid w:val="002E2803"/>
    <w:rsid w:val="002E2925"/>
    <w:rsid w:val="002E38A6"/>
    <w:rsid w:val="002E3C02"/>
    <w:rsid w:val="002E4B55"/>
    <w:rsid w:val="002E55DC"/>
    <w:rsid w:val="002F17E2"/>
    <w:rsid w:val="002F26F3"/>
    <w:rsid w:val="0030389D"/>
    <w:rsid w:val="00304E33"/>
    <w:rsid w:val="0031019A"/>
    <w:rsid w:val="003105B5"/>
    <w:rsid w:val="003108AB"/>
    <w:rsid w:val="00317F18"/>
    <w:rsid w:val="0032102A"/>
    <w:rsid w:val="00325071"/>
    <w:rsid w:val="0033580E"/>
    <w:rsid w:val="00344CD9"/>
    <w:rsid w:val="00346C5F"/>
    <w:rsid w:val="003501CC"/>
    <w:rsid w:val="00357386"/>
    <w:rsid w:val="00363497"/>
    <w:rsid w:val="00364AD6"/>
    <w:rsid w:val="003750F0"/>
    <w:rsid w:val="00385296"/>
    <w:rsid w:val="00386CED"/>
    <w:rsid w:val="003A5843"/>
    <w:rsid w:val="003A610D"/>
    <w:rsid w:val="003B51CF"/>
    <w:rsid w:val="003B5C00"/>
    <w:rsid w:val="003B6CF1"/>
    <w:rsid w:val="003B6E83"/>
    <w:rsid w:val="003C1B28"/>
    <w:rsid w:val="003C3700"/>
    <w:rsid w:val="003D3B03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35BA2"/>
    <w:rsid w:val="00436B1D"/>
    <w:rsid w:val="004422B1"/>
    <w:rsid w:val="0044454D"/>
    <w:rsid w:val="0044585B"/>
    <w:rsid w:val="0045369C"/>
    <w:rsid w:val="00455729"/>
    <w:rsid w:val="0045653E"/>
    <w:rsid w:val="00464BB5"/>
    <w:rsid w:val="00466BB7"/>
    <w:rsid w:val="00467109"/>
    <w:rsid w:val="00470E45"/>
    <w:rsid w:val="00471D68"/>
    <w:rsid w:val="0048521F"/>
    <w:rsid w:val="00491F21"/>
    <w:rsid w:val="004B48A4"/>
    <w:rsid w:val="004C4891"/>
    <w:rsid w:val="004C6B55"/>
    <w:rsid w:val="004C744A"/>
    <w:rsid w:val="004D05E0"/>
    <w:rsid w:val="004D4BB2"/>
    <w:rsid w:val="004D5137"/>
    <w:rsid w:val="004E3F28"/>
    <w:rsid w:val="004E5158"/>
    <w:rsid w:val="004F5E79"/>
    <w:rsid w:val="004F723F"/>
    <w:rsid w:val="004F7D23"/>
    <w:rsid w:val="00512B83"/>
    <w:rsid w:val="00516000"/>
    <w:rsid w:val="0052275E"/>
    <w:rsid w:val="00526F74"/>
    <w:rsid w:val="00533683"/>
    <w:rsid w:val="005377AB"/>
    <w:rsid w:val="00550427"/>
    <w:rsid w:val="0055322C"/>
    <w:rsid w:val="00567ECB"/>
    <w:rsid w:val="00570BFC"/>
    <w:rsid w:val="00580DF8"/>
    <w:rsid w:val="005A1483"/>
    <w:rsid w:val="005A30F4"/>
    <w:rsid w:val="005A32A6"/>
    <w:rsid w:val="005B06EC"/>
    <w:rsid w:val="005B11F6"/>
    <w:rsid w:val="005B2BE7"/>
    <w:rsid w:val="005B4035"/>
    <w:rsid w:val="005B4762"/>
    <w:rsid w:val="005B5AC9"/>
    <w:rsid w:val="005B5ADC"/>
    <w:rsid w:val="005C7358"/>
    <w:rsid w:val="005D6202"/>
    <w:rsid w:val="005E1F0C"/>
    <w:rsid w:val="005E53C3"/>
    <w:rsid w:val="005F3CED"/>
    <w:rsid w:val="005F7E88"/>
    <w:rsid w:val="00607B8F"/>
    <w:rsid w:val="006140F0"/>
    <w:rsid w:val="00616028"/>
    <w:rsid w:val="00616075"/>
    <w:rsid w:val="00616883"/>
    <w:rsid w:val="00621F54"/>
    <w:rsid w:val="00623030"/>
    <w:rsid w:val="00626189"/>
    <w:rsid w:val="00630E40"/>
    <w:rsid w:val="00647818"/>
    <w:rsid w:val="00647F6B"/>
    <w:rsid w:val="00650477"/>
    <w:rsid w:val="006520EF"/>
    <w:rsid w:val="006570C6"/>
    <w:rsid w:val="0066482A"/>
    <w:rsid w:val="00670D66"/>
    <w:rsid w:val="00672B6F"/>
    <w:rsid w:val="00680132"/>
    <w:rsid w:val="00680C50"/>
    <w:rsid w:val="00681B91"/>
    <w:rsid w:val="00692C68"/>
    <w:rsid w:val="0069747A"/>
    <w:rsid w:val="006A0CCF"/>
    <w:rsid w:val="006B3773"/>
    <w:rsid w:val="006B6278"/>
    <w:rsid w:val="006C17CC"/>
    <w:rsid w:val="006C7784"/>
    <w:rsid w:val="006D0916"/>
    <w:rsid w:val="006D14E6"/>
    <w:rsid w:val="006D5543"/>
    <w:rsid w:val="006E0F62"/>
    <w:rsid w:val="006E5C69"/>
    <w:rsid w:val="006E5FEA"/>
    <w:rsid w:val="006F10D6"/>
    <w:rsid w:val="006F1504"/>
    <w:rsid w:val="00703E7A"/>
    <w:rsid w:val="007076AE"/>
    <w:rsid w:val="007200F4"/>
    <w:rsid w:val="0072028D"/>
    <w:rsid w:val="00721F70"/>
    <w:rsid w:val="00726834"/>
    <w:rsid w:val="0073245A"/>
    <w:rsid w:val="00740C3C"/>
    <w:rsid w:val="00745F6D"/>
    <w:rsid w:val="007557E8"/>
    <w:rsid w:val="00755CCE"/>
    <w:rsid w:val="0076008A"/>
    <w:rsid w:val="00762CAF"/>
    <w:rsid w:val="0076711C"/>
    <w:rsid w:val="00771CB6"/>
    <w:rsid w:val="0077400F"/>
    <w:rsid w:val="00774947"/>
    <w:rsid w:val="00776F7E"/>
    <w:rsid w:val="007803E2"/>
    <w:rsid w:val="0078062A"/>
    <w:rsid w:val="00786916"/>
    <w:rsid w:val="00792DBD"/>
    <w:rsid w:val="007B0685"/>
    <w:rsid w:val="007B0F8B"/>
    <w:rsid w:val="007B2862"/>
    <w:rsid w:val="007D20E9"/>
    <w:rsid w:val="007D3601"/>
    <w:rsid w:val="007F4EF3"/>
    <w:rsid w:val="00804C8B"/>
    <w:rsid w:val="00817EB5"/>
    <w:rsid w:val="008223E7"/>
    <w:rsid w:val="00824E9C"/>
    <w:rsid w:val="00834B36"/>
    <w:rsid w:val="0083519C"/>
    <w:rsid w:val="00860226"/>
    <w:rsid w:val="00861C48"/>
    <w:rsid w:val="0086557F"/>
    <w:rsid w:val="008672C6"/>
    <w:rsid w:val="008677B2"/>
    <w:rsid w:val="00873066"/>
    <w:rsid w:val="00877627"/>
    <w:rsid w:val="0088060A"/>
    <w:rsid w:val="008826BD"/>
    <w:rsid w:val="00883D2B"/>
    <w:rsid w:val="0089205D"/>
    <w:rsid w:val="008A0125"/>
    <w:rsid w:val="008A4414"/>
    <w:rsid w:val="008B2856"/>
    <w:rsid w:val="008C501A"/>
    <w:rsid w:val="008E0BD0"/>
    <w:rsid w:val="008E2807"/>
    <w:rsid w:val="008E3A5E"/>
    <w:rsid w:val="008E68B3"/>
    <w:rsid w:val="008F11D0"/>
    <w:rsid w:val="008F49D0"/>
    <w:rsid w:val="0090054F"/>
    <w:rsid w:val="00905B70"/>
    <w:rsid w:val="00910FAB"/>
    <w:rsid w:val="00914653"/>
    <w:rsid w:val="00917060"/>
    <w:rsid w:val="00925384"/>
    <w:rsid w:val="00933655"/>
    <w:rsid w:val="00947B77"/>
    <w:rsid w:val="0095518F"/>
    <w:rsid w:val="0095709E"/>
    <w:rsid w:val="0095792D"/>
    <w:rsid w:val="0096201C"/>
    <w:rsid w:val="0097727B"/>
    <w:rsid w:val="0097758F"/>
    <w:rsid w:val="00982305"/>
    <w:rsid w:val="009A3668"/>
    <w:rsid w:val="009A3943"/>
    <w:rsid w:val="009C5085"/>
    <w:rsid w:val="009E3A6F"/>
    <w:rsid w:val="009F455F"/>
    <w:rsid w:val="00A014D2"/>
    <w:rsid w:val="00A02602"/>
    <w:rsid w:val="00A07655"/>
    <w:rsid w:val="00A124EC"/>
    <w:rsid w:val="00A14119"/>
    <w:rsid w:val="00A34114"/>
    <w:rsid w:val="00A730DB"/>
    <w:rsid w:val="00A84A71"/>
    <w:rsid w:val="00A860D5"/>
    <w:rsid w:val="00A918D8"/>
    <w:rsid w:val="00A92371"/>
    <w:rsid w:val="00A94BDA"/>
    <w:rsid w:val="00A95238"/>
    <w:rsid w:val="00AA2B9E"/>
    <w:rsid w:val="00AA3603"/>
    <w:rsid w:val="00AA40C0"/>
    <w:rsid w:val="00AB1DA8"/>
    <w:rsid w:val="00AB1E74"/>
    <w:rsid w:val="00AB799A"/>
    <w:rsid w:val="00AC0628"/>
    <w:rsid w:val="00AC1AD8"/>
    <w:rsid w:val="00AC3E84"/>
    <w:rsid w:val="00AC5B29"/>
    <w:rsid w:val="00AC6B32"/>
    <w:rsid w:val="00AD10C0"/>
    <w:rsid w:val="00AD7664"/>
    <w:rsid w:val="00AE0B8C"/>
    <w:rsid w:val="00AE15D7"/>
    <w:rsid w:val="00AE3D90"/>
    <w:rsid w:val="00AE6DF5"/>
    <w:rsid w:val="00AE7A7F"/>
    <w:rsid w:val="00AF5071"/>
    <w:rsid w:val="00B0147A"/>
    <w:rsid w:val="00B017FC"/>
    <w:rsid w:val="00B10335"/>
    <w:rsid w:val="00B20FA0"/>
    <w:rsid w:val="00B21A85"/>
    <w:rsid w:val="00B2227A"/>
    <w:rsid w:val="00B261C7"/>
    <w:rsid w:val="00B27565"/>
    <w:rsid w:val="00B3306C"/>
    <w:rsid w:val="00B35BA1"/>
    <w:rsid w:val="00B36B65"/>
    <w:rsid w:val="00B47AC0"/>
    <w:rsid w:val="00B50392"/>
    <w:rsid w:val="00B61694"/>
    <w:rsid w:val="00B63A25"/>
    <w:rsid w:val="00B63E0F"/>
    <w:rsid w:val="00B71AD9"/>
    <w:rsid w:val="00B72C69"/>
    <w:rsid w:val="00B77511"/>
    <w:rsid w:val="00B863E0"/>
    <w:rsid w:val="00B96EF9"/>
    <w:rsid w:val="00B96FAB"/>
    <w:rsid w:val="00B971BD"/>
    <w:rsid w:val="00BA75E5"/>
    <w:rsid w:val="00BC494F"/>
    <w:rsid w:val="00BC5E17"/>
    <w:rsid w:val="00BC5FE9"/>
    <w:rsid w:val="00BD36E7"/>
    <w:rsid w:val="00BD378F"/>
    <w:rsid w:val="00BE516F"/>
    <w:rsid w:val="00BF0C92"/>
    <w:rsid w:val="00BF3E82"/>
    <w:rsid w:val="00C00741"/>
    <w:rsid w:val="00C00FDF"/>
    <w:rsid w:val="00C04D17"/>
    <w:rsid w:val="00C05ED5"/>
    <w:rsid w:val="00C16F4D"/>
    <w:rsid w:val="00C16FB2"/>
    <w:rsid w:val="00C22286"/>
    <w:rsid w:val="00C22D4F"/>
    <w:rsid w:val="00C268C7"/>
    <w:rsid w:val="00C31E62"/>
    <w:rsid w:val="00C33E5B"/>
    <w:rsid w:val="00C44330"/>
    <w:rsid w:val="00C46F2F"/>
    <w:rsid w:val="00C47FD7"/>
    <w:rsid w:val="00C523AC"/>
    <w:rsid w:val="00C55A25"/>
    <w:rsid w:val="00C65463"/>
    <w:rsid w:val="00C7307C"/>
    <w:rsid w:val="00C73299"/>
    <w:rsid w:val="00C73751"/>
    <w:rsid w:val="00C73A44"/>
    <w:rsid w:val="00C76436"/>
    <w:rsid w:val="00C76CB8"/>
    <w:rsid w:val="00C834B0"/>
    <w:rsid w:val="00C91634"/>
    <w:rsid w:val="00CA3F45"/>
    <w:rsid w:val="00CA6234"/>
    <w:rsid w:val="00CA7E53"/>
    <w:rsid w:val="00CB0DA4"/>
    <w:rsid w:val="00CB2776"/>
    <w:rsid w:val="00CE48E1"/>
    <w:rsid w:val="00CF4FB1"/>
    <w:rsid w:val="00CF69C2"/>
    <w:rsid w:val="00D02002"/>
    <w:rsid w:val="00D05B63"/>
    <w:rsid w:val="00D1676F"/>
    <w:rsid w:val="00D16DAE"/>
    <w:rsid w:val="00D21A40"/>
    <w:rsid w:val="00D21D84"/>
    <w:rsid w:val="00D224AC"/>
    <w:rsid w:val="00D30749"/>
    <w:rsid w:val="00D502C9"/>
    <w:rsid w:val="00D51065"/>
    <w:rsid w:val="00D564B6"/>
    <w:rsid w:val="00D566BA"/>
    <w:rsid w:val="00D63CF3"/>
    <w:rsid w:val="00D678F9"/>
    <w:rsid w:val="00D834A9"/>
    <w:rsid w:val="00D86E84"/>
    <w:rsid w:val="00D87401"/>
    <w:rsid w:val="00D93D7B"/>
    <w:rsid w:val="00D971DB"/>
    <w:rsid w:val="00DA47BB"/>
    <w:rsid w:val="00DB1B4E"/>
    <w:rsid w:val="00DB3B28"/>
    <w:rsid w:val="00DC1832"/>
    <w:rsid w:val="00DC3317"/>
    <w:rsid w:val="00DC69CC"/>
    <w:rsid w:val="00DC7D37"/>
    <w:rsid w:val="00DD1622"/>
    <w:rsid w:val="00DD56D9"/>
    <w:rsid w:val="00DE5504"/>
    <w:rsid w:val="00DE76CD"/>
    <w:rsid w:val="00DF2BDC"/>
    <w:rsid w:val="00DF4F26"/>
    <w:rsid w:val="00E00B0D"/>
    <w:rsid w:val="00E013E1"/>
    <w:rsid w:val="00E0545F"/>
    <w:rsid w:val="00E073EF"/>
    <w:rsid w:val="00E14086"/>
    <w:rsid w:val="00E1583C"/>
    <w:rsid w:val="00E16447"/>
    <w:rsid w:val="00E20223"/>
    <w:rsid w:val="00E26269"/>
    <w:rsid w:val="00E27687"/>
    <w:rsid w:val="00E40512"/>
    <w:rsid w:val="00E50EB5"/>
    <w:rsid w:val="00E53116"/>
    <w:rsid w:val="00E74DDE"/>
    <w:rsid w:val="00E756F2"/>
    <w:rsid w:val="00E76CD9"/>
    <w:rsid w:val="00E85C43"/>
    <w:rsid w:val="00E877A9"/>
    <w:rsid w:val="00E91F4E"/>
    <w:rsid w:val="00E93D9B"/>
    <w:rsid w:val="00EA48E0"/>
    <w:rsid w:val="00EC47FC"/>
    <w:rsid w:val="00EC52F4"/>
    <w:rsid w:val="00EE0FC9"/>
    <w:rsid w:val="00EE3BC9"/>
    <w:rsid w:val="00EF144F"/>
    <w:rsid w:val="00EF1808"/>
    <w:rsid w:val="00EF6D5B"/>
    <w:rsid w:val="00F00E22"/>
    <w:rsid w:val="00F028EE"/>
    <w:rsid w:val="00F03AFE"/>
    <w:rsid w:val="00F0469E"/>
    <w:rsid w:val="00F05B53"/>
    <w:rsid w:val="00F05C8B"/>
    <w:rsid w:val="00F066DE"/>
    <w:rsid w:val="00F12779"/>
    <w:rsid w:val="00F139F7"/>
    <w:rsid w:val="00F3020B"/>
    <w:rsid w:val="00F320E8"/>
    <w:rsid w:val="00F35733"/>
    <w:rsid w:val="00F3596A"/>
    <w:rsid w:val="00F43F76"/>
    <w:rsid w:val="00F53586"/>
    <w:rsid w:val="00F56D20"/>
    <w:rsid w:val="00F64C35"/>
    <w:rsid w:val="00F70E50"/>
    <w:rsid w:val="00F77998"/>
    <w:rsid w:val="00F8029D"/>
    <w:rsid w:val="00F84078"/>
    <w:rsid w:val="00F84817"/>
    <w:rsid w:val="00F855FF"/>
    <w:rsid w:val="00FA25EC"/>
    <w:rsid w:val="00FA6B8C"/>
    <w:rsid w:val="00FB4D7E"/>
    <w:rsid w:val="00FC6CF4"/>
    <w:rsid w:val="00FC7A2B"/>
    <w:rsid w:val="00FD0702"/>
    <w:rsid w:val="00FD1A2A"/>
    <w:rsid w:val="00FD1FA1"/>
    <w:rsid w:val="00FD1FFC"/>
    <w:rsid w:val="00FF15A5"/>
    <w:rsid w:val="00FF5CFD"/>
    <w:rsid w:val="00FF7928"/>
    <w:rsid w:val="033BD7F3"/>
    <w:rsid w:val="041A84D6"/>
    <w:rsid w:val="05638858"/>
    <w:rsid w:val="0A5E299D"/>
    <w:rsid w:val="0B9FC4D0"/>
    <w:rsid w:val="0BE41F9E"/>
    <w:rsid w:val="0CBB4083"/>
    <w:rsid w:val="102124BC"/>
    <w:rsid w:val="17B6BA42"/>
    <w:rsid w:val="17DD1E09"/>
    <w:rsid w:val="190B99D4"/>
    <w:rsid w:val="19BC7733"/>
    <w:rsid w:val="1A2F8052"/>
    <w:rsid w:val="1F0616F3"/>
    <w:rsid w:val="228EEB25"/>
    <w:rsid w:val="23CB0F0D"/>
    <w:rsid w:val="253307A3"/>
    <w:rsid w:val="2ACFE601"/>
    <w:rsid w:val="3698CF4B"/>
    <w:rsid w:val="3AFE3EAB"/>
    <w:rsid w:val="4453D877"/>
    <w:rsid w:val="4506D493"/>
    <w:rsid w:val="4653DE4E"/>
    <w:rsid w:val="483A1FA4"/>
    <w:rsid w:val="497531A8"/>
    <w:rsid w:val="4D8661C6"/>
    <w:rsid w:val="50EE80AB"/>
    <w:rsid w:val="514FD025"/>
    <w:rsid w:val="5221DF0E"/>
    <w:rsid w:val="57C80284"/>
    <w:rsid w:val="5A9ADA5C"/>
    <w:rsid w:val="5AC2B54E"/>
    <w:rsid w:val="61447167"/>
    <w:rsid w:val="63B3B2D7"/>
    <w:rsid w:val="657EB412"/>
    <w:rsid w:val="66D5CEEA"/>
    <w:rsid w:val="66EF6BB8"/>
    <w:rsid w:val="674E3BE4"/>
    <w:rsid w:val="6B162685"/>
    <w:rsid w:val="6D58E8F5"/>
    <w:rsid w:val="710504E3"/>
    <w:rsid w:val="72320D5D"/>
    <w:rsid w:val="7347CD95"/>
    <w:rsid w:val="78C44D6B"/>
    <w:rsid w:val="7EE3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0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a.gov.si/aktivnosti/detajli/?ID=860a31d7-a7d9-f011-abb6-005056817c25&amp;Tag=4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a.gov.si/aktivnosti/detajli/?ID=15f9b9c1-a5d9-f011-abb6-005056817c25&amp;Tag=4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i/zbirke/projekti-in-programi/vzpostavitev-kompetencnega-centracentra-za-razvoj-kadrov-centra-za-kadre-in-dvig-usposobljenosti-zaposlenih-v-drzavni-upraviaj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a-prijave.gov.si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a.gov.si/aktivnosti/detajli/?ID=3cf69755-a8d9-f011-abb6-005056817c25&amp;Tag=45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f6cf6e9ba5b451a4a9a608fc7e1dbbc2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b654c5dc0cb85fee848736de03938d6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Props1.xml><?xml version="1.0" encoding="utf-8"?>
<ds:datastoreItem xmlns:ds="http://schemas.openxmlformats.org/officeDocument/2006/customXml" ds:itemID="{3240DE43-3286-43EF-A1D2-42D185AF8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Anja Pavčnik (student)</cp:lastModifiedBy>
  <cp:revision>11</cp:revision>
  <dcterms:created xsi:type="dcterms:W3CDTF">2026-01-06T12:38:00Z</dcterms:created>
  <dcterms:modified xsi:type="dcterms:W3CDTF">2026-01-07T07:41:00Z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