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6E951A9E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42A43553" w:rsidR="008C23CE" w:rsidRPr="00C251B5" w:rsidRDefault="008B6CF8" w:rsidP="008C23CE">
      <w:pPr>
        <w:pStyle w:val="datumtevilka"/>
        <w:rPr>
          <w:rFonts w:ascii="Calibri" w:hAnsi="Calibri" w:cs="Calibri"/>
          <w:color w:val="FF0000"/>
          <w:sz w:val="22"/>
          <w:szCs w:val="22"/>
        </w:rPr>
      </w:pPr>
      <w:r w:rsidRPr="00C92F39">
        <w:rPr>
          <w:rFonts w:ascii="Calibri" w:hAnsi="Calibri" w:cs="Calibri"/>
          <w:sz w:val="22"/>
          <w:szCs w:val="22"/>
        </w:rPr>
        <w:t xml:space="preserve">     </w:t>
      </w:r>
      <w:r w:rsidR="008C23CE" w:rsidRPr="00C92F39">
        <w:rPr>
          <w:rFonts w:ascii="Calibri" w:hAnsi="Calibri" w:cs="Calibri"/>
          <w:sz w:val="22"/>
          <w:szCs w:val="22"/>
        </w:rPr>
        <w:t xml:space="preserve">Datum: </w:t>
      </w:r>
      <w:r w:rsidR="001F52BA" w:rsidRPr="00910A78">
        <w:rPr>
          <w:rFonts w:ascii="Calibri" w:hAnsi="Calibri" w:cs="Calibri"/>
          <w:sz w:val="22"/>
          <w:szCs w:val="22"/>
        </w:rPr>
        <w:t>1.</w:t>
      </w:r>
      <w:r w:rsidR="00C31BF0" w:rsidRPr="00910A78">
        <w:rPr>
          <w:rFonts w:ascii="Calibri" w:hAnsi="Calibri" w:cs="Calibri"/>
          <w:sz w:val="22"/>
          <w:szCs w:val="22"/>
        </w:rPr>
        <w:t xml:space="preserve"> </w:t>
      </w:r>
      <w:r w:rsidR="00910A78" w:rsidRPr="00910A78">
        <w:rPr>
          <w:rFonts w:ascii="Calibri" w:hAnsi="Calibri" w:cs="Calibri"/>
          <w:sz w:val="22"/>
          <w:szCs w:val="22"/>
        </w:rPr>
        <w:t>1</w:t>
      </w:r>
      <w:r w:rsidR="00A53FAE">
        <w:rPr>
          <w:rFonts w:ascii="Calibri" w:hAnsi="Calibri" w:cs="Calibri"/>
          <w:sz w:val="22"/>
          <w:szCs w:val="22"/>
        </w:rPr>
        <w:t>2</w:t>
      </w:r>
      <w:r w:rsidR="00C31BF0" w:rsidRPr="00910A78">
        <w:rPr>
          <w:rFonts w:ascii="Calibri" w:hAnsi="Calibri" w:cs="Calibri"/>
          <w:sz w:val="22"/>
          <w:szCs w:val="22"/>
        </w:rPr>
        <w:t>. 202</w:t>
      </w:r>
      <w:r w:rsidR="001F52BA" w:rsidRPr="00910A78">
        <w:rPr>
          <w:rFonts w:ascii="Calibri" w:hAnsi="Calibri" w:cs="Calibri"/>
          <w:sz w:val="22"/>
          <w:szCs w:val="22"/>
        </w:rPr>
        <w:t>5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9657D7" w14:textId="77777777" w:rsidR="00E2551F" w:rsidRDefault="00310A06" w:rsidP="00A4695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), 43. in 44. člena Zakona o javnih uslužbencih (Uradni list RS, št. 63/07 – uradno prečiščeno besedilo, 65/08, 69/08 – ZTFI-A, 69/08 – ZZavar-E, 40/12 – ZUJF, 158/20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ZIntPK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 xml:space="preserve">-C, 203/20 – ZIUPOPDVE, 202/21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odl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 xml:space="preserve">. US in 3/22 – </w:t>
      </w:r>
      <w:proofErr w:type="spellStart"/>
      <w:r w:rsidRPr="00011D8B">
        <w:rPr>
          <w:rFonts w:ascii="Arial" w:hAnsi="Arial" w:cs="Arial"/>
          <w:color w:val="000000"/>
          <w:sz w:val="20"/>
          <w:szCs w:val="20"/>
        </w:rPr>
        <w:t>ZDeb</w:t>
      </w:r>
      <w:proofErr w:type="spellEnd"/>
      <w:r w:rsidRPr="00011D8B">
        <w:rPr>
          <w:rFonts w:ascii="Arial" w:hAnsi="Arial" w:cs="Arial"/>
          <w:color w:val="000000"/>
          <w:sz w:val="20"/>
          <w:szCs w:val="20"/>
        </w:rPr>
        <w:t>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</w:t>
      </w:r>
    </w:p>
    <w:p w14:paraId="79B33721" w14:textId="6193AE66" w:rsidR="00310A06" w:rsidRPr="00011D8B" w:rsidRDefault="00C251B5" w:rsidP="00A4695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024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="00310A06"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0C310050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>lovenije zaradi trajnih prenosov kvot med organi državne uprave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A5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930" w14:textId="77777777" w:rsidR="00910A78" w:rsidRDefault="00910A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A53FA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DB9D295" w14:textId="77777777" w:rsidR="00910A78" w:rsidRDefault="00910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hideMark/>
          </w:tcPr>
          <w:p w14:paraId="5CD08E38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A53FAE" w14:paraId="632AC933" w14:textId="77777777" w:rsidTr="00A53FAE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6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4C7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0BD4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D13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MKRR (-1) v MGTŠ (+1)</w:t>
            </w:r>
          </w:p>
        </w:tc>
      </w:tr>
      <w:tr w:rsidR="00A53FAE" w14:paraId="4A354009" w14:textId="77777777" w:rsidTr="00A53FAE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5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B7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D8D7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1B6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MDP(-2) v MVŠZI (+2)</w:t>
            </w:r>
          </w:p>
        </w:tc>
      </w:tr>
      <w:tr w:rsidR="00A53FAE" w14:paraId="68A277D3" w14:textId="77777777" w:rsidTr="00A53FAE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698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07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8632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928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(-2) v MNVP (+2)</w:t>
            </w:r>
          </w:p>
        </w:tc>
      </w:tr>
    </w:tbl>
    <w:p w14:paraId="44AAF8D2" w14:textId="77777777" w:rsidR="0086026F" w:rsidRDefault="0086026F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2981C9D" w14:textId="3F92419C" w:rsidR="00A53FAE" w:rsidRDefault="00A53FAE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bookmarkStart w:id="0" w:name="_Hlk156206618"/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se spremeni</w:t>
      </w:r>
      <w:bookmarkEnd w:id="0"/>
      <w:r w:rsidRPr="00011D8B">
        <w:rPr>
          <w:rFonts w:ascii="Arial" w:hAnsi="Arial" w:cs="Arial"/>
          <w:sz w:val="20"/>
          <w:szCs w:val="20"/>
        </w:rPr>
        <w:t xml:space="preserve"> tudi zaradi prenehanja začasnih sporazumov </w:t>
      </w:r>
      <w:r>
        <w:rPr>
          <w:rFonts w:ascii="Arial" w:hAnsi="Arial" w:cs="Arial"/>
          <w:sz w:val="20"/>
          <w:szCs w:val="20"/>
        </w:rPr>
        <w:t xml:space="preserve">prenosov </w:t>
      </w:r>
      <w:r w:rsidRPr="00011D8B">
        <w:rPr>
          <w:rFonts w:ascii="Arial" w:hAnsi="Arial" w:cs="Arial"/>
          <w:sz w:val="20"/>
          <w:szCs w:val="20"/>
        </w:rPr>
        <w:t xml:space="preserve">kvot med organi državne uprave: </w:t>
      </w: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61"/>
        <w:gridCol w:w="1985"/>
        <w:gridCol w:w="5386"/>
      </w:tblGrid>
      <w:tr w:rsidR="00A53FAE" w14:paraId="62161B30" w14:textId="77777777" w:rsidTr="00A5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6D837C" w14:textId="77777777" w:rsidR="00A53FAE" w:rsidRDefault="00A53F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. Št.</w:t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65A0F8D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  <w:t>Datum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8137674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Številka sklepa/dopisa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DB41F00" w14:textId="77777777" w:rsidR="00A53FAE" w:rsidRDefault="00A5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Prenehanje začasnih sporazumov prenosov kvot med organi državne uprave </w:t>
            </w:r>
          </w:p>
        </w:tc>
      </w:tr>
      <w:tr w:rsidR="00A53FAE" w14:paraId="615ACC1B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51DF8A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1z.</w:t>
            </w:r>
          </w:p>
        </w:tc>
        <w:tc>
          <w:tcPr>
            <w:tcW w:w="1061" w:type="dxa"/>
            <w:hideMark/>
          </w:tcPr>
          <w:p w14:paraId="69D7D316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22.5.2025</w:t>
            </w:r>
            <w:r>
              <w:rPr>
                <w:rFonts w:ascii="Arial" w:hAnsi="Arial" w:cs="Arial"/>
                <w:sz w:val="16"/>
                <w:szCs w:val="16"/>
              </w:rPr>
              <w:br/>
              <w:t>13.10.2025</w:t>
            </w:r>
          </w:p>
        </w:tc>
        <w:tc>
          <w:tcPr>
            <w:tcW w:w="1985" w:type="dxa"/>
            <w:hideMark/>
          </w:tcPr>
          <w:p w14:paraId="17C9DF57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10002-9/2024/18</w:t>
            </w:r>
            <w:r>
              <w:rPr>
                <w:rFonts w:ascii="Arial" w:hAnsi="Arial" w:cs="Arial"/>
                <w:sz w:val="16"/>
                <w:szCs w:val="16"/>
              </w:rPr>
              <w:br/>
              <w:t>110-131/2024-3130-134</w:t>
            </w:r>
          </w:p>
        </w:tc>
        <w:tc>
          <w:tcPr>
            <w:tcW w:w="5386" w:type="dxa"/>
            <w:hideMark/>
          </w:tcPr>
          <w:p w14:paraId="7F3F9FEF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 MGTŠ (-1)+1 v MZEZ (+1)-1, začasno za obdobje od 11.4.2025 do 30.12.2025 oz. za obdobje napotitve; </w:t>
            </w:r>
          </w:p>
          <w:p w14:paraId="3689D91C" w14:textId="5B3E473C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predčasno prenehanje veljavnosti začasnega prenosa z dnem 13.10.2025</w:t>
            </w:r>
          </w:p>
        </w:tc>
      </w:tr>
    </w:tbl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FBC964F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A6D7847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5378286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7576E77C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00A1ACB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3E184BA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47E0097A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1FB2B050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081259" w14:textId="1817FA2E" w:rsidR="00011D8B" w:rsidRDefault="00B50B8E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7F96C86F" w14:textId="77777777" w:rsidR="006E1A8C" w:rsidRDefault="006E1A8C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Style w:val="Tabelamrea3poudarek5"/>
        <w:tblW w:w="9897" w:type="dxa"/>
        <w:jc w:val="center"/>
        <w:tblLook w:val="04A0" w:firstRow="1" w:lastRow="0" w:firstColumn="1" w:lastColumn="0" w:noHBand="0" w:noVBand="1"/>
      </w:tblPr>
      <w:tblGrid>
        <w:gridCol w:w="2575"/>
        <w:gridCol w:w="1180"/>
        <w:gridCol w:w="1180"/>
        <w:gridCol w:w="1301"/>
        <w:gridCol w:w="1301"/>
        <w:gridCol w:w="1180"/>
        <w:gridCol w:w="1180"/>
      </w:tblGrid>
      <w:tr w:rsidR="00A53FAE" w14:paraId="12BEA7E7" w14:textId="77777777" w:rsidTr="00A53F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6" w:type="dxa"/>
            <w:hideMark/>
          </w:tcPr>
          <w:p w14:paraId="59C5B47E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4E9D4B86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2B71D4A6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224102C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76F435D7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C27C3DB" w14:textId="77777777" w:rsidR="00A53FAE" w:rsidRDefault="00A53FAE" w:rsidP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54AA6BF5" w14:textId="11C275A4" w:rsidR="00A53FAE" w:rsidRDefault="00A53FAE" w:rsidP="00A53FA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  <w:szCs w:val="12"/>
              </w:rPr>
              <w:t xml:space="preserve">Organi državne uprave </w:t>
            </w:r>
          </w:p>
        </w:tc>
        <w:tc>
          <w:tcPr>
            <w:tcW w:w="1180" w:type="dxa"/>
            <w:hideMark/>
          </w:tcPr>
          <w:p w14:paraId="4C79E33F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5EC21629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28FC88F2" w14:textId="33D0726A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dne 22.5.2025</w:t>
            </w:r>
          </w:p>
        </w:tc>
        <w:tc>
          <w:tcPr>
            <w:tcW w:w="1180" w:type="dxa"/>
            <w:hideMark/>
          </w:tcPr>
          <w:p w14:paraId="6092055E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522DB4A7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7B1E77D0" w14:textId="5CE4D78A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dne 22.5.2025</w:t>
            </w:r>
          </w:p>
        </w:tc>
        <w:tc>
          <w:tcPr>
            <w:tcW w:w="1230" w:type="dxa"/>
            <w:hideMark/>
          </w:tcPr>
          <w:p w14:paraId="5AE766D7" w14:textId="77777777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53FAE">
              <w:rPr>
                <w:rFonts w:ascii="Arial" w:hAnsi="Arial" w:cs="Arial"/>
                <w:sz w:val="16"/>
                <w:szCs w:val="16"/>
              </w:rPr>
              <w:t>Dovoljeno število zaposlenih po sklepu vlade, št. 10002-9/2024/18 z dne 22.5.2025 z vključenimi spremembami</w:t>
            </w:r>
          </w:p>
        </w:tc>
        <w:tc>
          <w:tcPr>
            <w:tcW w:w="1301" w:type="dxa"/>
            <w:hideMark/>
          </w:tcPr>
          <w:p w14:paraId="7A611EBE" w14:textId="77777777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Dovoljeno število zaposlenih po sklepu vlade, št. 10002-9/2024/18 z dne 22.5.2025 z vključenimi spremembami</w:t>
            </w:r>
          </w:p>
        </w:tc>
        <w:tc>
          <w:tcPr>
            <w:tcW w:w="1180" w:type="dxa"/>
            <w:hideMark/>
          </w:tcPr>
          <w:p w14:paraId="6375334F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493B8B6A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št. 10002-9/2024/18 </w:t>
            </w:r>
          </w:p>
          <w:p w14:paraId="7AE55AA7" w14:textId="223E4075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z dne 22.5.2025</w:t>
            </w:r>
          </w:p>
        </w:tc>
        <w:tc>
          <w:tcPr>
            <w:tcW w:w="1180" w:type="dxa"/>
            <w:hideMark/>
          </w:tcPr>
          <w:p w14:paraId="63FF696C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3313D1A1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št. 10002-9/2024/18 </w:t>
            </w:r>
          </w:p>
          <w:p w14:paraId="4BD3ADC8" w14:textId="587C4945" w:rsidR="00A53FAE" w:rsidRP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A53FAE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z dne 22.5.2025</w:t>
            </w:r>
          </w:p>
        </w:tc>
      </w:tr>
      <w:tr w:rsidR="00A53FAE" w14:paraId="63F364A6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373BFF04" w14:textId="77777777" w:rsidR="00A53FAE" w:rsidRDefault="00A53FA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80" w:type="dxa"/>
            <w:hideMark/>
          </w:tcPr>
          <w:p w14:paraId="13B31BD7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593FC359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30" w:type="dxa"/>
            <w:hideMark/>
          </w:tcPr>
          <w:p w14:paraId="7E3608AB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301" w:type="dxa"/>
            <w:hideMark/>
          </w:tcPr>
          <w:p w14:paraId="79F77211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180" w:type="dxa"/>
            <w:hideMark/>
          </w:tcPr>
          <w:p w14:paraId="24DFF063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3E15C355" w14:textId="77777777" w:rsidR="00A53FAE" w:rsidRDefault="00A53F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A53FAE" w14:paraId="1E5E0804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0B692D2B" w14:textId="77777777" w:rsidR="00A53FAE" w:rsidRDefault="00A53FA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180" w:type="dxa"/>
            <w:noWrap/>
            <w:hideMark/>
          </w:tcPr>
          <w:p w14:paraId="5CF67D9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noWrap/>
            <w:hideMark/>
          </w:tcPr>
          <w:p w14:paraId="773C37A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30" w:type="dxa"/>
            <w:noWrap/>
            <w:hideMark/>
          </w:tcPr>
          <w:p w14:paraId="5C301E4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301" w:type="dxa"/>
            <w:noWrap/>
            <w:hideMark/>
          </w:tcPr>
          <w:p w14:paraId="3D0608D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180" w:type="dxa"/>
            <w:noWrap/>
            <w:hideMark/>
          </w:tcPr>
          <w:p w14:paraId="2B8D2C4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61E80D9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A53FAE" w14:paraId="0E3A233D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186630BC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180" w:type="dxa"/>
            <w:noWrap/>
            <w:hideMark/>
          </w:tcPr>
          <w:p w14:paraId="2368676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noWrap/>
            <w:hideMark/>
          </w:tcPr>
          <w:p w14:paraId="7752A7D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30" w:type="dxa"/>
            <w:noWrap/>
            <w:hideMark/>
          </w:tcPr>
          <w:p w14:paraId="38FEA8E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301" w:type="dxa"/>
            <w:noWrap/>
            <w:hideMark/>
          </w:tcPr>
          <w:p w14:paraId="1CA22A57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noWrap/>
            <w:hideMark/>
          </w:tcPr>
          <w:p w14:paraId="143F1A9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53EB8AD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A53FAE" w14:paraId="20B53286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766996C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180" w:type="dxa"/>
            <w:noWrap/>
            <w:hideMark/>
          </w:tcPr>
          <w:p w14:paraId="6618C24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5EE1721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30" w:type="dxa"/>
            <w:noWrap/>
            <w:hideMark/>
          </w:tcPr>
          <w:p w14:paraId="09E379F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301" w:type="dxa"/>
            <w:noWrap/>
            <w:hideMark/>
          </w:tcPr>
          <w:p w14:paraId="76CB7BE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775D586E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53167C8E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A53FAE" w14:paraId="5834682C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25FF779" w14:textId="77777777" w:rsidR="00A53FAE" w:rsidRDefault="00A53FA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180" w:type="dxa"/>
            <w:noWrap/>
            <w:hideMark/>
          </w:tcPr>
          <w:p w14:paraId="16A5D10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180" w:type="dxa"/>
            <w:noWrap/>
            <w:hideMark/>
          </w:tcPr>
          <w:p w14:paraId="7250948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30" w:type="dxa"/>
            <w:noWrap/>
            <w:hideMark/>
          </w:tcPr>
          <w:p w14:paraId="185E74C8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301" w:type="dxa"/>
            <w:noWrap/>
            <w:hideMark/>
          </w:tcPr>
          <w:p w14:paraId="7AB2D4A0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180" w:type="dxa"/>
            <w:noWrap/>
            <w:hideMark/>
          </w:tcPr>
          <w:p w14:paraId="3993F24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7BC1E328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A53FAE" w14:paraId="50917664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D8D3686" w14:textId="77777777" w:rsidR="00A53FAE" w:rsidRDefault="00A53FA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180" w:type="dxa"/>
            <w:noWrap/>
            <w:hideMark/>
          </w:tcPr>
          <w:p w14:paraId="5D71AB0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noWrap/>
            <w:hideMark/>
          </w:tcPr>
          <w:p w14:paraId="6CBA878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30" w:type="dxa"/>
            <w:noWrap/>
            <w:hideMark/>
          </w:tcPr>
          <w:p w14:paraId="4AED2B8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301" w:type="dxa"/>
            <w:noWrap/>
            <w:hideMark/>
          </w:tcPr>
          <w:p w14:paraId="07AC38A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noWrap/>
            <w:hideMark/>
          </w:tcPr>
          <w:p w14:paraId="7506519B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0E75999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A53FAE" w14:paraId="72912052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7777B9EF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180" w:type="dxa"/>
            <w:noWrap/>
            <w:hideMark/>
          </w:tcPr>
          <w:p w14:paraId="4724FD5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180" w:type="dxa"/>
            <w:noWrap/>
            <w:hideMark/>
          </w:tcPr>
          <w:p w14:paraId="71179B4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30" w:type="dxa"/>
            <w:noWrap/>
            <w:hideMark/>
          </w:tcPr>
          <w:p w14:paraId="31AD57E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301" w:type="dxa"/>
            <w:noWrap/>
            <w:hideMark/>
          </w:tcPr>
          <w:p w14:paraId="6212E44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09CB848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5FA9077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A53FAE" w14:paraId="783A927F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4491E8CB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180" w:type="dxa"/>
            <w:noWrap/>
            <w:hideMark/>
          </w:tcPr>
          <w:p w14:paraId="2C9C891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180" w:type="dxa"/>
            <w:noWrap/>
            <w:hideMark/>
          </w:tcPr>
          <w:p w14:paraId="0C440CED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30" w:type="dxa"/>
            <w:noWrap/>
            <w:hideMark/>
          </w:tcPr>
          <w:p w14:paraId="29B0A43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301" w:type="dxa"/>
            <w:noWrap/>
            <w:hideMark/>
          </w:tcPr>
          <w:p w14:paraId="7898635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180" w:type="dxa"/>
            <w:noWrap/>
            <w:hideMark/>
          </w:tcPr>
          <w:p w14:paraId="0928C60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7C41828F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A53FAE" w14:paraId="10195E4A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7A12F75D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180" w:type="dxa"/>
            <w:noWrap/>
            <w:hideMark/>
          </w:tcPr>
          <w:p w14:paraId="44A893E9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180" w:type="dxa"/>
            <w:noWrap/>
            <w:hideMark/>
          </w:tcPr>
          <w:p w14:paraId="123F257E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30" w:type="dxa"/>
            <w:noWrap/>
            <w:hideMark/>
          </w:tcPr>
          <w:p w14:paraId="1B8E101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01" w:type="dxa"/>
            <w:noWrap/>
            <w:hideMark/>
          </w:tcPr>
          <w:p w14:paraId="340B25F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2ABCE4C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2BA2656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A53FAE" w14:paraId="0F79DF56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3842FB00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180" w:type="dxa"/>
            <w:noWrap/>
            <w:hideMark/>
          </w:tcPr>
          <w:p w14:paraId="7CA3F8B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180" w:type="dxa"/>
            <w:noWrap/>
            <w:hideMark/>
          </w:tcPr>
          <w:p w14:paraId="3989ED9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30" w:type="dxa"/>
            <w:noWrap/>
            <w:hideMark/>
          </w:tcPr>
          <w:p w14:paraId="7B6C4A4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301" w:type="dxa"/>
            <w:noWrap/>
            <w:hideMark/>
          </w:tcPr>
          <w:p w14:paraId="0469E41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180" w:type="dxa"/>
            <w:noWrap/>
            <w:hideMark/>
          </w:tcPr>
          <w:p w14:paraId="6D5F90EE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0647E71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A53FAE" w14:paraId="3C88FD33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5179A8A1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180" w:type="dxa"/>
            <w:noWrap/>
            <w:hideMark/>
          </w:tcPr>
          <w:p w14:paraId="4346FFC8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180" w:type="dxa"/>
            <w:noWrap/>
            <w:hideMark/>
          </w:tcPr>
          <w:p w14:paraId="15CF669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230" w:type="dxa"/>
            <w:noWrap/>
            <w:hideMark/>
          </w:tcPr>
          <w:p w14:paraId="509F548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301" w:type="dxa"/>
            <w:noWrap/>
            <w:hideMark/>
          </w:tcPr>
          <w:p w14:paraId="0B7B405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1.128</w:t>
            </w:r>
          </w:p>
        </w:tc>
        <w:tc>
          <w:tcPr>
            <w:tcW w:w="1180" w:type="dxa"/>
            <w:noWrap/>
            <w:hideMark/>
          </w:tcPr>
          <w:p w14:paraId="126066B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1751E9F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A53FAE" w14:paraId="7BEB8503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E6652E9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180" w:type="dxa"/>
            <w:noWrap/>
            <w:hideMark/>
          </w:tcPr>
          <w:p w14:paraId="6687962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180" w:type="dxa"/>
            <w:noWrap/>
            <w:hideMark/>
          </w:tcPr>
          <w:p w14:paraId="7A972F9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30" w:type="dxa"/>
            <w:noWrap/>
            <w:hideMark/>
          </w:tcPr>
          <w:p w14:paraId="150A08F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301" w:type="dxa"/>
            <w:noWrap/>
            <w:hideMark/>
          </w:tcPr>
          <w:p w14:paraId="3D06429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1180" w:type="dxa"/>
            <w:noWrap/>
            <w:hideMark/>
          </w:tcPr>
          <w:p w14:paraId="3435A5C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09256DA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A53FAE" w14:paraId="537A9905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155AC7E4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180" w:type="dxa"/>
            <w:noWrap/>
            <w:hideMark/>
          </w:tcPr>
          <w:p w14:paraId="56B33CC9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180" w:type="dxa"/>
            <w:noWrap/>
            <w:hideMark/>
          </w:tcPr>
          <w:p w14:paraId="352FC562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30" w:type="dxa"/>
            <w:noWrap/>
            <w:hideMark/>
          </w:tcPr>
          <w:p w14:paraId="04B41CB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1.115</w:t>
            </w:r>
          </w:p>
        </w:tc>
        <w:tc>
          <w:tcPr>
            <w:tcW w:w="1301" w:type="dxa"/>
            <w:noWrap/>
            <w:hideMark/>
          </w:tcPr>
          <w:p w14:paraId="0CBD6ED9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1.115</w:t>
            </w:r>
          </w:p>
        </w:tc>
        <w:tc>
          <w:tcPr>
            <w:tcW w:w="1180" w:type="dxa"/>
            <w:noWrap/>
            <w:hideMark/>
          </w:tcPr>
          <w:p w14:paraId="5A52255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1C6E6DE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A53FAE" w14:paraId="056FDDB5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214D42D0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180" w:type="dxa"/>
            <w:noWrap/>
            <w:hideMark/>
          </w:tcPr>
          <w:p w14:paraId="2C08F1E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6E357B5E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30" w:type="dxa"/>
            <w:noWrap/>
            <w:hideMark/>
          </w:tcPr>
          <w:p w14:paraId="14CAAB6E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301" w:type="dxa"/>
            <w:noWrap/>
            <w:hideMark/>
          </w:tcPr>
          <w:p w14:paraId="3E1F4C3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51BAB43D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02A16A1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A53FAE" w14:paraId="51BBE9D5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2F992B12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180" w:type="dxa"/>
            <w:noWrap/>
            <w:hideMark/>
          </w:tcPr>
          <w:p w14:paraId="2216127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noWrap/>
            <w:hideMark/>
          </w:tcPr>
          <w:p w14:paraId="43D048D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30" w:type="dxa"/>
            <w:noWrap/>
            <w:hideMark/>
          </w:tcPr>
          <w:p w14:paraId="2888741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301" w:type="dxa"/>
            <w:noWrap/>
            <w:hideMark/>
          </w:tcPr>
          <w:p w14:paraId="15DA1C5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noWrap/>
            <w:hideMark/>
          </w:tcPr>
          <w:p w14:paraId="6B7E708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CB0B27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A53FAE" w14:paraId="356CE713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31065F6E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180" w:type="dxa"/>
            <w:noWrap/>
            <w:hideMark/>
          </w:tcPr>
          <w:p w14:paraId="5C87CAA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6075BA9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30" w:type="dxa"/>
            <w:noWrap/>
            <w:hideMark/>
          </w:tcPr>
          <w:p w14:paraId="1F83F17F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301" w:type="dxa"/>
            <w:noWrap/>
            <w:hideMark/>
          </w:tcPr>
          <w:p w14:paraId="23D4694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26D7C85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3F2CD17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A53FAE" w14:paraId="65297EBD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2DE98EC2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180" w:type="dxa"/>
            <w:noWrap/>
            <w:hideMark/>
          </w:tcPr>
          <w:p w14:paraId="74166D8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1B75F2E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30" w:type="dxa"/>
            <w:noWrap/>
            <w:hideMark/>
          </w:tcPr>
          <w:p w14:paraId="16F517D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301" w:type="dxa"/>
            <w:noWrap/>
            <w:hideMark/>
          </w:tcPr>
          <w:p w14:paraId="53A026E3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4200AA8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E9A011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A53FAE" w14:paraId="75F7A8AE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03F00443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180" w:type="dxa"/>
            <w:noWrap/>
            <w:hideMark/>
          </w:tcPr>
          <w:p w14:paraId="29E02B8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noWrap/>
            <w:hideMark/>
          </w:tcPr>
          <w:p w14:paraId="17F27B7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30" w:type="dxa"/>
            <w:noWrap/>
            <w:hideMark/>
          </w:tcPr>
          <w:p w14:paraId="4C77382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301" w:type="dxa"/>
            <w:noWrap/>
            <w:hideMark/>
          </w:tcPr>
          <w:p w14:paraId="14B22BA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noWrap/>
            <w:hideMark/>
          </w:tcPr>
          <w:p w14:paraId="1241665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71FF9B5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A53FAE" w14:paraId="7EC4E85F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390F0516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180" w:type="dxa"/>
            <w:noWrap/>
            <w:hideMark/>
          </w:tcPr>
          <w:p w14:paraId="1042E9C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180" w:type="dxa"/>
            <w:noWrap/>
            <w:hideMark/>
          </w:tcPr>
          <w:p w14:paraId="720FF18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30" w:type="dxa"/>
            <w:noWrap/>
            <w:hideMark/>
          </w:tcPr>
          <w:p w14:paraId="68B2A222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301" w:type="dxa"/>
            <w:noWrap/>
            <w:hideMark/>
          </w:tcPr>
          <w:p w14:paraId="2802F28E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180" w:type="dxa"/>
            <w:noWrap/>
            <w:hideMark/>
          </w:tcPr>
          <w:p w14:paraId="14200343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2B29D45E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A53FAE" w14:paraId="705ECE8C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31376A0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180" w:type="dxa"/>
            <w:noWrap/>
            <w:hideMark/>
          </w:tcPr>
          <w:p w14:paraId="7CBACA8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24F8F7F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30" w:type="dxa"/>
            <w:noWrap/>
            <w:hideMark/>
          </w:tcPr>
          <w:p w14:paraId="7E4E4F1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301" w:type="dxa"/>
            <w:noWrap/>
            <w:hideMark/>
          </w:tcPr>
          <w:p w14:paraId="1D3D2FAD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4F5ABF5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676A3421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A53FAE" w14:paraId="480FC8B6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0026B4AB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180" w:type="dxa"/>
            <w:noWrap/>
            <w:hideMark/>
          </w:tcPr>
          <w:p w14:paraId="67EDB57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2558BDE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30" w:type="dxa"/>
            <w:noWrap/>
            <w:hideMark/>
          </w:tcPr>
          <w:p w14:paraId="58792273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301" w:type="dxa"/>
            <w:noWrap/>
            <w:hideMark/>
          </w:tcPr>
          <w:p w14:paraId="3A2B7B1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311D9E49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584E1F33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A53FAE" w14:paraId="7C80900B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2093B826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180" w:type="dxa"/>
            <w:noWrap/>
            <w:hideMark/>
          </w:tcPr>
          <w:p w14:paraId="5E0C4EF6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80" w:type="dxa"/>
            <w:noWrap/>
            <w:hideMark/>
          </w:tcPr>
          <w:p w14:paraId="193E264F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30" w:type="dxa"/>
            <w:noWrap/>
            <w:hideMark/>
          </w:tcPr>
          <w:p w14:paraId="0050709B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301" w:type="dxa"/>
            <w:noWrap/>
            <w:hideMark/>
          </w:tcPr>
          <w:p w14:paraId="28FC9DD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noWrap/>
            <w:hideMark/>
          </w:tcPr>
          <w:p w14:paraId="7E40D98F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18E74CF8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A53FAE" w14:paraId="5E9977CF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6B2300E9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180" w:type="dxa"/>
            <w:noWrap/>
            <w:hideMark/>
          </w:tcPr>
          <w:p w14:paraId="38E6E1D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noWrap/>
            <w:hideMark/>
          </w:tcPr>
          <w:p w14:paraId="0C73681A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30" w:type="dxa"/>
            <w:noWrap/>
            <w:hideMark/>
          </w:tcPr>
          <w:p w14:paraId="426D633E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301" w:type="dxa"/>
            <w:noWrap/>
            <w:hideMark/>
          </w:tcPr>
          <w:p w14:paraId="79852B65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180" w:type="dxa"/>
            <w:noWrap/>
            <w:hideMark/>
          </w:tcPr>
          <w:p w14:paraId="04DEB4C9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6ECA367E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A53FAE" w14:paraId="6B0AB29B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409619BD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180" w:type="dxa"/>
            <w:noWrap/>
            <w:hideMark/>
          </w:tcPr>
          <w:p w14:paraId="596643D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noWrap/>
            <w:hideMark/>
          </w:tcPr>
          <w:p w14:paraId="4344B92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30" w:type="dxa"/>
            <w:noWrap/>
            <w:hideMark/>
          </w:tcPr>
          <w:p w14:paraId="3E804CF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301" w:type="dxa"/>
            <w:noWrap/>
            <w:hideMark/>
          </w:tcPr>
          <w:p w14:paraId="5B16396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180" w:type="dxa"/>
            <w:noWrap/>
            <w:hideMark/>
          </w:tcPr>
          <w:p w14:paraId="7EA45CA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0282B29C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A53FAE" w14:paraId="72875D07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1472DD66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180" w:type="dxa"/>
            <w:noWrap/>
            <w:hideMark/>
          </w:tcPr>
          <w:p w14:paraId="15A44AA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5ACFBB48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30" w:type="dxa"/>
            <w:noWrap/>
            <w:hideMark/>
          </w:tcPr>
          <w:p w14:paraId="6E50AD38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301" w:type="dxa"/>
            <w:noWrap/>
            <w:hideMark/>
          </w:tcPr>
          <w:p w14:paraId="2812250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5B23FFD2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0F19F98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A53FAE" w14:paraId="7529BDD6" w14:textId="77777777" w:rsidTr="00A53FAE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4E08C855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180" w:type="dxa"/>
            <w:noWrap/>
            <w:hideMark/>
          </w:tcPr>
          <w:p w14:paraId="41FA493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39D75869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30" w:type="dxa"/>
            <w:noWrap/>
            <w:hideMark/>
          </w:tcPr>
          <w:p w14:paraId="15678C0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01" w:type="dxa"/>
            <w:noWrap/>
            <w:hideMark/>
          </w:tcPr>
          <w:p w14:paraId="4074119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3FD3529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2913BC4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A53FAE" w14:paraId="5BB7C09B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5D64ABBC" w14:textId="77777777" w:rsidR="00A53FAE" w:rsidRDefault="00A53FA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180" w:type="dxa"/>
            <w:noWrap/>
            <w:hideMark/>
          </w:tcPr>
          <w:p w14:paraId="7A1D21D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180" w:type="dxa"/>
            <w:noWrap/>
            <w:hideMark/>
          </w:tcPr>
          <w:p w14:paraId="4AA8071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230" w:type="dxa"/>
            <w:noWrap/>
            <w:hideMark/>
          </w:tcPr>
          <w:p w14:paraId="2B24595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301" w:type="dxa"/>
            <w:noWrap/>
            <w:hideMark/>
          </w:tcPr>
          <w:p w14:paraId="2C83441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180" w:type="dxa"/>
            <w:noWrap/>
            <w:hideMark/>
          </w:tcPr>
          <w:p w14:paraId="42D884D1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80" w:type="dxa"/>
            <w:noWrap/>
            <w:hideMark/>
          </w:tcPr>
          <w:p w14:paraId="076C2AEF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A53FAE" w14:paraId="34203A37" w14:textId="77777777" w:rsidTr="00A53FAE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3364D379" w14:textId="77777777" w:rsidR="00A53FAE" w:rsidRDefault="00A53FAE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180" w:type="dxa"/>
            <w:noWrap/>
            <w:hideMark/>
          </w:tcPr>
          <w:p w14:paraId="3E11A8A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noWrap/>
            <w:hideMark/>
          </w:tcPr>
          <w:p w14:paraId="467F73B2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30" w:type="dxa"/>
            <w:noWrap/>
            <w:hideMark/>
          </w:tcPr>
          <w:p w14:paraId="22863E85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301" w:type="dxa"/>
            <w:noWrap/>
            <w:hideMark/>
          </w:tcPr>
          <w:p w14:paraId="1319396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180" w:type="dxa"/>
            <w:noWrap/>
            <w:hideMark/>
          </w:tcPr>
          <w:p w14:paraId="49BBEA0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180" w:type="dxa"/>
            <w:noWrap/>
            <w:hideMark/>
          </w:tcPr>
          <w:p w14:paraId="490DDE91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A53FAE" w14:paraId="36AF0DE7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53662C24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180" w:type="dxa"/>
            <w:noWrap/>
            <w:hideMark/>
          </w:tcPr>
          <w:p w14:paraId="11B84AF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noWrap/>
            <w:hideMark/>
          </w:tcPr>
          <w:p w14:paraId="66203F5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30" w:type="dxa"/>
            <w:noWrap/>
            <w:hideMark/>
          </w:tcPr>
          <w:p w14:paraId="7E2BD2F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301" w:type="dxa"/>
            <w:noWrap/>
            <w:hideMark/>
          </w:tcPr>
          <w:p w14:paraId="724A059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180" w:type="dxa"/>
            <w:noWrap/>
            <w:hideMark/>
          </w:tcPr>
          <w:p w14:paraId="1CC4FEAC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C6AC25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A53FAE" w14:paraId="480A18E6" w14:textId="77777777" w:rsidTr="00A53FAE">
        <w:trPr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74B51F85" w14:textId="77777777" w:rsidR="00A53FAE" w:rsidRDefault="00A53FAE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180" w:type="dxa"/>
            <w:noWrap/>
            <w:hideMark/>
          </w:tcPr>
          <w:p w14:paraId="638731E4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noWrap/>
            <w:hideMark/>
          </w:tcPr>
          <w:p w14:paraId="5491EC5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30" w:type="dxa"/>
            <w:noWrap/>
            <w:hideMark/>
          </w:tcPr>
          <w:p w14:paraId="7D24B0C0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301" w:type="dxa"/>
            <w:noWrap/>
            <w:hideMark/>
          </w:tcPr>
          <w:p w14:paraId="039DAC37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noWrap/>
            <w:hideMark/>
          </w:tcPr>
          <w:p w14:paraId="52E47433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214AA78A" w14:textId="77777777" w:rsidR="00A53FAE" w:rsidRDefault="00A53F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A53FAE" w14:paraId="18C26940" w14:textId="77777777" w:rsidTr="00A53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6" w:type="dxa"/>
            <w:hideMark/>
          </w:tcPr>
          <w:p w14:paraId="4669F922" w14:textId="77777777" w:rsidR="00A53FAE" w:rsidRDefault="00A53FAE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180" w:type="dxa"/>
            <w:noWrap/>
            <w:hideMark/>
          </w:tcPr>
          <w:p w14:paraId="6A87756D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noWrap/>
            <w:hideMark/>
          </w:tcPr>
          <w:p w14:paraId="69B0BBE6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30" w:type="dxa"/>
            <w:noWrap/>
            <w:hideMark/>
          </w:tcPr>
          <w:p w14:paraId="3C255693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301" w:type="dxa"/>
            <w:noWrap/>
            <w:hideMark/>
          </w:tcPr>
          <w:p w14:paraId="7F770E14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180" w:type="dxa"/>
            <w:noWrap/>
            <w:hideMark/>
          </w:tcPr>
          <w:p w14:paraId="15641CD0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80" w:type="dxa"/>
            <w:noWrap/>
            <w:hideMark/>
          </w:tcPr>
          <w:p w14:paraId="3CB221AB" w14:textId="77777777" w:rsidR="00A53FAE" w:rsidRDefault="00A53F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426207B6" w14:textId="77777777" w:rsidR="001C563B" w:rsidRDefault="001C563B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Calibri" w:hAnsi="Calibri" w:cs="Calibri"/>
          <w:color w:val="000000"/>
          <w:sz w:val="16"/>
          <w:szCs w:val="16"/>
        </w:rPr>
      </w:pPr>
    </w:p>
    <w:p w14:paraId="5E4C61AF" w14:textId="53231D82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lastRenderedPageBreak/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D3A" w14:textId="77777777" w:rsidR="00A92606" w:rsidRDefault="00A92606">
      <w:r>
        <w:separator/>
      </w:r>
    </w:p>
  </w:endnote>
  <w:endnote w:type="continuationSeparator" w:id="0">
    <w:p w14:paraId="408A48E5" w14:textId="77777777" w:rsidR="00A92606" w:rsidRDefault="00A9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2C4" w14:textId="77777777" w:rsidR="00A92606" w:rsidRDefault="00A92606">
      <w:r>
        <w:separator/>
      </w:r>
    </w:p>
  </w:footnote>
  <w:footnote w:type="continuationSeparator" w:id="0">
    <w:p w14:paraId="3756212F" w14:textId="77777777" w:rsidR="00A92606" w:rsidRDefault="00A9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445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52712"/>
    <w:rsid w:val="00152B21"/>
    <w:rsid w:val="00154D10"/>
    <w:rsid w:val="00157733"/>
    <w:rsid w:val="00166D47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5D4F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777B"/>
    <w:rsid w:val="00251486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3F2719"/>
    <w:rsid w:val="004015E9"/>
    <w:rsid w:val="00403535"/>
    <w:rsid w:val="004050D7"/>
    <w:rsid w:val="00410118"/>
    <w:rsid w:val="00412A1A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45FF1"/>
    <w:rsid w:val="0044688F"/>
    <w:rsid w:val="00446FAF"/>
    <w:rsid w:val="00450210"/>
    <w:rsid w:val="004515F3"/>
    <w:rsid w:val="0046075C"/>
    <w:rsid w:val="0046784D"/>
    <w:rsid w:val="0046793F"/>
    <w:rsid w:val="00470807"/>
    <w:rsid w:val="0047330D"/>
    <w:rsid w:val="00482F86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3D26"/>
    <w:rsid w:val="00606A59"/>
    <w:rsid w:val="00610299"/>
    <w:rsid w:val="006137FF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3864"/>
    <w:rsid w:val="008B458C"/>
    <w:rsid w:val="008B52F4"/>
    <w:rsid w:val="008B6CF8"/>
    <w:rsid w:val="008C23CE"/>
    <w:rsid w:val="008C54EA"/>
    <w:rsid w:val="008C5B72"/>
    <w:rsid w:val="008C611C"/>
    <w:rsid w:val="008D5D42"/>
    <w:rsid w:val="008D7D3B"/>
    <w:rsid w:val="008E1B2F"/>
    <w:rsid w:val="008F06EE"/>
    <w:rsid w:val="008F1F74"/>
    <w:rsid w:val="008F3081"/>
    <w:rsid w:val="00907B4C"/>
    <w:rsid w:val="00910A78"/>
    <w:rsid w:val="00915552"/>
    <w:rsid w:val="00915C2C"/>
    <w:rsid w:val="009175A1"/>
    <w:rsid w:val="00923F52"/>
    <w:rsid w:val="0093492C"/>
    <w:rsid w:val="00937447"/>
    <w:rsid w:val="009436AF"/>
    <w:rsid w:val="00944982"/>
    <w:rsid w:val="009456F4"/>
    <w:rsid w:val="009507CA"/>
    <w:rsid w:val="00951A5A"/>
    <w:rsid w:val="00956B51"/>
    <w:rsid w:val="00960D11"/>
    <w:rsid w:val="00963803"/>
    <w:rsid w:val="009643BB"/>
    <w:rsid w:val="0096451E"/>
    <w:rsid w:val="00966097"/>
    <w:rsid w:val="00982D04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6068"/>
    <w:rsid w:val="00A0716A"/>
    <w:rsid w:val="00A11079"/>
    <w:rsid w:val="00A135EA"/>
    <w:rsid w:val="00A25F85"/>
    <w:rsid w:val="00A261BC"/>
    <w:rsid w:val="00A263DA"/>
    <w:rsid w:val="00A3047B"/>
    <w:rsid w:val="00A30612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3FAE"/>
    <w:rsid w:val="00A57C82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60B7"/>
    <w:rsid w:val="00B36C7E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23FC"/>
    <w:rsid w:val="00C92F39"/>
    <w:rsid w:val="00C94193"/>
    <w:rsid w:val="00C94917"/>
    <w:rsid w:val="00CA1370"/>
    <w:rsid w:val="00CB5598"/>
    <w:rsid w:val="00CC0BDF"/>
    <w:rsid w:val="00CC0FB9"/>
    <w:rsid w:val="00CD19ED"/>
    <w:rsid w:val="00CD5815"/>
    <w:rsid w:val="00CD6129"/>
    <w:rsid w:val="00CE5E8B"/>
    <w:rsid w:val="00CE6D85"/>
    <w:rsid w:val="00CF0028"/>
    <w:rsid w:val="00CF1216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6DFE"/>
    <w:rsid w:val="00D9200A"/>
    <w:rsid w:val="00D96179"/>
    <w:rsid w:val="00D96704"/>
    <w:rsid w:val="00DA33BD"/>
    <w:rsid w:val="00DA55AE"/>
    <w:rsid w:val="00DA598F"/>
    <w:rsid w:val="00DA69FB"/>
    <w:rsid w:val="00DB751F"/>
    <w:rsid w:val="00DC3C2D"/>
    <w:rsid w:val="00DC6818"/>
    <w:rsid w:val="00DC6F49"/>
    <w:rsid w:val="00DD51F6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551F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2FEA"/>
    <w:rsid w:val="00F43BA3"/>
    <w:rsid w:val="00F52FBD"/>
    <w:rsid w:val="00F57792"/>
    <w:rsid w:val="00F665C1"/>
    <w:rsid w:val="00F67595"/>
    <w:rsid w:val="00F7313B"/>
    <w:rsid w:val="00F73DE2"/>
    <w:rsid w:val="00F749EE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B073D"/>
    <w:rsid w:val="00FB0F1B"/>
    <w:rsid w:val="00FB1724"/>
    <w:rsid w:val="00FB3C23"/>
    <w:rsid w:val="00FB5AEE"/>
    <w:rsid w:val="00FB74C8"/>
    <w:rsid w:val="00FC635A"/>
    <w:rsid w:val="00FD4472"/>
    <w:rsid w:val="00FD4B04"/>
    <w:rsid w:val="00FD5A73"/>
    <w:rsid w:val="00FD5B22"/>
    <w:rsid w:val="00FD6C8F"/>
    <w:rsid w:val="00FD6FED"/>
    <w:rsid w:val="00FD7133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4661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2</cp:revision>
  <cp:lastPrinted>2025-12-03T10:39:00Z</cp:lastPrinted>
  <dcterms:created xsi:type="dcterms:W3CDTF">2025-12-03T10:43:00Z</dcterms:created>
  <dcterms:modified xsi:type="dcterms:W3CDTF">2025-12-03T10:43:00Z</dcterms:modified>
</cp:coreProperties>
</file>