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7DDB3" w14:textId="77777777" w:rsidR="00270323" w:rsidRDefault="00270323" w:rsidP="00DC6A71">
      <w:pPr>
        <w:pStyle w:val="datumtevilka"/>
      </w:pPr>
    </w:p>
    <w:p w14:paraId="07E5E679" w14:textId="3BFA74E4" w:rsidR="00270323" w:rsidRDefault="00270323" w:rsidP="00DC6A71">
      <w:pPr>
        <w:pStyle w:val="datumtevilka"/>
      </w:pPr>
    </w:p>
    <w:p w14:paraId="689F2279" w14:textId="77777777" w:rsidR="00466BBD" w:rsidRDefault="00466BBD" w:rsidP="00DC6A71">
      <w:pPr>
        <w:pStyle w:val="datumtevilka"/>
      </w:pPr>
    </w:p>
    <w:p w14:paraId="577E2675" w14:textId="5BEE8632" w:rsidR="007D75CF" w:rsidRPr="00202A77" w:rsidRDefault="007D75CF" w:rsidP="00DC6A71">
      <w:pPr>
        <w:pStyle w:val="datumtevilka"/>
      </w:pPr>
      <w:r w:rsidRPr="00202A77">
        <w:t xml:space="preserve">Številka: </w:t>
      </w:r>
      <w:r w:rsidRPr="00202A77">
        <w:tab/>
      </w:r>
      <w:r w:rsidR="00343A56">
        <w:t>0100-544/2021/2</w:t>
      </w:r>
    </w:p>
    <w:p w14:paraId="1D9634FE" w14:textId="16780467" w:rsidR="007D75CF" w:rsidRPr="00202A77" w:rsidRDefault="00C250D5" w:rsidP="00DC6A71">
      <w:pPr>
        <w:pStyle w:val="datumtevilka"/>
      </w:pPr>
      <w:r w:rsidRPr="00202A77">
        <w:t xml:space="preserve">Datum: </w:t>
      </w:r>
      <w:r w:rsidRPr="00202A77">
        <w:tab/>
      </w:r>
      <w:r w:rsidR="00343A56">
        <w:t>2</w:t>
      </w:r>
      <w:r w:rsidR="0044149C">
        <w:t>5</w:t>
      </w:r>
      <w:r w:rsidR="00343A56">
        <w:t>. 11. 2021</w:t>
      </w:r>
      <w:r w:rsidR="007D75CF" w:rsidRPr="00202A77">
        <w:t xml:space="preserve"> </w:t>
      </w:r>
    </w:p>
    <w:p w14:paraId="267BA9A0" w14:textId="77777777" w:rsidR="007D75CF" w:rsidRPr="00202A77" w:rsidRDefault="007D75CF" w:rsidP="007D75CF">
      <w:pPr>
        <w:rPr>
          <w:lang w:val="sl-SI"/>
        </w:rPr>
      </w:pPr>
    </w:p>
    <w:p w14:paraId="71271F30" w14:textId="422237EC" w:rsidR="007D75CF" w:rsidRPr="00202A77" w:rsidRDefault="007D75CF" w:rsidP="00DC6A71">
      <w:pPr>
        <w:pStyle w:val="ZADEVA"/>
        <w:rPr>
          <w:lang w:val="sl-SI"/>
        </w:rPr>
      </w:pPr>
      <w:r w:rsidRPr="00202A77">
        <w:rPr>
          <w:lang w:val="sl-SI"/>
        </w:rPr>
        <w:t xml:space="preserve">Zadeva: </w:t>
      </w:r>
      <w:r w:rsidRPr="00202A77">
        <w:rPr>
          <w:lang w:val="sl-SI"/>
        </w:rPr>
        <w:tab/>
      </w:r>
      <w:r w:rsidR="00343A56">
        <w:rPr>
          <w:lang w:val="sl-SI"/>
        </w:rPr>
        <w:t>Napredovanje javnih uslužbencev na novem delovnem mestu v KPZSV</w:t>
      </w:r>
      <w:r w:rsidR="0044149C">
        <w:rPr>
          <w:lang w:val="sl-SI"/>
        </w:rPr>
        <w:t xml:space="preserve"> upoštevaje spremembo Uredb</w:t>
      </w:r>
      <w:r w:rsidR="003C024C">
        <w:rPr>
          <w:lang w:val="sl-SI"/>
        </w:rPr>
        <w:t xml:space="preserve">e </w:t>
      </w:r>
      <w:r w:rsidR="0044149C">
        <w:rPr>
          <w:lang w:val="sl-SI"/>
        </w:rPr>
        <w:t>o napredovanju javnih uslužbencev v plačne razrede - Odgovor</w:t>
      </w:r>
    </w:p>
    <w:p w14:paraId="04E459E5" w14:textId="0253D019" w:rsidR="007D75CF" w:rsidRDefault="00DC6551" w:rsidP="007D75CF">
      <w:pPr>
        <w:rPr>
          <w:lang w:val="sl-SI"/>
        </w:rPr>
      </w:pPr>
      <w:r>
        <w:rPr>
          <w:lang w:val="sl-SI"/>
        </w:rPr>
        <w:t xml:space="preserve">Zveza:                   </w:t>
      </w:r>
      <w:r w:rsidR="0044149C">
        <w:rPr>
          <w:lang w:val="sl-SI"/>
        </w:rPr>
        <w:t xml:space="preserve"> </w:t>
      </w:r>
      <w:r w:rsidR="00F835F2">
        <w:rPr>
          <w:lang w:val="sl-SI"/>
        </w:rPr>
        <w:t>Vaše elektronsko sporočilo z dne 23. 11. 2021</w:t>
      </w:r>
    </w:p>
    <w:p w14:paraId="7E295F0E" w14:textId="14308AC2" w:rsidR="00DC6551" w:rsidRDefault="00DC6551" w:rsidP="007D75CF">
      <w:pPr>
        <w:rPr>
          <w:lang w:val="sl-SI"/>
        </w:rPr>
      </w:pPr>
    </w:p>
    <w:p w14:paraId="2547F2E5" w14:textId="0E33CC49" w:rsidR="00DC6551" w:rsidRDefault="00F835F2" w:rsidP="007D75CF">
      <w:pPr>
        <w:rPr>
          <w:lang w:val="sl-SI"/>
        </w:rPr>
      </w:pPr>
      <w:r>
        <w:rPr>
          <w:lang w:val="sl-SI"/>
        </w:rPr>
        <w:t>Spoštovani,</w:t>
      </w:r>
    </w:p>
    <w:p w14:paraId="7430CDEE" w14:textId="0F591342" w:rsidR="00F835F2" w:rsidRDefault="00F835F2" w:rsidP="007D75CF">
      <w:pPr>
        <w:rPr>
          <w:lang w:val="sl-SI"/>
        </w:rPr>
      </w:pPr>
    </w:p>
    <w:p w14:paraId="20D9EE20" w14:textId="0C0D2FEE" w:rsidR="00E700C3" w:rsidRDefault="00F835F2" w:rsidP="00E700C3">
      <w:pPr>
        <w:jc w:val="both"/>
        <w:rPr>
          <w:lang w:val="sl-SI"/>
        </w:rPr>
      </w:pPr>
      <w:r>
        <w:rPr>
          <w:lang w:val="sl-SI"/>
        </w:rPr>
        <w:t>zaprosili ste nas posredovanje odgovora</w:t>
      </w:r>
      <w:r w:rsidR="00BA510D">
        <w:rPr>
          <w:lang w:val="sl-SI"/>
        </w:rPr>
        <w:t>,</w:t>
      </w:r>
      <w:r>
        <w:rPr>
          <w:lang w:val="sl-SI"/>
        </w:rPr>
        <w:t xml:space="preserve"> s katerim bi se zagotovilo enotno postopanje v </w:t>
      </w:r>
      <w:r w:rsidR="00DE5AD3">
        <w:rPr>
          <w:lang w:val="sl-SI"/>
        </w:rPr>
        <w:t>Centrih za socialno delo.</w:t>
      </w:r>
      <w:r w:rsidR="00E700C3">
        <w:rPr>
          <w:lang w:val="sl-SI"/>
        </w:rPr>
        <w:t xml:space="preserve"> </w:t>
      </w:r>
    </w:p>
    <w:p w14:paraId="4DA71AA1" w14:textId="77777777" w:rsidR="00E700C3" w:rsidRDefault="00E700C3" w:rsidP="00E700C3">
      <w:pPr>
        <w:jc w:val="both"/>
        <w:rPr>
          <w:lang w:val="sl-SI"/>
        </w:rPr>
      </w:pPr>
    </w:p>
    <w:p w14:paraId="311C48E9" w14:textId="626F6175" w:rsidR="00E700C3" w:rsidRDefault="00E700C3" w:rsidP="00FE556C">
      <w:pPr>
        <w:jc w:val="both"/>
        <w:rPr>
          <w:lang w:val="sl-SI"/>
        </w:rPr>
      </w:pPr>
      <w:r>
        <w:rPr>
          <w:lang w:val="sl-SI"/>
        </w:rPr>
        <w:t>Navajate, da je bilo z</w:t>
      </w:r>
      <w:r w:rsidR="00DE5AD3">
        <w:rPr>
          <w:lang w:val="sl-SI"/>
        </w:rPr>
        <w:t xml:space="preserve"> </w:t>
      </w:r>
      <w:r>
        <w:rPr>
          <w:lang w:val="sl-SI"/>
        </w:rPr>
        <w:t>Aneksom</w:t>
      </w:r>
      <w:r w:rsidRPr="00E700C3">
        <w:rPr>
          <w:lang w:val="sl-SI"/>
        </w:rPr>
        <w:t xml:space="preserve"> h Kolektivni pogodbi za dejavnost zdravstva in socialnega varstva Slovenije</w:t>
      </w:r>
      <w:r>
        <w:rPr>
          <w:lang w:val="sl-SI"/>
        </w:rPr>
        <w:t xml:space="preserve"> (</w:t>
      </w:r>
      <w:r w:rsidRPr="00E700C3">
        <w:rPr>
          <w:lang w:val="sl-SI"/>
        </w:rPr>
        <w:t>Uradni list </w:t>
      </w:r>
      <w:r w:rsidR="00BA510D">
        <w:rPr>
          <w:lang w:val="sl-SI"/>
        </w:rPr>
        <w:t>RS,</w:t>
      </w:r>
      <w:r w:rsidRPr="00E700C3">
        <w:rPr>
          <w:lang w:val="sl-SI"/>
        </w:rPr>
        <w:t xml:space="preserve"> št. 181/2021</w:t>
      </w:r>
      <w:r>
        <w:rPr>
          <w:lang w:val="sl-SI"/>
        </w:rPr>
        <w:t>), ki je bil</w:t>
      </w:r>
      <w:r w:rsidRPr="00E700C3">
        <w:rPr>
          <w:lang w:val="sl-SI"/>
        </w:rPr>
        <w:t xml:space="preserve"> dne 19.</w:t>
      </w:r>
      <w:r>
        <w:rPr>
          <w:lang w:val="sl-SI"/>
        </w:rPr>
        <w:t xml:space="preserve"> </w:t>
      </w:r>
      <w:r w:rsidRPr="00E700C3">
        <w:rPr>
          <w:lang w:val="sl-SI"/>
        </w:rPr>
        <w:t>11.</w:t>
      </w:r>
      <w:r>
        <w:rPr>
          <w:lang w:val="sl-SI"/>
        </w:rPr>
        <w:t xml:space="preserve"> </w:t>
      </w:r>
      <w:r w:rsidRPr="00E700C3">
        <w:rPr>
          <w:lang w:val="sl-SI"/>
        </w:rPr>
        <w:t xml:space="preserve">2021 </w:t>
      </w:r>
      <w:r>
        <w:rPr>
          <w:lang w:val="sl-SI"/>
        </w:rPr>
        <w:t>objavljen v Uradnem listu RS</w:t>
      </w:r>
      <w:r w:rsidRPr="00E700C3">
        <w:rPr>
          <w:lang w:val="sl-SI"/>
        </w:rPr>
        <w:t xml:space="preserve"> (v nadaljevanju: Aneks </w:t>
      </w:r>
      <w:r w:rsidR="00C16DF6">
        <w:rPr>
          <w:lang w:val="sl-SI"/>
        </w:rPr>
        <w:t xml:space="preserve">h </w:t>
      </w:r>
      <w:bookmarkStart w:id="0" w:name="_Hlk88658117"/>
      <w:r w:rsidRPr="00E700C3">
        <w:rPr>
          <w:lang w:val="sl-SI"/>
        </w:rPr>
        <w:t>KPZSV</w:t>
      </w:r>
      <w:bookmarkEnd w:id="0"/>
      <w:r w:rsidRPr="00E700C3">
        <w:rPr>
          <w:lang w:val="sl-SI"/>
        </w:rPr>
        <w:t>) dodano novo delovno mesto Strokovni sodelavec za prejemke in oprostitve I</w:t>
      </w:r>
      <w:r w:rsidR="003C024C">
        <w:rPr>
          <w:lang w:val="sl-SI"/>
        </w:rPr>
        <w:t xml:space="preserve"> (</w:t>
      </w:r>
      <w:r w:rsidRPr="00E700C3">
        <w:rPr>
          <w:lang w:val="sl-SI"/>
        </w:rPr>
        <w:t>šifra</w:t>
      </w:r>
      <w:r w:rsidR="003C024C">
        <w:rPr>
          <w:lang w:val="sl-SI"/>
        </w:rPr>
        <w:t xml:space="preserve">: </w:t>
      </w:r>
      <w:r w:rsidRPr="00E700C3">
        <w:rPr>
          <w:lang w:val="sl-SI"/>
        </w:rPr>
        <w:t>F027023</w:t>
      </w:r>
      <w:r w:rsidR="003C024C">
        <w:rPr>
          <w:lang w:val="sl-SI"/>
        </w:rPr>
        <w:t>)</w:t>
      </w:r>
      <w:r w:rsidR="00C16DF6">
        <w:rPr>
          <w:lang w:val="sl-SI"/>
        </w:rPr>
        <w:t>,</w:t>
      </w:r>
      <w:r w:rsidRPr="00E700C3">
        <w:rPr>
          <w:lang w:val="sl-SI"/>
        </w:rPr>
        <w:t xml:space="preserve"> za tiste javne uslužbence, ki ne morejo napredovati v višji naziv in so do uveljavitve Aneksa </w:t>
      </w:r>
      <w:r w:rsidR="00C16DF6">
        <w:rPr>
          <w:lang w:val="sl-SI"/>
        </w:rPr>
        <w:t xml:space="preserve">h </w:t>
      </w:r>
      <w:r w:rsidRPr="00E700C3">
        <w:rPr>
          <w:lang w:val="sl-SI"/>
        </w:rPr>
        <w:t xml:space="preserve">KPZSV </w:t>
      </w:r>
      <w:r w:rsidR="003C024C">
        <w:rPr>
          <w:lang w:val="sl-SI"/>
        </w:rPr>
        <w:t>zasedali delovno mesto S</w:t>
      </w:r>
      <w:r w:rsidR="003C024C" w:rsidRPr="00AC4B8C">
        <w:rPr>
          <w:lang w:val="sl-SI"/>
        </w:rPr>
        <w:t>trokovni sodelavec</w:t>
      </w:r>
      <w:r w:rsidR="003C024C">
        <w:rPr>
          <w:lang w:val="sl-SI"/>
        </w:rPr>
        <w:t xml:space="preserve"> </w:t>
      </w:r>
      <w:r w:rsidR="003C024C" w:rsidRPr="00AC4B8C">
        <w:rPr>
          <w:lang w:val="sl-SI"/>
        </w:rPr>
        <w:t>za prejemke in oprostitve I</w:t>
      </w:r>
      <w:r w:rsidR="003C024C">
        <w:rPr>
          <w:lang w:val="sl-SI"/>
        </w:rPr>
        <w:t xml:space="preserve"> (šifra: </w:t>
      </w:r>
      <w:r w:rsidR="003C024C" w:rsidRPr="00E700C3">
        <w:rPr>
          <w:lang w:val="sl-SI"/>
        </w:rPr>
        <w:t>F027016</w:t>
      </w:r>
      <w:r w:rsidR="003C024C">
        <w:rPr>
          <w:lang w:val="sl-SI"/>
        </w:rPr>
        <w:t>)</w:t>
      </w:r>
      <w:r w:rsidR="00BA510D">
        <w:rPr>
          <w:lang w:val="sl-SI"/>
        </w:rPr>
        <w:t>,</w:t>
      </w:r>
      <w:r w:rsidR="003C024C">
        <w:rPr>
          <w:lang w:val="sl-SI"/>
        </w:rPr>
        <w:t xml:space="preserve"> na katerem so </w:t>
      </w:r>
      <w:r w:rsidRPr="00E700C3">
        <w:rPr>
          <w:lang w:val="sl-SI"/>
        </w:rPr>
        <w:t xml:space="preserve">v prvem nazivu </w:t>
      </w:r>
      <w:r w:rsidR="003C024C">
        <w:rPr>
          <w:lang w:val="sl-SI"/>
        </w:rPr>
        <w:t xml:space="preserve">tega delovnega mesta napredovali </w:t>
      </w:r>
      <w:r w:rsidRPr="00E700C3">
        <w:rPr>
          <w:lang w:val="sl-SI"/>
        </w:rPr>
        <w:t>največ za 5 plačnih razredov.</w:t>
      </w:r>
      <w:r>
        <w:rPr>
          <w:lang w:val="sl-SI"/>
        </w:rPr>
        <w:t xml:space="preserve"> </w:t>
      </w:r>
      <w:r w:rsidRPr="00E700C3">
        <w:rPr>
          <w:lang w:val="sl-SI"/>
        </w:rPr>
        <w:t xml:space="preserve">Novo </w:t>
      </w:r>
      <w:r w:rsidR="00C16DF6">
        <w:rPr>
          <w:lang w:val="sl-SI"/>
        </w:rPr>
        <w:t>delovno mesto</w:t>
      </w:r>
      <w:r w:rsidRPr="00E700C3">
        <w:rPr>
          <w:lang w:val="sl-SI"/>
        </w:rPr>
        <w:t xml:space="preserve"> se uporablja do uveljavitve nove ureditve postopka napredovanja strokovnih sodelavcev na področju socialnega varstva v nazive, ki bo tem strokovnim sodelavcem omogočal opravljanje strokovnega izpita s področja socialnega varstva in nato bodo lahko napredovali v višji naziv.</w:t>
      </w:r>
      <w:r>
        <w:rPr>
          <w:lang w:val="sl-SI"/>
        </w:rPr>
        <w:t xml:space="preserve"> </w:t>
      </w:r>
      <w:r w:rsidRPr="00E700C3">
        <w:rPr>
          <w:lang w:val="sl-SI"/>
        </w:rPr>
        <w:t xml:space="preserve">Aneks </w:t>
      </w:r>
      <w:r w:rsidR="00C16DF6">
        <w:rPr>
          <w:lang w:val="sl-SI"/>
        </w:rPr>
        <w:t>h</w:t>
      </w:r>
      <w:r w:rsidRPr="00E700C3">
        <w:rPr>
          <w:lang w:val="sl-SI"/>
        </w:rPr>
        <w:t> KPZSV se uporablja od 20.</w:t>
      </w:r>
      <w:r>
        <w:rPr>
          <w:lang w:val="sl-SI"/>
        </w:rPr>
        <w:t xml:space="preserve"> </w:t>
      </w:r>
      <w:r w:rsidRPr="00E700C3">
        <w:rPr>
          <w:lang w:val="sl-SI"/>
        </w:rPr>
        <w:t>11.</w:t>
      </w:r>
      <w:r>
        <w:rPr>
          <w:lang w:val="sl-SI"/>
        </w:rPr>
        <w:t xml:space="preserve"> </w:t>
      </w:r>
      <w:r w:rsidRPr="00E700C3">
        <w:rPr>
          <w:lang w:val="sl-SI"/>
        </w:rPr>
        <w:t xml:space="preserve">2021. </w:t>
      </w:r>
      <w:r>
        <w:rPr>
          <w:lang w:val="sl-SI"/>
        </w:rPr>
        <w:t xml:space="preserve">Nadalje navajate, da </w:t>
      </w:r>
      <w:r w:rsidRPr="00E700C3">
        <w:rPr>
          <w:lang w:val="sl-SI"/>
        </w:rPr>
        <w:t>Uredba o napredovanju javnih uslužbencev v plačne razrede (Uradni list RS, št. 51/08, 91/08, 113/09, 22/19, 43/21, 121/21</w:t>
      </w:r>
      <w:r w:rsidR="00C16DF6">
        <w:rPr>
          <w:lang w:val="sl-SI"/>
        </w:rPr>
        <w:t>,</w:t>
      </w:r>
      <w:r w:rsidRPr="00E700C3">
        <w:rPr>
          <w:lang w:val="sl-SI"/>
        </w:rPr>
        <w:t xml:space="preserve"> v nadaljevanju</w:t>
      </w:r>
      <w:r w:rsidR="00C16DF6">
        <w:rPr>
          <w:lang w:val="sl-SI"/>
        </w:rPr>
        <w:t xml:space="preserve">: </w:t>
      </w:r>
      <w:r w:rsidRPr="00E700C3">
        <w:rPr>
          <w:lang w:val="sl-SI"/>
        </w:rPr>
        <w:t>Uredba) v 5. členu določa, da se postopek preverjanja izpolnjevanja pogojev izvede vsako leto do 15. novembra, 7. člen Uredbe določa, da morata biti obvestilo in pisni predlog aneksa k pogodbi o zaposlitvi javnemu uslužbencu izročena najkasneje 30. novembra, v skladu z 8. členom Uredbe pa javni uslužbenec pridobi pravico do plače na osnovi plačnega razreda, pridobljenega z napredovanjem, s 1</w:t>
      </w:r>
      <w:r w:rsidR="00BA510D">
        <w:rPr>
          <w:lang w:val="sl-SI"/>
        </w:rPr>
        <w:t>.</w:t>
      </w:r>
      <w:r w:rsidRPr="00E700C3">
        <w:rPr>
          <w:lang w:val="sl-SI"/>
        </w:rPr>
        <w:t xml:space="preserve"> decembrom. </w:t>
      </w:r>
      <w:r>
        <w:rPr>
          <w:lang w:val="sl-SI"/>
        </w:rPr>
        <w:t xml:space="preserve"> </w:t>
      </w:r>
      <w:r w:rsidRPr="00E700C3">
        <w:rPr>
          <w:lang w:val="sl-SI"/>
        </w:rPr>
        <w:t>Za javne uslužbence je bil postopek preverjanja izpolnjevanja pogojev na delovnem mestu</w:t>
      </w:r>
      <w:r w:rsidR="00E21C81" w:rsidRPr="00BA510D">
        <w:rPr>
          <w:lang w:val="sl-SI"/>
        </w:rPr>
        <w:t xml:space="preserve"> </w:t>
      </w:r>
      <w:r w:rsidR="00E21C81" w:rsidRPr="00E21C81">
        <w:rPr>
          <w:lang w:val="sl-SI"/>
        </w:rPr>
        <w:t>Strokovni sodelavec za prejemke in oprostitve I</w:t>
      </w:r>
      <w:r w:rsidR="00E21C81">
        <w:rPr>
          <w:lang w:val="sl-SI"/>
        </w:rPr>
        <w:t xml:space="preserve"> (šifra</w:t>
      </w:r>
      <w:r w:rsidRPr="00E700C3">
        <w:rPr>
          <w:lang w:val="sl-SI"/>
        </w:rPr>
        <w:t xml:space="preserve"> F027016</w:t>
      </w:r>
      <w:r w:rsidR="00E21C81">
        <w:rPr>
          <w:lang w:val="sl-SI"/>
        </w:rPr>
        <w:t>)</w:t>
      </w:r>
      <w:r w:rsidRPr="00E700C3">
        <w:rPr>
          <w:lang w:val="sl-SI"/>
        </w:rPr>
        <w:t xml:space="preserve"> opravljen pravočasno, vendar z ugotovitvijo, da ne morejo napredovati v višji plačni razred na</w:t>
      </w:r>
      <w:r w:rsidR="00E21C81">
        <w:rPr>
          <w:lang w:val="sl-SI"/>
        </w:rPr>
        <w:t xml:space="preserve"> tem</w:t>
      </w:r>
      <w:r w:rsidRPr="00E700C3">
        <w:rPr>
          <w:lang w:val="sl-SI"/>
        </w:rPr>
        <w:t xml:space="preserve"> delovnem, </w:t>
      </w:r>
      <w:r w:rsidR="0056619F">
        <w:rPr>
          <w:lang w:val="sl-SI"/>
        </w:rPr>
        <w:t xml:space="preserve">saj so bili v najnižjem nazivu uvrščeni že pet plačnih razredov višje od izhodiščnega plačnega razreda delovnega mesta, </w:t>
      </w:r>
      <w:r w:rsidRPr="00E700C3">
        <w:rPr>
          <w:lang w:val="sl-SI"/>
        </w:rPr>
        <w:t xml:space="preserve">niso </w:t>
      </w:r>
      <w:r w:rsidR="0056619F">
        <w:rPr>
          <w:lang w:val="sl-SI"/>
        </w:rPr>
        <w:t xml:space="preserve">pa </w:t>
      </w:r>
      <w:r w:rsidRPr="00E700C3">
        <w:rPr>
          <w:lang w:val="sl-SI"/>
        </w:rPr>
        <w:t>mogli pridobiti višjega naziva. Z uvedbo novega delovnega mesta, ki je v veljavi od 20.</w:t>
      </w:r>
      <w:r w:rsidR="00775F66">
        <w:rPr>
          <w:lang w:val="sl-SI"/>
        </w:rPr>
        <w:t xml:space="preserve"> </w:t>
      </w:r>
      <w:r w:rsidRPr="00E700C3">
        <w:rPr>
          <w:lang w:val="sl-SI"/>
        </w:rPr>
        <w:t>11.</w:t>
      </w:r>
      <w:r w:rsidR="00775F66">
        <w:rPr>
          <w:lang w:val="sl-SI"/>
        </w:rPr>
        <w:t xml:space="preserve"> </w:t>
      </w:r>
      <w:r w:rsidRPr="00E700C3">
        <w:rPr>
          <w:lang w:val="sl-SI"/>
        </w:rPr>
        <w:t>2021 in na njem ni nazivov, je obvestilo in pisni predlog aneksa javnemu uslužbencu mogoče vročiti do 30.</w:t>
      </w:r>
      <w:r w:rsidR="00775F66">
        <w:rPr>
          <w:lang w:val="sl-SI"/>
        </w:rPr>
        <w:t xml:space="preserve"> </w:t>
      </w:r>
      <w:r w:rsidRPr="00E700C3">
        <w:rPr>
          <w:lang w:val="sl-SI"/>
        </w:rPr>
        <w:t>11.</w:t>
      </w:r>
      <w:r w:rsidR="00775F66">
        <w:rPr>
          <w:lang w:val="sl-SI"/>
        </w:rPr>
        <w:t xml:space="preserve"> </w:t>
      </w:r>
      <w:r w:rsidRPr="00E700C3">
        <w:rPr>
          <w:lang w:val="sl-SI"/>
        </w:rPr>
        <w:t xml:space="preserve">2021, zato bi </w:t>
      </w:r>
      <w:r w:rsidR="00021835">
        <w:rPr>
          <w:lang w:val="sl-SI"/>
        </w:rPr>
        <w:t xml:space="preserve">po vašem mnenju </w:t>
      </w:r>
      <w:r w:rsidRPr="00E700C3">
        <w:rPr>
          <w:lang w:val="sl-SI"/>
        </w:rPr>
        <w:t xml:space="preserve">lahko javni uslužbenci, pri katerih je minilo 3 leta in več od zadnjega napredovanja, napredovali v višji plačni razred na novem </w:t>
      </w:r>
      <w:r w:rsidR="007F1B68">
        <w:rPr>
          <w:lang w:val="sl-SI"/>
        </w:rPr>
        <w:t>delovnem mestu</w:t>
      </w:r>
      <w:r w:rsidRPr="00E700C3">
        <w:rPr>
          <w:lang w:val="sl-SI"/>
        </w:rPr>
        <w:t xml:space="preserve">, ki je brez nazivov. </w:t>
      </w:r>
    </w:p>
    <w:p w14:paraId="65FAA556" w14:textId="77777777" w:rsidR="00E9176A" w:rsidRPr="00E700C3" w:rsidRDefault="00E9176A" w:rsidP="00FE556C">
      <w:pPr>
        <w:jc w:val="both"/>
        <w:rPr>
          <w:lang w:val="sl-SI"/>
        </w:rPr>
      </w:pPr>
    </w:p>
    <w:p w14:paraId="67447EC0" w14:textId="14AF71D7" w:rsidR="00F835F2" w:rsidRDefault="00533D94" w:rsidP="00775F66">
      <w:pPr>
        <w:jc w:val="both"/>
        <w:rPr>
          <w:lang w:val="sl-SI"/>
        </w:rPr>
      </w:pPr>
      <w:r>
        <w:rPr>
          <w:lang w:val="sl-SI"/>
        </w:rPr>
        <w:t>Z</w:t>
      </w:r>
      <w:r w:rsidR="00775F66">
        <w:rPr>
          <w:lang w:val="sl-SI"/>
        </w:rPr>
        <w:t xml:space="preserve">anima </w:t>
      </w:r>
      <w:r>
        <w:rPr>
          <w:lang w:val="sl-SI"/>
        </w:rPr>
        <w:t>vas</w:t>
      </w:r>
      <w:r w:rsidR="00BA510D">
        <w:rPr>
          <w:lang w:val="sl-SI"/>
        </w:rPr>
        <w:t>,</w:t>
      </w:r>
      <w:r>
        <w:rPr>
          <w:lang w:val="sl-SI"/>
        </w:rPr>
        <w:t xml:space="preserve"> </w:t>
      </w:r>
      <w:r w:rsidR="00E700C3" w:rsidRPr="00E700C3">
        <w:rPr>
          <w:lang w:val="sl-SI"/>
        </w:rPr>
        <w:t>ali je mogoče tistim javnim uslužbencem, ki izpolnjujejo pogoje za napredovanje v skladu z Uredbo ponuditi novo pogodbo o zaposlitvi za novo delovno mesto, ki se uporablja od 20.</w:t>
      </w:r>
      <w:r w:rsidR="00775F66">
        <w:rPr>
          <w:lang w:val="sl-SI"/>
        </w:rPr>
        <w:t xml:space="preserve"> </w:t>
      </w:r>
      <w:r w:rsidR="00E700C3" w:rsidRPr="00E700C3">
        <w:rPr>
          <w:lang w:val="sl-SI"/>
        </w:rPr>
        <w:t>11.</w:t>
      </w:r>
      <w:r w:rsidR="00775F66">
        <w:rPr>
          <w:lang w:val="sl-SI"/>
        </w:rPr>
        <w:t xml:space="preserve"> </w:t>
      </w:r>
      <w:r w:rsidR="00E700C3" w:rsidRPr="00E700C3">
        <w:rPr>
          <w:lang w:val="sl-SI"/>
        </w:rPr>
        <w:t xml:space="preserve">2021 na podlagi zgoraj navedenega Aneksa h </w:t>
      </w:r>
      <w:r w:rsidR="00BA2809" w:rsidRPr="00BA2809">
        <w:rPr>
          <w:lang w:val="sl-SI"/>
        </w:rPr>
        <w:t>KPZSV</w:t>
      </w:r>
      <w:r w:rsidR="00BA2809">
        <w:rPr>
          <w:lang w:val="sl-SI"/>
        </w:rPr>
        <w:t xml:space="preserve"> </w:t>
      </w:r>
      <w:r w:rsidR="007F1B68">
        <w:rPr>
          <w:lang w:val="sl-SI"/>
        </w:rPr>
        <w:t>z</w:t>
      </w:r>
      <w:r w:rsidR="00E700C3" w:rsidRPr="00E700C3">
        <w:rPr>
          <w:lang w:val="sl-SI"/>
        </w:rPr>
        <w:t xml:space="preserve"> upoštevanjem napredovanj, pri čimer </w:t>
      </w:r>
      <w:r w:rsidR="00775F66" w:rsidRPr="00E700C3">
        <w:rPr>
          <w:lang w:val="sl-SI"/>
        </w:rPr>
        <w:t>izpostavlj</w:t>
      </w:r>
      <w:r w:rsidR="00775F66">
        <w:rPr>
          <w:lang w:val="sl-SI"/>
        </w:rPr>
        <w:t>ate,</w:t>
      </w:r>
      <w:r w:rsidR="00E700C3" w:rsidRPr="00E700C3">
        <w:rPr>
          <w:lang w:val="sl-SI"/>
        </w:rPr>
        <w:t xml:space="preserve"> da gre za delovno mesto v isti tarifni skupin</w:t>
      </w:r>
      <w:r w:rsidR="00775F66">
        <w:rPr>
          <w:lang w:val="sl-SI"/>
        </w:rPr>
        <w:t>i.</w:t>
      </w:r>
    </w:p>
    <w:p w14:paraId="519D2184" w14:textId="141B94AE" w:rsidR="00F835F2" w:rsidRDefault="00F835F2" w:rsidP="00775F66">
      <w:pPr>
        <w:jc w:val="both"/>
        <w:rPr>
          <w:lang w:val="sl-SI"/>
        </w:rPr>
      </w:pPr>
    </w:p>
    <w:p w14:paraId="068CA6AE" w14:textId="00A02856" w:rsidR="00B62879" w:rsidRDefault="00775F66" w:rsidP="00BA2809">
      <w:pPr>
        <w:autoSpaceDE w:val="0"/>
        <w:autoSpaceDN w:val="0"/>
        <w:jc w:val="both"/>
        <w:rPr>
          <w:rFonts w:cs="Arial"/>
          <w:color w:val="000000"/>
          <w:szCs w:val="20"/>
          <w:lang w:val="sl-SI"/>
        </w:rPr>
      </w:pPr>
      <w:r>
        <w:rPr>
          <w:lang w:val="sl-SI"/>
        </w:rPr>
        <w:t>V zvezi z vašim vprašanjem</w:t>
      </w:r>
      <w:r w:rsidR="00B16178">
        <w:rPr>
          <w:lang w:val="sl-SI"/>
        </w:rPr>
        <w:t xml:space="preserve"> </w:t>
      </w:r>
      <w:r w:rsidR="00132E66">
        <w:rPr>
          <w:lang w:val="sl-SI"/>
        </w:rPr>
        <w:t xml:space="preserve">pojasnjujemo, </w:t>
      </w:r>
      <w:r w:rsidR="00B62879">
        <w:rPr>
          <w:lang w:val="sl-SI"/>
        </w:rPr>
        <w:t xml:space="preserve">da smo na ministrstvu v zvezi </w:t>
      </w:r>
      <w:r w:rsidR="0047449C">
        <w:rPr>
          <w:lang w:val="sl-SI"/>
        </w:rPr>
        <w:t xml:space="preserve">z ureditvijo napredovanja v višji plačni razred </w:t>
      </w:r>
      <w:r w:rsidR="00260CE8">
        <w:rPr>
          <w:lang w:val="sl-SI"/>
        </w:rPr>
        <w:t xml:space="preserve">glede sprejete </w:t>
      </w:r>
      <w:r w:rsidR="0047449C" w:rsidRPr="0047449C">
        <w:rPr>
          <w:lang w:val="sl-SI"/>
        </w:rPr>
        <w:t>Uredb</w:t>
      </w:r>
      <w:r w:rsidR="00260CE8">
        <w:rPr>
          <w:lang w:val="sl-SI"/>
        </w:rPr>
        <w:t>e</w:t>
      </w:r>
      <w:r w:rsidR="0047449C" w:rsidRPr="0047449C">
        <w:rPr>
          <w:lang w:val="sl-SI"/>
        </w:rPr>
        <w:t xml:space="preserve"> o spremembah Uredbe o napredovanju javnih uslužbencev v plačne razrede (Uradni list RS, št. 121/21</w:t>
      </w:r>
      <w:r w:rsidR="00B256F3">
        <w:rPr>
          <w:lang w:val="sl-SI"/>
        </w:rPr>
        <w:t>, v nadaljevanju:</w:t>
      </w:r>
      <w:r w:rsidR="00B256F3" w:rsidRPr="00BA510D">
        <w:rPr>
          <w:lang w:val="sl-SI"/>
        </w:rPr>
        <w:t xml:space="preserve"> </w:t>
      </w:r>
      <w:r w:rsidR="00B256F3" w:rsidRPr="00B256F3">
        <w:rPr>
          <w:lang w:val="sl-SI"/>
        </w:rPr>
        <w:t>sprememba Uredbe</w:t>
      </w:r>
      <w:r w:rsidR="0047449C" w:rsidRPr="0047449C">
        <w:rPr>
          <w:lang w:val="sl-SI"/>
        </w:rPr>
        <w:t>)</w:t>
      </w:r>
      <w:r w:rsidR="0047449C">
        <w:rPr>
          <w:lang w:val="sl-SI"/>
        </w:rPr>
        <w:t xml:space="preserve"> </w:t>
      </w:r>
      <w:r w:rsidR="00B62879">
        <w:rPr>
          <w:lang w:val="sl-SI"/>
        </w:rPr>
        <w:t xml:space="preserve">pripravili </w:t>
      </w:r>
      <w:r w:rsidR="00B256F3">
        <w:rPr>
          <w:rFonts w:cs="Arial"/>
          <w:color w:val="000000"/>
          <w:szCs w:val="20"/>
          <w:lang w:val="sl-SI"/>
        </w:rPr>
        <w:t>p</w:t>
      </w:r>
      <w:r w:rsidR="00533D94" w:rsidRPr="00533D94">
        <w:rPr>
          <w:rFonts w:cs="Arial"/>
          <w:color w:val="000000"/>
          <w:szCs w:val="20"/>
          <w:lang w:val="sl-SI"/>
        </w:rPr>
        <w:t>ojasnilo</w:t>
      </w:r>
      <w:r w:rsidR="00B62879">
        <w:rPr>
          <w:rFonts w:cs="Arial"/>
          <w:color w:val="000000"/>
          <w:szCs w:val="20"/>
          <w:lang w:val="sl-SI"/>
        </w:rPr>
        <w:t xml:space="preserve">, ki je </w:t>
      </w:r>
      <w:r w:rsidR="00533D94" w:rsidRPr="00533D94">
        <w:rPr>
          <w:rFonts w:cs="Arial"/>
          <w:color w:val="000000"/>
          <w:szCs w:val="20"/>
          <w:lang w:val="sl-SI"/>
        </w:rPr>
        <w:t xml:space="preserve">dostopno na naslednji povezavi: </w:t>
      </w:r>
      <w:hyperlink r:id="rId8" w:history="1">
        <w:r w:rsidR="00533D94" w:rsidRPr="00270323">
          <w:rPr>
            <w:rStyle w:val="Hiperpovezava"/>
            <w:rFonts w:cs="Arial"/>
            <w:color w:val="000000" w:themeColor="text1"/>
            <w:szCs w:val="20"/>
            <w:lang w:val="sl-SI"/>
          </w:rPr>
          <w:t>Pojasnilo - napredovanje, metodologija (26. 7. 2021)</w:t>
        </w:r>
      </w:hyperlink>
      <w:r w:rsidR="00533D94" w:rsidRPr="00533D94">
        <w:rPr>
          <w:rFonts w:cs="Arial"/>
          <w:color w:val="000000"/>
          <w:szCs w:val="20"/>
          <w:lang w:val="sl-SI"/>
        </w:rPr>
        <w:t>.</w:t>
      </w:r>
      <w:r w:rsidR="00BA2809">
        <w:rPr>
          <w:rFonts w:cs="Arial"/>
          <w:color w:val="000000"/>
          <w:szCs w:val="20"/>
          <w:lang w:val="sl-SI"/>
        </w:rPr>
        <w:t xml:space="preserve"> </w:t>
      </w:r>
    </w:p>
    <w:p w14:paraId="0FE526DF" w14:textId="77777777" w:rsidR="00B62879" w:rsidRDefault="00B62879" w:rsidP="00BA2809">
      <w:pPr>
        <w:autoSpaceDE w:val="0"/>
        <w:autoSpaceDN w:val="0"/>
        <w:jc w:val="both"/>
        <w:rPr>
          <w:rFonts w:cs="Arial"/>
          <w:color w:val="000000"/>
          <w:szCs w:val="20"/>
          <w:lang w:val="sl-SI"/>
        </w:rPr>
      </w:pPr>
    </w:p>
    <w:p w14:paraId="56C60552" w14:textId="74C22EEA" w:rsidR="00BA2809" w:rsidRPr="00BA2809" w:rsidRDefault="00BA2809" w:rsidP="00BA2809">
      <w:pPr>
        <w:autoSpaceDE w:val="0"/>
        <w:autoSpaceDN w:val="0"/>
        <w:jc w:val="both"/>
        <w:rPr>
          <w:rFonts w:cs="Arial"/>
          <w:color w:val="000000"/>
          <w:szCs w:val="20"/>
          <w:lang w:val="sl-SI"/>
        </w:rPr>
      </w:pPr>
      <w:r>
        <w:rPr>
          <w:rFonts w:cs="Arial"/>
          <w:color w:val="000000"/>
          <w:szCs w:val="20"/>
          <w:lang w:val="sl-SI"/>
        </w:rPr>
        <w:t xml:space="preserve">V njem smo </w:t>
      </w:r>
      <w:r w:rsidR="00B62879">
        <w:rPr>
          <w:rFonts w:cs="Arial"/>
          <w:color w:val="000000"/>
          <w:szCs w:val="20"/>
          <w:lang w:val="sl-SI"/>
        </w:rPr>
        <w:t>upoštevaje v nadaljevanju pojasnjeno prehodno ureditev in</w:t>
      </w:r>
      <w:r w:rsidR="00BA510D">
        <w:rPr>
          <w:rFonts w:cs="Arial"/>
          <w:color w:val="000000"/>
          <w:szCs w:val="20"/>
          <w:lang w:val="sl-SI"/>
        </w:rPr>
        <w:t xml:space="preserve"> dejstvo</w:t>
      </w:r>
      <w:r w:rsidR="00B62879">
        <w:rPr>
          <w:rFonts w:cs="Arial"/>
          <w:color w:val="000000"/>
          <w:szCs w:val="20"/>
          <w:lang w:val="sl-SI"/>
        </w:rPr>
        <w:t xml:space="preserve">, da je </w:t>
      </w:r>
      <w:bookmarkStart w:id="1" w:name="_Hlk88716627"/>
      <w:r w:rsidR="00B256F3">
        <w:rPr>
          <w:rFonts w:cs="Arial"/>
          <w:color w:val="000000"/>
          <w:szCs w:val="20"/>
          <w:lang w:val="sl-SI"/>
        </w:rPr>
        <w:t xml:space="preserve">sprememba </w:t>
      </w:r>
      <w:r w:rsidR="00B62879" w:rsidRPr="00B62879">
        <w:rPr>
          <w:rFonts w:cs="Arial"/>
          <w:color w:val="000000"/>
          <w:szCs w:val="20"/>
          <w:lang w:val="sl-SI"/>
        </w:rPr>
        <w:t>Uredb</w:t>
      </w:r>
      <w:r w:rsidR="00B256F3">
        <w:rPr>
          <w:rFonts w:cs="Arial"/>
          <w:color w:val="000000"/>
          <w:szCs w:val="20"/>
          <w:lang w:val="sl-SI"/>
        </w:rPr>
        <w:t>e</w:t>
      </w:r>
      <w:r w:rsidR="00B62879" w:rsidRPr="00B62879">
        <w:rPr>
          <w:rFonts w:cs="Arial"/>
          <w:color w:val="000000"/>
          <w:szCs w:val="20"/>
          <w:lang w:val="sl-SI"/>
        </w:rPr>
        <w:t xml:space="preserve"> </w:t>
      </w:r>
      <w:bookmarkEnd w:id="1"/>
      <w:r w:rsidR="00B62879" w:rsidRPr="00B62879">
        <w:rPr>
          <w:rFonts w:cs="Arial"/>
          <w:color w:val="000000"/>
          <w:szCs w:val="20"/>
          <w:lang w:val="sl-SI"/>
        </w:rPr>
        <w:t>zač</w:t>
      </w:r>
      <w:r w:rsidR="00B62879">
        <w:rPr>
          <w:rFonts w:cs="Arial"/>
          <w:color w:val="000000"/>
          <w:szCs w:val="20"/>
          <w:lang w:val="sl-SI"/>
        </w:rPr>
        <w:t>ela</w:t>
      </w:r>
      <w:r w:rsidR="00B62879" w:rsidRPr="00B62879">
        <w:rPr>
          <w:rFonts w:cs="Arial"/>
          <w:color w:val="000000"/>
          <w:szCs w:val="20"/>
          <w:lang w:val="sl-SI"/>
        </w:rPr>
        <w:t xml:space="preserve"> veljati petnajsti dan po objavi v Uradnem listu Republike Slovenije, torej 7. avgusta 2021</w:t>
      </w:r>
      <w:r w:rsidR="00B62879">
        <w:rPr>
          <w:rFonts w:cs="Arial"/>
          <w:color w:val="000000"/>
          <w:szCs w:val="20"/>
          <w:lang w:val="sl-SI"/>
        </w:rPr>
        <w:t xml:space="preserve"> ter</w:t>
      </w:r>
      <w:r w:rsidRPr="00BA2809">
        <w:rPr>
          <w:rFonts w:cs="Arial"/>
          <w:color w:val="000000"/>
          <w:szCs w:val="20"/>
          <w:lang w:val="sl-SI"/>
        </w:rPr>
        <w:t>, da so bili postopki preverjanja izpolnjevanja pogojev za napredovanje javnih uslužbencev v letu 2021 že izvedeni</w:t>
      </w:r>
      <w:r w:rsidR="00FD3CDF" w:rsidRPr="00FD3CDF">
        <w:rPr>
          <w:rFonts w:cs="Arial"/>
          <w:color w:val="000000"/>
          <w:szCs w:val="20"/>
          <w:lang w:val="sl-SI"/>
        </w:rPr>
        <w:t xml:space="preserve"> </w:t>
      </w:r>
      <w:r w:rsidR="00FD3CDF" w:rsidRPr="00BA2809">
        <w:rPr>
          <w:rFonts w:cs="Arial"/>
          <w:color w:val="000000"/>
          <w:szCs w:val="20"/>
          <w:lang w:val="sl-SI"/>
        </w:rPr>
        <w:t>na podlagi</w:t>
      </w:r>
      <w:r w:rsidR="00FD3CDF">
        <w:rPr>
          <w:rFonts w:cs="Arial"/>
          <w:color w:val="000000"/>
          <w:szCs w:val="20"/>
          <w:lang w:val="sl-SI"/>
        </w:rPr>
        <w:t xml:space="preserve"> </w:t>
      </w:r>
      <w:r w:rsidR="00BA510D">
        <w:rPr>
          <w:rFonts w:cs="Arial"/>
          <w:color w:val="000000"/>
          <w:szCs w:val="20"/>
          <w:lang w:val="sl-SI"/>
        </w:rPr>
        <w:t>prej</w:t>
      </w:r>
      <w:r w:rsidR="00FD3CDF">
        <w:rPr>
          <w:rFonts w:cs="Arial"/>
          <w:color w:val="000000"/>
          <w:szCs w:val="20"/>
          <w:lang w:val="sl-SI"/>
        </w:rPr>
        <w:t xml:space="preserve"> veljavne</w:t>
      </w:r>
      <w:r w:rsidR="00FD3CDF" w:rsidRPr="00BA2809">
        <w:rPr>
          <w:rFonts w:cs="Arial"/>
          <w:color w:val="000000"/>
          <w:szCs w:val="20"/>
          <w:lang w:val="sl-SI"/>
        </w:rPr>
        <w:t xml:space="preserve"> Uredbe o napredovanju javnih uslužbencev v plačne razrede (Uradni list RS, št. 51/08, 91/08, 113/09 in 22/19)</w:t>
      </w:r>
      <w:r w:rsidR="007443BE">
        <w:rPr>
          <w:rFonts w:cs="Arial"/>
          <w:color w:val="000000"/>
          <w:szCs w:val="20"/>
          <w:lang w:val="sl-SI"/>
        </w:rPr>
        <w:t xml:space="preserve"> pojasnili</w:t>
      </w:r>
      <w:r w:rsidRPr="00BA2809">
        <w:rPr>
          <w:rFonts w:cs="Arial"/>
          <w:color w:val="000000"/>
          <w:szCs w:val="20"/>
          <w:lang w:val="sl-SI"/>
        </w:rPr>
        <w:t xml:space="preserve">, </w:t>
      </w:r>
      <w:r w:rsidR="007443BE">
        <w:rPr>
          <w:rFonts w:cs="Arial"/>
          <w:color w:val="000000"/>
          <w:szCs w:val="20"/>
          <w:lang w:val="sl-SI"/>
        </w:rPr>
        <w:t xml:space="preserve">da </w:t>
      </w:r>
      <w:r w:rsidRPr="00BA2809">
        <w:rPr>
          <w:rFonts w:cs="Arial"/>
          <w:color w:val="000000"/>
          <w:szCs w:val="20"/>
          <w:lang w:val="sl-SI"/>
        </w:rPr>
        <w:t xml:space="preserve">se v položaj javnih uslužbencev, ki so napredovali v višji plačni razred s 1. aprilom 2021 s spremembami Uredbe, ne posega.  </w:t>
      </w:r>
    </w:p>
    <w:p w14:paraId="05C701E5" w14:textId="77777777" w:rsidR="00BA2809" w:rsidRPr="00BA2809" w:rsidRDefault="00BA2809" w:rsidP="00BA2809">
      <w:pPr>
        <w:autoSpaceDE w:val="0"/>
        <w:autoSpaceDN w:val="0"/>
        <w:jc w:val="both"/>
        <w:rPr>
          <w:rFonts w:cs="Arial"/>
          <w:color w:val="000000"/>
          <w:szCs w:val="20"/>
          <w:lang w:val="sl-SI"/>
        </w:rPr>
      </w:pPr>
    </w:p>
    <w:p w14:paraId="3EA05F45" w14:textId="67F65DB2" w:rsidR="00BA2809" w:rsidRPr="00BA2809" w:rsidRDefault="00BA2809" w:rsidP="00BA2809">
      <w:pPr>
        <w:autoSpaceDE w:val="0"/>
        <w:autoSpaceDN w:val="0"/>
        <w:jc w:val="both"/>
        <w:rPr>
          <w:rFonts w:cs="Arial"/>
          <w:color w:val="000000"/>
          <w:szCs w:val="20"/>
          <w:lang w:val="sl-SI"/>
        </w:rPr>
      </w:pPr>
      <w:r w:rsidRPr="00BA2809">
        <w:rPr>
          <w:rFonts w:cs="Arial"/>
          <w:color w:val="000000"/>
          <w:szCs w:val="20"/>
          <w:lang w:val="sl-SI"/>
        </w:rPr>
        <w:t xml:space="preserve">Skladno s </w:t>
      </w:r>
      <w:r w:rsidRPr="00B256F3">
        <w:rPr>
          <w:rFonts w:cs="Arial"/>
          <w:color w:val="000000"/>
          <w:szCs w:val="20"/>
          <w:u w:val="single"/>
          <w:lang w:val="sl-SI"/>
        </w:rPr>
        <w:t>prehodno ureditvijo</w:t>
      </w:r>
      <w:r w:rsidR="00B256F3" w:rsidRPr="00B256F3">
        <w:rPr>
          <w:rFonts w:cs="Arial"/>
          <w:color w:val="000000"/>
          <w:szCs w:val="20"/>
          <w:u w:val="single"/>
          <w:lang w:val="sl-SI"/>
        </w:rPr>
        <w:t>, ki jo je določila sprememba Uredbe v 4. členu</w:t>
      </w:r>
      <w:r w:rsidR="00B256F3">
        <w:rPr>
          <w:rFonts w:cs="Arial"/>
          <w:color w:val="000000"/>
          <w:szCs w:val="20"/>
          <w:lang w:val="sl-SI"/>
        </w:rPr>
        <w:t>,</w:t>
      </w:r>
      <w:r w:rsidRPr="00BA2809">
        <w:rPr>
          <w:rFonts w:cs="Arial"/>
          <w:color w:val="000000"/>
          <w:szCs w:val="20"/>
          <w:lang w:val="sl-SI"/>
        </w:rPr>
        <w:t xml:space="preserve"> pa se za javne uslužbence, </w:t>
      </w:r>
      <w:r w:rsidRPr="003B51DF">
        <w:rPr>
          <w:rFonts w:cs="Arial"/>
          <w:color w:val="000000"/>
          <w:szCs w:val="20"/>
          <w:u w:val="single"/>
          <w:lang w:val="sl-SI"/>
        </w:rPr>
        <w:t>ki jim je napredovalno obdobje pričelo teči v letu 2018 od vključno 2. aprila 2018 do vključno 1. decembra 2018</w:t>
      </w:r>
      <w:r w:rsidRPr="00BA2809">
        <w:rPr>
          <w:rFonts w:cs="Arial"/>
          <w:color w:val="000000"/>
          <w:szCs w:val="20"/>
          <w:lang w:val="sl-SI"/>
        </w:rPr>
        <w:t xml:space="preserve">, postopki preverjanja izpolnjevanja pogojev za napredovanje v letu 2021 </w:t>
      </w:r>
      <w:r w:rsidRPr="00B256F3">
        <w:rPr>
          <w:rFonts w:cs="Arial"/>
          <w:color w:val="000000"/>
          <w:szCs w:val="20"/>
          <w:u w:val="single"/>
          <w:lang w:val="sl-SI"/>
        </w:rPr>
        <w:t>izvedejo ponovno</w:t>
      </w:r>
      <w:r w:rsidRPr="00BA2809">
        <w:rPr>
          <w:rFonts w:cs="Arial"/>
          <w:color w:val="000000"/>
          <w:szCs w:val="20"/>
          <w:lang w:val="sl-SI"/>
        </w:rPr>
        <w:t xml:space="preserve"> tako, da se upoštevajo spremenjeni 5., 7. in 8. člen Uredbe. Navedeno pomeni, da se pogoj izpolnjevanja napredovalnega obdobja ponovno preverja glede na nov rok določen za postopek preverjanja izpolnjevanja pogojev (do 15. novembra) ter glede na nov datum napredovanja (1. december v letu, ko javni uslužbenec izpolni pogoje za napredovanje v višji plačni razred). Pri tem se upošteva, da so bili javni uslužbenci z oceno delovne uspešnosti za leto 2020 že seznanjeni, zato se veljavne ocene delovne uspešnosti upošteva in se jih ne spreminja, prav tako se javnih uslužbencev ne ocenjuje ponovno.</w:t>
      </w:r>
    </w:p>
    <w:p w14:paraId="2973B2EF" w14:textId="77777777" w:rsidR="00BA2809" w:rsidRPr="00BA2809" w:rsidRDefault="00BA2809" w:rsidP="00BA2809">
      <w:pPr>
        <w:autoSpaceDE w:val="0"/>
        <w:autoSpaceDN w:val="0"/>
        <w:jc w:val="both"/>
        <w:rPr>
          <w:rFonts w:cs="Arial"/>
          <w:color w:val="000000"/>
          <w:szCs w:val="20"/>
          <w:lang w:val="sl-SI"/>
        </w:rPr>
      </w:pPr>
    </w:p>
    <w:p w14:paraId="5B7CB4C5" w14:textId="5B866D4B" w:rsidR="00533D94" w:rsidRDefault="00BA2809" w:rsidP="00B256F3">
      <w:pPr>
        <w:autoSpaceDE w:val="0"/>
        <w:autoSpaceDN w:val="0"/>
        <w:jc w:val="both"/>
        <w:rPr>
          <w:rFonts w:cs="Arial"/>
          <w:color w:val="000000"/>
          <w:szCs w:val="20"/>
          <w:lang w:val="sl-SI"/>
        </w:rPr>
      </w:pPr>
      <w:r w:rsidRPr="00BA2809">
        <w:rPr>
          <w:rFonts w:cs="Arial"/>
          <w:color w:val="000000"/>
          <w:szCs w:val="20"/>
          <w:lang w:val="sl-SI"/>
        </w:rPr>
        <w:t xml:space="preserve">Navedeno pomeni, da bodo lahko v letu 2021 v višji plačni razred napredovali </w:t>
      </w:r>
      <w:r w:rsidRPr="00774D26">
        <w:rPr>
          <w:rFonts w:cs="Arial"/>
          <w:color w:val="000000"/>
          <w:szCs w:val="20"/>
          <w:u w:val="single"/>
          <w:lang w:val="sl-SI"/>
        </w:rPr>
        <w:t xml:space="preserve">tudi </w:t>
      </w:r>
      <w:r w:rsidR="00774D26" w:rsidRPr="00774D26">
        <w:rPr>
          <w:rFonts w:cs="Arial"/>
          <w:color w:val="000000"/>
          <w:szCs w:val="20"/>
          <w:u w:val="single"/>
          <w:lang w:val="sl-SI"/>
        </w:rPr>
        <w:t xml:space="preserve">oziroma le </w:t>
      </w:r>
      <w:r w:rsidRPr="00774D26">
        <w:rPr>
          <w:rFonts w:cs="Arial"/>
          <w:color w:val="000000"/>
          <w:szCs w:val="20"/>
          <w:u w:val="single"/>
          <w:lang w:val="sl-SI"/>
        </w:rPr>
        <w:t>tisti</w:t>
      </w:r>
      <w:r w:rsidRPr="00BA2809">
        <w:rPr>
          <w:rFonts w:cs="Arial"/>
          <w:color w:val="000000"/>
          <w:szCs w:val="20"/>
          <w:lang w:val="sl-SI"/>
        </w:rPr>
        <w:t xml:space="preserve"> javni uslužbenci, ki sicer pogoja napredovalnega obdobja do vključno 1. aprila 2021 niso izpolnili</w:t>
      </w:r>
      <w:r w:rsidR="00C76F5C">
        <w:rPr>
          <w:rFonts w:cs="Arial"/>
          <w:color w:val="000000"/>
          <w:szCs w:val="20"/>
          <w:lang w:val="sl-SI"/>
        </w:rPr>
        <w:t xml:space="preserve">, vendar pa </w:t>
      </w:r>
      <w:r w:rsidR="00BA510D">
        <w:rPr>
          <w:rFonts w:cs="Arial"/>
          <w:color w:val="000000"/>
          <w:szCs w:val="20"/>
          <w:lang w:val="sl-SI"/>
        </w:rPr>
        <w:t xml:space="preserve">jim je </w:t>
      </w:r>
      <w:r w:rsidR="00C76F5C">
        <w:rPr>
          <w:rFonts w:cs="Arial"/>
          <w:color w:val="000000"/>
          <w:szCs w:val="20"/>
          <w:lang w:val="sl-SI"/>
        </w:rPr>
        <w:t xml:space="preserve">ob upoštevanju </w:t>
      </w:r>
      <w:r w:rsidR="00C76F5C" w:rsidRPr="00CC5B3B">
        <w:rPr>
          <w:rFonts w:cs="Arial"/>
          <w:color w:val="000000"/>
          <w:szCs w:val="20"/>
          <w:u w:val="single"/>
          <w:lang w:val="sl-SI"/>
        </w:rPr>
        <w:t>prehodne ureditve</w:t>
      </w:r>
      <w:r w:rsidR="00CC5B3B" w:rsidRPr="00CC5B3B">
        <w:rPr>
          <w:rFonts w:cs="Arial"/>
          <w:color w:val="000000"/>
          <w:szCs w:val="20"/>
          <w:u w:val="single"/>
          <w:lang w:val="sl-SI"/>
        </w:rPr>
        <w:t xml:space="preserve"> napredovaln</w:t>
      </w:r>
      <w:r w:rsidR="00BA510D">
        <w:rPr>
          <w:rFonts w:cs="Arial"/>
          <w:color w:val="000000"/>
          <w:szCs w:val="20"/>
          <w:u w:val="single"/>
          <w:lang w:val="sl-SI"/>
        </w:rPr>
        <w:t>o</w:t>
      </w:r>
      <w:r w:rsidR="00CC5B3B" w:rsidRPr="00CC5B3B">
        <w:rPr>
          <w:rFonts w:cs="Arial"/>
          <w:color w:val="000000"/>
          <w:szCs w:val="20"/>
          <w:u w:val="single"/>
          <w:lang w:val="sl-SI"/>
        </w:rPr>
        <w:t xml:space="preserve"> obdobj</w:t>
      </w:r>
      <w:r w:rsidR="00BA510D">
        <w:rPr>
          <w:rFonts w:cs="Arial"/>
          <w:color w:val="000000"/>
          <w:szCs w:val="20"/>
          <w:u w:val="single"/>
          <w:lang w:val="sl-SI"/>
        </w:rPr>
        <w:t>e</w:t>
      </w:r>
      <w:r w:rsidR="00C76F5C" w:rsidRPr="00CC5B3B">
        <w:rPr>
          <w:rFonts w:cs="Arial"/>
          <w:color w:val="000000"/>
          <w:szCs w:val="20"/>
          <w:u w:val="single"/>
          <w:lang w:val="sl-SI"/>
        </w:rPr>
        <w:t xml:space="preserve"> </w:t>
      </w:r>
      <w:r w:rsidR="00BA510D">
        <w:rPr>
          <w:rFonts w:cs="Arial"/>
          <w:color w:val="000000"/>
          <w:szCs w:val="20"/>
          <w:u w:val="single"/>
          <w:lang w:val="sl-SI"/>
        </w:rPr>
        <w:t>pričelo teči</w:t>
      </w:r>
      <w:r w:rsidR="00BA510D" w:rsidRPr="00BA510D">
        <w:rPr>
          <w:rFonts w:cs="Arial"/>
          <w:color w:val="000000"/>
          <w:szCs w:val="20"/>
          <w:u w:val="single"/>
          <w:lang w:val="sl-SI"/>
        </w:rPr>
        <w:t xml:space="preserve"> </w:t>
      </w:r>
      <w:r w:rsidR="00BA510D" w:rsidRPr="003B51DF">
        <w:rPr>
          <w:rFonts w:cs="Arial"/>
          <w:color w:val="000000"/>
          <w:szCs w:val="20"/>
          <w:u w:val="single"/>
          <w:lang w:val="sl-SI"/>
        </w:rPr>
        <w:t>od vključno 2. aprila 2018 do vključno 1. decembra 2018</w:t>
      </w:r>
      <w:r w:rsidRPr="00BA2809">
        <w:rPr>
          <w:rFonts w:cs="Arial"/>
          <w:color w:val="000000"/>
          <w:szCs w:val="20"/>
          <w:lang w:val="sl-SI"/>
        </w:rPr>
        <w:t xml:space="preserve">. </w:t>
      </w:r>
    </w:p>
    <w:p w14:paraId="41C5B260" w14:textId="77777777" w:rsidR="00B256F3" w:rsidRDefault="00B256F3" w:rsidP="00B256F3">
      <w:pPr>
        <w:autoSpaceDE w:val="0"/>
        <w:autoSpaceDN w:val="0"/>
        <w:jc w:val="both"/>
        <w:rPr>
          <w:lang w:val="sl-SI"/>
        </w:rPr>
      </w:pPr>
    </w:p>
    <w:p w14:paraId="5B796C73" w14:textId="01C0C504" w:rsidR="00774D26" w:rsidRDefault="00533D94" w:rsidP="00533D94">
      <w:pPr>
        <w:jc w:val="both"/>
        <w:rPr>
          <w:lang w:val="sl-SI"/>
        </w:rPr>
      </w:pPr>
      <w:r w:rsidRPr="00533D94">
        <w:rPr>
          <w:lang w:val="sl-SI"/>
        </w:rPr>
        <w:t xml:space="preserve">Postopek preverjanja izpolnjevanja pogojev se torej izvede ponovno </w:t>
      </w:r>
      <w:r w:rsidR="00774D26">
        <w:rPr>
          <w:lang w:val="sl-SI"/>
        </w:rPr>
        <w:t>samo za tiste javne uslužbence, ki:</w:t>
      </w:r>
    </w:p>
    <w:p w14:paraId="1E18C881" w14:textId="0B0FCE64" w:rsidR="00774D26" w:rsidRDefault="00774D26" w:rsidP="00533D94">
      <w:pPr>
        <w:jc w:val="both"/>
        <w:rPr>
          <w:lang w:val="sl-SI"/>
        </w:rPr>
      </w:pPr>
      <w:r>
        <w:rPr>
          <w:lang w:val="sl-SI"/>
        </w:rPr>
        <w:t xml:space="preserve">1. s 1. 4. 2021 niso napredovali v višji plačni razred in </w:t>
      </w:r>
    </w:p>
    <w:p w14:paraId="79A65A24" w14:textId="36B6360C" w:rsidR="00774D26" w:rsidRDefault="00774D26" w:rsidP="00533D94">
      <w:pPr>
        <w:jc w:val="both"/>
        <w:rPr>
          <w:lang w:val="sl-SI"/>
        </w:rPr>
      </w:pPr>
      <w:r>
        <w:rPr>
          <w:lang w:val="sl-SI"/>
        </w:rPr>
        <w:t>2.</w:t>
      </w:r>
      <w:r w:rsidR="00606AAA">
        <w:rPr>
          <w:lang w:val="sl-SI"/>
        </w:rPr>
        <w:t xml:space="preserve"> </w:t>
      </w:r>
      <w:r>
        <w:rPr>
          <w:lang w:val="sl-SI"/>
        </w:rPr>
        <w:t xml:space="preserve">izpolnjujejo </w:t>
      </w:r>
      <w:r w:rsidR="00B256F3">
        <w:rPr>
          <w:lang w:val="sl-SI"/>
        </w:rPr>
        <w:t xml:space="preserve">pogoj iz 4. člena spremembe </w:t>
      </w:r>
      <w:r w:rsidR="00E21C81">
        <w:rPr>
          <w:lang w:val="sl-SI"/>
        </w:rPr>
        <w:t>U</w:t>
      </w:r>
      <w:r w:rsidR="00B256F3">
        <w:rPr>
          <w:lang w:val="sl-SI"/>
        </w:rPr>
        <w:t>redbe</w:t>
      </w:r>
      <w:r w:rsidR="005E18E1">
        <w:rPr>
          <w:lang w:val="sl-SI"/>
        </w:rPr>
        <w:t xml:space="preserve"> (prehodna določba)</w:t>
      </w:r>
      <w:r w:rsidR="00B256F3">
        <w:rPr>
          <w:lang w:val="sl-SI"/>
        </w:rPr>
        <w:t>, torej da jim je</w:t>
      </w:r>
      <w:r w:rsidR="00B256F3" w:rsidRPr="00B256F3">
        <w:rPr>
          <w:lang w:val="sl-SI"/>
        </w:rPr>
        <w:t xml:space="preserve"> </w:t>
      </w:r>
      <w:r w:rsidR="00B256F3" w:rsidRPr="00C76F5C">
        <w:rPr>
          <w:u w:val="single"/>
          <w:lang w:val="sl-SI"/>
        </w:rPr>
        <w:t>napredovalno obdobje</w:t>
      </w:r>
      <w:r w:rsidR="00B256F3" w:rsidRPr="00E21C81">
        <w:rPr>
          <w:u w:val="single"/>
          <w:lang w:val="sl-SI"/>
        </w:rPr>
        <w:t xml:space="preserve"> pričelo teči v letu 2018 od vključno 2. aprila 2018 do vključno 1. decembra 2018</w:t>
      </w:r>
      <w:r w:rsidR="00B256F3">
        <w:rPr>
          <w:lang w:val="sl-SI"/>
        </w:rPr>
        <w:t>.</w:t>
      </w:r>
    </w:p>
    <w:p w14:paraId="25F5755A" w14:textId="77777777" w:rsidR="00774D26" w:rsidRDefault="00774D26" w:rsidP="00533D94">
      <w:pPr>
        <w:jc w:val="both"/>
        <w:rPr>
          <w:lang w:val="sl-SI"/>
        </w:rPr>
      </w:pPr>
    </w:p>
    <w:p w14:paraId="14C392C5" w14:textId="5BA5BA4B" w:rsidR="00DB08F2" w:rsidRDefault="005E18E1" w:rsidP="00533D94">
      <w:pPr>
        <w:jc w:val="both"/>
        <w:rPr>
          <w:lang w:val="sl-SI"/>
        </w:rPr>
      </w:pPr>
      <w:r>
        <w:rPr>
          <w:lang w:val="sl-SI"/>
        </w:rPr>
        <w:t xml:space="preserve">Napredovalno obdobje začne teči z zaposlitvijo v javnem sektorju, z zadnjim napredovanjem v višji plačni razred in s premestitvijo (sklenitvijo pogodbe o zaposlitvi) </w:t>
      </w:r>
      <w:r w:rsidR="00A6162B">
        <w:rPr>
          <w:lang w:val="sl-SI"/>
        </w:rPr>
        <w:t>na</w:t>
      </w:r>
      <w:r>
        <w:rPr>
          <w:lang w:val="sl-SI"/>
        </w:rPr>
        <w:t xml:space="preserve"> delovno mesto v višjem tarifnem razredu, pri čemer je glede teka oziroma prekinitve napredovalnega obdobja treba upoštevati tudi drugi odstavek 8. člena Uredbe (za tiste proračunske uporabnike, za katere se ta uredba uporablja, sicer je treba v tej zvezi upoštevati tretji odstavek 16. člena ZSPJS). Ob tem je treba upoštevati, da </w:t>
      </w:r>
      <w:r w:rsidR="00B7480C">
        <w:rPr>
          <w:lang w:val="sl-SI"/>
        </w:rPr>
        <w:t xml:space="preserve">v plačni razred ni možno napredovati prej kot po izteku treh let od začetka </w:t>
      </w:r>
      <w:r w:rsidR="00606AAA">
        <w:rPr>
          <w:lang w:val="sl-SI"/>
        </w:rPr>
        <w:t xml:space="preserve">teka </w:t>
      </w:r>
      <w:r w:rsidR="00B7480C">
        <w:rPr>
          <w:lang w:val="sl-SI"/>
        </w:rPr>
        <w:t>napredovalnega obdobja in ob pogoju, da ima javni uslužbenec tri ocene delovne uspešnosti, ki pomenijo izpolnitev pogoja za napredovanje v višji plačni razred glede na 5. člen Uredbe ter ob upoštevanju 4. člena Uredbe, iz katerega izhaja</w:t>
      </w:r>
      <w:r w:rsidR="00E9176A">
        <w:rPr>
          <w:lang w:val="sl-SI"/>
        </w:rPr>
        <w:t>,</w:t>
      </w:r>
      <w:r w:rsidR="00B7480C">
        <w:rPr>
          <w:lang w:val="sl-SI"/>
        </w:rPr>
        <w:t xml:space="preserve"> v katerem primeru se javnega uslužbenca ne oceni. </w:t>
      </w:r>
    </w:p>
    <w:p w14:paraId="5EB6B1B3" w14:textId="77777777" w:rsidR="00DB08F2" w:rsidRDefault="00DB08F2" w:rsidP="00533D94">
      <w:pPr>
        <w:jc w:val="both"/>
        <w:rPr>
          <w:lang w:val="sl-SI"/>
        </w:rPr>
      </w:pPr>
    </w:p>
    <w:p w14:paraId="14A08F32" w14:textId="3CD5FEE5" w:rsidR="00002736" w:rsidRDefault="00B256F3" w:rsidP="00533D94">
      <w:pPr>
        <w:jc w:val="both"/>
        <w:rPr>
          <w:lang w:val="sl-SI"/>
        </w:rPr>
      </w:pPr>
      <w:r>
        <w:rPr>
          <w:lang w:val="sl-SI"/>
        </w:rPr>
        <w:t xml:space="preserve">Pogoj pod </w:t>
      </w:r>
      <w:r w:rsidR="00B7480C">
        <w:rPr>
          <w:lang w:val="sl-SI"/>
        </w:rPr>
        <w:t xml:space="preserve">zgoraj navedeno </w:t>
      </w:r>
      <w:r>
        <w:rPr>
          <w:lang w:val="sl-SI"/>
        </w:rPr>
        <w:t>2. točko je vezan na posamezn</w:t>
      </w:r>
      <w:r w:rsidR="005E18E1">
        <w:rPr>
          <w:lang w:val="sl-SI"/>
        </w:rPr>
        <w:t>ega</w:t>
      </w:r>
      <w:r>
        <w:rPr>
          <w:lang w:val="sl-SI"/>
        </w:rPr>
        <w:t xml:space="preserve"> javnega uslužbenca</w:t>
      </w:r>
      <w:r w:rsidR="00BA510D">
        <w:rPr>
          <w:lang w:val="sl-SI"/>
        </w:rPr>
        <w:t>,</w:t>
      </w:r>
      <w:r>
        <w:rPr>
          <w:lang w:val="sl-SI"/>
        </w:rPr>
        <w:t xml:space="preserve"> </w:t>
      </w:r>
      <w:r w:rsidR="005E18E1">
        <w:rPr>
          <w:lang w:val="sl-SI"/>
        </w:rPr>
        <w:t xml:space="preserve">saj je tek napredovalnega obdobja </w:t>
      </w:r>
      <w:r w:rsidR="00B7480C">
        <w:rPr>
          <w:lang w:val="sl-SI"/>
        </w:rPr>
        <w:t>individualno pogojen. Tako npr. javni uslužben</w:t>
      </w:r>
      <w:r w:rsidR="00002736">
        <w:rPr>
          <w:lang w:val="sl-SI"/>
        </w:rPr>
        <w:t>ec</w:t>
      </w:r>
      <w:r w:rsidR="00B7480C">
        <w:rPr>
          <w:lang w:val="sl-SI"/>
        </w:rPr>
        <w:t xml:space="preserve">, ki </w:t>
      </w:r>
      <w:r w:rsidR="00002736">
        <w:rPr>
          <w:lang w:val="sl-SI"/>
        </w:rPr>
        <w:t>je</w:t>
      </w:r>
      <w:r w:rsidR="00B7480C">
        <w:rPr>
          <w:lang w:val="sl-SI"/>
        </w:rPr>
        <w:t xml:space="preserve"> </w:t>
      </w:r>
      <w:r w:rsidR="009B5E88">
        <w:rPr>
          <w:lang w:val="sl-SI"/>
        </w:rPr>
        <w:t>že</w:t>
      </w:r>
      <w:r w:rsidR="00DB08F2">
        <w:rPr>
          <w:lang w:val="sl-SI"/>
        </w:rPr>
        <w:t xml:space="preserve"> npr.</w:t>
      </w:r>
      <w:r w:rsidR="009B5E88">
        <w:rPr>
          <w:lang w:val="sl-SI"/>
        </w:rPr>
        <w:t xml:space="preserve"> </w:t>
      </w:r>
      <w:r w:rsidR="00DB08F2">
        <w:rPr>
          <w:lang w:val="sl-SI"/>
        </w:rPr>
        <w:t>5</w:t>
      </w:r>
      <w:r w:rsidR="009B5E88">
        <w:rPr>
          <w:lang w:val="sl-SI"/>
        </w:rPr>
        <w:t xml:space="preserve"> let v </w:t>
      </w:r>
      <w:r w:rsidR="009B5E88">
        <w:rPr>
          <w:lang w:val="sl-SI"/>
        </w:rPr>
        <w:lastRenderedPageBreak/>
        <w:t>zadnjem</w:t>
      </w:r>
      <w:r w:rsidR="00606AAA">
        <w:rPr>
          <w:lang w:val="sl-SI"/>
        </w:rPr>
        <w:t xml:space="preserve"> (končnem)</w:t>
      </w:r>
      <w:r w:rsidR="009B5E88">
        <w:rPr>
          <w:lang w:val="sl-SI"/>
        </w:rPr>
        <w:t xml:space="preserve"> plačnem razredu delovnega mesta</w:t>
      </w:r>
      <w:r w:rsidR="00DB08F2">
        <w:rPr>
          <w:lang w:val="sl-SI"/>
        </w:rPr>
        <w:t>, ker</w:t>
      </w:r>
      <w:r w:rsidR="00002736">
        <w:rPr>
          <w:lang w:val="sl-SI"/>
        </w:rPr>
        <w:t xml:space="preserve"> je</w:t>
      </w:r>
      <w:r w:rsidR="00DB08F2">
        <w:rPr>
          <w:lang w:val="sl-SI"/>
        </w:rPr>
        <w:t xml:space="preserve"> nazadnje v višji plačni razred napredoval</w:t>
      </w:r>
      <w:r w:rsidR="00002736">
        <w:rPr>
          <w:lang w:val="sl-SI"/>
        </w:rPr>
        <w:t xml:space="preserve"> </w:t>
      </w:r>
      <w:r w:rsidR="00DB08F2">
        <w:rPr>
          <w:lang w:val="sl-SI"/>
        </w:rPr>
        <w:t>v letu 201</w:t>
      </w:r>
      <w:r w:rsidR="00002736">
        <w:rPr>
          <w:lang w:val="sl-SI"/>
        </w:rPr>
        <w:t>6</w:t>
      </w:r>
      <w:r w:rsidR="00DB08F2">
        <w:rPr>
          <w:lang w:val="sl-SI"/>
        </w:rPr>
        <w:t>,</w:t>
      </w:r>
      <w:r w:rsidR="009B5E88">
        <w:rPr>
          <w:lang w:val="sl-SI"/>
        </w:rPr>
        <w:t xml:space="preserve"> in zaradi tega, kljub doseženim ocenam, ki sicer pomenijo izpolnitev pogoja za napredovanje, ni</w:t>
      </w:r>
      <w:r w:rsidR="00002736">
        <w:rPr>
          <w:lang w:val="sl-SI"/>
        </w:rPr>
        <w:t xml:space="preserve"> </w:t>
      </w:r>
      <w:r w:rsidR="009B5E88">
        <w:rPr>
          <w:lang w:val="sl-SI"/>
        </w:rPr>
        <w:t>mog</w:t>
      </w:r>
      <w:r w:rsidR="00002736">
        <w:rPr>
          <w:lang w:val="sl-SI"/>
        </w:rPr>
        <w:t>el</w:t>
      </w:r>
      <w:r w:rsidR="009B5E88">
        <w:rPr>
          <w:lang w:val="sl-SI"/>
        </w:rPr>
        <w:t xml:space="preserve"> napredovati v višji plačni razred</w:t>
      </w:r>
      <w:r w:rsidR="00DB08F2">
        <w:rPr>
          <w:lang w:val="sl-SI"/>
        </w:rPr>
        <w:t>,</w:t>
      </w:r>
      <w:r w:rsidR="009B5E88">
        <w:rPr>
          <w:lang w:val="sl-SI"/>
        </w:rPr>
        <w:t xml:space="preserve"> </w:t>
      </w:r>
      <w:r w:rsidR="00DB08F2" w:rsidRPr="00DB08F2">
        <w:rPr>
          <w:lang w:val="sl-SI"/>
        </w:rPr>
        <w:t>ne more s 1.</w:t>
      </w:r>
      <w:r w:rsidR="00DB08F2">
        <w:rPr>
          <w:lang w:val="sl-SI"/>
        </w:rPr>
        <w:t xml:space="preserve"> </w:t>
      </w:r>
      <w:r w:rsidR="00930F05">
        <w:rPr>
          <w:lang w:val="sl-SI"/>
        </w:rPr>
        <w:t>decembrom</w:t>
      </w:r>
      <w:r w:rsidR="00DB08F2">
        <w:rPr>
          <w:lang w:val="sl-SI"/>
        </w:rPr>
        <w:t xml:space="preserve"> </w:t>
      </w:r>
      <w:r w:rsidR="00DB08F2" w:rsidRPr="00DB08F2">
        <w:rPr>
          <w:lang w:val="sl-SI"/>
        </w:rPr>
        <w:t xml:space="preserve">2021 napredovati, ker </w:t>
      </w:r>
      <w:r w:rsidR="00002736">
        <w:rPr>
          <w:lang w:val="sl-SI"/>
        </w:rPr>
        <w:t>mu</w:t>
      </w:r>
      <w:r w:rsidR="00DB08F2" w:rsidRPr="00DB08F2">
        <w:rPr>
          <w:lang w:val="sl-SI"/>
        </w:rPr>
        <w:t xml:space="preserve"> napredovalno obdobje ni začelo teči v letu 2018</w:t>
      </w:r>
      <w:r w:rsidR="00DB08F2">
        <w:rPr>
          <w:lang w:val="sl-SI"/>
        </w:rPr>
        <w:t>, ampak že v letu 2016.</w:t>
      </w:r>
      <w:r w:rsidR="00002736">
        <w:rPr>
          <w:lang w:val="sl-SI"/>
        </w:rPr>
        <w:t xml:space="preserve"> </w:t>
      </w:r>
    </w:p>
    <w:p w14:paraId="5FD15D50" w14:textId="77777777" w:rsidR="00002736" w:rsidRDefault="00002736" w:rsidP="00533D94">
      <w:pPr>
        <w:jc w:val="both"/>
        <w:rPr>
          <w:lang w:val="sl-SI"/>
        </w:rPr>
      </w:pPr>
    </w:p>
    <w:p w14:paraId="6E95C8E9" w14:textId="5CB49FE2" w:rsidR="00606AAA" w:rsidRDefault="00002736" w:rsidP="00533D94">
      <w:pPr>
        <w:jc w:val="both"/>
        <w:rPr>
          <w:lang w:val="sl-SI"/>
        </w:rPr>
      </w:pPr>
      <w:r>
        <w:rPr>
          <w:lang w:val="sl-SI"/>
        </w:rPr>
        <w:t xml:space="preserve">Tudi, če se javnega uslužbenca, ki je v končnem plačnem razredu na podlagi napredovanja v višji plačni razred </w:t>
      </w:r>
      <w:r w:rsidR="00930F05">
        <w:rPr>
          <w:lang w:val="sl-SI"/>
        </w:rPr>
        <w:t xml:space="preserve">že od leta </w:t>
      </w:r>
      <w:r>
        <w:rPr>
          <w:lang w:val="sl-SI"/>
        </w:rPr>
        <w:t>2016</w:t>
      </w:r>
      <w:r w:rsidR="00930F05">
        <w:rPr>
          <w:lang w:val="sl-SI"/>
        </w:rPr>
        <w:t>,</w:t>
      </w:r>
      <w:r>
        <w:rPr>
          <w:lang w:val="sl-SI"/>
        </w:rPr>
        <w:t xml:space="preserve"> premesti na </w:t>
      </w:r>
      <w:r w:rsidR="00B45FBB" w:rsidRPr="00DB08F2">
        <w:rPr>
          <w:lang w:val="sl-SI"/>
        </w:rPr>
        <w:t xml:space="preserve">delovno mesto, ki </w:t>
      </w:r>
      <w:r w:rsidR="00B45FBB">
        <w:rPr>
          <w:lang w:val="sl-SI"/>
        </w:rPr>
        <w:t xml:space="preserve">mu </w:t>
      </w:r>
      <w:r w:rsidR="00B45FBB" w:rsidRPr="00DB08F2">
        <w:rPr>
          <w:lang w:val="sl-SI"/>
        </w:rPr>
        <w:t>omogoča napredovanje</w:t>
      </w:r>
      <w:r w:rsidR="00B45FBB">
        <w:rPr>
          <w:lang w:val="sl-SI"/>
        </w:rPr>
        <w:t xml:space="preserve"> in se </w:t>
      </w:r>
      <w:r w:rsidR="00FE60CD">
        <w:rPr>
          <w:lang w:val="sl-SI"/>
        </w:rPr>
        <w:t xml:space="preserve">mu </w:t>
      </w:r>
      <w:r w:rsidR="00B45FBB">
        <w:rPr>
          <w:lang w:val="sl-SI"/>
        </w:rPr>
        <w:t>napredovaln</w:t>
      </w:r>
      <w:r w:rsidR="00FE60CD">
        <w:rPr>
          <w:lang w:val="sl-SI"/>
        </w:rPr>
        <w:t>o obdobje</w:t>
      </w:r>
      <w:r w:rsidR="00B45FBB">
        <w:rPr>
          <w:lang w:val="sl-SI"/>
        </w:rPr>
        <w:t xml:space="preserve"> n</w:t>
      </w:r>
      <w:r w:rsidR="00FE60CD">
        <w:rPr>
          <w:lang w:val="sl-SI"/>
        </w:rPr>
        <w:t xml:space="preserve">i </w:t>
      </w:r>
      <w:r w:rsidR="00B45FBB" w:rsidRPr="00DB08F2">
        <w:rPr>
          <w:lang w:val="sl-SI"/>
        </w:rPr>
        <w:t>prekin</w:t>
      </w:r>
      <w:r w:rsidR="00FE60CD">
        <w:rPr>
          <w:lang w:val="sl-SI"/>
        </w:rPr>
        <w:t>ilo upoštevaje drugi odstavek 8. člena</w:t>
      </w:r>
      <w:r w:rsidR="00565D60">
        <w:rPr>
          <w:rStyle w:val="Sprotnaopomba-sklic"/>
          <w:lang w:val="sl-SI"/>
        </w:rPr>
        <w:footnoteReference w:id="1"/>
      </w:r>
      <w:r w:rsidR="00FE60CD">
        <w:rPr>
          <w:lang w:val="sl-SI"/>
        </w:rPr>
        <w:t xml:space="preserve"> Uredbe,</w:t>
      </w:r>
      <w:r w:rsidR="00B45FBB" w:rsidRPr="00DB08F2">
        <w:rPr>
          <w:lang w:val="sl-SI"/>
        </w:rPr>
        <w:t xml:space="preserve"> </w:t>
      </w:r>
      <w:r w:rsidR="00565D60">
        <w:rPr>
          <w:lang w:val="sl-SI"/>
        </w:rPr>
        <w:t>ker se premesti na delovno mesto uvrščeno v isti tarifni razred</w:t>
      </w:r>
      <w:r w:rsidR="00B45FBB">
        <w:rPr>
          <w:lang w:val="sl-SI"/>
        </w:rPr>
        <w:t xml:space="preserve"> </w:t>
      </w:r>
      <w:r w:rsidR="00565D60" w:rsidRPr="00565D60">
        <w:rPr>
          <w:lang w:val="sl-SI"/>
        </w:rPr>
        <w:t>v isti plačni podskupini</w:t>
      </w:r>
      <w:r w:rsidR="00565D60">
        <w:rPr>
          <w:lang w:val="sl-SI"/>
        </w:rPr>
        <w:t>, kot v vašem primeru,</w:t>
      </w:r>
      <w:r w:rsidR="00565D60" w:rsidRPr="00565D60">
        <w:rPr>
          <w:lang w:val="sl-SI"/>
        </w:rPr>
        <w:t xml:space="preserve"> </w:t>
      </w:r>
      <w:r w:rsidR="00565D60">
        <w:rPr>
          <w:lang w:val="sl-SI"/>
        </w:rPr>
        <w:t xml:space="preserve">ta javni uslužbenec </w:t>
      </w:r>
      <w:r w:rsidR="00B45FBB" w:rsidRPr="00DB08F2">
        <w:rPr>
          <w:lang w:val="sl-SI"/>
        </w:rPr>
        <w:t>ne more s 1.</w:t>
      </w:r>
      <w:r w:rsidR="00B45FBB">
        <w:rPr>
          <w:lang w:val="sl-SI"/>
        </w:rPr>
        <w:t xml:space="preserve"> decembrom </w:t>
      </w:r>
      <w:r w:rsidR="00B45FBB" w:rsidRPr="00DB08F2">
        <w:rPr>
          <w:lang w:val="sl-SI"/>
        </w:rPr>
        <w:t xml:space="preserve">2021 napredovati, ker </w:t>
      </w:r>
      <w:r w:rsidR="00B45FBB">
        <w:rPr>
          <w:lang w:val="sl-SI"/>
        </w:rPr>
        <w:t>mu</w:t>
      </w:r>
      <w:r w:rsidR="00B45FBB" w:rsidRPr="00DB08F2">
        <w:rPr>
          <w:lang w:val="sl-SI"/>
        </w:rPr>
        <w:t xml:space="preserve"> napredovalno obdobje ni začelo teči v letu 2018, ampak že pred 5 leti</w:t>
      </w:r>
      <w:r w:rsidR="00B45FBB">
        <w:rPr>
          <w:lang w:val="sl-SI"/>
        </w:rPr>
        <w:t>.</w:t>
      </w:r>
      <w:r w:rsidR="00B45FBB" w:rsidRPr="00DB08F2">
        <w:rPr>
          <w:lang w:val="sl-SI"/>
        </w:rPr>
        <w:t xml:space="preserve"> </w:t>
      </w:r>
      <w:r w:rsidR="00930F05">
        <w:rPr>
          <w:lang w:val="sl-SI"/>
        </w:rPr>
        <w:t xml:space="preserve">Enako bi veljalo tudi, če bi se </w:t>
      </w:r>
      <w:r w:rsidR="00565D60">
        <w:rPr>
          <w:lang w:val="sl-SI"/>
        </w:rPr>
        <w:t xml:space="preserve">javnega uslužbenca </w:t>
      </w:r>
      <w:r w:rsidR="00930F05">
        <w:rPr>
          <w:lang w:val="sl-SI"/>
        </w:rPr>
        <w:t>premestilo na</w:t>
      </w:r>
      <w:r w:rsidR="00930F05" w:rsidRPr="00930F05">
        <w:rPr>
          <w:lang w:val="sl-SI"/>
        </w:rPr>
        <w:t xml:space="preserve"> delovno mesto</w:t>
      </w:r>
      <w:r w:rsidR="00FE60CD">
        <w:rPr>
          <w:lang w:val="sl-SI"/>
        </w:rPr>
        <w:t>, ki mu omogoča napredovanje,</w:t>
      </w:r>
      <w:r w:rsidR="00930F05">
        <w:rPr>
          <w:lang w:val="sl-SI"/>
        </w:rPr>
        <w:t xml:space="preserve"> sedaj</w:t>
      </w:r>
      <w:r w:rsidR="00FE60CD">
        <w:rPr>
          <w:lang w:val="sl-SI"/>
        </w:rPr>
        <w:t xml:space="preserve"> v mesecu novembru 2021</w:t>
      </w:r>
      <w:r w:rsidR="00930F05">
        <w:rPr>
          <w:lang w:val="sl-SI"/>
        </w:rPr>
        <w:t xml:space="preserve">. </w:t>
      </w:r>
    </w:p>
    <w:p w14:paraId="27F92B4B" w14:textId="77777777" w:rsidR="00DB08F2" w:rsidRDefault="00DB08F2" w:rsidP="00533D94">
      <w:pPr>
        <w:jc w:val="both"/>
        <w:rPr>
          <w:lang w:val="sl-SI"/>
        </w:rPr>
      </w:pPr>
    </w:p>
    <w:p w14:paraId="78DA0A73" w14:textId="3B84B666" w:rsidR="000A54B5" w:rsidRPr="00B45FBB" w:rsidRDefault="00930F05" w:rsidP="000A54B5">
      <w:pPr>
        <w:jc w:val="both"/>
        <w:rPr>
          <w:lang w:val="sl-SI"/>
        </w:rPr>
      </w:pPr>
      <w:r>
        <w:rPr>
          <w:lang w:val="sl-SI"/>
        </w:rPr>
        <w:t>N</w:t>
      </w:r>
      <w:r w:rsidR="000A54B5" w:rsidRPr="00B45FBB">
        <w:rPr>
          <w:lang w:val="sl-SI"/>
        </w:rPr>
        <w:t xml:space="preserve">a tej podlagi s 1. </w:t>
      </w:r>
      <w:r>
        <w:rPr>
          <w:lang w:val="sl-SI"/>
        </w:rPr>
        <w:t>decembrom</w:t>
      </w:r>
      <w:r w:rsidR="000A54B5" w:rsidRPr="00B45FBB">
        <w:rPr>
          <w:lang w:val="sl-SI"/>
        </w:rPr>
        <w:t xml:space="preserve"> 2021</w:t>
      </w:r>
      <w:r>
        <w:rPr>
          <w:lang w:val="sl-SI"/>
        </w:rPr>
        <w:t xml:space="preserve"> tudi</w:t>
      </w:r>
      <w:r w:rsidR="000A54B5" w:rsidRPr="00B45FBB">
        <w:rPr>
          <w:lang w:val="sl-SI"/>
        </w:rPr>
        <w:t xml:space="preserve"> ne morejo napredovati javni uslužbenci, ki so se zaposlili 1. septembra 2018, čeprav je poteklo od začetka teka napredovalnega obdobja več kot tri leta, vendar za leto 2018 ne smejo imeti ocene delovne uspešnosti, ker niso v tem koledarskem letu opravljali dela vsaj 6 mesecev (tretji odstavek 4. člena Uredbe).</w:t>
      </w:r>
    </w:p>
    <w:p w14:paraId="0EB5B29F" w14:textId="77777777" w:rsidR="00B9478B" w:rsidRDefault="00B9478B" w:rsidP="007D75CF">
      <w:pPr>
        <w:rPr>
          <w:lang w:val="sl-SI"/>
        </w:rPr>
      </w:pPr>
    </w:p>
    <w:p w14:paraId="1A0E8D6D" w14:textId="1C602D93" w:rsidR="00AF1226" w:rsidRDefault="00F835F2" w:rsidP="007D75CF">
      <w:pPr>
        <w:rPr>
          <w:lang w:val="sl-SI"/>
        </w:rPr>
      </w:pPr>
      <w:r>
        <w:rPr>
          <w:lang w:val="sl-SI"/>
        </w:rPr>
        <w:t>Prijazen pozdrav</w:t>
      </w:r>
      <w:r w:rsidR="007D75CF" w:rsidRPr="00202A77">
        <w:rPr>
          <w:lang w:val="sl-SI"/>
        </w:rPr>
        <w:t>,</w:t>
      </w:r>
    </w:p>
    <w:p w14:paraId="2E8555E4" w14:textId="77777777" w:rsidR="00AF1226" w:rsidRPr="00202A77" w:rsidRDefault="00AF1226" w:rsidP="007D75CF">
      <w:pPr>
        <w:rPr>
          <w:lang w:val="sl-SI"/>
        </w:rPr>
      </w:pPr>
    </w:p>
    <w:p w14:paraId="7AF84896" w14:textId="77777777" w:rsidR="007D75CF" w:rsidRPr="00202A77" w:rsidRDefault="007D75CF" w:rsidP="007D75CF">
      <w:pPr>
        <w:rPr>
          <w:lang w:val="sl-SI"/>
        </w:rPr>
      </w:pPr>
    </w:p>
    <w:p w14:paraId="45B68CDA" w14:textId="42CC747E" w:rsidR="007D75CF" w:rsidRDefault="00AF1226" w:rsidP="00AF1226">
      <w:pPr>
        <w:pStyle w:val="podpisi"/>
        <w:ind w:left="5040"/>
        <w:rPr>
          <w:lang w:val="sl-SI"/>
        </w:rPr>
      </w:pPr>
      <w:r>
        <w:rPr>
          <w:lang w:val="sl-SI"/>
        </w:rPr>
        <w:t xml:space="preserve">  Peter Pogačar</w:t>
      </w:r>
    </w:p>
    <w:p w14:paraId="437275DD" w14:textId="442C91BA" w:rsidR="00AF1226" w:rsidRDefault="00AF1226" w:rsidP="00AF1226">
      <w:pPr>
        <w:pStyle w:val="podpisi"/>
        <w:ind w:left="5040"/>
        <w:rPr>
          <w:lang w:val="sl-SI"/>
        </w:rPr>
      </w:pPr>
      <w:r>
        <w:rPr>
          <w:lang w:val="sl-SI"/>
        </w:rPr>
        <w:t>generalni direktor</w:t>
      </w:r>
    </w:p>
    <w:p w14:paraId="7AA215C7" w14:textId="372A633D" w:rsidR="00DE5AD3" w:rsidRDefault="00DE5AD3" w:rsidP="00DE5AD3">
      <w:pPr>
        <w:pStyle w:val="podpisi"/>
        <w:rPr>
          <w:lang w:val="sl-SI"/>
        </w:rPr>
      </w:pPr>
    </w:p>
    <w:sectPr w:rsidR="00DE5AD3" w:rsidSect="00623E84">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7A1F9" w14:textId="77777777" w:rsidR="00F74790" w:rsidRDefault="00F74790">
      <w:r>
        <w:separator/>
      </w:r>
    </w:p>
  </w:endnote>
  <w:endnote w:type="continuationSeparator" w:id="0">
    <w:p w14:paraId="2D76F814" w14:textId="77777777" w:rsidR="00F74790" w:rsidRDefault="00F7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7C352" w14:textId="77777777" w:rsidR="00270323" w:rsidRDefault="002703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7627420"/>
      <w:docPartObj>
        <w:docPartGallery w:val="Page Numbers (Bottom of Page)"/>
        <w:docPartUnique/>
      </w:docPartObj>
    </w:sdtPr>
    <w:sdtEndPr/>
    <w:sdtContent>
      <w:p w14:paraId="0AE33E51" w14:textId="388F200B" w:rsidR="001E5BAC" w:rsidRDefault="001E5BAC">
        <w:pPr>
          <w:pStyle w:val="Noga"/>
          <w:jc w:val="right"/>
        </w:pPr>
        <w:r>
          <w:fldChar w:fldCharType="begin"/>
        </w:r>
        <w:r>
          <w:instrText>PAGE   \* MERGEFORMAT</w:instrText>
        </w:r>
        <w:r>
          <w:fldChar w:fldCharType="separate"/>
        </w:r>
        <w:r>
          <w:rPr>
            <w:lang w:val="sl-SI"/>
          </w:rPr>
          <w:t>2</w:t>
        </w:r>
        <w:r>
          <w:fldChar w:fldCharType="end"/>
        </w:r>
      </w:p>
    </w:sdtContent>
  </w:sdt>
  <w:p w14:paraId="37FB840B" w14:textId="77777777" w:rsidR="00C75F77" w:rsidRDefault="00C75F7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B1A42" w14:textId="77777777" w:rsidR="00270323" w:rsidRDefault="002703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B0A98" w14:textId="77777777" w:rsidR="00F74790" w:rsidRDefault="00F74790">
      <w:r>
        <w:separator/>
      </w:r>
    </w:p>
  </w:footnote>
  <w:footnote w:type="continuationSeparator" w:id="0">
    <w:p w14:paraId="59FAFE6C" w14:textId="77777777" w:rsidR="00F74790" w:rsidRDefault="00F74790">
      <w:r>
        <w:continuationSeparator/>
      </w:r>
    </w:p>
  </w:footnote>
  <w:footnote w:id="1">
    <w:p w14:paraId="0FB49B27" w14:textId="67A0A162" w:rsidR="00565D60" w:rsidRPr="00565D60" w:rsidRDefault="00565D60" w:rsidP="00565D60">
      <w:pPr>
        <w:pStyle w:val="Sprotnaopomba-besedilo"/>
        <w:jc w:val="both"/>
        <w:rPr>
          <w:sz w:val="16"/>
          <w:szCs w:val="16"/>
          <w:lang w:val="sl-SI"/>
        </w:rPr>
      </w:pPr>
      <w:r w:rsidRPr="00565D60">
        <w:rPr>
          <w:rStyle w:val="Sprotnaopomba-sklic"/>
          <w:sz w:val="16"/>
          <w:szCs w:val="16"/>
        </w:rPr>
        <w:footnoteRef/>
      </w:r>
      <w:r w:rsidRPr="00565D60">
        <w:rPr>
          <w:sz w:val="16"/>
          <w:szCs w:val="16"/>
        </w:rPr>
        <w:t xml:space="preserve"> </w:t>
      </w:r>
      <w:r w:rsidRPr="00565D60">
        <w:rPr>
          <w:sz w:val="16"/>
          <w:szCs w:val="16"/>
          <w:lang w:val="sl-SI"/>
        </w:rPr>
        <w:t>drugi odstavek 8. člena Uredbe določa, da se javnemu uslužbencu pri prehodu na drugo delovno mesto v okviru javnega sektorja napredovalno obdobje ne prekine v primeru, če zasede delovno mesto v istem ali nižjem tarifnem razredu v isti plačni podskupini ali na istovrstnih oziroma sorodnih delovnih mestih v različnih plačnih podskupinah.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F841D" w14:textId="77777777" w:rsidR="00270323" w:rsidRDefault="0027032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57EEB"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B3702" w14:textId="77777777" w:rsidR="00270323" w:rsidRPr="00270323" w:rsidRDefault="00270323" w:rsidP="00270323">
    <w:pPr>
      <w:tabs>
        <w:tab w:val="left" w:pos="5112"/>
      </w:tabs>
      <w:spacing w:before="120" w:line="240" w:lineRule="exact"/>
      <w:rPr>
        <w:rFonts w:cs="Arial"/>
        <w:sz w:val="16"/>
        <w:lang w:val="sl-SI"/>
      </w:rPr>
    </w:pPr>
  </w:p>
  <w:p w14:paraId="1ECA2A2F" w14:textId="77777777" w:rsidR="00270323" w:rsidRPr="00270323" w:rsidRDefault="00270323" w:rsidP="00270323">
    <w:pPr>
      <w:tabs>
        <w:tab w:val="left" w:pos="5112"/>
      </w:tabs>
      <w:spacing w:before="120" w:line="240" w:lineRule="exact"/>
      <w:rPr>
        <w:rFonts w:cs="Arial"/>
        <w:sz w:val="16"/>
        <w:lang w:val="sl-SI"/>
      </w:rPr>
    </w:pPr>
  </w:p>
  <w:p w14:paraId="4CC11A7A" w14:textId="77777777" w:rsidR="00270323" w:rsidRPr="00270323" w:rsidRDefault="00270323" w:rsidP="00270323">
    <w:pPr>
      <w:tabs>
        <w:tab w:val="left" w:pos="5112"/>
      </w:tabs>
      <w:spacing w:before="120" w:line="240" w:lineRule="exact"/>
      <w:rPr>
        <w:rFonts w:cs="Arial"/>
        <w:sz w:val="16"/>
        <w:lang w:val="sl-SI"/>
      </w:rPr>
    </w:pPr>
    <w:r w:rsidRPr="00270323">
      <w:rPr>
        <w:noProof/>
      </w:rPr>
      <w:drawing>
        <wp:anchor distT="0" distB="0" distL="114300" distR="114300" simplePos="0" relativeHeight="251660288" behindDoc="1" locked="0" layoutInCell="1" allowOverlap="1" wp14:anchorId="23BBCC83" wp14:editId="76A1927B">
          <wp:simplePos x="0" y="0"/>
          <wp:positionH relativeFrom="page">
            <wp:posOffset>612140</wp:posOffset>
          </wp:positionH>
          <wp:positionV relativeFrom="page">
            <wp:posOffset>648335</wp:posOffset>
          </wp:positionV>
          <wp:extent cx="2348865" cy="52959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U D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323">
      <w:rPr>
        <w:rFonts w:cs="Arial"/>
        <w:noProof/>
        <w:sz w:val="16"/>
        <w:lang w:val="sl-SI" w:eastAsia="sl-SI"/>
      </w:rPr>
      <mc:AlternateContent>
        <mc:Choice Requires="wps">
          <w:drawing>
            <wp:anchor distT="0" distB="0" distL="114300" distR="114300" simplePos="0" relativeHeight="251659264" behindDoc="0" locked="0" layoutInCell="0" allowOverlap="1" wp14:anchorId="2F7D712B" wp14:editId="7A6B5B74">
              <wp:simplePos x="0" y="0"/>
              <wp:positionH relativeFrom="column">
                <wp:posOffset>-463550</wp:posOffset>
              </wp:positionH>
              <wp:positionV relativeFrom="page">
                <wp:posOffset>3600450</wp:posOffset>
              </wp:positionV>
              <wp:extent cx="215900" cy="0"/>
              <wp:effectExtent l="6985" t="9525" r="5715" b="9525"/>
              <wp:wrapNone/>
              <wp:docPr id="3"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2D1704" id="_x0000_t32" coordsize="21600,21600" o:spt="32" o:oned="t" path="m,l21600,21600e" filled="f">
              <v:path arrowok="t" fillok="f" o:connecttype="none"/>
              <o:lock v:ext="edit" shapetype="t"/>
            </v:shapetype>
            <v:shape id="AutoShape 1" o:spid="_x0000_s1026" type="#_x0000_t32" alt="&quot;&quot;"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iC5Z9zgEAAHs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sidRPr="00270323">
      <w:rPr>
        <w:rFonts w:cs="Arial"/>
        <w:sz w:val="16"/>
        <w:lang w:val="sl-SI"/>
      </w:rPr>
      <w:t>Tržaška cesta 21, 1000 Ljubljana</w:t>
    </w:r>
    <w:r w:rsidRPr="00270323">
      <w:rPr>
        <w:rFonts w:cs="Arial"/>
        <w:sz w:val="16"/>
        <w:lang w:val="sl-SI"/>
      </w:rPr>
      <w:tab/>
      <w:t>T: 01 478 16 50</w:t>
    </w:r>
  </w:p>
  <w:p w14:paraId="27218626" w14:textId="77777777" w:rsidR="00270323" w:rsidRPr="00270323" w:rsidRDefault="00270323" w:rsidP="00270323">
    <w:pPr>
      <w:tabs>
        <w:tab w:val="left" w:pos="5112"/>
      </w:tabs>
      <w:spacing w:line="240" w:lineRule="exact"/>
      <w:rPr>
        <w:rFonts w:cs="Arial"/>
        <w:sz w:val="16"/>
        <w:lang w:val="sl-SI"/>
      </w:rPr>
    </w:pPr>
    <w:r w:rsidRPr="00270323">
      <w:rPr>
        <w:rFonts w:cs="Arial"/>
        <w:sz w:val="16"/>
        <w:lang w:val="sl-SI"/>
      </w:rPr>
      <w:tab/>
      <w:t>E: gp.mju@gov.si</w:t>
    </w:r>
  </w:p>
  <w:p w14:paraId="4C2432C0" w14:textId="77777777" w:rsidR="00270323" w:rsidRPr="00270323" w:rsidRDefault="00270323" w:rsidP="00270323">
    <w:pPr>
      <w:tabs>
        <w:tab w:val="left" w:pos="5112"/>
      </w:tabs>
      <w:spacing w:line="240" w:lineRule="exact"/>
      <w:rPr>
        <w:rFonts w:cs="Arial"/>
        <w:sz w:val="16"/>
        <w:lang w:val="sl-SI"/>
      </w:rPr>
    </w:pPr>
    <w:r w:rsidRPr="00270323">
      <w:rPr>
        <w:rFonts w:cs="Arial"/>
        <w:sz w:val="16"/>
        <w:lang w:val="sl-SI"/>
      </w:rPr>
      <w:tab/>
      <w:t>www.mju.gov.si</w:t>
    </w:r>
  </w:p>
  <w:p w14:paraId="4B102D1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8DF2ADA"/>
    <w:multiLevelType w:val="hybridMultilevel"/>
    <w:tmpl w:val="85BCE63A"/>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56"/>
    <w:rsid w:val="00002736"/>
    <w:rsid w:val="00021835"/>
    <w:rsid w:val="00023A88"/>
    <w:rsid w:val="000A54B5"/>
    <w:rsid w:val="000A7238"/>
    <w:rsid w:val="000C36B7"/>
    <w:rsid w:val="00120970"/>
    <w:rsid w:val="00124E67"/>
    <w:rsid w:val="00132E66"/>
    <w:rsid w:val="001357B2"/>
    <w:rsid w:val="001363E8"/>
    <w:rsid w:val="0017478F"/>
    <w:rsid w:val="001E5BAC"/>
    <w:rsid w:val="00202A77"/>
    <w:rsid w:val="00260CE8"/>
    <w:rsid w:val="00270323"/>
    <w:rsid w:val="00271CE5"/>
    <w:rsid w:val="00282020"/>
    <w:rsid w:val="002835DD"/>
    <w:rsid w:val="0028615D"/>
    <w:rsid w:val="002A2B69"/>
    <w:rsid w:val="002F464D"/>
    <w:rsid w:val="002F5BA4"/>
    <w:rsid w:val="00343A56"/>
    <w:rsid w:val="003636BF"/>
    <w:rsid w:val="00371442"/>
    <w:rsid w:val="003822C8"/>
    <w:rsid w:val="003845B4"/>
    <w:rsid w:val="00387B1A"/>
    <w:rsid w:val="0039356A"/>
    <w:rsid w:val="003B51DF"/>
    <w:rsid w:val="003C024C"/>
    <w:rsid w:val="003C5EE5"/>
    <w:rsid w:val="003C65AC"/>
    <w:rsid w:val="003E1C74"/>
    <w:rsid w:val="00404D75"/>
    <w:rsid w:val="00417D18"/>
    <w:rsid w:val="0044149C"/>
    <w:rsid w:val="00443227"/>
    <w:rsid w:val="00454CA1"/>
    <w:rsid w:val="004657EE"/>
    <w:rsid w:val="00466BBD"/>
    <w:rsid w:val="0047449C"/>
    <w:rsid w:val="004B58BF"/>
    <w:rsid w:val="00526246"/>
    <w:rsid w:val="00533D94"/>
    <w:rsid w:val="00535D20"/>
    <w:rsid w:val="00565D60"/>
    <w:rsid w:val="0056619F"/>
    <w:rsid w:val="00567106"/>
    <w:rsid w:val="005A56E0"/>
    <w:rsid w:val="005C1995"/>
    <w:rsid w:val="005D49BA"/>
    <w:rsid w:val="005E18E1"/>
    <w:rsid w:val="005E1D3C"/>
    <w:rsid w:val="00605CC7"/>
    <w:rsid w:val="00606AAA"/>
    <w:rsid w:val="00623E84"/>
    <w:rsid w:val="006242EF"/>
    <w:rsid w:val="00625AE6"/>
    <w:rsid w:val="00632253"/>
    <w:rsid w:val="00633DA3"/>
    <w:rsid w:val="00642714"/>
    <w:rsid w:val="006455CE"/>
    <w:rsid w:val="00647A86"/>
    <w:rsid w:val="00655841"/>
    <w:rsid w:val="006A18CD"/>
    <w:rsid w:val="006E25B1"/>
    <w:rsid w:val="00710310"/>
    <w:rsid w:val="007151C3"/>
    <w:rsid w:val="00733017"/>
    <w:rsid w:val="007443BE"/>
    <w:rsid w:val="00745BFA"/>
    <w:rsid w:val="00774D26"/>
    <w:rsid w:val="00775F66"/>
    <w:rsid w:val="00777216"/>
    <w:rsid w:val="00783310"/>
    <w:rsid w:val="007A49AA"/>
    <w:rsid w:val="007A4A6D"/>
    <w:rsid w:val="007D1BCF"/>
    <w:rsid w:val="007D75CF"/>
    <w:rsid w:val="007E0440"/>
    <w:rsid w:val="007E6DC5"/>
    <w:rsid w:val="007F1B68"/>
    <w:rsid w:val="00867716"/>
    <w:rsid w:val="0088043C"/>
    <w:rsid w:val="00884889"/>
    <w:rsid w:val="008906C9"/>
    <w:rsid w:val="00890A17"/>
    <w:rsid w:val="008B2130"/>
    <w:rsid w:val="008C5738"/>
    <w:rsid w:val="008C6B11"/>
    <w:rsid w:val="008D04F0"/>
    <w:rsid w:val="008D588E"/>
    <w:rsid w:val="008D5F69"/>
    <w:rsid w:val="008E698F"/>
    <w:rsid w:val="008F3500"/>
    <w:rsid w:val="00900527"/>
    <w:rsid w:val="009062C0"/>
    <w:rsid w:val="00924E3C"/>
    <w:rsid w:val="00930F05"/>
    <w:rsid w:val="009612BB"/>
    <w:rsid w:val="009649C9"/>
    <w:rsid w:val="00964BF5"/>
    <w:rsid w:val="009846E9"/>
    <w:rsid w:val="009B5E88"/>
    <w:rsid w:val="009C740A"/>
    <w:rsid w:val="009E0445"/>
    <w:rsid w:val="00A125C5"/>
    <w:rsid w:val="00A2451C"/>
    <w:rsid w:val="00A26766"/>
    <w:rsid w:val="00A43EF7"/>
    <w:rsid w:val="00A6162B"/>
    <w:rsid w:val="00A65EE7"/>
    <w:rsid w:val="00A70133"/>
    <w:rsid w:val="00A770A6"/>
    <w:rsid w:val="00A813B1"/>
    <w:rsid w:val="00A95EA4"/>
    <w:rsid w:val="00AA050B"/>
    <w:rsid w:val="00AB36C4"/>
    <w:rsid w:val="00AC0F69"/>
    <w:rsid w:val="00AC32B2"/>
    <w:rsid w:val="00AC4B8C"/>
    <w:rsid w:val="00AF1226"/>
    <w:rsid w:val="00B16178"/>
    <w:rsid w:val="00B17141"/>
    <w:rsid w:val="00B256F3"/>
    <w:rsid w:val="00B31575"/>
    <w:rsid w:val="00B45FBB"/>
    <w:rsid w:val="00B62879"/>
    <w:rsid w:val="00B7480C"/>
    <w:rsid w:val="00B77BE8"/>
    <w:rsid w:val="00B8547D"/>
    <w:rsid w:val="00B9478B"/>
    <w:rsid w:val="00BA2809"/>
    <w:rsid w:val="00BA510D"/>
    <w:rsid w:val="00BA55C3"/>
    <w:rsid w:val="00BB1718"/>
    <w:rsid w:val="00BD06AD"/>
    <w:rsid w:val="00BE0B5E"/>
    <w:rsid w:val="00C1655C"/>
    <w:rsid w:val="00C16DF6"/>
    <w:rsid w:val="00C23643"/>
    <w:rsid w:val="00C250D5"/>
    <w:rsid w:val="00C35666"/>
    <w:rsid w:val="00C42998"/>
    <w:rsid w:val="00C75F77"/>
    <w:rsid w:val="00C76F5C"/>
    <w:rsid w:val="00C92898"/>
    <w:rsid w:val="00CA4340"/>
    <w:rsid w:val="00CB716C"/>
    <w:rsid w:val="00CC46DA"/>
    <w:rsid w:val="00CC5B3B"/>
    <w:rsid w:val="00CE5238"/>
    <w:rsid w:val="00CE69B6"/>
    <w:rsid w:val="00CE7514"/>
    <w:rsid w:val="00D01339"/>
    <w:rsid w:val="00D248DE"/>
    <w:rsid w:val="00D4720C"/>
    <w:rsid w:val="00D8542D"/>
    <w:rsid w:val="00DB08F2"/>
    <w:rsid w:val="00DC6551"/>
    <w:rsid w:val="00DC6A71"/>
    <w:rsid w:val="00DC6F4C"/>
    <w:rsid w:val="00DE5AD3"/>
    <w:rsid w:val="00E0357D"/>
    <w:rsid w:val="00E21C81"/>
    <w:rsid w:val="00E467C4"/>
    <w:rsid w:val="00E70005"/>
    <w:rsid w:val="00E700C3"/>
    <w:rsid w:val="00E9176A"/>
    <w:rsid w:val="00ED1C3E"/>
    <w:rsid w:val="00F240BB"/>
    <w:rsid w:val="00F26269"/>
    <w:rsid w:val="00F57FED"/>
    <w:rsid w:val="00F74790"/>
    <w:rsid w:val="00F835F2"/>
    <w:rsid w:val="00FC7E23"/>
    <w:rsid w:val="00FD3CDF"/>
    <w:rsid w:val="00FD44A2"/>
    <w:rsid w:val="00FE556C"/>
    <w:rsid w:val="00FE60CD"/>
    <w:rsid w:val="00FF0C9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428299,#529dba"/>
    </o:shapedefaults>
    <o:shapelayout v:ext="edit">
      <o:idmap v:ext="edit" data="1"/>
    </o:shapelayout>
  </w:shapeDefaults>
  <w:doNotEmbedSmartTags/>
  <w:decimalSymbol w:val=","/>
  <w:listSeparator w:val=";"/>
  <w14:docId w14:val="418A128D"/>
  <w15:chartTrackingRefBased/>
  <w15:docId w15:val="{8C31DD9E-202E-4E9A-BE68-1EDDE6E3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Nerazreenaomemba">
    <w:name w:val="Unresolved Mention"/>
    <w:basedOn w:val="Privzetapisavaodstavka"/>
    <w:uiPriority w:val="99"/>
    <w:semiHidden/>
    <w:unhideWhenUsed/>
    <w:rsid w:val="00DE5AD3"/>
    <w:rPr>
      <w:color w:val="605E5C"/>
      <w:shd w:val="clear" w:color="auto" w:fill="E1DFDD"/>
    </w:rPr>
  </w:style>
  <w:style w:type="character" w:customStyle="1" w:styleId="NogaZnak">
    <w:name w:val="Noga Znak"/>
    <w:basedOn w:val="Privzetapisavaodstavka"/>
    <w:link w:val="Noga"/>
    <w:uiPriority w:val="99"/>
    <w:rsid w:val="001E5BAC"/>
    <w:rPr>
      <w:rFonts w:ascii="Arial" w:hAnsi="Arial"/>
      <w:szCs w:val="24"/>
      <w:lang w:val="en-US" w:eastAsia="en-US"/>
    </w:rPr>
  </w:style>
  <w:style w:type="paragraph" w:styleId="Sprotnaopomba-besedilo">
    <w:name w:val="footnote text"/>
    <w:basedOn w:val="Navaden"/>
    <w:link w:val="Sprotnaopomba-besediloZnak"/>
    <w:rsid w:val="00C23643"/>
    <w:pPr>
      <w:spacing w:line="240" w:lineRule="auto"/>
    </w:pPr>
    <w:rPr>
      <w:szCs w:val="20"/>
    </w:rPr>
  </w:style>
  <w:style w:type="character" w:customStyle="1" w:styleId="Sprotnaopomba-besediloZnak">
    <w:name w:val="Sprotna opomba - besedilo Znak"/>
    <w:basedOn w:val="Privzetapisavaodstavka"/>
    <w:link w:val="Sprotnaopomba-besedilo"/>
    <w:rsid w:val="00C23643"/>
    <w:rPr>
      <w:rFonts w:ascii="Arial" w:hAnsi="Arial"/>
      <w:lang w:val="en-US" w:eastAsia="en-US"/>
    </w:rPr>
  </w:style>
  <w:style w:type="character" w:styleId="Sprotnaopomba-sklic">
    <w:name w:val="footnote reference"/>
    <w:basedOn w:val="Privzetapisavaodstavka"/>
    <w:rsid w:val="00C23643"/>
    <w:rPr>
      <w:vertAlign w:val="superscript"/>
    </w:rPr>
  </w:style>
  <w:style w:type="character" w:styleId="Pripombasklic">
    <w:name w:val="annotation reference"/>
    <w:basedOn w:val="Privzetapisavaodstavka"/>
    <w:rsid w:val="000A54B5"/>
    <w:rPr>
      <w:sz w:val="16"/>
      <w:szCs w:val="16"/>
    </w:rPr>
  </w:style>
  <w:style w:type="paragraph" w:styleId="Pripombabesedilo">
    <w:name w:val="annotation text"/>
    <w:basedOn w:val="Navaden"/>
    <w:link w:val="PripombabesediloZnak"/>
    <w:rsid w:val="000A54B5"/>
    <w:pPr>
      <w:spacing w:line="240" w:lineRule="auto"/>
    </w:pPr>
    <w:rPr>
      <w:szCs w:val="20"/>
    </w:rPr>
  </w:style>
  <w:style w:type="character" w:customStyle="1" w:styleId="PripombabesediloZnak">
    <w:name w:val="Pripomba – besedilo Znak"/>
    <w:basedOn w:val="Privzetapisavaodstavka"/>
    <w:link w:val="Pripombabesedilo"/>
    <w:rsid w:val="000A54B5"/>
    <w:rPr>
      <w:rFonts w:ascii="Arial" w:hAnsi="Arial"/>
      <w:lang w:val="en-US" w:eastAsia="en-US"/>
    </w:rPr>
  </w:style>
  <w:style w:type="paragraph" w:styleId="Zadevapripombe">
    <w:name w:val="annotation subject"/>
    <w:basedOn w:val="Pripombabesedilo"/>
    <w:next w:val="Pripombabesedilo"/>
    <w:link w:val="ZadevapripombeZnak"/>
    <w:rsid w:val="000A54B5"/>
    <w:rPr>
      <w:b/>
      <w:bCs/>
    </w:rPr>
  </w:style>
  <w:style w:type="character" w:customStyle="1" w:styleId="ZadevapripombeZnak">
    <w:name w:val="Zadeva pripombe Znak"/>
    <w:basedOn w:val="PripombabesediloZnak"/>
    <w:link w:val="Zadevapripombe"/>
    <w:rsid w:val="000A54B5"/>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957712">
      <w:bodyDiv w:val="1"/>
      <w:marLeft w:val="0"/>
      <w:marRight w:val="0"/>
      <w:marTop w:val="0"/>
      <w:marBottom w:val="0"/>
      <w:divBdr>
        <w:top w:val="none" w:sz="0" w:space="0" w:color="auto"/>
        <w:left w:val="none" w:sz="0" w:space="0" w:color="auto"/>
        <w:bottom w:val="none" w:sz="0" w:space="0" w:color="auto"/>
        <w:right w:val="none" w:sz="0" w:space="0" w:color="auto"/>
      </w:divBdr>
    </w:div>
    <w:div w:id="209662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assets/ministrstva/MJU/Placni-sistem/Pojasnilo-napredovanje-metodologija.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_DJS.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218B16E-B88D-4AAC-94FB-F0530D85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MJU_DJS</Template>
  <TotalTime>2</TotalTime>
  <Pages>3</Pages>
  <Words>1261</Words>
  <Characters>6989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Štefe</dc:creator>
  <cp:keywords/>
  <cp:lastModifiedBy>Mojca Kustec</cp:lastModifiedBy>
  <cp:revision>3</cp:revision>
  <cp:lastPrinted>2013-06-21T06:42:00Z</cp:lastPrinted>
  <dcterms:created xsi:type="dcterms:W3CDTF">2021-11-25T15:02:00Z</dcterms:created>
  <dcterms:modified xsi:type="dcterms:W3CDTF">2021-11-25T15:03:00Z</dcterms:modified>
</cp:coreProperties>
</file>