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D4" w:rsidRPr="008F3A3F" w:rsidRDefault="00CD62D4" w:rsidP="00A14D54">
      <w:pPr>
        <w:jc w:val="center"/>
        <w:rPr>
          <w:rFonts w:cstheme="minorHAnsi"/>
          <w:b/>
        </w:rPr>
      </w:pPr>
      <w:bookmarkStart w:id="0" w:name="_GoBack"/>
      <w:bookmarkEnd w:id="0"/>
      <w:r w:rsidRPr="008F3A3F">
        <w:rPr>
          <w:rFonts w:cstheme="minorHAnsi"/>
          <w:b/>
        </w:rPr>
        <w:t xml:space="preserve">Dokumentacija, ki jo je potrebno priložiti </w:t>
      </w:r>
      <w:proofErr w:type="spellStart"/>
      <w:r w:rsidRPr="008F3A3F">
        <w:rPr>
          <w:rFonts w:cstheme="minorHAnsi"/>
          <w:b/>
        </w:rPr>
        <w:t>refundacijskim</w:t>
      </w:r>
      <w:proofErr w:type="spellEnd"/>
      <w:r w:rsidRPr="008F3A3F">
        <w:rPr>
          <w:rFonts w:cstheme="minorHAnsi"/>
          <w:b/>
        </w:rPr>
        <w:t xml:space="preserve"> zahtevkom v primeru neenakomer</w:t>
      </w:r>
      <w:r w:rsidR="00A14D54" w:rsidRPr="008F3A3F">
        <w:rPr>
          <w:rFonts w:cstheme="minorHAnsi"/>
          <w:b/>
        </w:rPr>
        <w:t>no razporejenega delovnega časa</w:t>
      </w:r>
      <w:r w:rsidR="000936CF" w:rsidRPr="008F3A3F">
        <w:rPr>
          <w:rFonts w:cstheme="minorHAnsi"/>
          <w:b/>
        </w:rPr>
        <w:t xml:space="preserve"> v javnem sektorju</w:t>
      </w:r>
    </w:p>
    <w:p w:rsidR="00A14D54" w:rsidRPr="008F3A3F" w:rsidRDefault="00A14D54" w:rsidP="00A14D54">
      <w:pPr>
        <w:jc w:val="center"/>
        <w:rPr>
          <w:rFonts w:cstheme="minorHAnsi"/>
          <w:b/>
        </w:rPr>
      </w:pPr>
    </w:p>
    <w:p w:rsidR="00DE3D80" w:rsidRPr="008F3A3F" w:rsidRDefault="00DE3D80" w:rsidP="00CD62D4">
      <w:pPr>
        <w:jc w:val="both"/>
        <w:rPr>
          <w:rFonts w:cstheme="minorHAnsi"/>
          <w:b/>
          <w:u w:val="single"/>
        </w:rPr>
      </w:pPr>
      <w:r w:rsidRPr="008F3A3F">
        <w:rPr>
          <w:rFonts w:cstheme="minorHAnsi"/>
          <w:b/>
          <w:u w:val="single"/>
        </w:rPr>
        <w:t xml:space="preserve">Obračun nadomestila za </w:t>
      </w:r>
      <w:r w:rsidR="00503467" w:rsidRPr="008F3A3F">
        <w:rPr>
          <w:rFonts w:cstheme="minorHAnsi"/>
          <w:b/>
          <w:u w:val="single"/>
        </w:rPr>
        <w:t xml:space="preserve">neprekinjeno </w:t>
      </w:r>
      <w:r w:rsidRPr="008F3A3F">
        <w:rPr>
          <w:rFonts w:cstheme="minorHAnsi"/>
          <w:b/>
          <w:u w:val="single"/>
        </w:rPr>
        <w:t>daljše časovno obdobje (nad 30 delovnih dni</w:t>
      </w:r>
      <w:r w:rsidR="00503467" w:rsidRPr="008F3A3F">
        <w:rPr>
          <w:rFonts w:cstheme="minorHAnsi"/>
          <w:b/>
          <w:u w:val="single"/>
        </w:rPr>
        <w:t>)</w:t>
      </w:r>
      <w:r w:rsidRPr="008F3A3F">
        <w:rPr>
          <w:rFonts w:cstheme="minorHAnsi"/>
          <w:b/>
          <w:u w:val="single"/>
        </w:rPr>
        <w:t xml:space="preserve">:  </w:t>
      </w:r>
    </w:p>
    <w:p w:rsidR="00137630" w:rsidRPr="008F3A3F" w:rsidRDefault="00137630" w:rsidP="00DE3D80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F3A3F">
        <w:rPr>
          <w:rFonts w:cstheme="minorHAnsi"/>
        </w:rPr>
        <w:t>Potrdilo o začasni zadržanosti od dela (</w:t>
      </w:r>
      <w:proofErr w:type="spellStart"/>
      <w:r w:rsidRPr="008F3A3F">
        <w:rPr>
          <w:rFonts w:cstheme="minorHAnsi"/>
        </w:rPr>
        <w:t>obr</w:t>
      </w:r>
      <w:proofErr w:type="spellEnd"/>
      <w:r w:rsidRPr="008F3A3F">
        <w:rPr>
          <w:rFonts w:cstheme="minorHAnsi"/>
        </w:rPr>
        <w:t>. BOL), ki ga izda izbrani osebni zdravnik;</w:t>
      </w:r>
    </w:p>
    <w:p w:rsidR="00A761C1" w:rsidRPr="008F3A3F" w:rsidRDefault="008F1243" w:rsidP="00DE3D80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F3A3F">
        <w:rPr>
          <w:rFonts w:cstheme="minorHAnsi"/>
        </w:rPr>
        <w:t>D</w:t>
      </w:r>
      <w:r w:rsidR="00CD62D4" w:rsidRPr="008F3A3F">
        <w:rPr>
          <w:rFonts w:cstheme="minorHAnsi"/>
        </w:rPr>
        <w:t>elovni koledar od prvega dne zadržanosti od dela</w:t>
      </w:r>
      <w:r w:rsidR="00137630" w:rsidRPr="008F3A3F">
        <w:rPr>
          <w:rFonts w:cstheme="minorHAnsi"/>
        </w:rPr>
        <w:t xml:space="preserve"> </w:t>
      </w:r>
      <w:r w:rsidR="00A761C1" w:rsidRPr="008F3A3F">
        <w:rPr>
          <w:rFonts w:cstheme="minorHAnsi"/>
          <w:u w:val="single"/>
        </w:rPr>
        <w:t>za prvih 30 d</w:t>
      </w:r>
      <w:r w:rsidR="006B472A" w:rsidRPr="008F3A3F">
        <w:rPr>
          <w:rFonts w:cstheme="minorHAnsi"/>
          <w:u w:val="single"/>
        </w:rPr>
        <w:t>elovnih dni</w:t>
      </w:r>
      <w:r w:rsidR="00A761C1" w:rsidRPr="008F3A3F">
        <w:rPr>
          <w:rFonts w:cstheme="minorHAnsi"/>
          <w:u w:val="single"/>
        </w:rPr>
        <w:t>,</w:t>
      </w:r>
      <w:r w:rsidR="00A761C1" w:rsidRPr="008F3A3F">
        <w:rPr>
          <w:rFonts w:cstheme="minorHAnsi"/>
        </w:rPr>
        <w:t xml:space="preserve"> </w:t>
      </w:r>
      <w:r w:rsidR="00137630" w:rsidRPr="008F3A3F">
        <w:rPr>
          <w:rFonts w:cstheme="minorHAnsi"/>
        </w:rPr>
        <w:t>ko je bilo nadomestilo plače izplačano v breme delodajalca</w:t>
      </w:r>
      <w:r w:rsidR="00A761C1" w:rsidRPr="008F3A3F">
        <w:rPr>
          <w:rFonts w:cstheme="minorHAnsi"/>
        </w:rPr>
        <w:t xml:space="preserve">, če je </w:t>
      </w:r>
      <w:r w:rsidR="006B472A" w:rsidRPr="008F3A3F">
        <w:rPr>
          <w:rFonts w:cstheme="minorHAnsi"/>
        </w:rPr>
        <w:t xml:space="preserve">bila </w:t>
      </w:r>
      <w:r w:rsidR="00544811">
        <w:rPr>
          <w:rFonts w:cstheme="minorHAnsi"/>
        </w:rPr>
        <w:t xml:space="preserve">za to obdobje (delno </w:t>
      </w:r>
      <w:r w:rsidR="00A761C1" w:rsidRPr="008F3A3F">
        <w:rPr>
          <w:rFonts w:cstheme="minorHAnsi"/>
        </w:rPr>
        <w:t>ali v celoti) predvidena neenakomerna razpo</w:t>
      </w:r>
      <w:r w:rsidR="006B472A" w:rsidRPr="008F3A3F">
        <w:rPr>
          <w:rFonts w:cstheme="minorHAnsi"/>
        </w:rPr>
        <w:t>reditev delovnega časa</w:t>
      </w:r>
      <w:r w:rsidR="008F3A3F">
        <w:rPr>
          <w:rFonts w:cstheme="minorHAnsi"/>
        </w:rPr>
        <w:t xml:space="preserve"> in </w:t>
      </w:r>
      <w:r w:rsidR="008F3A3F" w:rsidRPr="00D75C7D">
        <w:rPr>
          <w:rFonts w:cstheme="minorHAnsi"/>
          <w:u w:val="single"/>
        </w:rPr>
        <w:t>za čas nadal</w:t>
      </w:r>
      <w:r w:rsidR="009C5C42" w:rsidRPr="00D75C7D">
        <w:rPr>
          <w:rFonts w:cstheme="minorHAnsi"/>
          <w:u w:val="single"/>
        </w:rPr>
        <w:t>j</w:t>
      </w:r>
      <w:r w:rsidR="008F3A3F" w:rsidRPr="00D75C7D">
        <w:rPr>
          <w:rFonts w:cstheme="minorHAnsi"/>
          <w:u w:val="single"/>
        </w:rPr>
        <w:t>nje zadržanosti od dela</w:t>
      </w:r>
      <w:r w:rsidR="00544811">
        <w:rPr>
          <w:rFonts w:cstheme="minorHAnsi"/>
        </w:rPr>
        <w:t xml:space="preserve"> (za čas začasne zadržanosti od dela od 31. delovnega dne dalje)</w:t>
      </w:r>
      <w:r w:rsidR="008F3A3F">
        <w:rPr>
          <w:rFonts w:cstheme="minorHAnsi"/>
        </w:rPr>
        <w:t>, če je bil delavec razporejen na delo v neenako</w:t>
      </w:r>
      <w:r w:rsidR="00D75C7D">
        <w:rPr>
          <w:rFonts w:cstheme="minorHAnsi"/>
        </w:rPr>
        <w:t>merno</w:t>
      </w:r>
      <w:r w:rsidR="008F3A3F">
        <w:rPr>
          <w:rFonts w:cstheme="minorHAnsi"/>
        </w:rPr>
        <w:t xml:space="preserve"> razporejenem delovnem času</w:t>
      </w:r>
      <w:r w:rsidR="008F3A3F" w:rsidRPr="008F3A3F">
        <w:rPr>
          <w:rFonts w:cstheme="minorHAnsi"/>
        </w:rPr>
        <w:t>;</w:t>
      </w:r>
    </w:p>
    <w:p w:rsidR="00137630" w:rsidRPr="008F3A3F" w:rsidRDefault="008F1243" w:rsidP="00DE3D80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F3A3F">
        <w:rPr>
          <w:rFonts w:cstheme="minorHAnsi"/>
        </w:rPr>
        <w:t>M</w:t>
      </w:r>
      <w:r w:rsidR="00137630" w:rsidRPr="008F3A3F">
        <w:rPr>
          <w:rFonts w:cstheme="minorHAnsi"/>
        </w:rPr>
        <w:t>orebitna druga dokumentacija</w:t>
      </w:r>
      <w:r w:rsidR="006B472A" w:rsidRPr="008F3A3F">
        <w:rPr>
          <w:rFonts w:cstheme="minorHAnsi"/>
        </w:rPr>
        <w:t>.</w:t>
      </w:r>
      <w:r w:rsidR="00137630" w:rsidRPr="008F3A3F">
        <w:rPr>
          <w:rFonts w:cstheme="minorHAnsi"/>
        </w:rPr>
        <w:t xml:space="preserve"> </w:t>
      </w:r>
    </w:p>
    <w:p w:rsidR="00426D10" w:rsidRDefault="00A761C1" w:rsidP="002645A4">
      <w:pPr>
        <w:jc w:val="both"/>
        <w:rPr>
          <w:rFonts w:cstheme="minorHAnsi"/>
        </w:rPr>
      </w:pPr>
      <w:r w:rsidRPr="004071D2">
        <w:rPr>
          <w:rFonts w:cstheme="minorHAnsi"/>
        </w:rPr>
        <w:t>Delovni koledar iz 2</w:t>
      </w:r>
      <w:r w:rsidR="00503467" w:rsidRPr="004071D2">
        <w:rPr>
          <w:rFonts w:cstheme="minorHAnsi"/>
        </w:rPr>
        <w:t xml:space="preserve">. točke je potrebno priložiti le v primeru, ko nadomestilo </w:t>
      </w:r>
      <w:r w:rsidR="00503467" w:rsidRPr="004071D2">
        <w:rPr>
          <w:rFonts w:cstheme="minorHAnsi"/>
          <w:u w:val="single"/>
        </w:rPr>
        <w:t xml:space="preserve">prvič </w:t>
      </w:r>
      <w:r w:rsidR="00503467" w:rsidRPr="004071D2">
        <w:rPr>
          <w:rFonts w:cstheme="minorHAnsi"/>
        </w:rPr>
        <w:t>preide v breme ZZZS</w:t>
      </w:r>
      <w:r w:rsidR="005D02D6" w:rsidRPr="004071D2">
        <w:rPr>
          <w:rFonts w:cstheme="minorHAnsi"/>
        </w:rPr>
        <w:t xml:space="preserve">, da bi lahko </w:t>
      </w:r>
      <w:r w:rsidR="002645A4" w:rsidRPr="004071D2">
        <w:rPr>
          <w:rFonts w:cstheme="minorHAnsi"/>
        </w:rPr>
        <w:t>ZZZS pravilno izračunal</w:t>
      </w:r>
      <w:r w:rsidRPr="004071D2">
        <w:rPr>
          <w:rFonts w:cstheme="minorHAnsi"/>
        </w:rPr>
        <w:t xml:space="preserve"> 31. delovni dan začasne zadržanosti od dela, ko preide plačilo nadomestila v breme ZZZS. </w:t>
      </w:r>
    </w:p>
    <w:p w:rsidR="004071D2" w:rsidRDefault="00A761C1" w:rsidP="002645A4">
      <w:pPr>
        <w:jc w:val="both"/>
        <w:rPr>
          <w:rFonts w:cstheme="minorHAnsi"/>
          <w:color w:val="000000"/>
        </w:rPr>
      </w:pPr>
      <w:r w:rsidRPr="004071D2">
        <w:rPr>
          <w:rFonts w:cstheme="minorHAnsi"/>
        </w:rPr>
        <w:t>D</w:t>
      </w:r>
      <w:r w:rsidR="005D02D6" w:rsidRPr="004071D2">
        <w:rPr>
          <w:rFonts w:cstheme="minorHAnsi"/>
        </w:rPr>
        <w:t xml:space="preserve">elovnega koledarja ni potrebno prilagati, če </w:t>
      </w:r>
      <w:r w:rsidR="002645A4" w:rsidRPr="004071D2">
        <w:rPr>
          <w:rFonts w:cstheme="minorHAnsi"/>
        </w:rPr>
        <w:t xml:space="preserve">delavec </w:t>
      </w:r>
      <w:r w:rsidRPr="004071D2">
        <w:rPr>
          <w:rFonts w:cstheme="minorHAnsi"/>
        </w:rPr>
        <w:t>tudi za prvi</w:t>
      </w:r>
      <w:r w:rsidR="005D02D6" w:rsidRPr="004071D2">
        <w:rPr>
          <w:rFonts w:cstheme="minorHAnsi"/>
        </w:rPr>
        <w:t>h 30 delovnih dni</w:t>
      </w:r>
      <w:r w:rsidRPr="004071D2">
        <w:rPr>
          <w:rFonts w:cstheme="minorHAnsi"/>
        </w:rPr>
        <w:t xml:space="preserve"> </w:t>
      </w:r>
      <w:r w:rsidR="009C5C42" w:rsidRPr="004071D2">
        <w:rPr>
          <w:rFonts w:cstheme="minorHAnsi"/>
        </w:rPr>
        <w:t xml:space="preserve">in tudi za nadaljnje obdobje </w:t>
      </w:r>
      <w:r w:rsidR="002645A4" w:rsidRPr="004071D2">
        <w:rPr>
          <w:rFonts w:cstheme="minorHAnsi"/>
          <w:color w:val="000000"/>
        </w:rPr>
        <w:t>ni bil razporejen na delo (upošteva se 40 urni delovni tednik in število delovnih dni v tednu</w:t>
      </w:r>
      <w:r w:rsidR="008F3A3F" w:rsidRPr="004071D2">
        <w:rPr>
          <w:rFonts w:cstheme="minorHAnsi"/>
          <w:color w:val="000000"/>
        </w:rPr>
        <w:t xml:space="preserve">, kot je </w:t>
      </w:r>
      <w:r w:rsidR="002645A4" w:rsidRPr="004071D2">
        <w:rPr>
          <w:rFonts w:cstheme="minorHAnsi"/>
          <w:color w:val="000000"/>
        </w:rPr>
        <w:t>5x8</w:t>
      </w:r>
      <w:r w:rsidR="00544811">
        <w:rPr>
          <w:rFonts w:cstheme="minorHAnsi"/>
          <w:color w:val="000000"/>
        </w:rPr>
        <w:t xml:space="preserve"> ur</w:t>
      </w:r>
      <w:r w:rsidR="002645A4" w:rsidRPr="004071D2">
        <w:rPr>
          <w:rFonts w:cstheme="minorHAnsi"/>
          <w:color w:val="000000"/>
        </w:rPr>
        <w:t xml:space="preserve"> oziroma </w:t>
      </w:r>
      <w:r w:rsidR="004071D2" w:rsidRPr="004071D2">
        <w:rPr>
          <w:rFonts w:cstheme="minorHAnsi"/>
          <w:color w:val="000000"/>
        </w:rPr>
        <w:t>5 x 6,67</w:t>
      </w:r>
      <w:r w:rsidR="00544811">
        <w:rPr>
          <w:rFonts w:cstheme="minorHAnsi"/>
          <w:color w:val="000000"/>
        </w:rPr>
        <w:t xml:space="preserve"> ir + 6,65 ur,</w:t>
      </w:r>
      <w:r w:rsidR="004071D2" w:rsidRPr="004071D2">
        <w:rPr>
          <w:rFonts w:cstheme="minorHAnsi"/>
          <w:color w:val="000000"/>
        </w:rPr>
        <w:t xml:space="preserve"> če je </w:t>
      </w:r>
      <w:r w:rsidR="00796303">
        <w:rPr>
          <w:rFonts w:cstheme="minorHAnsi"/>
          <w:color w:val="000000"/>
        </w:rPr>
        <w:t>delovni koledar od ponedeljka do sobote</w:t>
      </w:r>
      <w:r w:rsidR="004071D2" w:rsidRPr="004071D2">
        <w:rPr>
          <w:rFonts w:cstheme="minorHAnsi"/>
          <w:color w:val="000000"/>
        </w:rPr>
        <w:t>).</w:t>
      </w:r>
    </w:p>
    <w:p w:rsidR="00FD4F62" w:rsidRPr="008F3A3F" w:rsidRDefault="00FD4F62" w:rsidP="00FD4F62">
      <w:pPr>
        <w:jc w:val="both"/>
        <w:rPr>
          <w:rFonts w:cstheme="minorHAnsi"/>
        </w:rPr>
      </w:pPr>
      <w:r w:rsidRPr="008F3A3F">
        <w:rPr>
          <w:rFonts w:cstheme="minorHAnsi"/>
        </w:rPr>
        <w:t xml:space="preserve">Kot morebitna druga dokumentacija se lahko šteje npr. dokazilo o osnovi za nadomestilo plače, plačilna lista, sodba sodišča…. </w:t>
      </w:r>
    </w:p>
    <w:p w:rsidR="008F1243" w:rsidRPr="008F3A3F" w:rsidRDefault="00DE3D80" w:rsidP="002645A4">
      <w:pPr>
        <w:jc w:val="both"/>
        <w:rPr>
          <w:rFonts w:cstheme="minorHAnsi"/>
          <w:b/>
          <w:u w:val="single"/>
        </w:rPr>
      </w:pPr>
      <w:r w:rsidRPr="008F3A3F">
        <w:rPr>
          <w:rFonts w:cstheme="minorHAnsi"/>
          <w:b/>
          <w:u w:val="single"/>
        </w:rPr>
        <w:t xml:space="preserve">Obračun nadomestila za </w:t>
      </w:r>
      <w:r w:rsidR="00503467" w:rsidRPr="008F3A3F">
        <w:rPr>
          <w:rFonts w:cstheme="minorHAnsi"/>
          <w:b/>
          <w:u w:val="single"/>
        </w:rPr>
        <w:t>krajše</w:t>
      </w:r>
      <w:r w:rsidRPr="008F3A3F">
        <w:rPr>
          <w:rFonts w:cstheme="minorHAnsi"/>
          <w:b/>
          <w:u w:val="single"/>
        </w:rPr>
        <w:t xml:space="preserve"> časovno obdobje</w:t>
      </w:r>
      <w:r w:rsidR="00503467" w:rsidRPr="008F3A3F">
        <w:rPr>
          <w:rFonts w:cstheme="minorHAnsi"/>
          <w:b/>
          <w:u w:val="single"/>
        </w:rPr>
        <w:t>, ko nadomestilo plače že od prvega dne dalje bremen</w:t>
      </w:r>
      <w:r w:rsidR="008F1243" w:rsidRPr="008F3A3F">
        <w:rPr>
          <w:rFonts w:cstheme="minorHAnsi"/>
          <w:b/>
          <w:u w:val="single"/>
        </w:rPr>
        <w:t xml:space="preserve">i ZZZS: </w:t>
      </w:r>
      <w:r w:rsidRPr="008F3A3F">
        <w:rPr>
          <w:rFonts w:cstheme="minorHAnsi"/>
          <w:b/>
          <w:u w:val="single"/>
        </w:rPr>
        <w:t xml:space="preserve"> </w:t>
      </w:r>
    </w:p>
    <w:p w:rsidR="008F1243" w:rsidRPr="008F3A3F" w:rsidRDefault="008F1243" w:rsidP="008F124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 w:rsidRPr="008F3A3F">
        <w:rPr>
          <w:rFonts w:cstheme="minorHAnsi"/>
        </w:rPr>
        <w:t>Potrdilo o začasni zadržanosti od dela (</w:t>
      </w:r>
      <w:proofErr w:type="spellStart"/>
      <w:r w:rsidRPr="008F3A3F">
        <w:rPr>
          <w:rFonts w:cstheme="minorHAnsi"/>
        </w:rPr>
        <w:t>obr</w:t>
      </w:r>
      <w:proofErr w:type="spellEnd"/>
      <w:r w:rsidRPr="008F3A3F">
        <w:rPr>
          <w:rFonts w:cstheme="minorHAnsi"/>
        </w:rPr>
        <w:t>. BOL), ki ga izda izbrani osebni zdravnik</w:t>
      </w:r>
      <w:r w:rsidR="00E13643">
        <w:rPr>
          <w:rFonts w:cstheme="minorHAnsi"/>
        </w:rPr>
        <w:t>,</w:t>
      </w:r>
      <w:r w:rsidRPr="008F3A3F">
        <w:rPr>
          <w:rFonts w:cstheme="minorHAnsi"/>
        </w:rPr>
        <w:t xml:space="preserve"> ali Potrdilo o darovanju krvi;</w:t>
      </w:r>
    </w:p>
    <w:p w:rsidR="008F1243" w:rsidRPr="00D10634" w:rsidRDefault="008F1243" w:rsidP="008F124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 w:rsidRPr="008F3A3F">
        <w:rPr>
          <w:rFonts w:cstheme="minorHAnsi"/>
        </w:rPr>
        <w:t xml:space="preserve">Delovni koledar </w:t>
      </w:r>
      <w:r w:rsidRPr="008F3A3F">
        <w:rPr>
          <w:rFonts w:cstheme="minorHAnsi"/>
          <w:u w:val="single"/>
        </w:rPr>
        <w:t>za dneve, za katere se zahteva izplačilo nadomestila v breme ZZZS</w:t>
      </w:r>
      <w:r w:rsidR="00D10634">
        <w:rPr>
          <w:rFonts w:cstheme="minorHAnsi"/>
          <w:u w:val="single"/>
        </w:rPr>
        <w:t>;</w:t>
      </w:r>
    </w:p>
    <w:p w:rsidR="008F1243" w:rsidRDefault="00A14D54" w:rsidP="008F124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 w:rsidRPr="008F3A3F">
        <w:rPr>
          <w:rFonts w:cstheme="minorHAnsi"/>
        </w:rPr>
        <w:t>Morebitna druga dokumentacija</w:t>
      </w:r>
    </w:p>
    <w:p w:rsidR="009C5C42" w:rsidRPr="009C5C42" w:rsidRDefault="009C5C42" w:rsidP="009C5C42">
      <w:pPr>
        <w:jc w:val="both"/>
        <w:rPr>
          <w:rFonts w:cstheme="minorHAnsi"/>
        </w:rPr>
      </w:pPr>
      <w:r w:rsidRPr="009C5C42">
        <w:rPr>
          <w:rFonts w:cstheme="minorHAnsi"/>
        </w:rPr>
        <w:t>Delovni koledar mora biti pripravlj</w:t>
      </w:r>
      <w:r w:rsidR="00161657">
        <w:rPr>
          <w:rFonts w:cstheme="minorHAnsi"/>
        </w:rPr>
        <w:t xml:space="preserve">en tako, da je iz njega razviden čas in seštevek ur </w:t>
      </w:r>
      <w:r w:rsidRPr="009C5C42">
        <w:rPr>
          <w:rFonts w:cstheme="minorHAnsi"/>
        </w:rPr>
        <w:t>delovne obveznosti zavarovanca na</w:t>
      </w:r>
      <w:r w:rsidR="00D10634">
        <w:rPr>
          <w:rFonts w:cstheme="minorHAnsi"/>
        </w:rPr>
        <w:t xml:space="preserve"> posamezni dan (npr. 25.11.2015, od 8.00 </w:t>
      </w:r>
      <w:r w:rsidR="00D75C7D">
        <w:rPr>
          <w:rFonts w:cstheme="minorHAnsi"/>
        </w:rPr>
        <w:t xml:space="preserve">ure </w:t>
      </w:r>
      <w:r w:rsidR="00D10634">
        <w:rPr>
          <w:rFonts w:cstheme="minorHAnsi"/>
        </w:rPr>
        <w:t xml:space="preserve">do 12 ure, </w:t>
      </w:r>
      <w:r w:rsidR="003859CA">
        <w:rPr>
          <w:rFonts w:cstheme="minorHAnsi"/>
        </w:rPr>
        <w:t>seštevek ur -</w:t>
      </w:r>
      <w:r w:rsidRPr="009C5C42">
        <w:rPr>
          <w:rFonts w:cstheme="minorHAnsi"/>
        </w:rPr>
        <w:t xml:space="preserve"> </w:t>
      </w:r>
      <w:r w:rsidR="00D10634">
        <w:rPr>
          <w:rFonts w:cstheme="minorHAnsi"/>
        </w:rPr>
        <w:t>4</w:t>
      </w:r>
      <w:r w:rsidRPr="009C5C42">
        <w:rPr>
          <w:rFonts w:cstheme="minorHAnsi"/>
        </w:rPr>
        <w:t xml:space="preserve"> ur</w:t>
      </w:r>
      <w:r w:rsidR="00D10634">
        <w:rPr>
          <w:rFonts w:cstheme="minorHAnsi"/>
        </w:rPr>
        <w:t>e</w:t>
      </w:r>
      <w:r w:rsidRPr="009C5C42">
        <w:rPr>
          <w:rFonts w:cstheme="minorHAnsi"/>
        </w:rPr>
        <w:t>).</w:t>
      </w:r>
    </w:p>
    <w:p w:rsidR="00A14D54" w:rsidRPr="008F3A3F" w:rsidRDefault="00A14D54" w:rsidP="00A14D54">
      <w:pPr>
        <w:jc w:val="both"/>
        <w:rPr>
          <w:rFonts w:cstheme="minorHAnsi"/>
        </w:rPr>
      </w:pPr>
      <w:r w:rsidRPr="008F3A3F">
        <w:rPr>
          <w:rFonts w:cstheme="minorHAnsi"/>
        </w:rPr>
        <w:t xml:space="preserve">Kot morebitna druga dokumentacija se lahko šteje npr. dokazilo o osnovi za nadomestilo plače, </w:t>
      </w:r>
      <w:r w:rsidR="000936CF" w:rsidRPr="008F3A3F">
        <w:rPr>
          <w:rFonts w:cstheme="minorHAnsi"/>
        </w:rPr>
        <w:t>plačilna lista, sodba sodišča</w:t>
      </w:r>
      <w:r w:rsidRPr="008F3A3F">
        <w:rPr>
          <w:rFonts w:cstheme="minorHAnsi"/>
        </w:rPr>
        <w:t xml:space="preserve">…. </w:t>
      </w:r>
    </w:p>
    <w:p w:rsidR="005A6E87" w:rsidRPr="008F3A3F" w:rsidRDefault="005A6E87" w:rsidP="00A14D54">
      <w:pPr>
        <w:jc w:val="both"/>
        <w:rPr>
          <w:rFonts w:cstheme="minorHAnsi"/>
          <w:b/>
          <w:u w:val="single"/>
        </w:rPr>
      </w:pPr>
      <w:r w:rsidRPr="008F3A3F">
        <w:rPr>
          <w:rFonts w:cstheme="minorHAnsi"/>
          <w:b/>
          <w:u w:val="single"/>
        </w:rPr>
        <w:t>Začasna zadržanost zaradi nege</w:t>
      </w:r>
      <w:r w:rsidR="00161657">
        <w:rPr>
          <w:rFonts w:cstheme="minorHAnsi"/>
          <w:b/>
          <w:u w:val="single"/>
        </w:rPr>
        <w:t xml:space="preserve"> ali spremstva</w:t>
      </w:r>
    </w:p>
    <w:p w:rsidR="0022790A" w:rsidRPr="008F3A3F" w:rsidRDefault="00A14D54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  <w:r w:rsidRPr="008F3A3F">
        <w:rPr>
          <w:rFonts w:cstheme="minorHAnsi"/>
        </w:rPr>
        <w:t>V primeru začasne zadržanosti od dela zaradi nege mora tako osebni zdrav</w:t>
      </w:r>
      <w:r w:rsidR="005A6E87" w:rsidRPr="008F3A3F">
        <w:rPr>
          <w:rFonts w:cstheme="minorHAnsi"/>
        </w:rPr>
        <w:t xml:space="preserve">nik, ki ugotovi potrebo po negi, </w:t>
      </w:r>
      <w:r w:rsidRPr="008F3A3F">
        <w:rPr>
          <w:rFonts w:cstheme="minorHAnsi"/>
        </w:rPr>
        <w:t>kot tudi ZZZS, ko izplačuje nadomestilo zaradi nege</w:t>
      </w:r>
      <w:r w:rsidR="00E13643">
        <w:rPr>
          <w:rFonts w:cstheme="minorHAnsi"/>
        </w:rPr>
        <w:t>,</w:t>
      </w:r>
      <w:r w:rsidRPr="008F3A3F">
        <w:rPr>
          <w:rFonts w:cstheme="minorHAnsi"/>
        </w:rPr>
        <w:t xml:space="preserve"> </w:t>
      </w:r>
      <w:r w:rsidRPr="008F3A3F">
        <w:rPr>
          <w:rFonts w:cstheme="minorHAnsi"/>
          <w:color w:val="000000"/>
        </w:rPr>
        <w:t xml:space="preserve">upoštevati določbo petega odstavka 138. člena Pravil OZZ, </w:t>
      </w:r>
      <w:r w:rsidR="00FA22E9">
        <w:rPr>
          <w:rFonts w:cstheme="minorHAnsi"/>
          <w:color w:val="000000"/>
        </w:rPr>
        <w:t>ki</w:t>
      </w:r>
      <w:r w:rsidRPr="008F3A3F">
        <w:rPr>
          <w:rFonts w:cstheme="minorHAnsi"/>
          <w:color w:val="000000"/>
        </w:rPr>
        <w:t xml:space="preserve"> določ</w:t>
      </w:r>
      <w:r w:rsidR="00FA22E9">
        <w:rPr>
          <w:rFonts w:cstheme="minorHAnsi"/>
          <w:color w:val="000000"/>
        </w:rPr>
        <w:t>a</w:t>
      </w:r>
      <w:r w:rsidRPr="008F3A3F">
        <w:rPr>
          <w:rFonts w:cstheme="minorHAnsi"/>
          <w:color w:val="000000"/>
        </w:rPr>
        <w:t xml:space="preserve">, da ima zavarovanec pravico do nadomestila plače za nego ožjega družinskega člana, če nege ne more zagotoviti zakonec, ki je nezaposlen, upokojen ali lahko zagotavlja nego brez zadržanosti od dela. </w:t>
      </w:r>
      <w:r w:rsidR="0022790A" w:rsidRPr="008F3A3F">
        <w:rPr>
          <w:rFonts w:cstheme="minorHAnsi"/>
          <w:color w:val="000000"/>
        </w:rPr>
        <w:t xml:space="preserve">Tako npr. zavarovanec, ki ima delovno obveznost na nedeljo, drug starš pa na ta dan ne dela, ne bo mogel uveljaviti pravice do nadomestila plače zaradi </w:t>
      </w:r>
      <w:r w:rsidR="0022790A" w:rsidRPr="008F3A3F">
        <w:rPr>
          <w:rFonts w:cstheme="minorHAnsi"/>
          <w:color w:val="000000"/>
        </w:rPr>
        <w:lastRenderedPageBreak/>
        <w:t>nege. Enako velja za popoldansko ali nočno delo</w:t>
      </w:r>
      <w:r w:rsidR="00BC528B" w:rsidRPr="008F3A3F">
        <w:rPr>
          <w:rFonts w:cstheme="minorHAnsi"/>
          <w:color w:val="000000"/>
        </w:rPr>
        <w:t>, in sicer v presežku ur, za katere lahko nego zagotovi drug zakonec</w:t>
      </w:r>
      <w:r w:rsidR="0022790A" w:rsidRPr="008F3A3F">
        <w:rPr>
          <w:rFonts w:cstheme="minorHAnsi"/>
          <w:color w:val="000000"/>
        </w:rPr>
        <w:t xml:space="preserve">. </w:t>
      </w:r>
    </w:p>
    <w:p w:rsidR="0022790A" w:rsidRDefault="0022790A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</w:p>
    <w:p w:rsidR="00FA22E9" w:rsidRDefault="00FA22E9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nobenem primeru pa zavarovanec nima pravice do nadomestila plače za nego ali spremstv</w:t>
      </w:r>
      <w:r w:rsidR="00C355F4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 xml:space="preserve">  v času, ko ni imel delovne obveznosti (ni bil razporejen na delo ali je do potrebe po negi prišlo po preteku ur, ko je bil razporejen na delo (npr, otroka </w:t>
      </w:r>
      <w:r w:rsidR="00C355F4">
        <w:rPr>
          <w:rFonts w:cstheme="minorHAnsi"/>
          <w:color w:val="000000"/>
        </w:rPr>
        <w:t xml:space="preserve">je </w:t>
      </w:r>
      <w:r>
        <w:rPr>
          <w:rFonts w:cstheme="minorHAnsi"/>
          <w:color w:val="000000"/>
        </w:rPr>
        <w:t>negoval ali spremljal k zdravniku popoldne, po zaključku nočnega dela). V teh primerih ZZZS delodajalcu izplačanega nadomestila ne bo povrnil.</w:t>
      </w:r>
    </w:p>
    <w:p w:rsidR="00FA22E9" w:rsidRPr="008F3A3F" w:rsidRDefault="00FA22E9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</w:p>
    <w:p w:rsidR="00AB306A" w:rsidRPr="008F3A3F" w:rsidRDefault="00FA22E9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Ne glede na to pa</w:t>
      </w:r>
      <w:r w:rsidR="00BC528B" w:rsidRPr="008F3A3F">
        <w:rPr>
          <w:rFonts w:cstheme="minorHAnsi"/>
          <w:color w:val="000000"/>
        </w:rPr>
        <w:t xml:space="preserve"> lahko v</w:t>
      </w:r>
      <w:r w:rsidR="00AB306A" w:rsidRPr="008F3A3F">
        <w:rPr>
          <w:rFonts w:cstheme="minorHAnsi"/>
          <w:color w:val="000000"/>
        </w:rPr>
        <w:t xml:space="preserve"> praksi nastopijo primeri, zaradi katerih zakonec, ki je nezaposlen ali upokojen, ne more zagotoviti nege otroka (npr. alkoholizem, bolezen drugega starša…</w:t>
      </w:r>
      <w:r>
        <w:rPr>
          <w:rFonts w:cstheme="minorHAnsi"/>
          <w:color w:val="000000"/>
        </w:rPr>
        <w:t>), kar je potrebno ustrezno izkazati.</w:t>
      </w:r>
    </w:p>
    <w:p w:rsidR="00AB306A" w:rsidRPr="008F3A3F" w:rsidRDefault="00AB306A" w:rsidP="00A14D54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</w:p>
    <w:p w:rsidR="00A14D54" w:rsidRPr="008F3A3F" w:rsidRDefault="00A14D54" w:rsidP="00AB306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</w:rPr>
      </w:pPr>
      <w:r w:rsidRPr="008F3A3F">
        <w:rPr>
          <w:rFonts w:cstheme="minorHAnsi"/>
          <w:color w:val="000000"/>
        </w:rPr>
        <w:t>Podatke o</w:t>
      </w:r>
      <w:r w:rsidR="00C355F4">
        <w:rPr>
          <w:rFonts w:cstheme="minorHAnsi"/>
          <w:color w:val="000000"/>
        </w:rPr>
        <w:t xml:space="preserve"> vseh zgoraj navedenih </w:t>
      </w:r>
      <w:r w:rsidRPr="008F3A3F">
        <w:rPr>
          <w:rFonts w:cstheme="minorHAnsi"/>
          <w:color w:val="000000"/>
        </w:rPr>
        <w:t xml:space="preserve">okoliščinah mora osebnemu zdravniku </w:t>
      </w:r>
      <w:r w:rsidR="000936CF" w:rsidRPr="008F3A3F">
        <w:rPr>
          <w:rFonts w:cstheme="minorHAnsi"/>
          <w:color w:val="000000"/>
        </w:rPr>
        <w:t xml:space="preserve">otroka </w:t>
      </w:r>
      <w:r w:rsidRPr="008F3A3F">
        <w:rPr>
          <w:rFonts w:cstheme="minorHAnsi"/>
          <w:color w:val="000000"/>
        </w:rPr>
        <w:t>posredovati zavarovanec, ki uveljavlja pravico do nege</w:t>
      </w:r>
      <w:r w:rsidR="00CF247F" w:rsidRPr="008F3A3F">
        <w:rPr>
          <w:rFonts w:cstheme="minorHAnsi"/>
          <w:color w:val="000000"/>
        </w:rPr>
        <w:t xml:space="preserve">. </w:t>
      </w:r>
      <w:r w:rsidR="00AB306A" w:rsidRPr="008F3A3F">
        <w:rPr>
          <w:rFonts w:cstheme="minorHAnsi"/>
          <w:color w:val="000000"/>
        </w:rPr>
        <w:t xml:space="preserve">ZZZS pri </w:t>
      </w:r>
      <w:r w:rsidR="000936CF" w:rsidRPr="008F3A3F">
        <w:rPr>
          <w:rFonts w:cstheme="minorHAnsi"/>
          <w:color w:val="000000"/>
        </w:rPr>
        <w:t>obravnavi zahtevka za refundacijo</w:t>
      </w:r>
      <w:r w:rsidR="00AB306A" w:rsidRPr="008F3A3F">
        <w:rPr>
          <w:rFonts w:cstheme="minorHAnsi"/>
          <w:color w:val="000000"/>
        </w:rPr>
        <w:t xml:space="preserve"> nadomestila zaradi nege ugotavlja upravičenost do izplačila</w:t>
      </w:r>
      <w:r w:rsidR="00BC528B" w:rsidRPr="008F3A3F">
        <w:rPr>
          <w:rFonts w:cstheme="minorHAnsi"/>
          <w:color w:val="000000"/>
        </w:rPr>
        <w:t xml:space="preserve"> nadomestila iz tega naslova</w:t>
      </w:r>
      <w:r w:rsidR="00AB306A" w:rsidRPr="008F3A3F">
        <w:rPr>
          <w:rFonts w:cstheme="minorHAnsi"/>
          <w:color w:val="000000"/>
        </w:rPr>
        <w:t xml:space="preserve">, zato mora tudi </w:t>
      </w:r>
      <w:r w:rsidR="00CF247F" w:rsidRPr="008F3A3F">
        <w:rPr>
          <w:rFonts w:cstheme="minorHAnsi"/>
          <w:color w:val="000000"/>
        </w:rPr>
        <w:t xml:space="preserve">zavarovanec na zahtevo ZZZS posredovati </w:t>
      </w:r>
      <w:r w:rsidR="00AB306A" w:rsidRPr="008F3A3F">
        <w:rPr>
          <w:rFonts w:cstheme="minorHAnsi"/>
          <w:color w:val="000000"/>
        </w:rPr>
        <w:t xml:space="preserve">potrebna dokazila (npr. ustrezno dokazilo, da nege ni mogel zagotoviti drug zakonec brez zadržanosti od dela, ali zaradi drugih objektivnih razlogov).  </w:t>
      </w:r>
    </w:p>
    <w:p w:rsidR="00CF247F" w:rsidRPr="008F3A3F" w:rsidRDefault="00CF247F" w:rsidP="00CF247F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</w:p>
    <w:p w:rsidR="00CF247F" w:rsidRPr="008F3A3F" w:rsidRDefault="00CF247F" w:rsidP="00CF247F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color w:val="000000"/>
        </w:rPr>
      </w:pPr>
      <w:r w:rsidRPr="008F3A3F">
        <w:rPr>
          <w:rFonts w:cstheme="minorHAnsi"/>
          <w:color w:val="000000"/>
        </w:rPr>
        <w:t>Delodajalci so dolžni opozorit</w:t>
      </w:r>
      <w:r w:rsidR="000936CF" w:rsidRPr="008F3A3F">
        <w:rPr>
          <w:rFonts w:cstheme="minorHAnsi"/>
          <w:color w:val="000000"/>
        </w:rPr>
        <w:t>i delavce, da so osebnemu zdravniku otroka</w:t>
      </w:r>
      <w:r w:rsidRPr="008F3A3F">
        <w:rPr>
          <w:rFonts w:cstheme="minorHAnsi"/>
          <w:color w:val="000000"/>
        </w:rPr>
        <w:t xml:space="preserve"> </w:t>
      </w:r>
      <w:r w:rsidR="00FA22E9">
        <w:rPr>
          <w:rFonts w:cstheme="minorHAnsi"/>
          <w:color w:val="000000"/>
        </w:rPr>
        <w:t>in</w:t>
      </w:r>
      <w:r w:rsidRPr="008F3A3F">
        <w:rPr>
          <w:rFonts w:cstheme="minorHAnsi"/>
          <w:color w:val="000000"/>
        </w:rPr>
        <w:t xml:space="preserve"> ZZZS dolžni zagotoviti podatke</w:t>
      </w:r>
      <w:r w:rsidR="00BC528B" w:rsidRPr="008F3A3F">
        <w:rPr>
          <w:rFonts w:cstheme="minorHAnsi"/>
          <w:color w:val="000000"/>
        </w:rPr>
        <w:t>, potrebne za uveljavljanje pravice do nege</w:t>
      </w:r>
      <w:r w:rsidR="00FA22E9">
        <w:rPr>
          <w:rFonts w:cstheme="minorHAnsi"/>
          <w:color w:val="000000"/>
        </w:rPr>
        <w:t xml:space="preserve"> oziroma nadomestila plače.</w:t>
      </w:r>
    </w:p>
    <w:p w:rsidR="00CF247F" w:rsidRDefault="00CF247F" w:rsidP="00137630">
      <w:pPr>
        <w:jc w:val="both"/>
        <w:rPr>
          <w:rFonts w:cstheme="minorHAnsi"/>
        </w:rPr>
      </w:pPr>
    </w:p>
    <w:p w:rsidR="000111CD" w:rsidRPr="008F3A3F" w:rsidRDefault="000111CD" w:rsidP="000111CD">
      <w:pPr>
        <w:jc w:val="right"/>
        <w:rPr>
          <w:rFonts w:cstheme="minorHAnsi"/>
        </w:rPr>
      </w:pPr>
      <w:r>
        <w:rPr>
          <w:rFonts w:cstheme="minorHAnsi"/>
        </w:rPr>
        <w:t>ZZZS</w:t>
      </w:r>
    </w:p>
    <w:sectPr w:rsidR="000111CD" w:rsidRPr="008F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3025"/>
    <w:multiLevelType w:val="hybridMultilevel"/>
    <w:tmpl w:val="FB2A0B2A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47107"/>
    <w:multiLevelType w:val="hybridMultilevel"/>
    <w:tmpl w:val="18527568"/>
    <w:lvl w:ilvl="0" w:tplc="853CB3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845"/>
    <w:multiLevelType w:val="hybridMultilevel"/>
    <w:tmpl w:val="0D860D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567"/>
    <w:multiLevelType w:val="hybridMultilevel"/>
    <w:tmpl w:val="FB2A0B2A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40362"/>
    <w:multiLevelType w:val="hybridMultilevel"/>
    <w:tmpl w:val="79D0B6B4"/>
    <w:lvl w:ilvl="0" w:tplc="E996A6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F7CCA"/>
    <w:multiLevelType w:val="hybridMultilevel"/>
    <w:tmpl w:val="EE8AC392"/>
    <w:lvl w:ilvl="0" w:tplc="A420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56E"/>
    <w:multiLevelType w:val="hybridMultilevel"/>
    <w:tmpl w:val="38325804"/>
    <w:lvl w:ilvl="0" w:tplc="9AAA1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706"/>
    <w:multiLevelType w:val="hybridMultilevel"/>
    <w:tmpl w:val="A9F6F3E6"/>
    <w:lvl w:ilvl="0" w:tplc="33AA7DCE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D4"/>
    <w:rsid w:val="000111CD"/>
    <w:rsid w:val="000936CF"/>
    <w:rsid w:val="00137630"/>
    <w:rsid w:val="00161657"/>
    <w:rsid w:val="001E7E61"/>
    <w:rsid w:val="0022790A"/>
    <w:rsid w:val="002645A4"/>
    <w:rsid w:val="003859CA"/>
    <w:rsid w:val="00403069"/>
    <w:rsid w:val="004071D2"/>
    <w:rsid w:val="00426D10"/>
    <w:rsid w:val="004B63FD"/>
    <w:rsid w:val="00503467"/>
    <w:rsid w:val="00544811"/>
    <w:rsid w:val="005A6E87"/>
    <w:rsid w:val="005D02D6"/>
    <w:rsid w:val="006B472A"/>
    <w:rsid w:val="00782330"/>
    <w:rsid w:val="00796303"/>
    <w:rsid w:val="008F1243"/>
    <w:rsid w:val="008F3A3F"/>
    <w:rsid w:val="009C5C42"/>
    <w:rsid w:val="00A14D54"/>
    <w:rsid w:val="00A761C1"/>
    <w:rsid w:val="00AB306A"/>
    <w:rsid w:val="00B34006"/>
    <w:rsid w:val="00BC528B"/>
    <w:rsid w:val="00C276AB"/>
    <w:rsid w:val="00C355F4"/>
    <w:rsid w:val="00C41367"/>
    <w:rsid w:val="00CC224D"/>
    <w:rsid w:val="00CD62D4"/>
    <w:rsid w:val="00CF247F"/>
    <w:rsid w:val="00D10634"/>
    <w:rsid w:val="00D75C7D"/>
    <w:rsid w:val="00DE3D80"/>
    <w:rsid w:val="00E13643"/>
    <w:rsid w:val="00EC773B"/>
    <w:rsid w:val="00FA22E9"/>
    <w:rsid w:val="00FD4F6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6952-138B-400A-A629-285DBA8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62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2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Krunič</dc:creator>
  <cp:lastModifiedBy>Mojca Kustec</cp:lastModifiedBy>
  <cp:revision>2</cp:revision>
  <cp:lastPrinted>2016-02-23T10:15:00Z</cp:lastPrinted>
  <dcterms:created xsi:type="dcterms:W3CDTF">2019-11-15T09:59:00Z</dcterms:created>
  <dcterms:modified xsi:type="dcterms:W3CDTF">2019-11-15T09:59:00Z</dcterms:modified>
</cp:coreProperties>
</file>