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02F09" w14:textId="77777777" w:rsidR="00C40333" w:rsidRDefault="00C40333" w:rsidP="00DC6A71">
      <w:pPr>
        <w:pStyle w:val="datumtevilka"/>
      </w:pPr>
    </w:p>
    <w:p w14:paraId="71731AD2" w14:textId="77777777" w:rsidR="00C40333" w:rsidRDefault="00C40333" w:rsidP="00DC6A71">
      <w:pPr>
        <w:pStyle w:val="datumtevilka"/>
      </w:pPr>
    </w:p>
    <w:p w14:paraId="06E53E51" w14:textId="77777777" w:rsidR="00C40333" w:rsidRDefault="00C40333" w:rsidP="00DC6A71">
      <w:pPr>
        <w:pStyle w:val="datumtevilka"/>
      </w:pPr>
    </w:p>
    <w:p w14:paraId="10775C2B" w14:textId="77777777" w:rsidR="00C40333" w:rsidRDefault="00C40333" w:rsidP="00DC6A71">
      <w:pPr>
        <w:pStyle w:val="datumtevilka"/>
      </w:pPr>
    </w:p>
    <w:p w14:paraId="787CA562" w14:textId="77777777" w:rsidR="00C40333" w:rsidRDefault="00C40333" w:rsidP="00DC6A71">
      <w:pPr>
        <w:pStyle w:val="datumtevilka"/>
      </w:pPr>
    </w:p>
    <w:p w14:paraId="577E2675" w14:textId="4E178CAD" w:rsidR="007D75CF" w:rsidRPr="00202A77" w:rsidRDefault="007D75CF" w:rsidP="00DC6A71">
      <w:pPr>
        <w:pStyle w:val="datumtevilka"/>
      </w:pPr>
      <w:r w:rsidRPr="00202A77">
        <w:t xml:space="preserve">Številka: </w:t>
      </w:r>
      <w:r w:rsidRPr="00202A77">
        <w:tab/>
      </w:r>
      <w:r w:rsidR="00343A56">
        <w:t>0100-54</w:t>
      </w:r>
      <w:r w:rsidR="00473020">
        <w:t>7</w:t>
      </w:r>
      <w:r w:rsidR="00343A56">
        <w:t>/2021/</w:t>
      </w:r>
      <w:r w:rsidR="00473020">
        <w:t>3</w:t>
      </w:r>
    </w:p>
    <w:p w14:paraId="1D9634FE" w14:textId="16780467" w:rsidR="007D75CF" w:rsidRPr="00202A77" w:rsidRDefault="00C250D5" w:rsidP="00DC6A71">
      <w:pPr>
        <w:pStyle w:val="datumtevilka"/>
      </w:pPr>
      <w:r w:rsidRPr="00202A77">
        <w:t xml:space="preserve">Datum: </w:t>
      </w:r>
      <w:r w:rsidRPr="00202A77">
        <w:tab/>
      </w:r>
      <w:r w:rsidR="00343A56">
        <w:t>2</w:t>
      </w:r>
      <w:r w:rsidR="0044149C">
        <w:t>5</w:t>
      </w:r>
      <w:r w:rsidR="00343A56">
        <w:t>. 11. 2021</w:t>
      </w:r>
      <w:r w:rsidR="007D75CF" w:rsidRPr="00202A77">
        <w:t xml:space="preserve"> </w:t>
      </w:r>
    </w:p>
    <w:p w14:paraId="267BA9A0" w14:textId="77777777" w:rsidR="007D75CF" w:rsidRPr="00202A77" w:rsidRDefault="007D75CF" w:rsidP="007D75CF">
      <w:pPr>
        <w:rPr>
          <w:lang w:val="sl-SI"/>
        </w:rPr>
      </w:pPr>
    </w:p>
    <w:p w14:paraId="632E4158" w14:textId="3EDA68DE" w:rsidR="00473020" w:rsidRDefault="007D75CF" w:rsidP="00473020">
      <w:pPr>
        <w:pStyle w:val="ZADEVA"/>
        <w:rPr>
          <w:lang w:val="sl-SI"/>
        </w:rPr>
      </w:pPr>
      <w:r w:rsidRPr="00202A77">
        <w:rPr>
          <w:lang w:val="sl-SI"/>
        </w:rPr>
        <w:t xml:space="preserve">Zadeva: </w:t>
      </w:r>
      <w:r w:rsidRPr="00202A77">
        <w:rPr>
          <w:lang w:val="sl-SI"/>
        </w:rPr>
        <w:tab/>
      </w:r>
      <w:r w:rsidR="00473020" w:rsidRPr="00473020">
        <w:rPr>
          <w:lang w:val="sl-SI"/>
        </w:rPr>
        <w:t>Določitev plače v primeru neizpolnjevanja izobrazbenega pogoja</w:t>
      </w:r>
      <w:r w:rsidR="00473020">
        <w:rPr>
          <w:lang w:val="sl-SI"/>
        </w:rPr>
        <w:t xml:space="preserve"> (</w:t>
      </w:r>
      <w:r w:rsidR="00473020" w:rsidRPr="00473020">
        <w:rPr>
          <w:lang w:val="sl-SI"/>
        </w:rPr>
        <w:t>14. člen ZSPJS</w:t>
      </w:r>
      <w:r w:rsidR="00473020">
        <w:rPr>
          <w:lang w:val="sl-SI"/>
        </w:rPr>
        <w:t>)</w:t>
      </w:r>
    </w:p>
    <w:p w14:paraId="04E459E5" w14:textId="49F409F4" w:rsidR="007D75CF" w:rsidRPr="00473020" w:rsidRDefault="00DC6551" w:rsidP="00473020">
      <w:pPr>
        <w:pStyle w:val="ZADEVA"/>
        <w:rPr>
          <w:b w:val="0"/>
          <w:bCs/>
          <w:lang w:val="sl-SI"/>
        </w:rPr>
      </w:pPr>
      <w:r w:rsidRPr="00473020">
        <w:rPr>
          <w:b w:val="0"/>
          <w:bCs/>
          <w:lang w:val="sl-SI"/>
        </w:rPr>
        <w:t xml:space="preserve">Zveza:                   </w:t>
      </w:r>
      <w:r w:rsidR="0044149C" w:rsidRPr="00473020">
        <w:rPr>
          <w:b w:val="0"/>
          <w:bCs/>
          <w:lang w:val="sl-SI"/>
        </w:rPr>
        <w:t xml:space="preserve"> </w:t>
      </w:r>
      <w:r w:rsidR="00F835F2" w:rsidRPr="00473020">
        <w:rPr>
          <w:b w:val="0"/>
          <w:bCs/>
          <w:lang w:val="sl-SI"/>
        </w:rPr>
        <w:t>Vaše elektronsko sporočilo z dne 23. 11. 2021</w:t>
      </w:r>
      <w:r w:rsidR="00473020">
        <w:rPr>
          <w:b w:val="0"/>
          <w:bCs/>
          <w:lang w:val="sl-SI"/>
        </w:rPr>
        <w:t xml:space="preserve"> in z dne 24. 11. 2021</w:t>
      </w:r>
    </w:p>
    <w:p w14:paraId="7E295F0E" w14:textId="14308AC2" w:rsidR="00DC6551" w:rsidRDefault="00DC6551" w:rsidP="007D75CF">
      <w:pPr>
        <w:rPr>
          <w:lang w:val="sl-SI"/>
        </w:rPr>
      </w:pPr>
    </w:p>
    <w:p w14:paraId="2547F2E5" w14:textId="0E33CC49" w:rsidR="00DC6551" w:rsidRDefault="00F835F2" w:rsidP="007D75CF">
      <w:pPr>
        <w:rPr>
          <w:lang w:val="sl-SI"/>
        </w:rPr>
      </w:pPr>
      <w:r>
        <w:rPr>
          <w:lang w:val="sl-SI"/>
        </w:rPr>
        <w:t>Spoštovani,</w:t>
      </w:r>
    </w:p>
    <w:p w14:paraId="7430CDEE" w14:textId="0F591342" w:rsidR="00F835F2" w:rsidRDefault="00F835F2" w:rsidP="007D75CF">
      <w:pPr>
        <w:rPr>
          <w:lang w:val="sl-SI"/>
        </w:rPr>
      </w:pPr>
    </w:p>
    <w:p w14:paraId="442A60E1" w14:textId="0C5245B0" w:rsidR="009F2671" w:rsidRDefault="00F835F2" w:rsidP="009F2671">
      <w:pPr>
        <w:jc w:val="both"/>
        <w:rPr>
          <w:lang w:val="sl-SI"/>
        </w:rPr>
      </w:pPr>
      <w:r>
        <w:rPr>
          <w:lang w:val="sl-SI"/>
        </w:rPr>
        <w:t xml:space="preserve">zaprosili ste nas </w:t>
      </w:r>
      <w:r w:rsidR="009F2671" w:rsidRPr="009F2671">
        <w:rPr>
          <w:lang w:val="sl-SI"/>
        </w:rPr>
        <w:t>za pomoč pri razrešitvi dileme, ki jo ima</w:t>
      </w:r>
      <w:r w:rsidR="009F2671">
        <w:rPr>
          <w:lang w:val="sl-SI"/>
        </w:rPr>
        <w:t>te</w:t>
      </w:r>
      <w:r w:rsidR="009F2671" w:rsidRPr="009F2671">
        <w:rPr>
          <w:lang w:val="sl-SI"/>
        </w:rPr>
        <w:t xml:space="preserve"> pri svetovanju javnemu zavodu v zvezi z določitvijo plače za primer, ko javni uslužbenec ob zaposlitvi opravlja delo na delovnem mestu z nižjo izobrazbo od zahtevane</w:t>
      </w:r>
      <w:r w:rsidR="009F2671">
        <w:rPr>
          <w:lang w:val="sl-SI"/>
        </w:rPr>
        <w:t xml:space="preserve"> upoštevaje 14. člen </w:t>
      </w:r>
      <w:r w:rsidR="00FC7A95" w:rsidRPr="009F2671">
        <w:rPr>
          <w:lang w:val="sl-SI"/>
        </w:rPr>
        <w:t>Zakona o sistemu plač v javnem sektorju</w:t>
      </w:r>
      <w:r w:rsidR="00FC7A95">
        <w:rPr>
          <w:rStyle w:val="Sprotnaopomba-sklic"/>
          <w:lang w:val="sl-SI"/>
        </w:rPr>
        <w:footnoteReference w:id="1"/>
      </w:r>
      <w:r w:rsidR="00FC7A95">
        <w:rPr>
          <w:lang w:val="sl-SI"/>
        </w:rPr>
        <w:t xml:space="preserve"> </w:t>
      </w:r>
      <w:r w:rsidR="00FC7A95" w:rsidRPr="009F2671">
        <w:rPr>
          <w:lang w:val="sl-SI"/>
        </w:rPr>
        <w:t>(v nadaljevanju: ZSPJS)</w:t>
      </w:r>
      <w:r w:rsidR="009F2671">
        <w:rPr>
          <w:lang w:val="sl-SI"/>
        </w:rPr>
        <w:t xml:space="preserve">. </w:t>
      </w:r>
    </w:p>
    <w:p w14:paraId="530C68B0" w14:textId="77777777" w:rsidR="009F2671" w:rsidRDefault="009F2671" w:rsidP="009F2671">
      <w:pPr>
        <w:jc w:val="both"/>
        <w:rPr>
          <w:lang w:val="sl-SI"/>
        </w:rPr>
      </w:pPr>
    </w:p>
    <w:p w14:paraId="6AAAB101" w14:textId="1A864208" w:rsidR="0095425C" w:rsidRPr="009F2671" w:rsidRDefault="009F2671" w:rsidP="0095425C">
      <w:pPr>
        <w:jc w:val="both"/>
        <w:rPr>
          <w:lang w:val="sl-SI"/>
        </w:rPr>
      </w:pPr>
      <w:r>
        <w:rPr>
          <w:lang w:val="sl-SI"/>
        </w:rPr>
        <w:t>Prilagate naše mnenje</w:t>
      </w:r>
      <w:r w:rsidRPr="009F2671">
        <w:rPr>
          <w:lang w:val="sl-SI"/>
        </w:rPr>
        <w:t xml:space="preserve"> št. 0100-141/2018/2 z dne 21. 2. 2018, </w:t>
      </w:r>
      <w:r w:rsidR="0095425C">
        <w:rPr>
          <w:lang w:val="sl-SI"/>
        </w:rPr>
        <w:t xml:space="preserve">kjer naj bi iz njegovega </w:t>
      </w:r>
      <w:r w:rsidRPr="009F2671">
        <w:rPr>
          <w:lang w:val="sl-SI"/>
        </w:rPr>
        <w:t>tretj</w:t>
      </w:r>
      <w:r w:rsidR="0095425C">
        <w:rPr>
          <w:lang w:val="sl-SI"/>
        </w:rPr>
        <w:t>ega</w:t>
      </w:r>
      <w:r w:rsidRPr="009F2671">
        <w:rPr>
          <w:lang w:val="sl-SI"/>
        </w:rPr>
        <w:t xml:space="preserve"> odstav</w:t>
      </w:r>
      <w:r w:rsidR="0095425C">
        <w:rPr>
          <w:lang w:val="sl-SI"/>
        </w:rPr>
        <w:t>ka</w:t>
      </w:r>
      <w:r w:rsidRPr="009F2671">
        <w:rPr>
          <w:lang w:val="sl-SI"/>
        </w:rPr>
        <w:t xml:space="preserve"> jasno in nedvoumno izhaja</w:t>
      </w:r>
      <w:r w:rsidR="0095425C">
        <w:rPr>
          <w:lang w:val="sl-SI"/>
        </w:rPr>
        <w:t>lo</w:t>
      </w:r>
      <w:r w:rsidRPr="009F2671">
        <w:rPr>
          <w:lang w:val="sl-SI"/>
        </w:rPr>
        <w:t>, da je bila uporaba določbe prvega odstavka 14. člena</w:t>
      </w:r>
      <w:r w:rsidR="00FC7A95">
        <w:rPr>
          <w:lang w:val="sl-SI"/>
        </w:rPr>
        <w:t xml:space="preserve"> ZSPJS</w:t>
      </w:r>
      <w:r w:rsidRPr="009F2671">
        <w:rPr>
          <w:lang w:val="sl-SI"/>
        </w:rPr>
        <w:t xml:space="preserve">, ki določa, da javnemu uslužbencu v primeru, ko opravlja delo na delovnem mestu z nižjo izobrazbo od zahtevane, pripada osnovna plača, ki je za dva plačna razreda nižja od osnovne plače delovnega mesta, na katerem opravlja delo, možna ob prehodu na nov plačni sistem, tako da je veljala le za primere, ko je javni uslužbenec že zasedal delovno mesto, za katerega ni izpolnjeval pogoja glede zahtevane izobrazbe. </w:t>
      </w:r>
      <w:r w:rsidR="0095425C">
        <w:rPr>
          <w:lang w:val="sl-SI"/>
        </w:rPr>
        <w:t xml:space="preserve">Nadalje navajate </w:t>
      </w:r>
      <w:r w:rsidR="0095425C" w:rsidRPr="009F2671">
        <w:rPr>
          <w:lang w:val="sl-SI"/>
        </w:rPr>
        <w:t xml:space="preserve">sodbo Višjega delovnega in socialnega sodišča opr. št. </w:t>
      </w:r>
      <w:proofErr w:type="spellStart"/>
      <w:r w:rsidR="0095425C" w:rsidRPr="009F2671">
        <w:rPr>
          <w:lang w:val="sl-SI"/>
        </w:rPr>
        <w:t>Pdp</w:t>
      </w:r>
      <w:proofErr w:type="spellEnd"/>
      <w:r w:rsidR="0095425C" w:rsidRPr="009F2671">
        <w:rPr>
          <w:lang w:val="sl-SI"/>
        </w:rPr>
        <w:t xml:space="preserve"> 172/2016 z dne 10. 10. 2016, iz katere izhaja, da ne drži, da naj bi bil 14. člen ZSPJS uporabljiv le ob prevedbi.</w:t>
      </w:r>
    </w:p>
    <w:p w14:paraId="6EA0F90E" w14:textId="1A69DACD" w:rsidR="009F2671" w:rsidRPr="009F2671" w:rsidRDefault="009F2671" w:rsidP="009F2671">
      <w:pPr>
        <w:jc w:val="both"/>
        <w:rPr>
          <w:lang w:val="sl-SI"/>
        </w:rPr>
      </w:pPr>
    </w:p>
    <w:p w14:paraId="0A76295F" w14:textId="67E7AC38" w:rsidR="009F2671" w:rsidRPr="009F2671" w:rsidRDefault="009F2671" w:rsidP="009F2671">
      <w:pPr>
        <w:jc w:val="both"/>
        <w:rPr>
          <w:lang w:val="sl-SI"/>
        </w:rPr>
      </w:pPr>
      <w:r w:rsidRPr="009F2671">
        <w:rPr>
          <w:lang w:val="sl-SI"/>
        </w:rPr>
        <w:t xml:space="preserve">Glede na kontradiktorne podatke, ki </w:t>
      </w:r>
      <w:r w:rsidR="0095425C">
        <w:rPr>
          <w:lang w:val="sl-SI"/>
        </w:rPr>
        <w:t>ste</w:t>
      </w:r>
      <w:r w:rsidRPr="009F2671">
        <w:rPr>
          <w:lang w:val="sl-SI"/>
        </w:rPr>
        <w:t xml:space="preserve"> jih pridobili, naproša</w:t>
      </w:r>
      <w:r w:rsidR="0095425C">
        <w:rPr>
          <w:lang w:val="sl-SI"/>
        </w:rPr>
        <w:t xml:space="preserve">te </w:t>
      </w:r>
      <w:r w:rsidRPr="009F2671">
        <w:rPr>
          <w:lang w:val="sl-SI"/>
        </w:rPr>
        <w:t>za zadnje stališče, kako ravnati v konkretnem primeru, ko javni uslužbenec ob zaposlitvi opravlja delo na delovnem mestu z nižjo izobrazbo od zahtevane (torej ali mu pripada plača glede na izhodiščni razred plače za delovno mesto, za katerega sklepa pogodbo o zaposlitvi ali za dva plačna razreda nižja osnovna plača).</w:t>
      </w:r>
    </w:p>
    <w:p w14:paraId="5CA295E5" w14:textId="77777777" w:rsidR="00E11725" w:rsidRDefault="00E11725" w:rsidP="00C82766">
      <w:pPr>
        <w:jc w:val="both"/>
        <w:rPr>
          <w:lang w:val="sl-SI"/>
        </w:rPr>
      </w:pPr>
    </w:p>
    <w:p w14:paraId="7D47422A" w14:textId="3C351CE7" w:rsidR="009F2671" w:rsidRDefault="00C82766" w:rsidP="00C82766">
      <w:pPr>
        <w:jc w:val="both"/>
        <w:rPr>
          <w:lang w:val="sl-SI"/>
        </w:rPr>
      </w:pPr>
      <w:r>
        <w:rPr>
          <w:lang w:val="sl-SI"/>
        </w:rPr>
        <w:t>V zvezi s pr</w:t>
      </w:r>
      <w:r w:rsidR="00FC7A95">
        <w:rPr>
          <w:lang w:val="sl-SI"/>
        </w:rPr>
        <w:t>iloženi</w:t>
      </w:r>
      <w:r>
        <w:rPr>
          <w:lang w:val="sl-SI"/>
        </w:rPr>
        <w:t>m mnenjem</w:t>
      </w:r>
      <w:r w:rsidR="00883340">
        <w:rPr>
          <w:lang w:val="sl-SI"/>
        </w:rPr>
        <w:t xml:space="preserve">, </w:t>
      </w:r>
      <w:r w:rsidR="00FC7A95">
        <w:rPr>
          <w:lang w:val="sl-SI"/>
        </w:rPr>
        <w:t>glede katerega navajate tudi, da</w:t>
      </w:r>
      <w:r w:rsidR="00883340">
        <w:rPr>
          <w:lang w:val="sl-SI"/>
        </w:rPr>
        <w:t xml:space="preserve"> ne sledi </w:t>
      </w:r>
      <w:r w:rsidR="00FC7A95">
        <w:rPr>
          <w:lang w:val="sl-SI"/>
        </w:rPr>
        <w:t xml:space="preserve">sodbi </w:t>
      </w:r>
      <w:r w:rsidR="00FC7A95" w:rsidRPr="00FC7A95">
        <w:rPr>
          <w:lang w:val="sl-SI"/>
        </w:rPr>
        <w:t xml:space="preserve">Višjega delovnega in socialnega sodišča opr. št. </w:t>
      </w:r>
      <w:proofErr w:type="spellStart"/>
      <w:r w:rsidR="00FC7A95" w:rsidRPr="00FC7A95">
        <w:rPr>
          <w:lang w:val="sl-SI"/>
        </w:rPr>
        <w:t>Pdp</w:t>
      </w:r>
      <w:proofErr w:type="spellEnd"/>
      <w:r w:rsidR="00FC7A95" w:rsidRPr="00FC7A95">
        <w:rPr>
          <w:lang w:val="sl-SI"/>
        </w:rPr>
        <w:t xml:space="preserve"> 172/2016 z dne 10. 10. 2016</w:t>
      </w:r>
      <w:r w:rsidR="00883340">
        <w:rPr>
          <w:rStyle w:val="Sprotnaopomba-sklic"/>
          <w:lang w:val="sl-SI"/>
        </w:rPr>
        <w:footnoteReference w:id="2"/>
      </w:r>
      <w:r w:rsidR="007B2FFA">
        <w:rPr>
          <w:lang w:val="sl-SI"/>
        </w:rPr>
        <w:t>,</w:t>
      </w:r>
      <w:r>
        <w:rPr>
          <w:lang w:val="sl-SI"/>
        </w:rPr>
        <w:t xml:space="preserve"> vam v prilogi posredujemo dopolnitev tega mnenja št. </w:t>
      </w:r>
      <w:r w:rsidRPr="00C82766">
        <w:rPr>
          <w:lang w:val="sl-SI"/>
        </w:rPr>
        <w:t>0100-141/2018/3</w:t>
      </w:r>
      <w:r>
        <w:rPr>
          <w:lang w:val="sl-SI"/>
        </w:rPr>
        <w:t xml:space="preserve"> z dne </w:t>
      </w:r>
      <w:r w:rsidRPr="00C82766">
        <w:rPr>
          <w:lang w:val="sl-SI"/>
        </w:rPr>
        <w:t>29. 7. 2019</w:t>
      </w:r>
      <w:r>
        <w:rPr>
          <w:lang w:val="sl-SI"/>
        </w:rPr>
        <w:t>, saj je bilo naknadno ugotovljeno</w:t>
      </w:r>
      <w:r w:rsidRPr="00C82766">
        <w:rPr>
          <w:lang w:val="sl-SI"/>
        </w:rPr>
        <w:t>, da se odgovor v javnem sektorju napačno uporablja</w:t>
      </w:r>
      <w:r>
        <w:rPr>
          <w:lang w:val="sl-SI"/>
        </w:rPr>
        <w:t xml:space="preserve">. </w:t>
      </w:r>
      <w:r w:rsidR="007B2FFA">
        <w:rPr>
          <w:lang w:val="sl-SI"/>
        </w:rPr>
        <w:t xml:space="preserve">V njem je pojasnjeno, da </w:t>
      </w:r>
      <w:r w:rsidR="007B2FFA" w:rsidRPr="007B2FFA">
        <w:rPr>
          <w:lang w:val="sl-SI"/>
        </w:rPr>
        <w:t xml:space="preserve">14. člen ZSPJS ni </w:t>
      </w:r>
      <w:r w:rsidR="007B2FFA" w:rsidRPr="007B2FFA">
        <w:rPr>
          <w:lang w:val="sl-SI"/>
        </w:rPr>
        <w:lastRenderedPageBreak/>
        <w:t>uvrščen med prehodne določbe navedenega zakona, zato se v določenih primerih lahko še vedno uporabi.</w:t>
      </w:r>
    </w:p>
    <w:p w14:paraId="0C8BB4A0" w14:textId="669D0AB5" w:rsidR="004A317A" w:rsidRDefault="004A317A" w:rsidP="00C82766">
      <w:pPr>
        <w:jc w:val="both"/>
        <w:rPr>
          <w:lang w:val="sl-SI"/>
        </w:rPr>
      </w:pPr>
    </w:p>
    <w:p w14:paraId="05DC52E7" w14:textId="77777777" w:rsidR="004A317A" w:rsidRPr="004A317A" w:rsidRDefault="004A317A" w:rsidP="004A317A">
      <w:pPr>
        <w:jc w:val="both"/>
        <w:rPr>
          <w:lang w:val="sl-SI"/>
        </w:rPr>
      </w:pPr>
      <w:r w:rsidRPr="004A317A">
        <w:rPr>
          <w:lang w:val="sl-SI"/>
        </w:rPr>
        <w:t>Uporabiti ga je možno v naslednjih primerih:</w:t>
      </w:r>
    </w:p>
    <w:p w14:paraId="70650E94" w14:textId="77777777" w:rsidR="004A317A" w:rsidRPr="004A317A" w:rsidRDefault="004A317A" w:rsidP="004A317A">
      <w:pPr>
        <w:jc w:val="both"/>
        <w:rPr>
          <w:lang w:val="sl-SI"/>
        </w:rPr>
      </w:pPr>
    </w:p>
    <w:p w14:paraId="6FED397A" w14:textId="77777777" w:rsidR="004A317A" w:rsidRPr="004A317A" w:rsidRDefault="004A317A" w:rsidP="004A317A">
      <w:pPr>
        <w:jc w:val="both"/>
        <w:rPr>
          <w:lang w:val="sl-SI"/>
        </w:rPr>
      </w:pPr>
      <w:r w:rsidRPr="004A317A">
        <w:rPr>
          <w:lang w:val="sl-SI"/>
        </w:rPr>
        <w:t>- uporaba ob prevedbi: javnemu uslužbencu, ki je ob uveljavitvi ZSPJS opravljal delo na delovnem mestu z nižjo izobrazbo od zahtevane, je pripadala osnovna plača, ki je za dva plačna razreda nižja od osnovne plače delovnega mesta, na katerem je opravljal delo; v primeru pa, da je imel več kot 23 let delovne dobe, pa mu je pripadala osnovna plača, ki je za en plačni razred nižja od osnovne plače delovnega mesta, na katerem je opravljal delo;</w:t>
      </w:r>
    </w:p>
    <w:p w14:paraId="7AC2E4F1" w14:textId="77777777" w:rsidR="004A317A" w:rsidRPr="004A317A" w:rsidRDefault="004A317A" w:rsidP="004A317A">
      <w:pPr>
        <w:jc w:val="both"/>
        <w:rPr>
          <w:lang w:val="sl-SI"/>
        </w:rPr>
      </w:pPr>
    </w:p>
    <w:p w14:paraId="31B09E84" w14:textId="21D5F9D9" w:rsidR="004A317A" w:rsidRDefault="004A317A" w:rsidP="004A317A">
      <w:pPr>
        <w:jc w:val="both"/>
        <w:rPr>
          <w:lang w:val="sl-SI"/>
        </w:rPr>
      </w:pPr>
      <w:r w:rsidRPr="004A317A">
        <w:rPr>
          <w:lang w:val="sl-SI"/>
        </w:rPr>
        <w:t>- uporaba v primerih, ko področna zakonodaja oziroma posebni zakon določa, da je delo mogoče opravljati na delovnem mestu z nižjo izobrazbo od zahtevane – gre za primere, ko posebni zakon tudi po uveljavitvi ZSPJS dopusti opravljanje dela na delovnem mestu z nižjo stopnjo izobrazbe od zahtevane.</w:t>
      </w:r>
    </w:p>
    <w:p w14:paraId="0D032F63" w14:textId="4E3D8EF4" w:rsidR="00C82766" w:rsidRDefault="00C82766" w:rsidP="00C82766">
      <w:pPr>
        <w:jc w:val="both"/>
        <w:rPr>
          <w:lang w:val="sl-SI"/>
        </w:rPr>
      </w:pPr>
    </w:p>
    <w:p w14:paraId="690278D1" w14:textId="09636928" w:rsidR="00857A79" w:rsidRPr="00857A79" w:rsidRDefault="004A317A" w:rsidP="00857A79">
      <w:pPr>
        <w:spacing w:line="240" w:lineRule="exact"/>
        <w:jc w:val="both"/>
        <w:rPr>
          <w:rFonts w:cs="Arial"/>
          <w:szCs w:val="20"/>
          <w:lang w:val="x-none" w:eastAsia="sl-SI"/>
        </w:rPr>
      </w:pPr>
      <w:r>
        <w:rPr>
          <w:rFonts w:cs="Arial"/>
          <w:szCs w:val="20"/>
          <w:lang w:val="sl-SI" w:eastAsia="sl-SI"/>
        </w:rPr>
        <w:t>V izogib dodatni</w:t>
      </w:r>
      <w:r w:rsidR="00E11725">
        <w:rPr>
          <w:rFonts w:cs="Arial"/>
          <w:szCs w:val="20"/>
          <w:lang w:val="sl-SI" w:eastAsia="sl-SI"/>
        </w:rPr>
        <w:t>m</w:t>
      </w:r>
      <w:r w:rsidR="00857A79">
        <w:rPr>
          <w:rFonts w:cs="Arial"/>
          <w:szCs w:val="20"/>
          <w:lang w:val="sl-SI" w:eastAsia="sl-SI"/>
        </w:rPr>
        <w:t xml:space="preserve"> dilem</w:t>
      </w:r>
      <w:r w:rsidR="00E11725">
        <w:rPr>
          <w:rFonts w:cs="Arial"/>
          <w:szCs w:val="20"/>
          <w:lang w:val="sl-SI" w:eastAsia="sl-SI"/>
        </w:rPr>
        <w:t>am</w:t>
      </w:r>
      <w:r w:rsidR="00857A79">
        <w:rPr>
          <w:rFonts w:cs="Arial"/>
          <w:szCs w:val="20"/>
          <w:lang w:val="sl-SI" w:eastAsia="sl-SI"/>
        </w:rPr>
        <w:t xml:space="preserve"> v zvezi z uporabo 14. člena ZSPJS pa </w:t>
      </w:r>
      <w:r>
        <w:rPr>
          <w:rFonts w:cs="Arial"/>
          <w:szCs w:val="20"/>
          <w:lang w:val="sl-SI" w:eastAsia="sl-SI"/>
        </w:rPr>
        <w:t>pojasnjujemo</w:t>
      </w:r>
      <w:r w:rsidR="00857A79">
        <w:rPr>
          <w:rFonts w:cs="Arial"/>
          <w:szCs w:val="20"/>
          <w:lang w:val="sl-SI" w:eastAsia="sl-SI"/>
        </w:rPr>
        <w:t xml:space="preserve">, </w:t>
      </w:r>
      <w:r w:rsidR="00857A79" w:rsidRPr="00857A79">
        <w:rPr>
          <w:rFonts w:cs="Arial"/>
          <w:szCs w:val="20"/>
          <w:lang w:val="sl-SI" w:eastAsia="sl-SI"/>
        </w:rPr>
        <w:t>da je razporejanje javnih uslužbencev na delovna mesta, za katera ne izpolnjujejo pogojev (konkretno pogoja ustrezne stopnje izobrazbe) mogoče le, če področni predpis to dopušča. Zakon o delovnih razmerjih</w:t>
      </w:r>
      <w:r w:rsidR="00857A79">
        <w:rPr>
          <w:rStyle w:val="Sprotnaopomba-sklic"/>
          <w:rFonts w:cs="Arial"/>
          <w:szCs w:val="20"/>
          <w:lang w:val="sl-SI" w:eastAsia="sl-SI"/>
        </w:rPr>
        <w:footnoteReference w:id="3"/>
      </w:r>
      <w:r w:rsidR="00857A79" w:rsidRPr="00857A79">
        <w:rPr>
          <w:rFonts w:cs="Arial"/>
          <w:szCs w:val="20"/>
          <w:lang w:val="sl-SI" w:eastAsia="sl-SI"/>
        </w:rPr>
        <w:t xml:space="preserve"> (Uradni list RS, št. </w:t>
      </w:r>
      <w:hyperlink r:id="rId8" w:tgtFrame="_blank" w:tooltip="Zakon o delovnih razmerjih (ZDR-1)" w:history="1">
        <w:r w:rsidR="00857A79" w:rsidRPr="00857A79">
          <w:rPr>
            <w:rFonts w:cs="Arial"/>
            <w:szCs w:val="20"/>
            <w:lang w:val="sl-SI" w:eastAsia="sl-SI"/>
          </w:rPr>
          <w:t>21/13</w:t>
        </w:r>
      </w:hyperlink>
      <w:r w:rsidR="00857A79" w:rsidRPr="00857A79">
        <w:rPr>
          <w:rFonts w:cs="Arial"/>
          <w:szCs w:val="20"/>
          <w:lang w:val="sl-SI" w:eastAsia="sl-SI"/>
        </w:rPr>
        <w:t xml:space="preserve">, </w:t>
      </w:r>
      <w:hyperlink r:id="rId9" w:tgtFrame="_blank" w:tooltip="Popravek Zakona o delovnih razmerjih" w:history="1">
        <w:r w:rsidR="00857A79" w:rsidRPr="00857A79">
          <w:rPr>
            <w:rFonts w:cs="Arial"/>
            <w:szCs w:val="20"/>
            <w:lang w:val="sl-SI" w:eastAsia="sl-SI"/>
          </w:rPr>
          <w:t xml:space="preserve">78/13 – </w:t>
        </w:r>
        <w:proofErr w:type="spellStart"/>
        <w:r w:rsidR="00857A79" w:rsidRPr="00857A79">
          <w:rPr>
            <w:rFonts w:cs="Arial"/>
            <w:szCs w:val="20"/>
            <w:lang w:val="sl-SI" w:eastAsia="sl-SI"/>
          </w:rPr>
          <w:t>popr</w:t>
        </w:r>
        <w:proofErr w:type="spellEnd"/>
        <w:r w:rsidR="00857A79" w:rsidRPr="00857A79">
          <w:rPr>
            <w:rFonts w:cs="Arial"/>
            <w:szCs w:val="20"/>
            <w:lang w:val="sl-SI" w:eastAsia="sl-SI"/>
          </w:rPr>
          <w:t>.</w:t>
        </w:r>
      </w:hyperlink>
      <w:r w:rsidR="00857A79" w:rsidRPr="00857A79">
        <w:rPr>
          <w:rFonts w:cs="Arial"/>
          <w:szCs w:val="20"/>
          <w:lang w:val="sl-SI" w:eastAsia="sl-SI"/>
        </w:rPr>
        <w:t xml:space="preserve">, </w:t>
      </w:r>
      <w:hyperlink r:id="rId10" w:tgtFrame="_blank" w:tooltip="Zakon o zaposlovanju, samozaposlovanju in delu tujcev" w:history="1">
        <w:r w:rsidR="00857A79" w:rsidRPr="00857A79">
          <w:rPr>
            <w:rFonts w:cs="Arial"/>
            <w:szCs w:val="20"/>
            <w:lang w:val="sl-SI" w:eastAsia="sl-SI"/>
          </w:rPr>
          <w:t>47/15</w:t>
        </w:r>
      </w:hyperlink>
      <w:r w:rsidR="00857A79" w:rsidRPr="00857A79">
        <w:rPr>
          <w:rFonts w:cs="Arial"/>
          <w:szCs w:val="20"/>
          <w:lang w:val="sl-SI" w:eastAsia="sl-SI"/>
        </w:rPr>
        <w:t xml:space="preserve"> – ZZSDT, </w:t>
      </w:r>
      <w:hyperlink r:id="rId11" w:tgtFrame="_blank" w:tooltip="Zakon o spremembah in dopolnitvah Pomorskega zakonika" w:history="1">
        <w:r w:rsidR="00857A79" w:rsidRPr="00857A79">
          <w:rPr>
            <w:rFonts w:cs="Arial"/>
            <w:szCs w:val="20"/>
            <w:lang w:val="sl-SI" w:eastAsia="sl-SI"/>
          </w:rPr>
          <w:t>33/16</w:t>
        </w:r>
      </w:hyperlink>
      <w:r w:rsidR="00857A79" w:rsidRPr="00857A79">
        <w:rPr>
          <w:rFonts w:cs="Arial"/>
          <w:szCs w:val="20"/>
          <w:lang w:val="sl-SI" w:eastAsia="sl-SI"/>
        </w:rPr>
        <w:t xml:space="preserve"> – PZ-F, </w:t>
      </w:r>
      <w:hyperlink r:id="rId12" w:tgtFrame="_blank" w:tooltip="Zakon o dopolnitvah Zakona o delovnih razmerjih" w:history="1">
        <w:r w:rsidR="00857A79" w:rsidRPr="00857A79">
          <w:rPr>
            <w:rFonts w:cs="Arial"/>
            <w:szCs w:val="20"/>
            <w:lang w:val="sl-SI" w:eastAsia="sl-SI"/>
          </w:rPr>
          <w:t>52/16</w:t>
        </w:r>
      </w:hyperlink>
      <w:r w:rsidR="00857A79" w:rsidRPr="00857A79">
        <w:rPr>
          <w:rFonts w:cs="Arial"/>
          <w:szCs w:val="20"/>
          <w:lang w:val="sl-SI" w:eastAsia="sl-SI"/>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857A79" w:rsidRPr="00857A79">
          <w:rPr>
            <w:rFonts w:cs="Arial"/>
            <w:szCs w:val="20"/>
            <w:lang w:val="sl-SI" w:eastAsia="sl-SI"/>
          </w:rPr>
          <w:t>15/17</w:t>
        </w:r>
      </w:hyperlink>
      <w:r w:rsidR="00857A79" w:rsidRPr="00857A79">
        <w:rPr>
          <w:rFonts w:cs="Arial"/>
          <w:szCs w:val="20"/>
          <w:lang w:val="sl-SI" w:eastAsia="sl-SI"/>
        </w:rPr>
        <w:t xml:space="preserve"> – </w:t>
      </w:r>
      <w:proofErr w:type="spellStart"/>
      <w:r w:rsidR="00857A79" w:rsidRPr="00857A79">
        <w:rPr>
          <w:rFonts w:cs="Arial"/>
          <w:szCs w:val="20"/>
          <w:lang w:val="sl-SI" w:eastAsia="sl-SI"/>
        </w:rPr>
        <w:t>odl</w:t>
      </w:r>
      <w:proofErr w:type="spellEnd"/>
      <w:r w:rsidR="00857A79" w:rsidRPr="00857A79">
        <w:rPr>
          <w:rFonts w:cs="Arial"/>
          <w:szCs w:val="20"/>
          <w:lang w:val="sl-SI" w:eastAsia="sl-SI"/>
        </w:rPr>
        <w:t xml:space="preserve">. US, </w:t>
      </w:r>
      <w:hyperlink r:id="rId14" w:tgtFrame="_blank" w:tooltip="Zakon o poslovni skrivnosti" w:history="1">
        <w:r w:rsidR="00857A79" w:rsidRPr="00857A79">
          <w:rPr>
            <w:rFonts w:cs="Arial"/>
            <w:szCs w:val="20"/>
            <w:lang w:val="sl-SI" w:eastAsia="sl-SI"/>
          </w:rPr>
          <w:t>22/19</w:t>
        </w:r>
      </w:hyperlink>
      <w:r w:rsidR="00857A79" w:rsidRPr="00857A79">
        <w:rPr>
          <w:rFonts w:cs="Arial"/>
          <w:szCs w:val="20"/>
          <w:lang w:val="sl-SI" w:eastAsia="sl-SI"/>
        </w:rPr>
        <w:t xml:space="preserve"> – </w:t>
      </w:r>
      <w:proofErr w:type="spellStart"/>
      <w:r w:rsidR="00857A79" w:rsidRPr="00857A79">
        <w:rPr>
          <w:rFonts w:cs="Arial"/>
          <w:szCs w:val="20"/>
          <w:lang w:val="sl-SI" w:eastAsia="sl-SI"/>
        </w:rPr>
        <w:t>ZPosS</w:t>
      </w:r>
      <w:proofErr w:type="spellEnd"/>
      <w:r w:rsidR="00857A79" w:rsidRPr="00857A79">
        <w:rPr>
          <w:rFonts w:cs="Arial"/>
          <w:szCs w:val="20"/>
          <w:lang w:val="sl-SI" w:eastAsia="sl-SI"/>
        </w:rPr>
        <w:t xml:space="preserve">, </w:t>
      </w:r>
      <w:hyperlink r:id="rId15" w:tgtFrame="_blank" w:tooltip="Zakon o dopolnitvi Zakona o delovnih razmerjih" w:history="1">
        <w:r w:rsidR="00857A79" w:rsidRPr="00857A79">
          <w:rPr>
            <w:rFonts w:cs="Arial"/>
            <w:szCs w:val="20"/>
            <w:lang w:val="sl-SI" w:eastAsia="sl-SI"/>
          </w:rPr>
          <w:t>81/19</w:t>
        </w:r>
      </w:hyperlink>
      <w:r w:rsidR="00857A79" w:rsidRPr="00857A79">
        <w:rPr>
          <w:rFonts w:cs="Arial"/>
          <w:szCs w:val="20"/>
          <w:lang w:val="sl-SI" w:eastAsia="sl-SI"/>
        </w:rPr>
        <w:t xml:space="preserve"> in </w:t>
      </w:r>
      <w:hyperlink r:id="rId16" w:tgtFrame="_blank" w:tooltip="Zakon o interventnih ukrepih za pomoč pri omilitvi posledic drugega vala epidemije COVID-19" w:history="1">
        <w:r w:rsidR="00857A79" w:rsidRPr="00857A79">
          <w:rPr>
            <w:rFonts w:cs="Arial"/>
            <w:szCs w:val="20"/>
            <w:lang w:val="sl-SI" w:eastAsia="sl-SI"/>
          </w:rPr>
          <w:t>203/20</w:t>
        </w:r>
      </w:hyperlink>
      <w:r w:rsidR="00857A79" w:rsidRPr="00857A79">
        <w:rPr>
          <w:rFonts w:cs="Arial"/>
          <w:szCs w:val="20"/>
          <w:lang w:val="sl-SI" w:eastAsia="sl-SI"/>
        </w:rPr>
        <w:t xml:space="preserve"> – ZIUPOPDVE: v nadaljevanju: ZDR-1) namreč v 22. členu določa, da mora delavec, ki sklepa pogodbo o zaposlitvi, izpolnjevati predpisane, s kolektivno pogodbo ali splošnim aktom delodajalca določene oziroma s strani delodajalca zahtevane in v skladu s prvim odstavkom 25. člena ZDR-1 objavljene pogoje za opravljanje dela. Kot izjemo od tega pravila ZDR-1 določa sklenitev pogodbe o zaposlitvi za določen čas, do enega leta, v primeru, ko</w:t>
      </w:r>
      <w:r w:rsidR="00857A79" w:rsidRPr="00857A79">
        <w:rPr>
          <w:rFonts w:cs="Arial"/>
          <w:szCs w:val="20"/>
          <w:lang w:val="x-none" w:eastAsia="sl-SI"/>
        </w:rPr>
        <w:t xml:space="preserve"> noben od prijavljenih kandidatov ne izpolnjuje pogojev za opravljanje dela</w:t>
      </w:r>
      <w:r w:rsidR="00857A79" w:rsidRPr="00857A79">
        <w:rPr>
          <w:rFonts w:cs="Arial"/>
          <w:szCs w:val="20"/>
          <w:lang w:val="sl-SI" w:eastAsia="sl-SI"/>
        </w:rPr>
        <w:t xml:space="preserve">. V teh primerih </w:t>
      </w:r>
      <w:r w:rsidR="00857A79" w:rsidRPr="00857A79">
        <w:rPr>
          <w:rFonts w:cs="Arial"/>
          <w:szCs w:val="20"/>
          <w:lang w:val="x-none" w:eastAsia="sl-SI"/>
        </w:rPr>
        <w:t>lahko delodajalec z enim od prijavljenih kandidatov, ki izpolnjuje z zakonom ali s podzakonskim aktom določene pogoje, sklene pogodbo o zaposlitvi za določen čas do enega leta, če je taka zaposlitev potrebna zaradi nemotenega opravljanja dela.</w:t>
      </w:r>
    </w:p>
    <w:p w14:paraId="1EE1E197" w14:textId="77777777" w:rsidR="00857A79" w:rsidRPr="00857A79" w:rsidRDefault="00857A79" w:rsidP="00857A79">
      <w:pPr>
        <w:spacing w:line="240" w:lineRule="exact"/>
        <w:jc w:val="both"/>
        <w:rPr>
          <w:rFonts w:cs="Arial"/>
          <w:szCs w:val="20"/>
          <w:lang w:val="sl-SI" w:eastAsia="sl-SI"/>
        </w:rPr>
      </w:pPr>
    </w:p>
    <w:p w14:paraId="5A981467" w14:textId="77777777" w:rsidR="00857A79" w:rsidRPr="00857A79" w:rsidRDefault="00857A79" w:rsidP="00857A79">
      <w:pPr>
        <w:autoSpaceDE w:val="0"/>
        <w:autoSpaceDN w:val="0"/>
        <w:adjustRightInd w:val="0"/>
        <w:spacing w:line="240" w:lineRule="exact"/>
        <w:jc w:val="both"/>
        <w:rPr>
          <w:rFonts w:cs="Arial"/>
          <w:szCs w:val="20"/>
          <w:lang w:val="sl-SI"/>
        </w:rPr>
      </w:pPr>
      <w:r w:rsidRPr="00857A79">
        <w:rPr>
          <w:rFonts w:cs="Arial"/>
          <w:szCs w:val="20"/>
          <w:lang w:val="sl-SI"/>
        </w:rPr>
        <w:t xml:space="preserve">Določba 14. člena ZSPJS, ki določa, da se javnemu uslužbencu, ki opravlja delo na delovnem mestu z nižjo izobrazbo od zahtevane, za en ali dva plačna razreda zmanjša osnovna plača (odvisno od dopolnjenih let delovne dobe), torej </w:t>
      </w:r>
      <w:r w:rsidRPr="00857A79">
        <w:rPr>
          <w:rFonts w:cs="Arial"/>
          <w:szCs w:val="20"/>
          <w:u w:val="single"/>
          <w:lang w:val="sl-SI"/>
        </w:rPr>
        <w:t>ne predstavlja pravne podlage za razporejanje javnih uslužbencev na delovna mesta, za katera ne izpolnjujejo pogoja ustrezne stopnje izobrazbe</w:t>
      </w:r>
      <w:r w:rsidRPr="00857A79">
        <w:rPr>
          <w:rFonts w:cs="Arial"/>
          <w:szCs w:val="20"/>
          <w:lang w:val="sl-SI"/>
        </w:rPr>
        <w:t xml:space="preserve">. ZSPJS, kot zakon, ki ureja sistem plač v javnem sektorju, določa le pravila za določanje, obračunavanje in izplačevanje plač, konkretno pravilo za določitev plače v primeru, ko javni uslužbenec ne izpolnjuje pogoja ustrezne stopnje izobrazbe, in ne posega v splošno delovno pravno zakonodajo, ki določa pravila glede izpolnjevanja pogojev za zasedbo delovnih mest. </w:t>
      </w:r>
    </w:p>
    <w:p w14:paraId="17539640" w14:textId="77777777" w:rsidR="00857A79" w:rsidRPr="00857A79" w:rsidRDefault="00857A79" w:rsidP="00857A79">
      <w:pPr>
        <w:autoSpaceDE w:val="0"/>
        <w:autoSpaceDN w:val="0"/>
        <w:adjustRightInd w:val="0"/>
        <w:spacing w:line="240" w:lineRule="exact"/>
        <w:jc w:val="both"/>
        <w:rPr>
          <w:rFonts w:cs="Arial"/>
          <w:szCs w:val="20"/>
          <w:lang w:val="sl-SI"/>
        </w:rPr>
      </w:pPr>
    </w:p>
    <w:p w14:paraId="4CCD7302" w14:textId="1432DAE5" w:rsidR="00E11725" w:rsidRDefault="00857A79" w:rsidP="00584FA4">
      <w:pPr>
        <w:autoSpaceDE w:val="0"/>
        <w:autoSpaceDN w:val="0"/>
        <w:adjustRightInd w:val="0"/>
        <w:spacing w:line="240" w:lineRule="exact"/>
        <w:jc w:val="both"/>
        <w:rPr>
          <w:rFonts w:cs="Arial"/>
          <w:szCs w:val="20"/>
          <w:lang w:val="sl-SI"/>
        </w:rPr>
      </w:pPr>
      <w:r w:rsidRPr="00857A79">
        <w:rPr>
          <w:rFonts w:cs="Arial"/>
          <w:szCs w:val="20"/>
          <w:lang w:val="sl-SI"/>
        </w:rPr>
        <w:t xml:space="preserve">Če področni predpis </w:t>
      </w:r>
      <w:r w:rsidR="00BB6F84">
        <w:rPr>
          <w:rFonts w:cs="Arial"/>
          <w:szCs w:val="20"/>
          <w:lang w:val="sl-SI"/>
        </w:rPr>
        <w:t>(torej konkretni področni predpis, ki velja za javni zavod kateremu svetujete) ne</w:t>
      </w:r>
      <w:r w:rsidRPr="00857A79">
        <w:rPr>
          <w:rFonts w:cs="Arial"/>
          <w:szCs w:val="20"/>
          <w:lang w:val="sl-SI"/>
        </w:rPr>
        <w:t xml:space="preserve"> vsebuje posebne določbe, ki bi dopuščala razporejanje javnih uslužbencev na delovna mesta, za katera ne izpolnjujejo pogoja ustrezne stopnje izobrazbe, javnega uslužbenca ni dopustno razporediti na to delovno mesto, </w:t>
      </w:r>
      <w:r w:rsidR="00BB6F84">
        <w:rPr>
          <w:rFonts w:cs="Arial"/>
          <w:szCs w:val="20"/>
          <w:lang w:val="sl-SI"/>
        </w:rPr>
        <w:t>k</w:t>
      </w:r>
      <w:r w:rsidRPr="00857A79">
        <w:rPr>
          <w:rFonts w:cs="Arial"/>
          <w:szCs w:val="20"/>
          <w:lang w:val="sl-SI"/>
        </w:rPr>
        <w:t>e</w:t>
      </w:r>
      <w:r w:rsidR="00BB6F84">
        <w:rPr>
          <w:rFonts w:cs="Arial"/>
          <w:szCs w:val="20"/>
          <w:lang w:val="sl-SI"/>
        </w:rPr>
        <w:t>r</w:t>
      </w:r>
      <w:r w:rsidRPr="00857A79">
        <w:rPr>
          <w:rFonts w:cs="Arial"/>
          <w:szCs w:val="20"/>
          <w:lang w:val="sl-SI"/>
        </w:rPr>
        <w:t xml:space="preserve"> ne izpolnjuje pogoja ustrezne stopnje izobrazbe. </w:t>
      </w:r>
    </w:p>
    <w:p w14:paraId="7FE0E5DB" w14:textId="77777777" w:rsidR="00584FA4" w:rsidRPr="00584FA4" w:rsidRDefault="00584FA4" w:rsidP="00584FA4">
      <w:pPr>
        <w:autoSpaceDE w:val="0"/>
        <w:autoSpaceDN w:val="0"/>
        <w:adjustRightInd w:val="0"/>
        <w:spacing w:line="240" w:lineRule="exact"/>
        <w:jc w:val="both"/>
        <w:rPr>
          <w:rFonts w:cs="Arial"/>
          <w:szCs w:val="20"/>
          <w:lang w:val="sl-SI"/>
        </w:rPr>
      </w:pPr>
    </w:p>
    <w:p w14:paraId="1891CE44" w14:textId="5549CB3B" w:rsidR="007D75CF" w:rsidRPr="00202A77" w:rsidRDefault="00F835F2" w:rsidP="007D75CF">
      <w:pPr>
        <w:rPr>
          <w:lang w:val="sl-SI"/>
        </w:rPr>
      </w:pPr>
      <w:r>
        <w:rPr>
          <w:lang w:val="sl-SI"/>
        </w:rPr>
        <w:t>Prijazen pozdrav</w:t>
      </w:r>
      <w:r w:rsidR="007D75CF" w:rsidRPr="00202A77">
        <w:rPr>
          <w:lang w:val="sl-SI"/>
        </w:rPr>
        <w:t>,</w:t>
      </w:r>
    </w:p>
    <w:p w14:paraId="2E8555E4" w14:textId="77777777" w:rsidR="00AF1226" w:rsidRPr="00202A77" w:rsidRDefault="00AF1226" w:rsidP="007D75CF">
      <w:pPr>
        <w:rPr>
          <w:lang w:val="sl-SI"/>
        </w:rPr>
      </w:pPr>
    </w:p>
    <w:p w14:paraId="7AF84896" w14:textId="77777777" w:rsidR="007D75CF" w:rsidRPr="00202A77" w:rsidRDefault="007D75CF" w:rsidP="007D75CF">
      <w:pPr>
        <w:rPr>
          <w:lang w:val="sl-SI"/>
        </w:rPr>
      </w:pPr>
    </w:p>
    <w:p w14:paraId="45B68CDA" w14:textId="42CC747E" w:rsidR="007D75CF" w:rsidRDefault="00AF1226" w:rsidP="00AF1226">
      <w:pPr>
        <w:pStyle w:val="podpisi"/>
        <w:ind w:left="5040"/>
        <w:rPr>
          <w:lang w:val="sl-SI"/>
        </w:rPr>
      </w:pPr>
      <w:r>
        <w:rPr>
          <w:lang w:val="sl-SI"/>
        </w:rPr>
        <w:t xml:space="preserve">  Peter Pogačar</w:t>
      </w:r>
    </w:p>
    <w:p w14:paraId="437275DD" w14:textId="442C91BA" w:rsidR="00AF1226" w:rsidRDefault="00AF1226" w:rsidP="00AF1226">
      <w:pPr>
        <w:pStyle w:val="podpisi"/>
        <w:ind w:left="5040"/>
        <w:rPr>
          <w:lang w:val="sl-SI"/>
        </w:rPr>
      </w:pPr>
      <w:r>
        <w:rPr>
          <w:lang w:val="sl-SI"/>
        </w:rPr>
        <w:t>generalni direktor</w:t>
      </w:r>
    </w:p>
    <w:p w14:paraId="7AA215C7" w14:textId="3D04097F" w:rsidR="00DE5AD3" w:rsidRDefault="00DE5AD3" w:rsidP="00DE5AD3">
      <w:pPr>
        <w:pStyle w:val="podpisi"/>
        <w:rPr>
          <w:lang w:val="sl-SI"/>
        </w:rPr>
      </w:pPr>
    </w:p>
    <w:sectPr w:rsidR="00DE5AD3" w:rsidSect="00623E84">
      <w:headerReference w:type="default" r:id="rId17"/>
      <w:footerReference w:type="default" r:id="rId18"/>
      <w:headerReference w:type="first" r:id="rId19"/>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44D7" w14:textId="77777777" w:rsidR="00343A56" w:rsidRDefault="00343A56">
      <w:r>
        <w:separator/>
      </w:r>
    </w:p>
  </w:endnote>
  <w:endnote w:type="continuationSeparator" w:id="0">
    <w:p w14:paraId="0719307A" w14:textId="77777777" w:rsidR="00343A56" w:rsidRDefault="0034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543359"/>
      <w:docPartObj>
        <w:docPartGallery w:val="Page Numbers (Bottom of Page)"/>
        <w:docPartUnique/>
      </w:docPartObj>
    </w:sdtPr>
    <w:sdtEndPr/>
    <w:sdtContent>
      <w:p w14:paraId="508FE562" w14:textId="64E4972D" w:rsidR="00857A79" w:rsidRDefault="00857A79">
        <w:pPr>
          <w:pStyle w:val="Noga"/>
          <w:jc w:val="right"/>
        </w:pPr>
        <w:r>
          <w:fldChar w:fldCharType="begin"/>
        </w:r>
        <w:r>
          <w:instrText>PAGE   \* MERGEFORMAT</w:instrText>
        </w:r>
        <w:r>
          <w:fldChar w:fldCharType="separate"/>
        </w:r>
        <w:r>
          <w:rPr>
            <w:lang w:val="sl-SI"/>
          </w:rPr>
          <w:t>2</w:t>
        </w:r>
        <w:r>
          <w:fldChar w:fldCharType="end"/>
        </w:r>
      </w:p>
    </w:sdtContent>
  </w:sdt>
  <w:p w14:paraId="37FB840B"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CF59" w14:textId="77777777" w:rsidR="00343A56" w:rsidRDefault="00343A56">
      <w:r>
        <w:separator/>
      </w:r>
    </w:p>
  </w:footnote>
  <w:footnote w:type="continuationSeparator" w:id="0">
    <w:p w14:paraId="256BCC50" w14:textId="77777777" w:rsidR="00343A56" w:rsidRDefault="00343A56">
      <w:r>
        <w:continuationSeparator/>
      </w:r>
    </w:p>
  </w:footnote>
  <w:footnote w:id="1">
    <w:p w14:paraId="4B4829F5" w14:textId="77777777" w:rsidR="00FC7A95" w:rsidRPr="0095425C" w:rsidRDefault="00FC7A95" w:rsidP="00FC7A95">
      <w:pPr>
        <w:pStyle w:val="Sprotnaopomba-besedilo"/>
        <w:jc w:val="both"/>
        <w:rPr>
          <w:sz w:val="16"/>
          <w:szCs w:val="16"/>
          <w:lang w:val="sl-SI"/>
        </w:rPr>
      </w:pPr>
      <w:r w:rsidRPr="0095425C">
        <w:rPr>
          <w:rStyle w:val="Sprotnaopomba-sklic"/>
          <w:sz w:val="16"/>
          <w:szCs w:val="16"/>
          <w:lang w:val="sl-SI"/>
        </w:rPr>
        <w:footnoteRef/>
      </w:r>
      <w:r w:rsidRPr="0095425C">
        <w:rPr>
          <w:sz w:val="16"/>
          <w:szCs w:val="16"/>
          <w:lang w:val="sl-SI"/>
        </w:rPr>
        <w:t xml:space="preserve"> Zakon o sistemu plač v javnem sektorju (Uradni list RS, št. 108/09 – uradno prečiščeno besedilo, 13/10, 59/10, 85/10, 107/10, 35/11 – ORZSPJS49a, 27/12 – </w:t>
      </w:r>
      <w:proofErr w:type="spellStart"/>
      <w:r w:rsidRPr="0095425C">
        <w:rPr>
          <w:sz w:val="16"/>
          <w:szCs w:val="16"/>
          <w:lang w:val="sl-SI"/>
        </w:rPr>
        <w:t>odl</w:t>
      </w:r>
      <w:proofErr w:type="spellEnd"/>
      <w:r w:rsidRPr="0095425C">
        <w:rPr>
          <w:sz w:val="16"/>
          <w:szCs w:val="16"/>
          <w:lang w:val="sl-SI"/>
        </w:rPr>
        <w:t xml:space="preserve">. US, 40/12 – ZUJF, 46/13, 25/14 – ZFU, 50/14, 95/14 – ZUPPJS15, 82/15, 23/17 – </w:t>
      </w:r>
      <w:proofErr w:type="spellStart"/>
      <w:r w:rsidRPr="0095425C">
        <w:rPr>
          <w:sz w:val="16"/>
          <w:szCs w:val="16"/>
          <w:lang w:val="sl-SI"/>
        </w:rPr>
        <w:t>ZDOdv</w:t>
      </w:r>
      <w:proofErr w:type="spellEnd"/>
      <w:r w:rsidRPr="0095425C">
        <w:rPr>
          <w:sz w:val="16"/>
          <w:szCs w:val="16"/>
          <w:lang w:val="sl-SI"/>
        </w:rPr>
        <w:t>, 67/17 in 84/18)</w:t>
      </w:r>
    </w:p>
  </w:footnote>
  <w:footnote w:id="2">
    <w:p w14:paraId="4A0D0326" w14:textId="771F9BD5" w:rsidR="00883340" w:rsidRPr="00857A79" w:rsidRDefault="00883340" w:rsidP="00857A79">
      <w:pPr>
        <w:pStyle w:val="Sprotnaopomba-besedilo"/>
        <w:jc w:val="both"/>
        <w:rPr>
          <w:sz w:val="16"/>
          <w:szCs w:val="16"/>
          <w:lang w:val="sl-SI"/>
        </w:rPr>
      </w:pPr>
      <w:r w:rsidRPr="00857A79">
        <w:rPr>
          <w:rStyle w:val="Sprotnaopomba-sklic"/>
          <w:sz w:val="16"/>
          <w:szCs w:val="16"/>
          <w:lang w:val="sl-SI"/>
        </w:rPr>
        <w:footnoteRef/>
      </w:r>
      <w:r w:rsidRPr="00857A79">
        <w:rPr>
          <w:sz w:val="16"/>
          <w:szCs w:val="16"/>
          <w:lang w:val="sl-SI"/>
        </w:rPr>
        <w:t xml:space="preserve"> </w:t>
      </w:r>
      <w:r w:rsidR="00857A79">
        <w:rPr>
          <w:sz w:val="16"/>
          <w:szCs w:val="16"/>
          <w:lang w:val="sl-SI"/>
        </w:rPr>
        <w:t>sodnih odločitev</w:t>
      </w:r>
      <w:r w:rsidR="00857A79" w:rsidRPr="00857A79">
        <w:rPr>
          <w:sz w:val="16"/>
          <w:szCs w:val="16"/>
          <w:lang w:val="sl-SI"/>
        </w:rPr>
        <w:t xml:space="preserve"> v zvezi </w:t>
      </w:r>
      <w:r w:rsidR="00857A79">
        <w:rPr>
          <w:sz w:val="16"/>
          <w:szCs w:val="16"/>
          <w:lang w:val="sl-SI"/>
        </w:rPr>
        <w:t>z</w:t>
      </w:r>
      <w:r w:rsidR="00857A79" w:rsidRPr="00857A79">
        <w:rPr>
          <w:sz w:val="16"/>
          <w:szCs w:val="16"/>
          <w:lang w:val="sl-SI"/>
        </w:rPr>
        <w:t xml:space="preserve"> vprašanjem ali je bil 14. člen</w:t>
      </w:r>
      <w:r w:rsidR="00857A79">
        <w:rPr>
          <w:sz w:val="16"/>
          <w:szCs w:val="16"/>
          <w:lang w:val="sl-SI"/>
        </w:rPr>
        <w:t xml:space="preserve"> ZSPJS</w:t>
      </w:r>
      <w:r w:rsidR="00857A79" w:rsidRPr="00857A79">
        <w:rPr>
          <w:sz w:val="16"/>
          <w:szCs w:val="16"/>
          <w:lang w:val="sl-SI"/>
        </w:rPr>
        <w:t xml:space="preserve"> uporabljiv zgolj ob prehodu na nov plačni sistem </w:t>
      </w:r>
      <w:r w:rsidR="00615D0E">
        <w:rPr>
          <w:sz w:val="16"/>
          <w:szCs w:val="16"/>
          <w:lang w:val="sl-SI"/>
        </w:rPr>
        <w:t xml:space="preserve">je bilo </w:t>
      </w:r>
      <w:r w:rsidR="00857A79" w:rsidRPr="00857A79">
        <w:rPr>
          <w:sz w:val="16"/>
          <w:szCs w:val="16"/>
          <w:lang w:val="sl-SI"/>
        </w:rPr>
        <w:t>po</w:t>
      </w:r>
      <w:r w:rsidR="00857A79">
        <w:rPr>
          <w:sz w:val="16"/>
          <w:szCs w:val="16"/>
          <w:lang w:val="sl-SI"/>
        </w:rPr>
        <w:t xml:space="preserve">leg </w:t>
      </w:r>
      <w:r w:rsidR="00857A79" w:rsidRPr="00857A79">
        <w:rPr>
          <w:sz w:val="16"/>
          <w:szCs w:val="16"/>
          <w:lang w:val="sl-SI"/>
        </w:rPr>
        <w:t xml:space="preserve">sodbe, ki ste jo navedli </w:t>
      </w:r>
      <w:r w:rsidR="00615D0E">
        <w:rPr>
          <w:sz w:val="16"/>
          <w:szCs w:val="16"/>
          <w:lang w:val="sl-SI"/>
        </w:rPr>
        <w:t xml:space="preserve">več, </w:t>
      </w:r>
      <w:r w:rsidR="00857A79" w:rsidRPr="00857A79">
        <w:rPr>
          <w:sz w:val="16"/>
          <w:szCs w:val="16"/>
          <w:lang w:val="sl-SI"/>
        </w:rPr>
        <w:t>tudi</w:t>
      </w:r>
      <w:r w:rsidR="00615D0E">
        <w:rPr>
          <w:sz w:val="16"/>
          <w:szCs w:val="16"/>
          <w:lang w:val="sl-SI"/>
        </w:rPr>
        <w:t xml:space="preserve"> npr.</w:t>
      </w:r>
      <w:r w:rsidR="00857A79" w:rsidRPr="00857A79">
        <w:rPr>
          <w:sz w:val="16"/>
          <w:szCs w:val="16"/>
          <w:lang w:val="sl-SI"/>
        </w:rPr>
        <w:t xml:space="preserve"> VDSS sodba </w:t>
      </w:r>
      <w:proofErr w:type="spellStart"/>
      <w:r w:rsidR="00857A79" w:rsidRPr="00857A79">
        <w:rPr>
          <w:sz w:val="16"/>
          <w:szCs w:val="16"/>
          <w:lang w:val="sl-SI"/>
        </w:rPr>
        <w:t>Pdp</w:t>
      </w:r>
      <w:proofErr w:type="spellEnd"/>
      <w:r w:rsidR="00857A79" w:rsidRPr="00857A79">
        <w:rPr>
          <w:sz w:val="16"/>
          <w:szCs w:val="16"/>
          <w:lang w:val="sl-SI"/>
        </w:rPr>
        <w:t xml:space="preserve"> 195/2018</w:t>
      </w:r>
      <w:r w:rsidR="00857A79">
        <w:rPr>
          <w:sz w:val="16"/>
          <w:szCs w:val="16"/>
          <w:lang w:val="sl-SI"/>
        </w:rPr>
        <w:t xml:space="preserve"> z dne</w:t>
      </w:r>
      <w:r w:rsidR="00857A79" w:rsidRPr="00857A79">
        <w:rPr>
          <w:sz w:val="16"/>
          <w:szCs w:val="16"/>
          <w:lang w:val="sl-SI"/>
        </w:rPr>
        <w:t xml:space="preserve"> 8. 3. 2018, VDSS sodba </w:t>
      </w:r>
      <w:proofErr w:type="spellStart"/>
      <w:r w:rsidR="00857A79" w:rsidRPr="00857A79">
        <w:rPr>
          <w:sz w:val="16"/>
          <w:szCs w:val="16"/>
          <w:lang w:val="sl-SI"/>
        </w:rPr>
        <w:t>Pdp</w:t>
      </w:r>
      <w:proofErr w:type="spellEnd"/>
      <w:r w:rsidR="00857A79" w:rsidRPr="00857A79">
        <w:rPr>
          <w:sz w:val="16"/>
          <w:szCs w:val="16"/>
          <w:lang w:val="sl-SI"/>
        </w:rPr>
        <w:t xml:space="preserve"> 194/2018</w:t>
      </w:r>
      <w:r w:rsidR="00857A79">
        <w:rPr>
          <w:sz w:val="16"/>
          <w:szCs w:val="16"/>
          <w:lang w:val="sl-SI"/>
        </w:rPr>
        <w:t xml:space="preserve"> z dne</w:t>
      </w:r>
      <w:r w:rsidR="00857A79" w:rsidRPr="00857A79">
        <w:rPr>
          <w:sz w:val="16"/>
          <w:szCs w:val="16"/>
          <w:lang w:val="sl-SI"/>
        </w:rPr>
        <w:t xml:space="preserve"> 22. 3. 2018 in VDSS sodba </w:t>
      </w:r>
      <w:proofErr w:type="spellStart"/>
      <w:r w:rsidR="00857A79" w:rsidRPr="00857A79">
        <w:rPr>
          <w:sz w:val="16"/>
          <w:szCs w:val="16"/>
          <w:lang w:val="sl-SI"/>
        </w:rPr>
        <w:t>Pdp</w:t>
      </w:r>
      <w:proofErr w:type="spellEnd"/>
      <w:r w:rsidR="00857A79" w:rsidRPr="00857A79">
        <w:rPr>
          <w:sz w:val="16"/>
          <w:szCs w:val="16"/>
          <w:lang w:val="sl-SI"/>
        </w:rPr>
        <w:t xml:space="preserve"> 196/2018</w:t>
      </w:r>
      <w:r w:rsidR="00857A79">
        <w:rPr>
          <w:sz w:val="16"/>
          <w:szCs w:val="16"/>
          <w:lang w:val="sl-SI"/>
        </w:rPr>
        <w:t xml:space="preserve"> z dne</w:t>
      </w:r>
      <w:r w:rsidR="00857A79" w:rsidRPr="00857A79">
        <w:rPr>
          <w:sz w:val="16"/>
          <w:szCs w:val="16"/>
          <w:lang w:val="sl-SI"/>
        </w:rPr>
        <w:t xml:space="preserve"> 12. 4. 2018</w:t>
      </w:r>
    </w:p>
  </w:footnote>
  <w:footnote w:id="3">
    <w:p w14:paraId="7F2C45A7" w14:textId="6E5B1F83" w:rsidR="00857A79" w:rsidRPr="00857A79" w:rsidRDefault="00857A79" w:rsidP="00857A79">
      <w:pPr>
        <w:pStyle w:val="Sprotnaopomba-besedilo"/>
        <w:jc w:val="both"/>
        <w:rPr>
          <w:sz w:val="16"/>
          <w:szCs w:val="16"/>
          <w:lang w:val="sl-SI"/>
        </w:rPr>
      </w:pPr>
      <w:r w:rsidRPr="00857A79">
        <w:rPr>
          <w:rStyle w:val="Sprotnaopomba-sklic"/>
          <w:sz w:val="16"/>
          <w:szCs w:val="16"/>
          <w:lang w:val="sl-SI"/>
        </w:rPr>
        <w:footnoteRef/>
      </w:r>
      <w:r w:rsidRPr="00857A79">
        <w:rPr>
          <w:sz w:val="16"/>
          <w:szCs w:val="16"/>
          <w:lang w:val="sl-SI"/>
        </w:rPr>
        <w:t xml:space="preserve"> Zakon o delovnih razmerjih (Uradni list RS, št. 21/13, 78/13 – </w:t>
      </w:r>
      <w:proofErr w:type="spellStart"/>
      <w:r w:rsidRPr="00857A79">
        <w:rPr>
          <w:sz w:val="16"/>
          <w:szCs w:val="16"/>
          <w:lang w:val="sl-SI"/>
        </w:rPr>
        <w:t>popr</w:t>
      </w:r>
      <w:proofErr w:type="spellEnd"/>
      <w:r w:rsidRPr="00857A79">
        <w:rPr>
          <w:sz w:val="16"/>
          <w:szCs w:val="16"/>
          <w:lang w:val="sl-SI"/>
        </w:rPr>
        <w:t xml:space="preserve">., 47/15 – ZZSDT, 33/16 – PZ-F, 52/16, 15/17 – </w:t>
      </w:r>
      <w:proofErr w:type="spellStart"/>
      <w:r w:rsidRPr="00857A79">
        <w:rPr>
          <w:sz w:val="16"/>
          <w:szCs w:val="16"/>
          <w:lang w:val="sl-SI"/>
        </w:rPr>
        <w:t>odl</w:t>
      </w:r>
      <w:proofErr w:type="spellEnd"/>
      <w:r w:rsidRPr="00857A79">
        <w:rPr>
          <w:sz w:val="16"/>
          <w:szCs w:val="16"/>
          <w:lang w:val="sl-SI"/>
        </w:rPr>
        <w:t xml:space="preserve">. US, 22/19 – </w:t>
      </w:r>
      <w:proofErr w:type="spellStart"/>
      <w:r w:rsidRPr="00857A79">
        <w:rPr>
          <w:sz w:val="16"/>
          <w:szCs w:val="16"/>
          <w:lang w:val="sl-SI"/>
        </w:rPr>
        <w:t>ZPosS</w:t>
      </w:r>
      <w:proofErr w:type="spellEnd"/>
      <w:r w:rsidRPr="00857A79">
        <w:rPr>
          <w:sz w:val="16"/>
          <w:szCs w:val="16"/>
          <w:lang w:val="sl-SI"/>
        </w:rPr>
        <w:t xml:space="preserve">, 81/19, 203/20 – ZIUPOPDVE in 119/21 – </w:t>
      </w:r>
      <w:proofErr w:type="spellStart"/>
      <w:r w:rsidRPr="00857A79">
        <w:rPr>
          <w:sz w:val="16"/>
          <w:szCs w:val="16"/>
          <w:lang w:val="sl-SI"/>
        </w:rPr>
        <w:t>ZČmIS</w:t>
      </w:r>
      <w:proofErr w:type="spellEnd"/>
      <w:r w:rsidRPr="00857A79">
        <w:rPr>
          <w:sz w:val="16"/>
          <w:szCs w:val="16"/>
          <w:lang w:val="sl-SI"/>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7E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789"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C40333" w:rsidRPr="00B8505D" w14:paraId="7B06CD7E" w14:textId="77777777" w:rsidTr="005E5A35">
      <w:trPr>
        <w:trHeight w:val="980"/>
      </w:trPr>
      <w:tc>
        <w:tcPr>
          <w:tcW w:w="678" w:type="dxa"/>
        </w:tcPr>
        <w:p w14:paraId="44B3609E" w14:textId="77777777" w:rsidR="00C40333" w:rsidRDefault="00C40333" w:rsidP="00C40333">
          <w:pPr>
            <w:autoSpaceDE w:val="0"/>
            <w:autoSpaceDN w:val="0"/>
            <w:adjustRightInd w:val="0"/>
            <w:spacing w:line="240" w:lineRule="auto"/>
            <w:rPr>
              <w:rFonts w:ascii="Republika" w:hAnsi="Republika"/>
              <w:color w:val="529DBA"/>
              <w:szCs w:val="20"/>
            </w:rPr>
          </w:pPr>
          <w:r>
            <w:rPr>
              <w:noProof/>
            </w:rPr>
            <w:drawing>
              <wp:inline distT="0" distB="0" distL="0" distR="0" wp14:anchorId="2E09ADCD" wp14:editId="445D6D1C">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308E6D88" w14:textId="77777777" w:rsidR="00C40333" w:rsidRDefault="00C40333" w:rsidP="00C40333">
          <w:pPr>
            <w:autoSpaceDE w:val="0"/>
            <w:autoSpaceDN w:val="0"/>
            <w:adjustRightInd w:val="0"/>
            <w:spacing w:line="240" w:lineRule="auto"/>
            <w:rPr>
              <w:rFonts w:ascii="Republika" w:hAnsi="Republika"/>
              <w:color w:val="529DBA"/>
              <w:szCs w:val="20"/>
            </w:rPr>
          </w:pPr>
        </w:p>
      </w:tc>
      <w:tc>
        <w:tcPr>
          <w:tcW w:w="4644" w:type="dxa"/>
        </w:tcPr>
        <w:p w14:paraId="630CD5F8" w14:textId="77777777" w:rsidR="00C40333" w:rsidRPr="00CA6372" w:rsidRDefault="00C40333" w:rsidP="00C40333">
          <w:pPr>
            <w:autoSpaceDE w:val="0"/>
            <w:autoSpaceDN w:val="0"/>
            <w:adjustRightInd w:val="0"/>
            <w:spacing w:line="240" w:lineRule="auto"/>
            <w:ind w:left="102" w:firstLine="93"/>
            <w:rPr>
              <w:rFonts w:ascii="Republika" w:hAnsi="Republika" w:cs="Republika"/>
              <w:color w:val="000000" w:themeColor="text1"/>
              <w:szCs w:val="20"/>
              <w:lang w:val="it-IT"/>
            </w:rPr>
          </w:pPr>
          <w:r w:rsidRPr="00CA6372">
            <w:rPr>
              <w:rFonts w:ascii="Republika" w:hAnsi="Republika" w:cs="Republika"/>
              <w:color w:val="000000" w:themeColor="text1"/>
              <w:szCs w:val="20"/>
              <w:lang w:val="it-IT"/>
            </w:rPr>
            <w:t>REPUBLIKA SLOVENIJA</w:t>
          </w:r>
        </w:p>
        <w:p w14:paraId="7E796395" w14:textId="77777777" w:rsidR="00C40333" w:rsidRPr="00CA6372" w:rsidRDefault="00C40333" w:rsidP="00C40333">
          <w:pPr>
            <w:autoSpaceDE w:val="0"/>
            <w:autoSpaceDN w:val="0"/>
            <w:adjustRightInd w:val="0"/>
            <w:spacing w:line="240" w:lineRule="auto"/>
            <w:ind w:left="102" w:firstLine="93"/>
            <w:rPr>
              <w:rFonts w:ascii="Republika" w:hAnsi="Republika" w:cs="Republika"/>
              <w:b/>
              <w:bCs/>
              <w:color w:val="000000" w:themeColor="text1"/>
              <w:sz w:val="12"/>
              <w:szCs w:val="12"/>
              <w:lang w:val="it-IT"/>
            </w:rPr>
          </w:pPr>
          <w:r w:rsidRPr="00CA6372">
            <w:rPr>
              <w:rFonts w:ascii="Republika" w:hAnsi="Republika" w:cs="Republika"/>
              <w:b/>
              <w:bCs/>
              <w:color w:val="000000" w:themeColor="text1"/>
              <w:szCs w:val="20"/>
              <w:lang w:val="it-IT"/>
            </w:rPr>
            <w:t>MINISTRSTVO ZA JAVNO UPRAVO</w:t>
          </w:r>
          <w:r w:rsidRPr="00CA6372">
            <w:rPr>
              <w:rFonts w:ascii="Republika" w:hAnsi="Republika" w:cs="Republika"/>
              <w:b/>
              <w:bCs/>
              <w:color w:val="000000" w:themeColor="text1"/>
              <w:szCs w:val="20"/>
              <w:lang w:val="it-IT"/>
            </w:rPr>
            <w:br/>
          </w:r>
        </w:p>
        <w:p w14:paraId="11EE38D4" w14:textId="77777777" w:rsidR="00C40333" w:rsidRPr="00B8505D" w:rsidRDefault="00C40333" w:rsidP="00C40333">
          <w:pPr>
            <w:autoSpaceDE w:val="0"/>
            <w:autoSpaceDN w:val="0"/>
            <w:adjustRightInd w:val="0"/>
            <w:spacing w:line="240" w:lineRule="auto"/>
            <w:ind w:firstLine="93"/>
            <w:rPr>
              <w:rFonts w:ascii="Republika" w:hAnsi="Republika"/>
              <w:color w:val="529DBA"/>
              <w:sz w:val="16"/>
              <w:szCs w:val="16"/>
            </w:rPr>
          </w:pPr>
          <w:r w:rsidRPr="00CA6372">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4F06489E" w14:textId="77777777" w:rsidR="00C40333" w:rsidRPr="008F3500" w:rsidRDefault="00C40333" w:rsidP="00C40333">
    <w:pPr>
      <w:pStyle w:val="Glava"/>
      <w:tabs>
        <w:tab w:val="clear" w:pos="4320"/>
        <w:tab w:val="clear" w:pos="8640"/>
        <w:tab w:val="left" w:pos="5112"/>
      </w:tabs>
      <w:spacing w:before="120" w:line="240" w:lineRule="exact"/>
      <w:rPr>
        <w:rFonts w:cs="Arial"/>
        <w:sz w:val="16"/>
        <w:lang w:val="sl-SI"/>
      </w:rPr>
    </w:pPr>
    <w:r w:rsidRPr="00CA6372">
      <w:rPr>
        <w:noProof/>
        <w:lang w:val="sl-SI" w:eastAsia="sl-SI"/>
      </w:rPr>
      <mc:AlternateContent>
        <mc:Choice Requires="wps">
          <w:drawing>
            <wp:anchor distT="4294967269" distB="4294967269" distL="114300" distR="114300" simplePos="0" relativeHeight="251659264" behindDoc="0" locked="0" layoutInCell="0" allowOverlap="1" wp14:anchorId="4F2FAAA1" wp14:editId="72B1CC0F">
              <wp:simplePos x="0" y="0"/>
              <wp:positionH relativeFrom="column">
                <wp:posOffset>-463550</wp:posOffset>
              </wp:positionH>
              <wp:positionV relativeFrom="page">
                <wp:posOffset>3600449</wp:posOffset>
              </wp:positionV>
              <wp:extent cx="215900" cy="0"/>
              <wp:effectExtent l="0" t="0" r="0" b="0"/>
              <wp:wrapNone/>
              <wp:docPr id="2" name="Raven puščični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79E3" id="_x0000_t32" coordsize="21600,21600" o:spt="32" o:oned="t" path="m,l21600,21600e" filled="f">
              <v:path arrowok="t" fillok="f" o:connecttype="none"/>
              <o:lock v:ext="edit" shapetype="t"/>
            </v:shapetype>
            <v:shape id="Raven puščični povezovalnik 2" o:spid="_x0000_s1026" type="#_x0000_t32" alt="&quot;&quot;" style="position:absolute;margin-left:-36.5pt;margin-top:283.5pt;width:17pt;height:0;z-index:251659264;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PydtPoAQAAkAMAAA4AAAAAAAAAAAAAAAAALgIAAGRycy9lMm9Eb2MueG1s&#10;UEsBAi0AFAAGAAgAAAAhAEiYK/DeAAAACwEAAA8AAAAAAAAAAAAAAAAAQgQAAGRycy9kb3ducmV2&#10;LnhtbFBLBQYAAAAABAAEAPMAAABNBQAAAAA=&#10;" o:allowincell="f" strokecolor="#529dba" strokeweight=".5pt">
              <w10:wrap anchory="page"/>
            </v:shape>
          </w:pict>
        </mc:Fallback>
      </mc:AlternateContent>
    </w:r>
    <w:r w:rsidRPr="00CA6372">
      <w:rPr>
        <w:rFonts w:cs="Arial"/>
        <w:sz w:val="16"/>
        <w:lang w:val="sl-SI"/>
      </w:rPr>
      <w:t xml:space="preserve">    </w:t>
    </w:r>
    <w:r w:rsidRPr="00CA6372">
      <w:rPr>
        <w:rFonts w:cs="Arial"/>
        <w:sz w:val="16"/>
        <w:lang w:val="sl-SI"/>
      </w:rPr>
      <w:t>Tržaška</w:t>
    </w:r>
    <w:r>
      <w:rPr>
        <w:rFonts w:cs="Arial"/>
        <w:sz w:val="16"/>
      </w:rPr>
      <w:t xml:space="preserve"> cesta 21, 1000 Ljubljana</w:t>
    </w:r>
    <w:r w:rsidRPr="008F3500">
      <w:rPr>
        <w:rFonts w:cs="Arial"/>
        <w:sz w:val="16"/>
        <w:lang w:val="sl-SI"/>
      </w:rPr>
      <w:tab/>
      <w:t xml:space="preserve">T: </w:t>
    </w:r>
    <w:r>
      <w:rPr>
        <w:rFonts w:cs="Arial"/>
        <w:sz w:val="16"/>
        <w:lang w:val="sl-SI"/>
      </w:rPr>
      <w:t>01 478 16 50</w:t>
    </w:r>
  </w:p>
  <w:p w14:paraId="3F1CBA54" w14:textId="77777777" w:rsidR="00C40333" w:rsidRPr="008F3500" w:rsidRDefault="00C40333" w:rsidP="00C4033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p>
  <w:p w14:paraId="4C24F5B1" w14:textId="77777777" w:rsidR="00C40333" w:rsidRPr="008F3500" w:rsidRDefault="00C40333" w:rsidP="00C4033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40F26496" w14:textId="77777777" w:rsidR="00C40333" w:rsidRPr="008F3500" w:rsidRDefault="00C40333" w:rsidP="00C4033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4B102D1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DF2ADA"/>
    <w:multiLevelType w:val="hybridMultilevel"/>
    <w:tmpl w:val="7770A724"/>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56"/>
    <w:rsid w:val="00021835"/>
    <w:rsid w:val="00023A88"/>
    <w:rsid w:val="000A7238"/>
    <w:rsid w:val="00124E67"/>
    <w:rsid w:val="00132E66"/>
    <w:rsid w:val="001357B2"/>
    <w:rsid w:val="001363E8"/>
    <w:rsid w:val="0017478F"/>
    <w:rsid w:val="001E5BAC"/>
    <w:rsid w:val="00202A77"/>
    <w:rsid w:val="00260CE8"/>
    <w:rsid w:val="00271CE5"/>
    <w:rsid w:val="00282020"/>
    <w:rsid w:val="002835DD"/>
    <w:rsid w:val="002A2B69"/>
    <w:rsid w:val="002F464D"/>
    <w:rsid w:val="002F5BA4"/>
    <w:rsid w:val="00343A56"/>
    <w:rsid w:val="003636BF"/>
    <w:rsid w:val="00371442"/>
    <w:rsid w:val="003822C8"/>
    <w:rsid w:val="003845B4"/>
    <w:rsid w:val="00387B1A"/>
    <w:rsid w:val="0039356A"/>
    <w:rsid w:val="003B51DF"/>
    <w:rsid w:val="003C024C"/>
    <w:rsid w:val="003C5EE5"/>
    <w:rsid w:val="003C65AC"/>
    <w:rsid w:val="003E1C74"/>
    <w:rsid w:val="00404D75"/>
    <w:rsid w:val="00417D18"/>
    <w:rsid w:val="0044149C"/>
    <w:rsid w:val="00443227"/>
    <w:rsid w:val="00454CA1"/>
    <w:rsid w:val="004657EE"/>
    <w:rsid w:val="00473020"/>
    <w:rsid w:val="0047449C"/>
    <w:rsid w:val="004A317A"/>
    <w:rsid w:val="004B58BF"/>
    <w:rsid w:val="00526246"/>
    <w:rsid w:val="00533D94"/>
    <w:rsid w:val="00535D20"/>
    <w:rsid w:val="00567106"/>
    <w:rsid w:val="00584FA4"/>
    <w:rsid w:val="005A56E0"/>
    <w:rsid w:val="005C1995"/>
    <w:rsid w:val="005D49BA"/>
    <w:rsid w:val="005E1D3C"/>
    <w:rsid w:val="00615D0E"/>
    <w:rsid w:val="00623E84"/>
    <w:rsid w:val="006242EF"/>
    <w:rsid w:val="00625AE6"/>
    <w:rsid w:val="00632253"/>
    <w:rsid w:val="00633DA3"/>
    <w:rsid w:val="00642714"/>
    <w:rsid w:val="006455CE"/>
    <w:rsid w:val="00647A86"/>
    <w:rsid w:val="00655841"/>
    <w:rsid w:val="006A18CD"/>
    <w:rsid w:val="006E25B1"/>
    <w:rsid w:val="00710310"/>
    <w:rsid w:val="007151C3"/>
    <w:rsid w:val="00733017"/>
    <w:rsid w:val="007443BE"/>
    <w:rsid w:val="00774D26"/>
    <w:rsid w:val="00775F66"/>
    <w:rsid w:val="00783310"/>
    <w:rsid w:val="007A49AA"/>
    <w:rsid w:val="007A4A6D"/>
    <w:rsid w:val="007B2FFA"/>
    <w:rsid w:val="007D1BCF"/>
    <w:rsid w:val="007D75CF"/>
    <w:rsid w:val="007E0440"/>
    <w:rsid w:val="007E6DC5"/>
    <w:rsid w:val="007F1B68"/>
    <w:rsid w:val="00857A79"/>
    <w:rsid w:val="0088043C"/>
    <w:rsid w:val="00883340"/>
    <w:rsid w:val="00884889"/>
    <w:rsid w:val="008906C9"/>
    <w:rsid w:val="00890A17"/>
    <w:rsid w:val="008C5738"/>
    <w:rsid w:val="008C6B11"/>
    <w:rsid w:val="008D04F0"/>
    <w:rsid w:val="008D588E"/>
    <w:rsid w:val="008D5F69"/>
    <w:rsid w:val="008E698F"/>
    <w:rsid w:val="008F3500"/>
    <w:rsid w:val="00900527"/>
    <w:rsid w:val="009062C0"/>
    <w:rsid w:val="00924E3C"/>
    <w:rsid w:val="009259ED"/>
    <w:rsid w:val="0095425C"/>
    <w:rsid w:val="009612BB"/>
    <w:rsid w:val="009649C9"/>
    <w:rsid w:val="00964BF5"/>
    <w:rsid w:val="009846E9"/>
    <w:rsid w:val="009C740A"/>
    <w:rsid w:val="009E0445"/>
    <w:rsid w:val="009F2671"/>
    <w:rsid w:val="00A125C5"/>
    <w:rsid w:val="00A2451C"/>
    <w:rsid w:val="00A26766"/>
    <w:rsid w:val="00A43EF7"/>
    <w:rsid w:val="00A65EE7"/>
    <w:rsid w:val="00A70133"/>
    <w:rsid w:val="00A770A6"/>
    <w:rsid w:val="00A813B1"/>
    <w:rsid w:val="00A95EA4"/>
    <w:rsid w:val="00AA050B"/>
    <w:rsid w:val="00AB36C4"/>
    <w:rsid w:val="00AC0F69"/>
    <w:rsid w:val="00AC32B2"/>
    <w:rsid w:val="00AC4B8C"/>
    <w:rsid w:val="00AF1226"/>
    <w:rsid w:val="00B16178"/>
    <w:rsid w:val="00B17141"/>
    <w:rsid w:val="00B256F3"/>
    <w:rsid w:val="00B31575"/>
    <w:rsid w:val="00B62879"/>
    <w:rsid w:val="00B77BE8"/>
    <w:rsid w:val="00B8547D"/>
    <w:rsid w:val="00BA2809"/>
    <w:rsid w:val="00BA55C3"/>
    <w:rsid w:val="00BB1718"/>
    <w:rsid w:val="00BB1B32"/>
    <w:rsid w:val="00BB6F84"/>
    <w:rsid w:val="00BD06AD"/>
    <w:rsid w:val="00BE0B5E"/>
    <w:rsid w:val="00C1655C"/>
    <w:rsid w:val="00C16DF6"/>
    <w:rsid w:val="00C23643"/>
    <w:rsid w:val="00C250D5"/>
    <w:rsid w:val="00C35666"/>
    <w:rsid w:val="00C40333"/>
    <w:rsid w:val="00C42998"/>
    <w:rsid w:val="00C75F77"/>
    <w:rsid w:val="00C76F5C"/>
    <w:rsid w:val="00C82766"/>
    <w:rsid w:val="00C92898"/>
    <w:rsid w:val="00CA4340"/>
    <w:rsid w:val="00CB716C"/>
    <w:rsid w:val="00CC46DA"/>
    <w:rsid w:val="00CC5B3B"/>
    <w:rsid w:val="00CE5238"/>
    <w:rsid w:val="00CE69B6"/>
    <w:rsid w:val="00CE7514"/>
    <w:rsid w:val="00D01339"/>
    <w:rsid w:val="00D248DE"/>
    <w:rsid w:val="00D4720C"/>
    <w:rsid w:val="00D8542D"/>
    <w:rsid w:val="00DC6551"/>
    <w:rsid w:val="00DC6A71"/>
    <w:rsid w:val="00DC6F4C"/>
    <w:rsid w:val="00DE5AD3"/>
    <w:rsid w:val="00E0357D"/>
    <w:rsid w:val="00E11725"/>
    <w:rsid w:val="00E21C81"/>
    <w:rsid w:val="00E467C4"/>
    <w:rsid w:val="00E70005"/>
    <w:rsid w:val="00E700C3"/>
    <w:rsid w:val="00ED1C3E"/>
    <w:rsid w:val="00F240BB"/>
    <w:rsid w:val="00F57FED"/>
    <w:rsid w:val="00F835F2"/>
    <w:rsid w:val="00FC7A95"/>
    <w:rsid w:val="00FC7E23"/>
    <w:rsid w:val="00FD3CDF"/>
    <w:rsid w:val="00FD44A2"/>
    <w:rsid w:val="00FE55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18A128D"/>
  <w15:chartTrackingRefBased/>
  <w15:docId w15:val="{8C31DD9E-202E-4E9A-BE68-1EDDE6E3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DE5AD3"/>
    <w:rPr>
      <w:color w:val="605E5C"/>
      <w:shd w:val="clear" w:color="auto" w:fill="E1DFDD"/>
    </w:rPr>
  </w:style>
  <w:style w:type="character" w:customStyle="1" w:styleId="NogaZnak">
    <w:name w:val="Noga Znak"/>
    <w:basedOn w:val="Privzetapisavaodstavka"/>
    <w:link w:val="Noga"/>
    <w:uiPriority w:val="99"/>
    <w:rsid w:val="001E5BAC"/>
    <w:rPr>
      <w:rFonts w:ascii="Arial" w:hAnsi="Arial"/>
      <w:szCs w:val="24"/>
      <w:lang w:val="en-US" w:eastAsia="en-US"/>
    </w:rPr>
  </w:style>
  <w:style w:type="paragraph" w:styleId="Sprotnaopomba-besedilo">
    <w:name w:val="footnote text"/>
    <w:basedOn w:val="Navaden"/>
    <w:link w:val="Sprotnaopomba-besediloZnak"/>
    <w:rsid w:val="00C23643"/>
    <w:pPr>
      <w:spacing w:line="240" w:lineRule="auto"/>
    </w:pPr>
    <w:rPr>
      <w:szCs w:val="20"/>
    </w:rPr>
  </w:style>
  <w:style w:type="character" w:customStyle="1" w:styleId="Sprotnaopomba-besediloZnak">
    <w:name w:val="Sprotna opomba - besedilo Znak"/>
    <w:basedOn w:val="Privzetapisavaodstavka"/>
    <w:link w:val="Sprotnaopomba-besedilo"/>
    <w:rsid w:val="00C23643"/>
    <w:rPr>
      <w:rFonts w:ascii="Arial" w:hAnsi="Arial"/>
      <w:lang w:val="en-US" w:eastAsia="en-US"/>
    </w:rPr>
  </w:style>
  <w:style w:type="character" w:styleId="Sprotnaopomba-sklic">
    <w:name w:val="footnote reference"/>
    <w:basedOn w:val="Privzetapisavaodstavka"/>
    <w:rsid w:val="00C23643"/>
    <w:rPr>
      <w:vertAlign w:val="superscript"/>
    </w:rPr>
  </w:style>
  <w:style w:type="paragraph" w:styleId="Odstavekseznama">
    <w:name w:val="List Paragraph"/>
    <w:basedOn w:val="Navaden"/>
    <w:uiPriority w:val="34"/>
    <w:qFormat/>
    <w:rsid w:val="00C82766"/>
    <w:pPr>
      <w:ind w:left="720"/>
      <w:contextualSpacing/>
    </w:pPr>
  </w:style>
  <w:style w:type="character" w:customStyle="1" w:styleId="GlavaZnak">
    <w:name w:val="Glava Znak"/>
    <w:basedOn w:val="Privzetapisavaodstavka"/>
    <w:link w:val="Glava"/>
    <w:rsid w:val="00C4033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18B16E-B88D-4AAC-94FB-F0530D85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2</TotalTime>
  <Pages>2</Pages>
  <Words>826</Words>
  <Characters>5957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3</cp:revision>
  <cp:lastPrinted>2013-06-21T06:42:00Z</cp:lastPrinted>
  <dcterms:created xsi:type="dcterms:W3CDTF">2021-11-25T13:47:00Z</dcterms:created>
  <dcterms:modified xsi:type="dcterms:W3CDTF">2021-11-25T13:49:00Z</dcterms:modified>
</cp:coreProperties>
</file>