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81028" w:rsidRPr="00593FE9" w:rsidRDefault="007F7133" w:rsidP="00181028">
      <w:pPr>
        <w:pStyle w:val="datumtevilka"/>
        <w:rPr>
          <w:rFonts w:cs="Arial"/>
        </w:rPr>
      </w:pPr>
      <w:r w:rsidRPr="00593FE9">
        <w:rPr>
          <w:rFonts w:cs="Arial"/>
          <w:noProof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67EBFB45" wp14:editId="63138033">
                <wp:simplePos x="0" y="0"/>
                <wp:positionH relativeFrom="page">
                  <wp:posOffset>1238249</wp:posOffset>
                </wp:positionH>
                <wp:positionV relativeFrom="page">
                  <wp:posOffset>2533650</wp:posOffset>
                </wp:positionV>
                <wp:extent cx="4048125" cy="4314825"/>
                <wp:effectExtent l="0" t="0" r="9525" b="9525"/>
                <wp:wrapTopAndBottom/>
                <wp:docPr id="1" name="Polje z besedilom 1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431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028" w:rsidRPr="000F38EC" w:rsidRDefault="00181028" w:rsidP="00181028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0F38EC">
                              <w:rPr>
                                <w:b/>
                                <w:color w:val="000000"/>
                              </w:rPr>
                              <w:t>URAD PREDSEDNIKA REPUBLIKE</w:t>
                            </w:r>
                          </w:p>
                          <w:p w:rsidR="00181028" w:rsidRPr="000F38EC" w:rsidRDefault="00181028" w:rsidP="00181028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0F38EC">
                              <w:rPr>
                                <w:b/>
                                <w:color w:val="000000"/>
                              </w:rPr>
                              <w:t>DRŽAVNI ZBOR REPUBLIKE SLOVENIJE</w:t>
                            </w:r>
                          </w:p>
                          <w:p w:rsidR="00181028" w:rsidRPr="000F38EC" w:rsidRDefault="00181028" w:rsidP="00181028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0F38EC">
                              <w:rPr>
                                <w:b/>
                                <w:color w:val="000000"/>
                              </w:rPr>
                              <w:t>DRŽAVNI SVET REPUBLIKE SLOVENIJE</w:t>
                            </w:r>
                          </w:p>
                          <w:p w:rsidR="00181028" w:rsidRPr="000F38EC" w:rsidRDefault="00181028" w:rsidP="00181028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0F38EC">
                              <w:rPr>
                                <w:b/>
                                <w:color w:val="000000"/>
                              </w:rPr>
                              <w:t>USTAVNO SODIŠČE REPUBLIKE SLOVENIJE</w:t>
                            </w:r>
                          </w:p>
                          <w:p w:rsidR="00181028" w:rsidRPr="000F38EC" w:rsidRDefault="00181028" w:rsidP="00181028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0F38EC">
                              <w:rPr>
                                <w:b/>
                                <w:color w:val="000000"/>
                              </w:rPr>
                              <w:t>RAČUNSKO SODIŠČE REPUBLIKE SLOVENIJE</w:t>
                            </w:r>
                          </w:p>
                          <w:p w:rsidR="00181028" w:rsidRPr="000F38EC" w:rsidRDefault="00181028" w:rsidP="00181028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0F38EC">
                              <w:rPr>
                                <w:b/>
                                <w:color w:val="000000"/>
                              </w:rPr>
                              <w:t>VARUH ČLOVEKOVIH PRAVIC REPUBLIKE SLOVENIJE</w:t>
                            </w:r>
                          </w:p>
                          <w:p w:rsidR="00181028" w:rsidRPr="000F38EC" w:rsidRDefault="00181028" w:rsidP="00181028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0F38EC">
                              <w:rPr>
                                <w:b/>
                                <w:color w:val="000000"/>
                              </w:rPr>
                              <w:t>DRŽAVNA REVIZIJSKA KOMISIJA REPUBLIKE SLOVENIJE</w:t>
                            </w:r>
                          </w:p>
                          <w:p w:rsidR="00181028" w:rsidRPr="000F38EC" w:rsidRDefault="00181028" w:rsidP="00181028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0F38EC">
                              <w:rPr>
                                <w:b/>
                                <w:color w:val="000000"/>
                              </w:rPr>
                              <w:t>INFORMACIJSKI POOBLAŠČENEC REPUBLIKE SLOVENIJE</w:t>
                            </w:r>
                          </w:p>
                          <w:p w:rsidR="00181028" w:rsidRPr="006B2F93" w:rsidRDefault="00181028" w:rsidP="00181028">
                            <w:pPr>
                              <w:jc w:val="both"/>
                              <w:rPr>
                                <w:b/>
                                <w:color w:val="000000"/>
                                <w:lang w:val="pt-BR"/>
                              </w:rPr>
                            </w:pPr>
                            <w:r w:rsidRPr="006B2F93">
                              <w:rPr>
                                <w:b/>
                                <w:color w:val="000000"/>
                                <w:lang w:val="pt-BR"/>
                              </w:rPr>
                              <w:t>KOMISIJA ZA PREPREČEVANJE KORUPCIJE REPUBLIKE SLOVENIJE</w:t>
                            </w:r>
                          </w:p>
                          <w:p w:rsidR="00181028" w:rsidRPr="006B2F93" w:rsidRDefault="00181028" w:rsidP="00181028">
                            <w:pPr>
                              <w:jc w:val="both"/>
                              <w:rPr>
                                <w:b/>
                                <w:color w:val="000000"/>
                                <w:lang w:val="pt-BR"/>
                              </w:rPr>
                            </w:pPr>
                            <w:r w:rsidRPr="006B2F93">
                              <w:rPr>
                                <w:b/>
                                <w:color w:val="000000"/>
                                <w:lang w:val="pt-BR"/>
                              </w:rPr>
                              <w:t>DRŽAVNA VOLILNA KOMISIJA</w:t>
                            </w:r>
                          </w:p>
                          <w:p w:rsidR="00181028" w:rsidRDefault="00181028" w:rsidP="00181028">
                            <w:pPr>
                              <w:jc w:val="both"/>
                              <w:rPr>
                                <w:b/>
                                <w:lang w:val="pt-BR"/>
                              </w:rPr>
                            </w:pPr>
                          </w:p>
                          <w:p w:rsidR="00181028" w:rsidRPr="00F405CC" w:rsidRDefault="00181028" w:rsidP="00181028">
                            <w:pPr>
                              <w:jc w:val="both"/>
                              <w:rPr>
                                <w:b/>
                                <w:lang w:val="pt-BR"/>
                              </w:rPr>
                            </w:pPr>
                            <w:r w:rsidRPr="00F405CC">
                              <w:rPr>
                                <w:b/>
                                <w:lang w:val="pt-BR"/>
                              </w:rPr>
                              <w:t>VRHOVNO SODIŠČE REPUBLIKE SLOVENIJE</w:t>
                            </w:r>
                          </w:p>
                          <w:p w:rsidR="00181028" w:rsidRPr="00F405CC" w:rsidRDefault="00181028" w:rsidP="00181028">
                            <w:pPr>
                              <w:jc w:val="both"/>
                              <w:rPr>
                                <w:b/>
                                <w:lang w:val="pt-BR"/>
                              </w:rPr>
                            </w:pPr>
                            <w:r w:rsidRPr="00F405CC">
                              <w:rPr>
                                <w:b/>
                                <w:lang w:val="pt-BR"/>
                              </w:rPr>
                              <w:t>VRHOVNO DRŽAVNO TOŽILSTVO</w:t>
                            </w:r>
                          </w:p>
                          <w:p w:rsidR="00181028" w:rsidRPr="00F405CC" w:rsidRDefault="00181028" w:rsidP="00181028">
                            <w:pPr>
                              <w:jc w:val="both"/>
                              <w:rPr>
                                <w:b/>
                                <w:lang w:val="pt-BR"/>
                              </w:rPr>
                            </w:pPr>
                            <w:r w:rsidRPr="00F405CC">
                              <w:rPr>
                                <w:b/>
                                <w:lang w:val="pt-BR"/>
                              </w:rPr>
                              <w:t>DRŽAVNO PRAVOBRANILSTVO</w:t>
                            </w:r>
                          </w:p>
                          <w:p w:rsidR="00181028" w:rsidRPr="006B2F93" w:rsidRDefault="00181028" w:rsidP="00181028">
                            <w:pPr>
                              <w:rPr>
                                <w:b/>
                                <w:lang w:val="pt-BR"/>
                              </w:rPr>
                            </w:pPr>
                          </w:p>
                          <w:p w:rsidR="00181028" w:rsidRPr="006B2F93" w:rsidRDefault="00181028" w:rsidP="00181028">
                            <w:pPr>
                              <w:jc w:val="both"/>
                              <w:rPr>
                                <w:b/>
                                <w:lang w:val="pt-BR"/>
                              </w:rPr>
                            </w:pPr>
                            <w:r w:rsidRPr="006B2F93">
                              <w:rPr>
                                <w:b/>
                                <w:lang w:val="pt-BR"/>
                              </w:rPr>
                              <w:t>OBČINE</w:t>
                            </w:r>
                          </w:p>
                          <w:p w:rsidR="00181028" w:rsidRPr="006B2F93" w:rsidRDefault="00181028" w:rsidP="00181028">
                            <w:pPr>
                              <w:jc w:val="both"/>
                              <w:rPr>
                                <w:b/>
                                <w:lang w:val="pt-BR"/>
                              </w:rPr>
                            </w:pPr>
                            <w:r w:rsidRPr="006B2F93">
                              <w:rPr>
                                <w:b/>
                                <w:lang w:val="pt-BR"/>
                              </w:rPr>
                              <w:t>ZDRUŽENJE OBČIN SLOVENIJE</w:t>
                            </w:r>
                          </w:p>
                          <w:p w:rsidR="00181028" w:rsidRPr="006B2F93" w:rsidRDefault="00181028" w:rsidP="00181028">
                            <w:pPr>
                              <w:jc w:val="both"/>
                              <w:rPr>
                                <w:b/>
                                <w:lang w:val="pt-BR"/>
                              </w:rPr>
                            </w:pPr>
                            <w:r w:rsidRPr="006B2F93">
                              <w:rPr>
                                <w:b/>
                                <w:lang w:val="pt-BR"/>
                              </w:rPr>
                              <w:t>SKUPNOST OBČIN SLOVENIJE</w:t>
                            </w:r>
                          </w:p>
                          <w:p w:rsidR="00181028" w:rsidRPr="006B2F93" w:rsidRDefault="00181028" w:rsidP="00181028">
                            <w:pPr>
                              <w:jc w:val="both"/>
                              <w:rPr>
                                <w:b/>
                                <w:lang w:val="pt-BR"/>
                              </w:rPr>
                            </w:pPr>
                            <w:r w:rsidRPr="006B2F93">
                              <w:rPr>
                                <w:b/>
                                <w:lang w:val="pt-BR"/>
                              </w:rPr>
                              <w:t>ZDRUŽENJE MESTNIH OBČIN SLOVENIJE</w:t>
                            </w:r>
                          </w:p>
                          <w:p w:rsidR="00181028" w:rsidRPr="006B2F93" w:rsidRDefault="00181028" w:rsidP="00181028">
                            <w:pPr>
                              <w:rPr>
                                <w:b/>
                                <w:lang w:val="pt-BR"/>
                              </w:rPr>
                            </w:pPr>
                          </w:p>
                          <w:p w:rsidR="00181028" w:rsidRPr="006B2F93" w:rsidRDefault="00181028" w:rsidP="00181028">
                            <w:pPr>
                              <w:rPr>
                                <w:b/>
                                <w:lang w:val="pt-BR"/>
                              </w:rPr>
                            </w:pPr>
                            <w:r w:rsidRPr="006B2F93">
                              <w:rPr>
                                <w:b/>
                                <w:lang w:val="pt-BR"/>
                              </w:rPr>
                              <w:t>MINISTRSTVA</w:t>
                            </w:r>
                          </w:p>
                          <w:p w:rsidR="00181028" w:rsidRPr="006B2F93" w:rsidRDefault="00181028" w:rsidP="00181028">
                            <w:pPr>
                              <w:rPr>
                                <w:b/>
                                <w:lang w:val="pt-BR"/>
                              </w:rPr>
                            </w:pPr>
                            <w:r w:rsidRPr="006B2F93">
                              <w:rPr>
                                <w:b/>
                                <w:lang w:val="pt-BR"/>
                              </w:rPr>
                              <w:t>ORGANI V SESTAVI MINISTRSTEV</w:t>
                            </w:r>
                          </w:p>
                          <w:p w:rsidR="00181028" w:rsidRPr="00F405CC" w:rsidRDefault="00181028" w:rsidP="00181028">
                            <w:pPr>
                              <w:rPr>
                                <w:b/>
                                <w:lang w:val="pt-BR"/>
                              </w:rPr>
                            </w:pPr>
                            <w:r w:rsidRPr="00F405CC">
                              <w:rPr>
                                <w:b/>
                                <w:lang w:val="pt-BR"/>
                              </w:rPr>
                              <w:t>VLADNE SLUŽBE</w:t>
                            </w:r>
                          </w:p>
                          <w:p w:rsidR="00181028" w:rsidRDefault="00181028" w:rsidP="00181028">
                            <w:pPr>
                              <w:rPr>
                                <w:rFonts w:cs="Arial"/>
                                <w:color w:val="000000"/>
                                <w:szCs w:val="20"/>
                                <w:lang w:eastAsia="sl-SI"/>
                              </w:rPr>
                            </w:pPr>
                            <w:r w:rsidRPr="000F38EC">
                              <w:rPr>
                                <w:b/>
                              </w:rPr>
                              <w:t>UPRAVNE ENOTE</w:t>
                            </w:r>
                          </w:p>
                          <w:p w:rsidR="00181028" w:rsidRPr="001276AE" w:rsidRDefault="00181028" w:rsidP="0018102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BFB45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Prostor za vnos naslovnika&#10;" style="position:absolute;margin-left:97.5pt;margin-top:199.5pt;width:318.75pt;height:339.75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" o:allowoverlap="f" filled="f" stroked="f">
                <v:textbox inset="0,0,0,0">
                  <w:txbxContent>
                    <w:p w:rsidR="00181028" w:rsidRPr="000F38EC" w:rsidRDefault="00181028" w:rsidP="00181028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 w:rsidRPr="000F38EC">
                        <w:rPr>
                          <w:b/>
                          <w:color w:val="000000"/>
                        </w:rPr>
                        <w:t>URAD PREDSEDNIKA REPUBLIKE</w:t>
                      </w:r>
                    </w:p>
                    <w:p w:rsidR="00181028" w:rsidRPr="000F38EC" w:rsidRDefault="00181028" w:rsidP="00181028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 w:rsidRPr="000F38EC">
                        <w:rPr>
                          <w:b/>
                          <w:color w:val="000000"/>
                        </w:rPr>
                        <w:t>DRŽAVNI ZBOR REPUBLIKE SLOVENIJE</w:t>
                      </w:r>
                    </w:p>
                    <w:p w:rsidR="00181028" w:rsidRPr="000F38EC" w:rsidRDefault="00181028" w:rsidP="00181028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 w:rsidRPr="000F38EC">
                        <w:rPr>
                          <w:b/>
                          <w:color w:val="000000"/>
                        </w:rPr>
                        <w:t>DRŽAVNI SVET REPUBLIKE SLOVENIJE</w:t>
                      </w:r>
                    </w:p>
                    <w:p w:rsidR="00181028" w:rsidRPr="000F38EC" w:rsidRDefault="00181028" w:rsidP="00181028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 w:rsidRPr="000F38EC">
                        <w:rPr>
                          <w:b/>
                          <w:color w:val="000000"/>
                        </w:rPr>
                        <w:t>USTAVNO SODIŠČE REPUBLIKE SLOVENIJE</w:t>
                      </w:r>
                    </w:p>
                    <w:p w:rsidR="00181028" w:rsidRPr="000F38EC" w:rsidRDefault="00181028" w:rsidP="00181028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 w:rsidRPr="000F38EC">
                        <w:rPr>
                          <w:b/>
                          <w:color w:val="000000"/>
                        </w:rPr>
                        <w:t>RAČUNSKO SODIŠČE REPUBLIKE SLOVENIJE</w:t>
                      </w:r>
                    </w:p>
                    <w:p w:rsidR="00181028" w:rsidRPr="000F38EC" w:rsidRDefault="00181028" w:rsidP="00181028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 w:rsidRPr="000F38EC">
                        <w:rPr>
                          <w:b/>
                          <w:color w:val="000000"/>
                        </w:rPr>
                        <w:t>VARUH ČLOVEKOVIH PRAVIC REPUBLIKE SLOVENIJE</w:t>
                      </w:r>
                    </w:p>
                    <w:p w:rsidR="00181028" w:rsidRPr="000F38EC" w:rsidRDefault="00181028" w:rsidP="00181028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 w:rsidRPr="000F38EC">
                        <w:rPr>
                          <w:b/>
                          <w:color w:val="000000"/>
                        </w:rPr>
                        <w:t>DRŽAVNA REVIZIJSKA KOMISIJA REPUBLIKE SLOVENIJE</w:t>
                      </w:r>
                    </w:p>
                    <w:p w:rsidR="00181028" w:rsidRPr="000F38EC" w:rsidRDefault="00181028" w:rsidP="00181028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 w:rsidRPr="000F38EC">
                        <w:rPr>
                          <w:b/>
                          <w:color w:val="000000"/>
                        </w:rPr>
                        <w:t>INFORMACIJSKI POOBLAŠČENEC REPUBLIKE SLOVENIJE</w:t>
                      </w:r>
                    </w:p>
                    <w:p w:rsidR="00181028" w:rsidRPr="006B2F93" w:rsidRDefault="00181028" w:rsidP="00181028">
                      <w:pPr>
                        <w:jc w:val="both"/>
                        <w:rPr>
                          <w:b/>
                          <w:color w:val="000000"/>
                          <w:lang w:val="pt-BR"/>
                        </w:rPr>
                      </w:pPr>
                      <w:r w:rsidRPr="006B2F93">
                        <w:rPr>
                          <w:b/>
                          <w:color w:val="000000"/>
                          <w:lang w:val="pt-BR"/>
                        </w:rPr>
                        <w:t>KOMISIJA ZA PREPREČEVANJE KORUPCIJE REPUBLIKE SLOVENIJE</w:t>
                      </w:r>
                    </w:p>
                    <w:p w:rsidR="00181028" w:rsidRPr="006B2F93" w:rsidRDefault="00181028" w:rsidP="00181028">
                      <w:pPr>
                        <w:jc w:val="both"/>
                        <w:rPr>
                          <w:b/>
                          <w:color w:val="000000"/>
                          <w:lang w:val="pt-BR"/>
                        </w:rPr>
                      </w:pPr>
                      <w:r w:rsidRPr="006B2F93">
                        <w:rPr>
                          <w:b/>
                          <w:color w:val="000000"/>
                          <w:lang w:val="pt-BR"/>
                        </w:rPr>
                        <w:t>DRŽAVNA VOLILNA KOMISIJA</w:t>
                      </w:r>
                    </w:p>
                    <w:p w:rsidR="00181028" w:rsidRDefault="00181028" w:rsidP="00181028">
                      <w:pPr>
                        <w:jc w:val="both"/>
                        <w:rPr>
                          <w:b/>
                          <w:lang w:val="pt-BR"/>
                        </w:rPr>
                      </w:pPr>
                    </w:p>
                    <w:p w:rsidR="00181028" w:rsidRPr="00F405CC" w:rsidRDefault="00181028" w:rsidP="00181028">
                      <w:pPr>
                        <w:jc w:val="both"/>
                        <w:rPr>
                          <w:b/>
                          <w:lang w:val="pt-BR"/>
                        </w:rPr>
                      </w:pPr>
                      <w:r w:rsidRPr="00F405CC">
                        <w:rPr>
                          <w:b/>
                          <w:lang w:val="pt-BR"/>
                        </w:rPr>
                        <w:t>VRHOVNO SODIŠČE REPUBLIKE SLOVENIJE</w:t>
                      </w:r>
                    </w:p>
                    <w:p w:rsidR="00181028" w:rsidRPr="00F405CC" w:rsidRDefault="00181028" w:rsidP="00181028">
                      <w:pPr>
                        <w:jc w:val="both"/>
                        <w:rPr>
                          <w:b/>
                          <w:lang w:val="pt-BR"/>
                        </w:rPr>
                      </w:pPr>
                      <w:r w:rsidRPr="00F405CC">
                        <w:rPr>
                          <w:b/>
                          <w:lang w:val="pt-BR"/>
                        </w:rPr>
                        <w:t>VRHOVNO DRŽAVNO TOŽILSTVO</w:t>
                      </w:r>
                    </w:p>
                    <w:p w:rsidR="00181028" w:rsidRPr="00F405CC" w:rsidRDefault="00181028" w:rsidP="00181028">
                      <w:pPr>
                        <w:jc w:val="both"/>
                        <w:rPr>
                          <w:b/>
                          <w:lang w:val="pt-BR"/>
                        </w:rPr>
                      </w:pPr>
                      <w:r w:rsidRPr="00F405CC">
                        <w:rPr>
                          <w:b/>
                          <w:lang w:val="pt-BR"/>
                        </w:rPr>
                        <w:t>DRŽAVNO PRAVOBRANILSTVO</w:t>
                      </w:r>
                    </w:p>
                    <w:p w:rsidR="00181028" w:rsidRPr="006B2F93" w:rsidRDefault="00181028" w:rsidP="00181028">
                      <w:pPr>
                        <w:rPr>
                          <w:b/>
                          <w:lang w:val="pt-BR"/>
                        </w:rPr>
                      </w:pPr>
                    </w:p>
                    <w:p w:rsidR="00181028" w:rsidRPr="006B2F93" w:rsidRDefault="00181028" w:rsidP="00181028">
                      <w:pPr>
                        <w:jc w:val="both"/>
                        <w:rPr>
                          <w:b/>
                          <w:lang w:val="pt-BR"/>
                        </w:rPr>
                      </w:pPr>
                      <w:r w:rsidRPr="006B2F93">
                        <w:rPr>
                          <w:b/>
                          <w:lang w:val="pt-BR"/>
                        </w:rPr>
                        <w:t>OBČINE</w:t>
                      </w:r>
                    </w:p>
                    <w:p w:rsidR="00181028" w:rsidRPr="006B2F93" w:rsidRDefault="00181028" w:rsidP="00181028">
                      <w:pPr>
                        <w:jc w:val="both"/>
                        <w:rPr>
                          <w:b/>
                          <w:lang w:val="pt-BR"/>
                        </w:rPr>
                      </w:pPr>
                      <w:r w:rsidRPr="006B2F93">
                        <w:rPr>
                          <w:b/>
                          <w:lang w:val="pt-BR"/>
                        </w:rPr>
                        <w:t>ZDRUŽENJE OBČIN SLOVENIJE</w:t>
                      </w:r>
                    </w:p>
                    <w:p w:rsidR="00181028" w:rsidRPr="006B2F93" w:rsidRDefault="00181028" w:rsidP="00181028">
                      <w:pPr>
                        <w:jc w:val="both"/>
                        <w:rPr>
                          <w:b/>
                          <w:lang w:val="pt-BR"/>
                        </w:rPr>
                      </w:pPr>
                      <w:r w:rsidRPr="006B2F93">
                        <w:rPr>
                          <w:b/>
                          <w:lang w:val="pt-BR"/>
                        </w:rPr>
                        <w:t>SKUPNOST OBČIN SLOVENIJE</w:t>
                      </w:r>
                    </w:p>
                    <w:p w:rsidR="00181028" w:rsidRPr="006B2F93" w:rsidRDefault="00181028" w:rsidP="00181028">
                      <w:pPr>
                        <w:jc w:val="both"/>
                        <w:rPr>
                          <w:b/>
                          <w:lang w:val="pt-BR"/>
                        </w:rPr>
                      </w:pPr>
                      <w:r w:rsidRPr="006B2F93">
                        <w:rPr>
                          <w:b/>
                          <w:lang w:val="pt-BR"/>
                        </w:rPr>
                        <w:t>ZDRUŽENJE MESTNIH OBČIN SLOVENIJE</w:t>
                      </w:r>
                    </w:p>
                    <w:p w:rsidR="00181028" w:rsidRPr="006B2F93" w:rsidRDefault="00181028" w:rsidP="00181028">
                      <w:pPr>
                        <w:rPr>
                          <w:b/>
                          <w:lang w:val="pt-BR"/>
                        </w:rPr>
                      </w:pPr>
                    </w:p>
                    <w:p w:rsidR="00181028" w:rsidRPr="006B2F93" w:rsidRDefault="00181028" w:rsidP="00181028">
                      <w:pPr>
                        <w:rPr>
                          <w:b/>
                          <w:lang w:val="pt-BR"/>
                        </w:rPr>
                      </w:pPr>
                      <w:r w:rsidRPr="006B2F93">
                        <w:rPr>
                          <w:b/>
                          <w:lang w:val="pt-BR"/>
                        </w:rPr>
                        <w:t>MINISTRSTVA</w:t>
                      </w:r>
                    </w:p>
                    <w:p w:rsidR="00181028" w:rsidRPr="006B2F93" w:rsidRDefault="00181028" w:rsidP="00181028">
                      <w:pPr>
                        <w:rPr>
                          <w:b/>
                          <w:lang w:val="pt-BR"/>
                        </w:rPr>
                      </w:pPr>
                      <w:r w:rsidRPr="006B2F93">
                        <w:rPr>
                          <w:b/>
                          <w:lang w:val="pt-BR"/>
                        </w:rPr>
                        <w:t>ORGANI V SESTAVI MINISTRSTEV</w:t>
                      </w:r>
                    </w:p>
                    <w:p w:rsidR="00181028" w:rsidRPr="00F405CC" w:rsidRDefault="00181028" w:rsidP="00181028">
                      <w:pPr>
                        <w:rPr>
                          <w:b/>
                          <w:lang w:val="pt-BR"/>
                        </w:rPr>
                      </w:pPr>
                      <w:r w:rsidRPr="00F405CC">
                        <w:rPr>
                          <w:b/>
                          <w:lang w:val="pt-BR"/>
                        </w:rPr>
                        <w:t>VLADNE SLUŽBE</w:t>
                      </w:r>
                    </w:p>
                    <w:p w:rsidR="00181028" w:rsidRDefault="00181028" w:rsidP="00181028">
                      <w:pPr>
                        <w:rPr>
                          <w:rFonts w:cs="Arial"/>
                          <w:color w:val="000000"/>
                          <w:szCs w:val="20"/>
                          <w:lang w:eastAsia="sl-SI"/>
                        </w:rPr>
                      </w:pPr>
                      <w:r w:rsidRPr="000F38EC">
                        <w:rPr>
                          <w:b/>
                        </w:rPr>
                        <w:t>UPRAVNE ENOTE</w:t>
                      </w:r>
                    </w:p>
                    <w:p w:rsidR="00181028" w:rsidRPr="001276AE" w:rsidRDefault="00181028" w:rsidP="0018102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059DD" w:rsidRPr="00593FE9">
        <w:rPr>
          <w:rFonts w:cs="Arial"/>
        </w:rPr>
        <w:t xml:space="preserve">Številka: </w:t>
      </w:r>
      <w:r w:rsidR="003059DD" w:rsidRPr="00593FE9">
        <w:rPr>
          <w:rFonts w:cs="Arial"/>
        </w:rPr>
        <w:tab/>
        <w:t>0100-75/2017/449</w:t>
      </w:r>
    </w:p>
    <w:p w:rsidR="00181028" w:rsidRPr="00593FE9" w:rsidRDefault="00181028" w:rsidP="00181028">
      <w:pPr>
        <w:pStyle w:val="datumtevilka"/>
        <w:rPr>
          <w:rFonts w:cs="Arial"/>
        </w:rPr>
      </w:pPr>
      <w:r w:rsidRPr="00593FE9">
        <w:rPr>
          <w:rFonts w:cs="Arial"/>
        </w:rPr>
        <w:t xml:space="preserve">Datum: </w:t>
      </w:r>
      <w:r w:rsidRPr="00593FE9">
        <w:rPr>
          <w:rFonts w:cs="Arial"/>
        </w:rPr>
        <w:tab/>
        <w:t>25.9.2017</w:t>
      </w:r>
    </w:p>
    <w:p w:rsidR="00181028" w:rsidRPr="00593FE9" w:rsidRDefault="00181028" w:rsidP="00181028">
      <w:pPr>
        <w:rPr>
          <w:rFonts w:cs="Arial"/>
          <w:szCs w:val="20"/>
        </w:rPr>
      </w:pPr>
    </w:p>
    <w:p w:rsidR="00181028" w:rsidRPr="00593FE9" w:rsidRDefault="00181028" w:rsidP="00181028">
      <w:pPr>
        <w:rPr>
          <w:rFonts w:cs="Arial"/>
          <w:szCs w:val="20"/>
        </w:rPr>
      </w:pPr>
    </w:p>
    <w:p w:rsidR="00181028" w:rsidRPr="00593FE9" w:rsidRDefault="00181028" w:rsidP="00181028">
      <w:pPr>
        <w:ind w:left="1080" w:hanging="1080"/>
        <w:jc w:val="both"/>
        <w:rPr>
          <w:rFonts w:cs="Arial"/>
          <w:b/>
          <w:szCs w:val="20"/>
        </w:rPr>
      </w:pPr>
      <w:r w:rsidRPr="00593FE9">
        <w:rPr>
          <w:rFonts w:cs="Arial"/>
          <w:b/>
          <w:szCs w:val="20"/>
        </w:rPr>
        <w:t>ZADEVA: Odprava anomalij na delovnih mestih, ki so uvrščena do vključno 26. plačnega</w:t>
      </w:r>
    </w:p>
    <w:p w:rsidR="003059DD" w:rsidRPr="00593FE9" w:rsidRDefault="00181028" w:rsidP="00181028">
      <w:pPr>
        <w:ind w:left="1080" w:hanging="1080"/>
        <w:jc w:val="both"/>
        <w:rPr>
          <w:rFonts w:cs="Arial"/>
          <w:b/>
          <w:szCs w:val="20"/>
        </w:rPr>
      </w:pPr>
      <w:r w:rsidRPr="00593FE9">
        <w:rPr>
          <w:rFonts w:cs="Arial"/>
          <w:b/>
          <w:szCs w:val="20"/>
        </w:rPr>
        <w:t>razreda in na delovnih mestih pooblaščenih uradnih oseb – dopolnitev pojasnila</w:t>
      </w:r>
      <w:r w:rsidR="003059DD" w:rsidRPr="00593FE9">
        <w:rPr>
          <w:rFonts w:cs="Arial"/>
          <w:b/>
          <w:szCs w:val="20"/>
        </w:rPr>
        <w:t xml:space="preserve"> številka</w:t>
      </w:r>
    </w:p>
    <w:p w:rsidR="00181028" w:rsidRPr="00593FE9" w:rsidRDefault="003059DD" w:rsidP="00181028">
      <w:pPr>
        <w:ind w:left="1080" w:hanging="1080"/>
        <w:jc w:val="both"/>
        <w:rPr>
          <w:rFonts w:cs="Arial"/>
          <w:b/>
          <w:szCs w:val="20"/>
        </w:rPr>
      </w:pPr>
      <w:r w:rsidRPr="00593FE9">
        <w:rPr>
          <w:rFonts w:cs="Arial"/>
          <w:b/>
          <w:szCs w:val="20"/>
        </w:rPr>
        <w:t>0100-75/2017/446 z dne 1.9.2017</w:t>
      </w:r>
    </w:p>
    <w:p w:rsidR="00181028" w:rsidRPr="00593FE9" w:rsidRDefault="00181028" w:rsidP="00181028">
      <w:pPr>
        <w:jc w:val="both"/>
        <w:rPr>
          <w:rFonts w:cs="Arial"/>
          <w:b/>
          <w:szCs w:val="20"/>
        </w:rPr>
      </w:pPr>
    </w:p>
    <w:p w:rsidR="00181028" w:rsidRPr="00593FE9" w:rsidRDefault="00181028" w:rsidP="00181028">
      <w:pPr>
        <w:autoSpaceDE w:val="0"/>
        <w:autoSpaceDN w:val="0"/>
        <w:adjustRightInd w:val="0"/>
        <w:ind w:left="34"/>
        <w:jc w:val="both"/>
        <w:rPr>
          <w:rFonts w:cs="Arial"/>
          <w:szCs w:val="20"/>
        </w:rPr>
      </w:pPr>
    </w:p>
    <w:p w:rsidR="00181028" w:rsidRPr="00593FE9" w:rsidRDefault="00181028" w:rsidP="00181028">
      <w:pPr>
        <w:jc w:val="both"/>
        <w:rPr>
          <w:rFonts w:cs="Arial"/>
          <w:szCs w:val="20"/>
        </w:rPr>
      </w:pPr>
      <w:r w:rsidRPr="00593FE9">
        <w:rPr>
          <w:rFonts w:cs="Arial"/>
          <w:szCs w:val="20"/>
        </w:rPr>
        <w:t>Spoštovani,</w:t>
      </w:r>
    </w:p>
    <w:p w:rsidR="00181028" w:rsidRPr="00593FE9" w:rsidRDefault="00181028" w:rsidP="00181028">
      <w:pPr>
        <w:jc w:val="both"/>
        <w:rPr>
          <w:rFonts w:cs="Arial"/>
          <w:szCs w:val="20"/>
        </w:rPr>
      </w:pPr>
    </w:p>
    <w:p w:rsidR="00181028" w:rsidRPr="00593FE9" w:rsidRDefault="007C01D1" w:rsidP="00181028">
      <w:pPr>
        <w:pStyle w:val="datumtevilka"/>
        <w:rPr>
          <w:rFonts w:cs="Arial"/>
        </w:rPr>
      </w:pPr>
      <w:r w:rsidRPr="00593FE9">
        <w:rPr>
          <w:rFonts w:cs="Arial"/>
        </w:rPr>
        <w:t>d</w:t>
      </w:r>
      <w:r w:rsidR="00181028" w:rsidRPr="00593FE9">
        <w:rPr>
          <w:rFonts w:cs="Arial"/>
        </w:rPr>
        <w:t xml:space="preserve">ne 1.9.2017 smo vam posredovali pojasnilo številka 0100-75/2017/446 v zvezi z realizacijo odprave anomalij na delovnih mestih, ki so uvrščena do vključno 26. plačnega razreda in na delovnih mestih </w:t>
      </w:r>
      <w:r w:rsidR="004404DB" w:rsidRPr="00593FE9">
        <w:rPr>
          <w:rFonts w:cs="Arial"/>
        </w:rPr>
        <w:t>pooblaščenih</w:t>
      </w:r>
      <w:r w:rsidR="00181028" w:rsidRPr="00593FE9">
        <w:rPr>
          <w:rFonts w:cs="Arial"/>
        </w:rPr>
        <w:t xml:space="preserve"> uradnih oseb. </w:t>
      </w:r>
    </w:p>
    <w:p w:rsidR="00181028" w:rsidRPr="00593FE9" w:rsidRDefault="00181028" w:rsidP="00181028">
      <w:pPr>
        <w:jc w:val="both"/>
        <w:rPr>
          <w:rFonts w:cs="Arial"/>
          <w:szCs w:val="20"/>
        </w:rPr>
      </w:pPr>
    </w:p>
    <w:p w:rsidR="001B1060" w:rsidRPr="00593FE9" w:rsidRDefault="00181028" w:rsidP="00181028">
      <w:pPr>
        <w:jc w:val="both"/>
        <w:rPr>
          <w:rFonts w:cs="Arial"/>
          <w:szCs w:val="20"/>
        </w:rPr>
      </w:pPr>
      <w:r w:rsidRPr="00593FE9">
        <w:rPr>
          <w:rFonts w:cs="Arial"/>
          <w:szCs w:val="20"/>
        </w:rPr>
        <w:lastRenderedPageBreak/>
        <w:t xml:space="preserve">Naknadno smo prejeli </w:t>
      </w:r>
      <w:r w:rsidR="008B524D" w:rsidRPr="00593FE9">
        <w:rPr>
          <w:rFonts w:cs="Arial"/>
          <w:szCs w:val="20"/>
        </w:rPr>
        <w:t>še nekaj</w:t>
      </w:r>
      <w:r w:rsidR="001B1060" w:rsidRPr="00593FE9">
        <w:rPr>
          <w:rFonts w:cs="Arial"/>
          <w:szCs w:val="20"/>
        </w:rPr>
        <w:t xml:space="preserve"> </w:t>
      </w:r>
      <w:r w:rsidR="008B524D" w:rsidRPr="00593FE9">
        <w:rPr>
          <w:rFonts w:cs="Arial"/>
          <w:szCs w:val="20"/>
        </w:rPr>
        <w:t>vprašanj</w:t>
      </w:r>
      <w:r w:rsidR="001B1060" w:rsidRPr="00593FE9">
        <w:rPr>
          <w:rFonts w:cs="Arial"/>
          <w:szCs w:val="20"/>
        </w:rPr>
        <w:t xml:space="preserve">, </w:t>
      </w:r>
      <w:r w:rsidRPr="00593FE9">
        <w:rPr>
          <w:rFonts w:cs="Arial"/>
          <w:szCs w:val="20"/>
        </w:rPr>
        <w:t xml:space="preserve">kako pravilno ravnati v </w:t>
      </w:r>
      <w:r w:rsidR="001B1060" w:rsidRPr="00593FE9">
        <w:rPr>
          <w:rFonts w:cs="Arial"/>
          <w:szCs w:val="20"/>
        </w:rPr>
        <w:t xml:space="preserve">konkretnih primerih, zato vam </w:t>
      </w:r>
      <w:r w:rsidR="00AC07DC" w:rsidRPr="00593FE9">
        <w:rPr>
          <w:rFonts w:cs="Arial"/>
          <w:szCs w:val="20"/>
        </w:rPr>
        <w:t xml:space="preserve">v nadaljevanju </w:t>
      </w:r>
      <w:r w:rsidR="001B1060" w:rsidRPr="00593FE9">
        <w:rPr>
          <w:rFonts w:cs="Arial"/>
          <w:szCs w:val="20"/>
        </w:rPr>
        <w:t xml:space="preserve">zaradi enotnega ravnanja </w:t>
      </w:r>
      <w:r w:rsidR="00AC07DC" w:rsidRPr="00593FE9">
        <w:rPr>
          <w:rFonts w:cs="Arial"/>
          <w:szCs w:val="20"/>
        </w:rPr>
        <w:t xml:space="preserve">proračunskih uporabnikov </w:t>
      </w:r>
      <w:r w:rsidR="001B1060" w:rsidRPr="00593FE9">
        <w:rPr>
          <w:rFonts w:cs="Arial"/>
          <w:szCs w:val="20"/>
        </w:rPr>
        <w:t xml:space="preserve">podajamo </w:t>
      </w:r>
      <w:r w:rsidR="00AC07DC" w:rsidRPr="00593FE9">
        <w:rPr>
          <w:rFonts w:cs="Arial"/>
          <w:szCs w:val="20"/>
        </w:rPr>
        <w:t>dodatna</w:t>
      </w:r>
      <w:r w:rsidR="001B1060" w:rsidRPr="00593FE9">
        <w:rPr>
          <w:rFonts w:cs="Arial"/>
          <w:szCs w:val="20"/>
        </w:rPr>
        <w:t xml:space="preserve"> pojasnila:</w:t>
      </w:r>
    </w:p>
    <w:p w:rsidR="001B1060" w:rsidRPr="00593FE9" w:rsidRDefault="001B1060" w:rsidP="00181028">
      <w:pPr>
        <w:jc w:val="both"/>
        <w:rPr>
          <w:rFonts w:cs="Arial"/>
          <w:szCs w:val="20"/>
        </w:rPr>
      </w:pPr>
    </w:p>
    <w:p w:rsidR="008B524D" w:rsidRPr="00593FE9" w:rsidRDefault="008B524D" w:rsidP="00181028">
      <w:pPr>
        <w:jc w:val="both"/>
        <w:rPr>
          <w:rFonts w:cs="Arial"/>
          <w:szCs w:val="20"/>
        </w:rPr>
      </w:pPr>
    </w:p>
    <w:p w:rsidR="001B1060" w:rsidRPr="00593FE9" w:rsidRDefault="001B1060" w:rsidP="001B1060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3FE9">
        <w:rPr>
          <w:rFonts w:ascii="Arial" w:hAnsi="Arial" w:cs="Arial"/>
          <w:b/>
          <w:sz w:val="20"/>
          <w:szCs w:val="20"/>
          <w:u w:val="single"/>
        </w:rPr>
        <w:t>Prenehanje delovnega razmerja</w:t>
      </w:r>
    </w:p>
    <w:p w:rsidR="00181028" w:rsidRPr="00593FE9" w:rsidRDefault="009423A3" w:rsidP="001B1060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93FE9">
        <w:rPr>
          <w:rFonts w:ascii="Arial" w:hAnsi="Arial" w:cs="Arial"/>
          <w:sz w:val="20"/>
          <w:szCs w:val="20"/>
        </w:rPr>
        <w:t>če</w:t>
      </w:r>
      <w:r w:rsidR="00C83E51" w:rsidRPr="00593FE9">
        <w:rPr>
          <w:rFonts w:ascii="Arial" w:hAnsi="Arial" w:cs="Arial"/>
          <w:sz w:val="20"/>
          <w:szCs w:val="20"/>
        </w:rPr>
        <w:t xml:space="preserve"> je javnemu uslužbencu, ki je zasedal delovno mesto, ki</w:t>
      </w:r>
      <w:r w:rsidR="00C83E51" w:rsidRPr="00593FE9">
        <w:rPr>
          <w:rFonts w:ascii="Arial" w:hAnsi="Arial" w:cs="Arial"/>
          <w:noProof/>
          <w:sz w:val="20"/>
          <w:szCs w:val="20"/>
          <w:lang w:eastAsia="sl-SI"/>
        </w:rPr>
        <w:t xml:space="preserve"> je bilo pred spremembo uvrstitve zaradi odprave anomalij uvrščeno do vključno 26. (izhodiščnega) plačnega razreda</w:t>
      </w:r>
      <w:r w:rsidR="00C329E7" w:rsidRPr="00593FE9">
        <w:rPr>
          <w:rFonts w:ascii="Arial" w:hAnsi="Arial" w:cs="Arial"/>
          <w:noProof/>
          <w:sz w:val="20"/>
          <w:szCs w:val="20"/>
          <w:lang w:eastAsia="sl-SI"/>
        </w:rPr>
        <w:t>,</w:t>
      </w:r>
      <w:r w:rsidRPr="00593FE9">
        <w:rPr>
          <w:rFonts w:ascii="Arial" w:hAnsi="Arial" w:cs="Arial"/>
          <w:noProof/>
          <w:sz w:val="20"/>
          <w:szCs w:val="20"/>
          <w:lang w:eastAsia="sl-SI"/>
        </w:rPr>
        <w:t xml:space="preserve"> prenehalo </w:t>
      </w:r>
      <w:r w:rsidR="00C329E7" w:rsidRPr="00593FE9">
        <w:rPr>
          <w:rFonts w:ascii="Arial" w:hAnsi="Arial" w:cs="Arial"/>
          <w:noProof/>
          <w:sz w:val="20"/>
          <w:szCs w:val="20"/>
          <w:lang w:eastAsia="sl-SI"/>
        </w:rPr>
        <w:t>delovno razmerje po 1.7.2017, je upravičen</w:t>
      </w:r>
      <w:r w:rsidR="001B1060" w:rsidRPr="00593FE9">
        <w:rPr>
          <w:rFonts w:ascii="Arial" w:hAnsi="Arial" w:cs="Arial"/>
          <w:noProof/>
          <w:sz w:val="20"/>
          <w:szCs w:val="20"/>
          <w:lang w:eastAsia="sl-SI"/>
        </w:rPr>
        <w:t xml:space="preserve"> do poračuna plače od 1.7.2017 do dneva prenehanja delovnega razmerja,</w:t>
      </w:r>
    </w:p>
    <w:p w:rsidR="001B1060" w:rsidRPr="00593FE9" w:rsidRDefault="001B1060" w:rsidP="001B1060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593FE9">
        <w:rPr>
          <w:rFonts w:ascii="Arial" w:hAnsi="Arial" w:cs="Arial"/>
          <w:sz w:val="20"/>
          <w:szCs w:val="20"/>
        </w:rPr>
        <w:t xml:space="preserve">če bo javnemu uslužbencu, ki </w:t>
      </w:r>
      <w:r w:rsidR="00C329E7" w:rsidRPr="00593FE9">
        <w:rPr>
          <w:rFonts w:ascii="Arial" w:hAnsi="Arial" w:cs="Arial"/>
          <w:sz w:val="20"/>
          <w:szCs w:val="20"/>
        </w:rPr>
        <w:t>zaseda</w:t>
      </w:r>
      <w:r w:rsidRPr="00593FE9">
        <w:rPr>
          <w:rFonts w:ascii="Arial" w:hAnsi="Arial" w:cs="Arial"/>
          <w:sz w:val="20"/>
          <w:szCs w:val="20"/>
        </w:rPr>
        <w:t xml:space="preserve"> delovno mesto, ki</w:t>
      </w:r>
      <w:r w:rsidRPr="00593FE9">
        <w:rPr>
          <w:rFonts w:ascii="Arial" w:hAnsi="Arial" w:cs="Arial"/>
          <w:noProof/>
          <w:sz w:val="20"/>
          <w:szCs w:val="20"/>
          <w:lang w:eastAsia="sl-SI"/>
        </w:rPr>
        <w:t xml:space="preserve"> je bilo pred spremembo uvrstitve zaradi odprave anomalij uvrščeno </w:t>
      </w:r>
      <w:r w:rsidRPr="00593FE9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nad 26. </w:t>
      </w:r>
      <w:r w:rsidR="00C329E7" w:rsidRPr="00593FE9">
        <w:rPr>
          <w:rFonts w:ascii="Arial" w:eastAsia="Times New Roman" w:hAnsi="Arial" w:cs="Arial"/>
          <w:noProof/>
          <w:sz w:val="20"/>
          <w:szCs w:val="20"/>
          <w:lang w:eastAsia="sl-SI"/>
        </w:rPr>
        <w:t>(izhodiščni</w:t>
      </w:r>
      <w:r w:rsidRPr="00593FE9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) </w:t>
      </w:r>
      <w:r w:rsidR="00C329E7" w:rsidRPr="00593FE9">
        <w:rPr>
          <w:rFonts w:ascii="Arial" w:eastAsia="Times New Roman" w:hAnsi="Arial" w:cs="Arial"/>
          <w:noProof/>
          <w:sz w:val="20"/>
          <w:szCs w:val="20"/>
          <w:lang w:eastAsia="sl-SI"/>
        </w:rPr>
        <w:t>plačni razred</w:t>
      </w:r>
      <w:r w:rsidR="00962B74" w:rsidRPr="00593FE9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 (pooblaščene uradne osebe)</w:t>
      </w:r>
      <w:r w:rsidRPr="00593FE9">
        <w:rPr>
          <w:rFonts w:ascii="Arial" w:eastAsia="Times New Roman" w:hAnsi="Arial" w:cs="Arial"/>
          <w:noProof/>
          <w:sz w:val="20"/>
          <w:szCs w:val="20"/>
          <w:lang w:eastAsia="sl-SI"/>
        </w:rPr>
        <w:t xml:space="preserve">, </w:t>
      </w:r>
      <w:r w:rsidRPr="00593FE9">
        <w:rPr>
          <w:rFonts w:ascii="Arial" w:hAnsi="Arial" w:cs="Arial"/>
          <w:noProof/>
          <w:sz w:val="20"/>
          <w:szCs w:val="20"/>
          <w:lang w:eastAsia="sl-SI"/>
        </w:rPr>
        <w:t>prenehalo del</w:t>
      </w:r>
      <w:r w:rsidR="00C329E7" w:rsidRPr="00593FE9">
        <w:rPr>
          <w:rFonts w:ascii="Arial" w:hAnsi="Arial" w:cs="Arial"/>
          <w:noProof/>
          <w:sz w:val="20"/>
          <w:szCs w:val="20"/>
          <w:lang w:eastAsia="sl-SI"/>
        </w:rPr>
        <w:t>ovno razmerje po 1.10.2017, bo</w:t>
      </w:r>
      <w:r w:rsidRPr="00593FE9">
        <w:rPr>
          <w:rFonts w:ascii="Arial" w:hAnsi="Arial" w:cs="Arial"/>
          <w:noProof/>
          <w:sz w:val="20"/>
          <w:szCs w:val="20"/>
          <w:lang w:eastAsia="sl-SI"/>
        </w:rPr>
        <w:t xml:space="preserve"> </w:t>
      </w:r>
      <w:r w:rsidR="00C329E7" w:rsidRPr="00593FE9">
        <w:rPr>
          <w:rFonts w:ascii="Arial" w:hAnsi="Arial" w:cs="Arial"/>
          <w:noProof/>
          <w:sz w:val="20"/>
          <w:szCs w:val="20"/>
          <w:lang w:eastAsia="sl-SI"/>
        </w:rPr>
        <w:t>upravičen</w:t>
      </w:r>
      <w:r w:rsidRPr="00593FE9">
        <w:rPr>
          <w:rFonts w:ascii="Arial" w:hAnsi="Arial" w:cs="Arial"/>
          <w:noProof/>
          <w:sz w:val="20"/>
          <w:szCs w:val="20"/>
          <w:lang w:eastAsia="sl-SI"/>
        </w:rPr>
        <w:t xml:space="preserve"> do poračuna plače od 1.10.2017</w:t>
      </w:r>
      <w:r w:rsidR="00C329E7" w:rsidRPr="00593FE9">
        <w:rPr>
          <w:rFonts w:ascii="Arial" w:hAnsi="Arial" w:cs="Arial"/>
          <w:noProof/>
          <w:sz w:val="20"/>
          <w:szCs w:val="20"/>
          <w:lang w:eastAsia="sl-SI"/>
        </w:rPr>
        <w:t xml:space="preserve"> do dneva prenehanja delovnega razmerja.</w:t>
      </w:r>
      <w:r w:rsidR="00D33B4D" w:rsidRPr="00593FE9">
        <w:rPr>
          <w:rFonts w:ascii="Arial" w:hAnsi="Arial" w:cs="Arial"/>
          <w:noProof/>
          <w:sz w:val="20"/>
          <w:szCs w:val="20"/>
          <w:lang w:eastAsia="sl-SI"/>
        </w:rPr>
        <w:t xml:space="preserve"> </w:t>
      </w:r>
    </w:p>
    <w:p w:rsidR="001B1060" w:rsidRPr="00593FE9" w:rsidRDefault="001B1060" w:rsidP="00C329E7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:rsidR="00D103CB" w:rsidRPr="00593FE9" w:rsidRDefault="00D103CB" w:rsidP="00D103CB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3FE9">
        <w:rPr>
          <w:rFonts w:ascii="Arial" w:hAnsi="Arial" w:cs="Arial"/>
          <w:b/>
          <w:sz w:val="20"/>
          <w:szCs w:val="20"/>
          <w:u w:val="single"/>
        </w:rPr>
        <w:t>Pravica do poračuna v primeru prejemanja nadomestil</w:t>
      </w:r>
    </w:p>
    <w:p w:rsidR="00181028" w:rsidRPr="00593FE9" w:rsidRDefault="00D103CB" w:rsidP="00D103CB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93FE9">
        <w:rPr>
          <w:rFonts w:ascii="Arial" w:hAnsi="Arial" w:cs="Arial"/>
          <w:sz w:val="20"/>
          <w:szCs w:val="20"/>
        </w:rPr>
        <w:t>javni uslužbenci, ki v obdobju, za katero je določen poračun plače, ne prejemajo plače, temveč nadomestila plače (npr. nadomestilo ZZZS, starševsko nadomestilo) nis</w:t>
      </w:r>
      <w:r w:rsidR="00C329E7" w:rsidRPr="00593FE9">
        <w:rPr>
          <w:rFonts w:ascii="Arial" w:hAnsi="Arial" w:cs="Arial"/>
          <w:sz w:val="20"/>
          <w:szCs w:val="20"/>
        </w:rPr>
        <w:t>o upravičeni do poračuna plače iz naslova odprave anomalij</w:t>
      </w:r>
      <w:r w:rsidR="007C01D1" w:rsidRPr="00593FE9">
        <w:rPr>
          <w:rFonts w:ascii="Arial" w:hAnsi="Arial" w:cs="Arial"/>
          <w:sz w:val="20"/>
          <w:szCs w:val="20"/>
        </w:rPr>
        <w:t>.</w:t>
      </w:r>
    </w:p>
    <w:p w:rsidR="00C329E7" w:rsidRPr="00593FE9" w:rsidRDefault="00C329E7" w:rsidP="00C329E7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:rsidR="008B524D" w:rsidRPr="00593FE9" w:rsidRDefault="007F7133" w:rsidP="008B524D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3FE9">
        <w:rPr>
          <w:rFonts w:ascii="Arial" w:hAnsi="Arial" w:cs="Arial"/>
          <w:b/>
          <w:sz w:val="20"/>
          <w:szCs w:val="20"/>
          <w:u w:val="single"/>
        </w:rPr>
        <w:t>Razporeditev</w:t>
      </w:r>
      <w:r w:rsidR="00C329E7" w:rsidRPr="00593FE9">
        <w:rPr>
          <w:rFonts w:ascii="Arial" w:hAnsi="Arial" w:cs="Arial"/>
          <w:b/>
          <w:sz w:val="20"/>
          <w:szCs w:val="20"/>
          <w:u w:val="single"/>
        </w:rPr>
        <w:t xml:space="preserve"> javnega uslužbenca </w:t>
      </w:r>
      <w:r w:rsidR="00E43244" w:rsidRPr="00593FE9">
        <w:rPr>
          <w:rFonts w:ascii="Arial" w:hAnsi="Arial" w:cs="Arial"/>
          <w:b/>
          <w:sz w:val="20"/>
          <w:szCs w:val="20"/>
          <w:u w:val="single"/>
        </w:rPr>
        <w:t xml:space="preserve">po 1.7.2017 </w:t>
      </w:r>
      <w:r w:rsidR="00C329E7" w:rsidRPr="00593FE9">
        <w:rPr>
          <w:rFonts w:ascii="Arial" w:hAnsi="Arial" w:cs="Arial"/>
          <w:b/>
          <w:sz w:val="20"/>
          <w:szCs w:val="20"/>
          <w:u w:val="single"/>
        </w:rPr>
        <w:t>na drugo delovno mesto</w:t>
      </w:r>
      <w:r w:rsidR="00E43244" w:rsidRPr="00593FE9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="008B524D" w:rsidRPr="00593FE9">
        <w:rPr>
          <w:rFonts w:ascii="Arial" w:hAnsi="Arial" w:cs="Arial"/>
          <w:b/>
          <w:sz w:val="20"/>
          <w:szCs w:val="20"/>
          <w:u w:val="single"/>
        </w:rPr>
        <w:t>ki je že obstajalo pred uveljavitvijo aneksov h kolektivnim pogodbam dejavnosti in poklicev, sprejetih zaradi odprave anomalij</w:t>
      </w:r>
    </w:p>
    <w:p w:rsidR="008B524D" w:rsidRPr="00593FE9" w:rsidRDefault="008B524D" w:rsidP="008B524D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3FE9">
        <w:rPr>
          <w:rFonts w:ascii="Arial" w:hAnsi="Arial" w:cs="Arial"/>
          <w:sz w:val="20"/>
          <w:szCs w:val="20"/>
        </w:rPr>
        <w:t xml:space="preserve">če </w:t>
      </w:r>
      <w:r w:rsidR="00CE4A97" w:rsidRPr="00593FE9">
        <w:rPr>
          <w:rFonts w:ascii="Arial" w:hAnsi="Arial" w:cs="Arial"/>
          <w:b/>
          <w:noProof/>
          <w:sz w:val="20"/>
          <w:szCs w:val="20"/>
          <w:u w:val="single"/>
          <w:lang w:eastAsia="sl-SI"/>
        </w:rPr>
        <w:t xml:space="preserve">se na obeh delovnih mestih odpravljajo anomalije </w:t>
      </w:r>
      <w:r w:rsidR="00CE4A97" w:rsidRPr="00593FE9">
        <w:rPr>
          <w:rFonts w:ascii="Arial" w:hAnsi="Arial" w:cs="Arial"/>
          <w:noProof/>
          <w:sz w:val="20"/>
          <w:szCs w:val="20"/>
          <w:lang w:eastAsia="sl-SI"/>
        </w:rPr>
        <w:t xml:space="preserve">in </w:t>
      </w:r>
      <w:r w:rsidRPr="00593FE9">
        <w:rPr>
          <w:rFonts w:ascii="Arial" w:hAnsi="Arial" w:cs="Arial"/>
          <w:sz w:val="20"/>
          <w:szCs w:val="20"/>
        </w:rPr>
        <w:t xml:space="preserve">sta obe delovni mesti </w:t>
      </w:r>
      <w:r w:rsidRPr="00593FE9">
        <w:rPr>
          <w:rFonts w:ascii="Arial" w:hAnsi="Arial" w:cs="Arial"/>
          <w:noProof/>
          <w:sz w:val="20"/>
          <w:szCs w:val="20"/>
          <w:lang w:eastAsia="sl-SI"/>
        </w:rPr>
        <w:t>pred spremembo uvrstitve zaradi odprave anomalij uvrščeni do vključno 26. (izhodiščnega) plačnega razreda</w:t>
      </w:r>
      <w:r w:rsidR="00D33B4D" w:rsidRPr="00593FE9">
        <w:rPr>
          <w:rFonts w:ascii="Arial" w:hAnsi="Arial" w:cs="Arial"/>
          <w:noProof/>
          <w:sz w:val="20"/>
          <w:szCs w:val="20"/>
          <w:lang w:eastAsia="sl-SI"/>
        </w:rPr>
        <w:t xml:space="preserve">, </w:t>
      </w:r>
      <w:r w:rsidRPr="00593FE9">
        <w:rPr>
          <w:rFonts w:ascii="Arial" w:hAnsi="Arial" w:cs="Arial"/>
          <w:noProof/>
          <w:sz w:val="20"/>
          <w:szCs w:val="20"/>
          <w:lang w:eastAsia="sl-SI"/>
        </w:rPr>
        <w:t xml:space="preserve">je javni uslužbenec upravičen do poračuna plače </w:t>
      </w:r>
      <w:r w:rsidR="00E43244" w:rsidRPr="00593FE9">
        <w:rPr>
          <w:rFonts w:ascii="Arial" w:hAnsi="Arial" w:cs="Arial"/>
          <w:noProof/>
          <w:sz w:val="20"/>
          <w:szCs w:val="20"/>
          <w:lang w:eastAsia="sl-SI"/>
        </w:rPr>
        <w:t>za prejšnje d</w:t>
      </w:r>
      <w:r w:rsidRPr="00593FE9">
        <w:rPr>
          <w:rFonts w:ascii="Arial" w:hAnsi="Arial" w:cs="Arial"/>
          <w:noProof/>
          <w:sz w:val="20"/>
          <w:szCs w:val="20"/>
          <w:lang w:eastAsia="sl-SI"/>
        </w:rPr>
        <w:t>e</w:t>
      </w:r>
      <w:r w:rsidR="00E43244" w:rsidRPr="00593FE9">
        <w:rPr>
          <w:rFonts w:ascii="Arial" w:hAnsi="Arial" w:cs="Arial"/>
          <w:noProof/>
          <w:sz w:val="20"/>
          <w:szCs w:val="20"/>
          <w:lang w:eastAsia="sl-SI"/>
        </w:rPr>
        <w:t>l</w:t>
      </w:r>
      <w:r w:rsidRPr="00593FE9">
        <w:rPr>
          <w:rFonts w:ascii="Arial" w:hAnsi="Arial" w:cs="Arial"/>
          <w:noProof/>
          <w:sz w:val="20"/>
          <w:szCs w:val="20"/>
          <w:lang w:eastAsia="sl-SI"/>
        </w:rPr>
        <w:t xml:space="preserve">ovno mesto od 1.7.2017 do dneva razporeditve na drugo delovno mesto in do poračuna plače za drugo delovno mesto od dneva </w:t>
      </w:r>
      <w:r w:rsidR="008F276E" w:rsidRPr="00593FE9">
        <w:rPr>
          <w:rFonts w:ascii="Arial" w:hAnsi="Arial" w:cs="Arial"/>
          <w:noProof/>
          <w:sz w:val="20"/>
          <w:szCs w:val="20"/>
          <w:lang w:eastAsia="sl-SI"/>
        </w:rPr>
        <w:t>razporeditve</w:t>
      </w:r>
      <w:r w:rsidRPr="00593FE9">
        <w:rPr>
          <w:rFonts w:ascii="Arial" w:hAnsi="Arial" w:cs="Arial"/>
          <w:noProof/>
          <w:sz w:val="20"/>
          <w:szCs w:val="20"/>
          <w:lang w:eastAsia="sl-SI"/>
        </w:rPr>
        <w:t xml:space="preserve"> </w:t>
      </w:r>
      <w:r w:rsidR="00892A6A" w:rsidRPr="00593FE9">
        <w:rPr>
          <w:rFonts w:ascii="Arial" w:hAnsi="Arial" w:cs="Arial"/>
          <w:noProof/>
          <w:sz w:val="20"/>
          <w:szCs w:val="20"/>
          <w:lang w:eastAsia="sl-SI"/>
        </w:rPr>
        <w:t xml:space="preserve">na </w:t>
      </w:r>
      <w:r w:rsidR="00E43244" w:rsidRPr="00593FE9">
        <w:rPr>
          <w:rFonts w:ascii="Arial" w:hAnsi="Arial" w:cs="Arial"/>
          <w:noProof/>
          <w:sz w:val="20"/>
          <w:szCs w:val="20"/>
          <w:lang w:eastAsia="sl-SI"/>
        </w:rPr>
        <w:t>drugo</w:t>
      </w:r>
      <w:r w:rsidRPr="00593FE9">
        <w:rPr>
          <w:rFonts w:ascii="Arial" w:hAnsi="Arial" w:cs="Arial"/>
          <w:noProof/>
          <w:sz w:val="20"/>
          <w:szCs w:val="20"/>
          <w:lang w:eastAsia="sl-SI"/>
        </w:rPr>
        <w:t xml:space="preserve"> delovno mesto,</w:t>
      </w:r>
    </w:p>
    <w:p w:rsidR="008B524D" w:rsidRPr="00593FE9" w:rsidRDefault="008B524D" w:rsidP="008B524D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3FE9">
        <w:rPr>
          <w:rFonts w:ascii="Arial" w:hAnsi="Arial" w:cs="Arial"/>
          <w:b/>
          <w:sz w:val="20"/>
          <w:szCs w:val="20"/>
          <w:u w:val="single"/>
        </w:rPr>
        <w:t xml:space="preserve">če se na prvem delovnem mestu anomalije ne odpravljajo, se pa </w:t>
      </w:r>
      <w:r w:rsidR="00E43244" w:rsidRPr="00593FE9">
        <w:rPr>
          <w:rFonts w:ascii="Arial" w:hAnsi="Arial" w:cs="Arial"/>
          <w:b/>
          <w:sz w:val="20"/>
          <w:szCs w:val="20"/>
          <w:u w:val="single"/>
        </w:rPr>
        <w:t>odpravljajo</w:t>
      </w:r>
      <w:r w:rsidRPr="00593FE9">
        <w:rPr>
          <w:rFonts w:ascii="Arial" w:hAnsi="Arial" w:cs="Arial"/>
          <w:b/>
          <w:sz w:val="20"/>
          <w:szCs w:val="20"/>
          <w:u w:val="single"/>
        </w:rPr>
        <w:t xml:space="preserve"> na </w:t>
      </w:r>
      <w:r w:rsidR="00E43244" w:rsidRPr="00593FE9">
        <w:rPr>
          <w:rFonts w:ascii="Arial" w:hAnsi="Arial" w:cs="Arial"/>
          <w:b/>
          <w:sz w:val="20"/>
          <w:szCs w:val="20"/>
          <w:u w:val="single"/>
        </w:rPr>
        <w:t xml:space="preserve">drugem </w:t>
      </w:r>
      <w:r w:rsidRPr="00593FE9">
        <w:rPr>
          <w:rFonts w:ascii="Arial" w:hAnsi="Arial" w:cs="Arial"/>
          <w:b/>
          <w:sz w:val="20"/>
          <w:szCs w:val="20"/>
          <w:u w:val="single"/>
        </w:rPr>
        <w:t>delovnem mestu,</w:t>
      </w:r>
      <w:r w:rsidRPr="00593FE9">
        <w:rPr>
          <w:rFonts w:ascii="Arial" w:hAnsi="Arial" w:cs="Arial"/>
          <w:sz w:val="20"/>
          <w:szCs w:val="20"/>
        </w:rPr>
        <w:t xml:space="preserve"> ki je bilo</w:t>
      </w:r>
      <w:r w:rsidRPr="00593FE9">
        <w:rPr>
          <w:rFonts w:ascii="Arial" w:hAnsi="Arial" w:cs="Arial"/>
          <w:noProof/>
          <w:sz w:val="20"/>
          <w:szCs w:val="20"/>
          <w:lang w:eastAsia="sl-SI"/>
        </w:rPr>
        <w:t xml:space="preserve"> pred spremembo uvrstitve zaradi odprave anomalij u</w:t>
      </w:r>
      <w:r w:rsidR="00E43244" w:rsidRPr="00593FE9">
        <w:rPr>
          <w:rFonts w:ascii="Arial" w:hAnsi="Arial" w:cs="Arial"/>
          <w:noProof/>
          <w:sz w:val="20"/>
          <w:szCs w:val="20"/>
          <w:lang w:eastAsia="sl-SI"/>
        </w:rPr>
        <w:t>vrščeno</w:t>
      </w:r>
      <w:r w:rsidRPr="00593FE9">
        <w:rPr>
          <w:rFonts w:ascii="Arial" w:hAnsi="Arial" w:cs="Arial"/>
          <w:noProof/>
          <w:sz w:val="20"/>
          <w:szCs w:val="20"/>
          <w:lang w:eastAsia="sl-SI"/>
        </w:rPr>
        <w:t xml:space="preserve"> do vključno 26. (izhodiščnega) plačnega razreda</w:t>
      </w:r>
      <w:r w:rsidRPr="00593FE9">
        <w:rPr>
          <w:rFonts w:ascii="Arial" w:hAnsi="Arial" w:cs="Arial"/>
          <w:sz w:val="20"/>
          <w:szCs w:val="20"/>
        </w:rPr>
        <w:t>, je javni uslužbenec upravičen do poračuna plač</w:t>
      </w:r>
      <w:r w:rsidR="00E43244" w:rsidRPr="00593FE9">
        <w:rPr>
          <w:rFonts w:ascii="Arial" w:hAnsi="Arial" w:cs="Arial"/>
          <w:sz w:val="20"/>
          <w:szCs w:val="20"/>
        </w:rPr>
        <w:t>e</w:t>
      </w:r>
      <w:r w:rsidRPr="00593FE9">
        <w:rPr>
          <w:rFonts w:ascii="Arial" w:hAnsi="Arial" w:cs="Arial"/>
          <w:sz w:val="20"/>
          <w:szCs w:val="20"/>
        </w:rPr>
        <w:t xml:space="preserve"> </w:t>
      </w:r>
      <w:r w:rsidRPr="00593FE9">
        <w:rPr>
          <w:rFonts w:ascii="Arial" w:hAnsi="Arial" w:cs="Arial"/>
          <w:noProof/>
          <w:sz w:val="20"/>
          <w:szCs w:val="20"/>
          <w:lang w:eastAsia="sl-SI"/>
        </w:rPr>
        <w:t>od dneva razporeditve na drugo delo</w:t>
      </w:r>
      <w:r w:rsidR="00E43244" w:rsidRPr="00593FE9">
        <w:rPr>
          <w:rFonts w:ascii="Arial" w:hAnsi="Arial" w:cs="Arial"/>
          <w:noProof/>
          <w:sz w:val="20"/>
          <w:szCs w:val="20"/>
          <w:lang w:eastAsia="sl-SI"/>
        </w:rPr>
        <w:t>vno mesto,</w:t>
      </w:r>
    </w:p>
    <w:p w:rsidR="009423A3" w:rsidRPr="00593FE9" w:rsidRDefault="00E43244" w:rsidP="00181028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3FE9">
        <w:rPr>
          <w:rFonts w:ascii="Arial" w:hAnsi="Arial" w:cs="Arial"/>
          <w:b/>
          <w:sz w:val="20"/>
          <w:szCs w:val="20"/>
          <w:u w:val="single"/>
        </w:rPr>
        <w:t xml:space="preserve">če se </w:t>
      </w:r>
      <w:r w:rsidR="007F7133" w:rsidRPr="00593FE9">
        <w:rPr>
          <w:rFonts w:ascii="Arial" w:hAnsi="Arial" w:cs="Arial"/>
          <w:b/>
          <w:sz w:val="20"/>
          <w:szCs w:val="20"/>
          <w:u w:val="single"/>
        </w:rPr>
        <w:t xml:space="preserve">anomalije odpravljajo </w:t>
      </w:r>
      <w:r w:rsidRPr="00593FE9">
        <w:rPr>
          <w:rFonts w:ascii="Arial" w:hAnsi="Arial" w:cs="Arial"/>
          <w:b/>
          <w:sz w:val="20"/>
          <w:szCs w:val="20"/>
          <w:u w:val="single"/>
        </w:rPr>
        <w:t>na prvem delovnem mestu,</w:t>
      </w:r>
      <w:r w:rsidRPr="00593FE9">
        <w:rPr>
          <w:rFonts w:ascii="Arial" w:hAnsi="Arial" w:cs="Arial"/>
          <w:sz w:val="20"/>
          <w:szCs w:val="20"/>
        </w:rPr>
        <w:t xml:space="preserve"> ki je bilo</w:t>
      </w:r>
      <w:r w:rsidRPr="00593FE9">
        <w:rPr>
          <w:rFonts w:ascii="Arial" w:hAnsi="Arial" w:cs="Arial"/>
          <w:noProof/>
          <w:sz w:val="20"/>
          <w:szCs w:val="20"/>
          <w:lang w:eastAsia="sl-SI"/>
        </w:rPr>
        <w:t xml:space="preserve"> pred spremembo uvrstitve zaradi odprave anomalij uvrščeno do vključno 26. (izhodiščnega) plačnega razreda</w:t>
      </w:r>
      <w:r w:rsidRPr="00593FE9">
        <w:rPr>
          <w:rFonts w:ascii="Arial" w:hAnsi="Arial" w:cs="Arial"/>
          <w:sz w:val="20"/>
          <w:szCs w:val="20"/>
        </w:rPr>
        <w:t xml:space="preserve">, </w:t>
      </w:r>
      <w:r w:rsidRPr="00593FE9">
        <w:rPr>
          <w:rFonts w:ascii="Arial" w:hAnsi="Arial" w:cs="Arial"/>
          <w:b/>
          <w:sz w:val="20"/>
          <w:szCs w:val="20"/>
          <w:u w:val="single"/>
        </w:rPr>
        <w:t>se pa ne odpravljajo na drugem delovnem mestu</w:t>
      </w:r>
      <w:r w:rsidRPr="00593FE9">
        <w:rPr>
          <w:rFonts w:ascii="Arial" w:hAnsi="Arial" w:cs="Arial"/>
          <w:sz w:val="20"/>
          <w:szCs w:val="20"/>
        </w:rPr>
        <w:t>, je javni uslužbenec upravičen do poračuna plač</w:t>
      </w:r>
      <w:r w:rsidR="007F7133" w:rsidRPr="00593FE9">
        <w:rPr>
          <w:rFonts w:ascii="Arial" w:hAnsi="Arial" w:cs="Arial"/>
          <w:sz w:val="20"/>
          <w:szCs w:val="20"/>
        </w:rPr>
        <w:t>e</w:t>
      </w:r>
      <w:r w:rsidRPr="00593FE9">
        <w:rPr>
          <w:rFonts w:ascii="Arial" w:hAnsi="Arial" w:cs="Arial"/>
          <w:sz w:val="20"/>
          <w:szCs w:val="20"/>
        </w:rPr>
        <w:t xml:space="preserve"> </w:t>
      </w:r>
      <w:r w:rsidRPr="00593FE9">
        <w:rPr>
          <w:rFonts w:ascii="Arial" w:hAnsi="Arial" w:cs="Arial"/>
          <w:noProof/>
          <w:sz w:val="20"/>
          <w:szCs w:val="20"/>
          <w:lang w:eastAsia="sl-SI"/>
        </w:rPr>
        <w:t>od 1.7.2017 do dneva razporeditve na drugo delovno mesto.</w:t>
      </w:r>
    </w:p>
    <w:p w:rsidR="00E43244" w:rsidRPr="00593FE9" w:rsidRDefault="00E43244" w:rsidP="00E43244">
      <w:pPr>
        <w:pStyle w:val="Odstavekseznama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423A3" w:rsidRPr="00593FE9" w:rsidRDefault="00291DBC" w:rsidP="00291DBC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3FE9">
        <w:rPr>
          <w:rFonts w:ascii="Arial" w:hAnsi="Arial" w:cs="Arial"/>
          <w:b/>
          <w:sz w:val="20"/>
          <w:szCs w:val="20"/>
          <w:u w:val="single"/>
        </w:rPr>
        <w:t>R</w:t>
      </w:r>
      <w:r w:rsidR="00E43244" w:rsidRPr="00593FE9">
        <w:rPr>
          <w:rFonts w:ascii="Arial" w:hAnsi="Arial" w:cs="Arial"/>
          <w:b/>
          <w:sz w:val="20"/>
          <w:szCs w:val="20"/>
          <w:u w:val="single"/>
        </w:rPr>
        <w:t>azporeditev</w:t>
      </w:r>
      <w:r w:rsidRPr="00593FE9">
        <w:rPr>
          <w:rFonts w:ascii="Arial" w:hAnsi="Arial" w:cs="Arial"/>
          <w:b/>
          <w:sz w:val="20"/>
          <w:szCs w:val="20"/>
          <w:u w:val="single"/>
        </w:rPr>
        <w:t xml:space="preserve"> javnega uslužbenca na novo delovno mesto, določeno z aneksom h kolektivnim pogodbam dejavnosti in po</w:t>
      </w:r>
      <w:r w:rsidR="009C33CF" w:rsidRPr="00593FE9">
        <w:rPr>
          <w:rFonts w:ascii="Arial" w:hAnsi="Arial" w:cs="Arial"/>
          <w:b/>
          <w:sz w:val="20"/>
          <w:szCs w:val="20"/>
          <w:u w:val="single"/>
        </w:rPr>
        <w:t>klicev zaradi odprave anomalij</w:t>
      </w:r>
    </w:p>
    <w:p w:rsidR="00291DBC" w:rsidRPr="00593FE9" w:rsidRDefault="00291DBC" w:rsidP="00291DBC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noProof/>
          <w:sz w:val="20"/>
          <w:szCs w:val="20"/>
          <w:lang w:eastAsia="sl-SI"/>
        </w:rPr>
      </w:pPr>
      <w:r w:rsidRPr="00593FE9">
        <w:rPr>
          <w:rFonts w:ascii="Arial" w:hAnsi="Arial" w:cs="Arial"/>
          <w:noProof/>
          <w:sz w:val="20"/>
          <w:szCs w:val="20"/>
          <w:lang w:eastAsia="sl-SI"/>
        </w:rPr>
        <w:t xml:space="preserve">Pravico do poračuna plače od 1. julija 2017 oziroma 1. oktobra 2017 imajo tisti javni uslužbenci, ki se premestijo oziroma sklenejo pogodbo o zaposlitvi </w:t>
      </w:r>
      <w:r w:rsidRPr="005A2D22">
        <w:rPr>
          <w:rFonts w:ascii="Arial" w:hAnsi="Arial" w:cs="Arial"/>
          <w:noProof/>
          <w:sz w:val="20"/>
          <w:szCs w:val="20"/>
          <w:lang w:eastAsia="sl-SI"/>
        </w:rPr>
        <w:t>za delovno mesto</w:t>
      </w:r>
      <w:r w:rsidR="00E43244" w:rsidRPr="005A2D22">
        <w:rPr>
          <w:rFonts w:ascii="Arial" w:hAnsi="Arial" w:cs="Arial"/>
          <w:noProof/>
          <w:sz w:val="20"/>
          <w:szCs w:val="20"/>
          <w:lang w:eastAsia="sl-SI"/>
        </w:rPr>
        <w:t>, ki je bilo na novo določeno z aneksi</w:t>
      </w:r>
      <w:r w:rsidRPr="005A2D22">
        <w:rPr>
          <w:rFonts w:ascii="Arial" w:hAnsi="Arial" w:cs="Arial"/>
          <w:noProof/>
          <w:sz w:val="20"/>
          <w:szCs w:val="20"/>
          <w:lang w:eastAsia="sl-SI"/>
        </w:rPr>
        <w:t xml:space="preserve"> h kolektivnim pogodbam dejavnosti in poklicev, sprejetih zaradi odprave anomalij</w:t>
      </w:r>
      <w:r w:rsidR="00E43244" w:rsidRPr="005A2D22">
        <w:rPr>
          <w:rFonts w:ascii="Arial" w:hAnsi="Arial" w:cs="Arial"/>
          <w:noProof/>
          <w:sz w:val="20"/>
          <w:szCs w:val="20"/>
          <w:lang w:eastAsia="sl-SI"/>
        </w:rPr>
        <w:t>.</w:t>
      </w:r>
      <w:r w:rsidR="00E43244" w:rsidRPr="00593FE9">
        <w:rPr>
          <w:rFonts w:ascii="Arial" w:hAnsi="Arial" w:cs="Arial"/>
          <w:noProof/>
          <w:sz w:val="20"/>
          <w:szCs w:val="20"/>
          <w:lang w:eastAsia="sl-SI"/>
        </w:rPr>
        <w:t xml:space="preserve"> </w:t>
      </w:r>
      <w:r w:rsidR="00E43244" w:rsidRPr="009204B0">
        <w:rPr>
          <w:rFonts w:ascii="Arial" w:hAnsi="Arial" w:cs="Arial"/>
          <w:b/>
          <w:noProof/>
          <w:sz w:val="20"/>
          <w:szCs w:val="20"/>
          <w:u w:val="single"/>
          <w:lang w:eastAsia="sl-SI"/>
        </w:rPr>
        <w:t xml:space="preserve">Torej to </w:t>
      </w:r>
      <w:r w:rsidR="007F7133" w:rsidRPr="009204B0">
        <w:rPr>
          <w:rFonts w:ascii="Arial" w:hAnsi="Arial" w:cs="Arial"/>
          <w:b/>
          <w:noProof/>
          <w:sz w:val="20"/>
          <w:szCs w:val="20"/>
          <w:u w:val="single"/>
          <w:lang w:eastAsia="sl-SI"/>
        </w:rPr>
        <w:t>delovno mesto prej ni obstajalo v kolektivnih pogodbah dejavnosti in poklicev, ampak je bilo</w:t>
      </w:r>
      <w:r w:rsidR="00E41A3F" w:rsidRPr="009204B0">
        <w:rPr>
          <w:rFonts w:ascii="Arial" w:hAnsi="Arial" w:cs="Arial"/>
          <w:b/>
          <w:noProof/>
          <w:sz w:val="20"/>
          <w:szCs w:val="20"/>
          <w:u w:val="single"/>
          <w:lang w:eastAsia="sl-SI"/>
        </w:rPr>
        <w:t xml:space="preserve"> na novo določeno z aneksi h ko</w:t>
      </w:r>
      <w:r w:rsidR="007F7133" w:rsidRPr="009204B0">
        <w:rPr>
          <w:rFonts w:ascii="Arial" w:hAnsi="Arial" w:cs="Arial"/>
          <w:b/>
          <w:noProof/>
          <w:sz w:val="20"/>
          <w:szCs w:val="20"/>
          <w:u w:val="single"/>
          <w:lang w:eastAsia="sl-SI"/>
        </w:rPr>
        <w:t>l</w:t>
      </w:r>
      <w:r w:rsidR="00E41A3F" w:rsidRPr="009204B0">
        <w:rPr>
          <w:rFonts w:ascii="Arial" w:hAnsi="Arial" w:cs="Arial"/>
          <w:b/>
          <w:noProof/>
          <w:sz w:val="20"/>
          <w:szCs w:val="20"/>
          <w:u w:val="single"/>
          <w:lang w:eastAsia="sl-SI"/>
        </w:rPr>
        <w:t>e</w:t>
      </w:r>
      <w:r w:rsidR="007F7133" w:rsidRPr="009204B0">
        <w:rPr>
          <w:rFonts w:ascii="Arial" w:hAnsi="Arial" w:cs="Arial"/>
          <w:b/>
          <w:noProof/>
          <w:sz w:val="20"/>
          <w:szCs w:val="20"/>
          <w:u w:val="single"/>
          <w:lang w:eastAsia="sl-SI"/>
        </w:rPr>
        <w:t>k</w:t>
      </w:r>
      <w:r w:rsidR="00E41A3F" w:rsidRPr="009204B0">
        <w:rPr>
          <w:rFonts w:ascii="Arial" w:hAnsi="Arial" w:cs="Arial"/>
          <w:b/>
          <w:noProof/>
          <w:sz w:val="20"/>
          <w:szCs w:val="20"/>
          <w:u w:val="single"/>
          <w:lang w:eastAsia="sl-SI"/>
        </w:rPr>
        <w:t>t</w:t>
      </w:r>
      <w:r w:rsidR="007F7133" w:rsidRPr="009204B0">
        <w:rPr>
          <w:rFonts w:ascii="Arial" w:hAnsi="Arial" w:cs="Arial"/>
          <w:b/>
          <w:noProof/>
          <w:sz w:val="20"/>
          <w:szCs w:val="20"/>
          <w:u w:val="single"/>
          <w:lang w:eastAsia="sl-SI"/>
        </w:rPr>
        <w:t xml:space="preserve">ivnim pogodbam dejavnosti in poklicev, ki so bili objavljeni </w:t>
      </w:r>
      <w:r w:rsidR="007F7133" w:rsidRPr="009204B0">
        <w:rPr>
          <w:rFonts w:ascii="Arial" w:hAnsi="Arial" w:cs="Arial"/>
          <w:b/>
          <w:sz w:val="20"/>
          <w:szCs w:val="20"/>
          <w:u w:val="single"/>
        </w:rPr>
        <w:t>dne 29.8.2017 v Uradnem listu RS, št. 46/17.</w:t>
      </w:r>
      <w:r w:rsidR="007F7133" w:rsidRPr="00593FE9">
        <w:rPr>
          <w:rFonts w:ascii="Arial" w:hAnsi="Arial" w:cs="Arial"/>
          <w:sz w:val="20"/>
          <w:szCs w:val="20"/>
        </w:rPr>
        <w:t xml:space="preserve"> </w:t>
      </w:r>
      <w:r w:rsidR="00E43244" w:rsidRPr="00593FE9">
        <w:rPr>
          <w:rFonts w:ascii="Arial" w:hAnsi="Arial" w:cs="Arial"/>
          <w:noProof/>
          <w:sz w:val="20"/>
          <w:szCs w:val="20"/>
          <w:lang w:eastAsia="sl-SI"/>
        </w:rPr>
        <w:t>Poračun pa je možen le pod</w:t>
      </w:r>
      <w:r w:rsidRPr="00593FE9">
        <w:rPr>
          <w:rFonts w:ascii="Arial" w:hAnsi="Arial" w:cs="Arial"/>
          <w:noProof/>
          <w:sz w:val="20"/>
          <w:szCs w:val="20"/>
          <w:lang w:eastAsia="sl-SI"/>
        </w:rPr>
        <w:t xml:space="preserve"> pogojem, da je novo delovno mesto v istem tarifnem razredu in isti plačni podskupini oziroma se na njem opravljajo istovrstne oziroma sorodne naloge, in da se </w:t>
      </w:r>
      <w:r w:rsidR="00C66D62" w:rsidRPr="00593FE9">
        <w:rPr>
          <w:rFonts w:ascii="Arial" w:hAnsi="Arial" w:cs="Arial"/>
          <w:noProof/>
          <w:sz w:val="20"/>
          <w:szCs w:val="20"/>
          <w:lang w:eastAsia="sl-SI"/>
        </w:rPr>
        <w:t>ja</w:t>
      </w:r>
      <w:r w:rsidR="00355990" w:rsidRPr="00593FE9">
        <w:rPr>
          <w:rFonts w:ascii="Arial" w:hAnsi="Arial" w:cs="Arial"/>
          <w:noProof/>
          <w:sz w:val="20"/>
          <w:szCs w:val="20"/>
          <w:lang w:eastAsia="sl-SI"/>
        </w:rPr>
        <w:t>v</w:t>
      </w:r>
      <w:r w:rsidR="00C66D62" w:rsidRPr="00593FE9">
        <w:rPr>
          <w:rFonts w:ascii="Arial" w:hAnsi="Arial" w:cs="Arial"/>
          <w:noProof/>
          <w:sz w:val="20"/>
          <w:szCs w:val="20"/>
          <w:lang w:eastAsia="sl-SI"/>
        </w:rPr>
        <w:t>n</w:t>
      </w:r>
      <w:r w:rsidR="00355990" w:rsidRPr="00593FE9">
        <w:rPr>
          <w:rFonts w:ascii="Arial" w:hAnsi="Arial" w:cs="Arial"/>
          <w:noProof/>
          <w:sz w:val="20"/>
          <w:szCs w:val="20"/>
          <w:lang w:eastAsia="sl-SI"/>
        </w:rPr>
        <w:t xml:space="preserve">i uslužbenci </w:t>
      </w:r>
      <w:r w:rsidRPr="00593FE9">
        <w:rPr>
          <w:rFonts w:ascii="Arial" w:hAnsi="Arial" w:cs="Arial"/>
          <w:noProof/>
          <w:sz w:val="20"/>
          <w:szCs w:val="20"/>
          <w:lang w:eastAsia="sl-SI"/>
        </w:rPr>
        <w:t xml:space="preserve">premestijo oziroma sklenejo pogodbo o zaposlitvi za novo delovno mesto najkasneje v 30 dneh od uveljavitve akta o notranji organizaciji in sistemizaciji delovnih mest. </w:t>
      </w:r>
    </w:p>
    <w:p w:rsidR="00291DBC" w:rsidRPr="00593FE9" w:rsidRDefault="00291DBC" w:rsidP="00291DBC">
      <w:pPr>
        <w:pStyle w:val="Odstavekseznama"/>
        <w:spacing w:line="260" w:lineRule="exact"/>
        <w:jc w:val="both"/>
        <w:rPr>
          <w:rFonts w:ascii="Arial" w:hAnsi="Arial" w:cs="Arial"/>
          <w:noProof/>
          <w:sz w:val="20"/>
          <w:szCs w:val="20"/>
          <w:lang w:eastAsia="sl-SI"/>
        </w:rPr>
      </w:pPr>
    </w:p>
    <w:p w:rsidR="007F7133" w:rsidRPr="00593FE9" w:rsidRDefault="007F7133" w:rsidP="00291DBC">
      <w:pPr>
        <w:pStyle w:val="Odstavekseznama"/>
        <w:spacing w:line="260" w:lineRule="exact"/>
        <w:jc w:val="both"/>
        <w:rPr>
          <w:rFonts w:ascii="Arial" w:hAnsi="Arial" w:cs="Arial"/>
          <w:noProof/>
          <w:sz w:val="20"/>
          <w:szCs w:val="20"/>
          <w:lang w:eastAsia="sl-SI"/>
        </w:rPr>
      </w:pPr>
    </w:p>
    <w:p w:rsidR="007F7133" w:rsidRPr="00593FE9" w:rsidRDefault="007F7133" w:rsidP="00291DBC">
      <w:pPr>
        <w:pStyle w:val="Odstavekseznama"/>
        <w:spacing w:line="260" w:lineRule="exact"/>
        <w:jc w:val="both"/>
        <w:rPr>
          <w:rFonts w:ascii="Arial" w:hAnsi="Arial" w:cs="Arial"/>
          <w:noProof/>
          <w:sz w:val="20"/>
          <w:szCs w:val="20"/>
          <w:lang w:eastAsia="sl-SI"/>
        </w:rPr>
      </w:pPr>
    </w:p>
    <w:p w:rsidR="00291DBC" w:rsidRPr="00593FE9" w:rsidRDefault="00291DBC" w:rsidP="00291DBC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  <w:noProof/>
          <w:sz w:val="20"/>
          <w:szCs w:val="20"/>
          <w:u w:val="single"/>
          <w:lang w:eastAsia="sl-SI"/>
        </w:rPr>
      </w:pPr>
      <w:r w:rsidRPr="00593FE9">
        <w:rPr>
          <w:rFonts w:ascii="Arial" w:hAnsi="Arial" w:cs="Arial"/>
          <w:b/>
          <w:noProof/>
          <w:sz w:val="20"/>
          <w:szCs w:val="20"/>
          <w:u w:val="single"/>
          <w:lang w:eastAsia="sl-SI"/>
        </w:rPr>
        <w:lastRenderedPageBreak/>
        <w:t>Nova zaposlitev v javnem sektorju</w:t>
      </w:r>
    </w:p>
    <w:p w:rsidR="00291DBC" w:rsidRPr="00593FE9" w:rsidRDefault="00291DBC" w:rsidP="00291DBC">
      <w:pPr>
        <w:pStyle w:val="Odstavekseznama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noProof/>
          <w:sz w:val="20"/>
          <w:szCs w:val="20"/>
          <w:lang w:eastAsia="sl-SI"/>
        </w:rPr>
      </w:pPr>
      <w:r w:rsidRPr="00593FE9">
        <w:rPr>
          <w:rFonts w:ascii="Arial" w:hAnsi="Arial" w:cs="Arial"/>
          <w:noProof/>
          <w:sz w:val="20"/>
          <w:szCs w:val="20"/>
          <w:lang w:eastAsia="sl-SI"/>
        </w:rPr>
        <w:t>Javni uslužbenec, ki se zaposli na delovnem mestu, ki je bilo uvrščeno višje zaradi odprave anomalij, pridobi pravico do plače, ki ustre</w:t>
      </w:r>
      <w:r w:rsidR="002F2A4C" w:rsidRPr="00593FE9">
        <w:rPr>
          <w:rFonts w:ascii="Arial" w:hAnsi="Arial" w:cs="Arial"/>
          <w:noProof/>
          <w:sz w:val="20"/>
          <w:szCs w:val="20"/>
          <w:lang w:eastAsia="sl-SI"/>
        </w:rPr>
        <w:t>za višji uvrstitvi, od dneva zap</w:t>
      </w:r>
      <w:r w:rsidRPr="00593FE9">
        <w:rPr>
          <w:rFonts w:ascii="Arial" w:hAnsi="Arial" w:cs="Arial"/>
          <w:noProof/>
          <w:sz w:val="20"/>
          <w:szCs w:val="20"/>
          <w:lang w:eastAsia="sl-SI"/>
        </w:rPr>
        <w:t>o</w:t>
      </w:r>
      <w:r w:rsidR="002F2A4C" w:rsidRPr="00593FE9">
        <w:rPr>
          <w:rFonts w:ascii="Arial" w:hAnsi="Arial" w:cs="Arial"/>
          <w:noProof/>
          <w:sz w:val="20"/>
          <w:szCs w:val="20"/>
          <w:lang w:eastAsia="sl-SI"/>
        </w:rPr>
        <w:t>s</w:t>
      </w:r>
      <w:r w:rsidRPr="00593FE9">
        <w:rPr>
          <w:rFonts w:ascii="Arial" w:hAnsi="Arial" w:cs="Arial"/>
          <w:noProof/>
          <w:sz w:val="20"/>
          <w:szCs w:val="20"/>
          <w:lang w:eastAsia="sl-SI"/>
        </w:rPr>
        <w:t>litv</w:t>
      </w:r>
      <w:r w:rsidR="00355990" w:rsidRPr="00593FE9">
        <w:rPr>
          <w:rFonts w:ascii="Arial" w:hAnsi="Arial" w:cs="Arial"/>
          <w:noProof/>
          <w:sz w:val="20"/>
          <w:szCs w:val="20"/>
          <w:lang w:eastAsia="sl-SI"/>
        </w:rPr>
        <w:t>e. Do poračuna plače za nazaj ne more biti</w:t>
      </w:r>
      <w:r w:rsidRPr="00593FE9">
        <w:rPr>
          <w:rFonts w:ascii="Arial" w:hAnsi="Arial" w:cs="Arial"/>
          <w:noProof/>
          <w:sz w:val="20"/>
          <w:szCs w:val="20"/>
          <w:lang w:eastAsia="sl-SI"/>
        </w:rPr>
        <w:t xml:space="preserve"> upravičen, saj prej ni bil zaposlen v javnem sektorju. </w:t>
      </w:r>
    </w:p>
    <w:p w:rsidR="00291DBC" w:rsidRPr="00593FE9" w:rsidRDefault="00291DBC" w:rsidP="00291DBC">
      <w:pPr>
        <w:pStyle w:val="Odstavekseznama"/>
        <w:spacing w:line="260" w:lineRule="exact"/>
        <w:jc w:val="both"/>
        <w:rPr>
          <w:rFonts w:ascii="Arial" w:hAnsi="Arial" w:cs="Arial"/>
          <w:noProof/>
          <w:sz w:val="20"/>
          <w:szCs w:val="20"/>
          <w:lang w:eastAsia="sl-SI"/>
        </w:rPr>
      </w:pPr>
    </w:p>
    <w:p w:rsidR="00DD1C29" w:rsidRPr="00593FE9" w:rsidRDefault="00291DBC" w:rsidP="00DD1C29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3FE9">
        <w:rPr>
          <w:rFonts w:ascii="Arial" w:hAnsi="Arial" w:cs="Arial"/>
          <w:b/>
          <w:sz w:val="20"/>
          <w:szCs w:val="20"/>
          <w:u w:val="single"/>
        </w:rPr>
        <w:t>Poročanje v informacijski sistem za posredovanje in analizo podatkov o plačah, drugih izplačilih in številu zaposlenih v javnem sektorju (v nadaljnjem besedilu: ISPAP)</w:t>
      </w:r>
    </w:p>
    <w:p w:rsidR="00291DBC" w:rsidRPr="00593FE9" w:rsidRDefault="00291DBC" w:rsidP="00DD1C29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3FE9">
        <w:rPr>
          <w:rFonts w:ascii="Arial" w:hAnsi="Arial" w:cs="Arial"/>
          <w:sz w:val="20"/>
          <w:szCs w:val="20"/>
        </w:rPr>
        <w:t xml:space="preserve">Proračunski uporabniki poročajo v sistem ISPAP poračun plače </w:t>
      </w:r>
      <w:r w:rsidR="002F2A4C" w:rsidRPr="00593FE9">
        <w:rPr>
          <w:rFonts w:ascii="Arial" w:hAnsi="Arial" w:cs="Arial"/>
          <w:sz w:val="20"/>
          <w:szCs w:val="20"/>
        </w:rPr>
        <w:t xml:space="preserve">iz naslova odprave anomalij </w:t>
      </w:r>
      <w:r w:rsidRPr="00593FE9">
        <w:rPr>
          <w:rFonts w:ascii="Arial" w:hAnsi="Arial" w:cs="Arial"/>
          <w:sz w:val="20"/>
          <w:szCs w:val="20"/>
        </w:rPr>
        <w:t xml:space="preserve">na enak način, kot v primerih </w:t>
      </w:r>
      <w:r w:rsidR="008E34F0" w:rsidRPr="00593FE9">
        <w:rPr>
          <w:rFonts w:ascii="Arial" w:hAnsi="Arial" w:cs="Arial"/>
          <w:sz w:val="20"/>
          <w:szCs w:val="20"/>
        </w:rPr>
        <w:t>drugih</w:t>
      </w:r>
      <w:r w:rsidRPr="00593FE9">
        <w:rPr>
          <w:rFonts w:ascii="Arial" w:hAnsi="Arial" w:cs="Arial"/>
          <w:sz w:val="20"/>
          <w:szCs w:val="20"/>
        </w:rPr>
        <w:t xml:space="preserve"> poračunov </w:t>
      </w:r>
      <w:r w:rsidR="008E34F0" w:rsidRPr="00593FE9">
        <w:rPr>
          <w:rFonts w:ascii="Arial" w:hAnsi="Arial" w:cs="Arial"/>
          <w:sz w:val="20"/>
          <w:szCs w:val="20"/>
        </w:rPr>
        <w:t xml:space="preserve">plače. Ker </w:t>
      </w:r>
      <w:r w:rsidR="002F2A4C" w:rsidRPr="00593FE9">
        <w:rPr>
          <w:rFonts w:ascii="Arial" w:hAnsi="Arial" w:cs="Arial"/>
          <w:sz w:val="20"/>
          <w:szCs w:val="20"/>
        </w:rPr>
        <w:t xml:space="preserve">pri odpravi anomalij </w:t>
      </w:r>
      <w:r w:rsidR="008E34F0" w:rsidRPr="00593FE9">
        <w:rPr>
          <w:rFonts w:ascii="Arial" w:hAnsi="Arial" w:cs="Arial"/>
          <w:sz w:val="20"/>
          <w:szCs w:val="20"/>
        </w:rPr>
        <w:t>ne gre za izplačila, starejša od 13 mesecev glede</w:t>
      </w:r>
      <w:r w:rsidR="00D33B4D" w:rsidRPr="00593FE9">
        <w:rPr>
          <w:rFonts w:ascii="Arial" w:hAnsi="Arial" w:cs="Arial"/>
          <w:sz w:val="20"/>
          <w:szCs w:val="20"/>
        </w:rPr>
        <w:t xml:space="preserve"> </w:t>
      </w:r>
      <w:r w:rsidR="008E34F0" w:rsidRPr="00593FE9">
        <w:rPr>
          <w:rFonts w:ascii="Arial" w:hAnsi="Arial" w:cs="Arial"/>
          <w:sz w:val="20"/>
          <w:szCs w:val="20"/>
        </w:rPr>
        <w:t>na tekoči obračun plače, šifer A900, B900</w:t>
      </w:r>
      <w:r w:rsidR="002F2A4C" w:rsidRPr="00593FE9">
        <w:rPr>
          <w:rFonts w:ascii="Arial" w:hAnsi="Arial" w:cs="Arial"/>
          <w:sz w:val="20"/>
          <w:szCs w:val="20"/>
        </w:rPr>
        <w:t xml:space="preserve">, itd. </w:t>
      </w:r>
      <w:r w:rsidR="008E34F0" w:rsidRPr="00593FE9">
        <w:rPr>
          <w:rFonts w:ascii="Arial" w:hAnsi="Arial" w:cs="Arial"/>
          <w:sz w:val="20"/>
          <w:szCs w:val="20"/>
        </w:rPr>
        <w:t xml:space="preserve">za poročanje ni mogoče uporabiti. </w:t>
      </w:r>
    </w:p>
    <w:p w:rsidR="00181028" w:rsidRPr="00593FE9" w:rsidRDefault="00181028" w:rsidP="00181028">
      <w:pPr>
        <w:jc w:val="both"/>
        <w:rPr>
          <w:rFonts w:cs="Arial"/>
          <w:b/>
          <w:szCs w:val="20"/>
        </w:rPr>
      </w:pPr>
    </w:p>
    <w:p w:rsidR="00181028" w:rsidRPr="00593FE9" w:rsidRDefault="00181028" w:rsidP="00181028">
      <w:pPr>
        <w:jc w:val="both"/>
        <w:rPr>
          <w:rFonts w:cs="Arial"/>
          <w:szCs w:val="20"/>
        </w:rPr>
      </w:pPr>
      <w:r w:rsidRPr="00593FE9">
        <w:rPr>
          <w:rFonts w:cs="Arial"/>
          <w:szCs w:val="20"/>
        </w:rPr>
        <w:t>Ministrstva prosimo, da z vsebino tega pojasnila seznanijo proračunske uporabnike iz svoje pristojnosti.</w:t>
      </w:r>
    </w:p>
    <w:p w:rsidR="00181028" w:rsidRPr="00593FE9" w:rsidRDefault="00181028" w:rsidP="00181028">
      <w:pPr>
        <w:jc w:val="both"/>
        <w:rPr>
          <w:rFonts w:cs="Arial"/>
          <w:szCs w:val="20"/>
        </w:rPr>
      </w:pPr>
    </w:p>
    <w:p w:rsidR="00181028" w:rsidRPr="00593FE9" w:rsidRDefault="00181028" w:rsidP="00181028">
      <w:pPr>
        <w:jc w:val="both"/>
        <w:rPr>
          <w:rFonts w:cs="Arial"/>
          <w:szCs w:val="20"/>
        </w:rPr>
      </w:pPr>
    </w:p>
    <w:p w:rsidR="00181028" w:rsidRPr="00593FE9" w:rsidRDefault="00181028" w:rsidP="00181028">
      <w:pPr>
        <w:jc w:val="both"/>
        <w:rPr>
          <w:rFonts w:cs="Arial"/>
          <w:szCs w:val="20"/>
        </w:rPr>
      </w:pPr>
    </w:p>
    <w:p w:rsidR="00181028" w:rsidRPr="00593FE9" w:rsidRDefault="00181028" w:rsidP="00181028">
      <w:pPr>
        <w:rPr>
          <w:rFonts w:cs="Arial"/>
          <w:szCs w:val="20"/>
        </w:rPr>
      </w:pPr>
      <w:r w:rsidRPr="00593FE9">
        <w:rPr>
          <w:rFonts w:cs="Arial"/>
          <w:szCs w:val="20"/>
        </w:rPr>
        <w:t>S spoštovanjem,</w:t>
      </w:r>
    </w:p>
    <w:p w:rsidR="00181028" w:rsidRPr="00593FE9" w:rsidRDefault="00181028" w:rsidP="00181028">
      <w:pPr>
        <w:rPr>
          <w:rFonts w:cs="Arial"/>
          <w:szCs w:val="20"/>
        </w:rPr>
      </w:pPr>
    </w:p>
    <w:p w:rsidR="00181028" w:rsidRPr="00593FE9" w:rsidRDefault="00181028" w:rsidP="00181028">
      <w:pPr>
        <w:pStyle w:val="Telobesedila2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93FE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Boris KOPRIVNIKAR</w:t>
      </w:r>
    </w:p>
    <w:p w:rsidR="00181028" w:rsidRPr="00593FE9" w:rsidRDefault="00181028" w:rsidP="00181028">
      <w:pPr>
        <w:jc w:val="center"/>
        <w:rPr>
          <w:rFonts w:cs="Arial"/>
          <w:b/>
          <w:szCs w:val="20"/>
        </w:rPr>
      </w:pPr>
      <w:r w:rsidRPr="00593FE9">
        <w:rPr>
          <w:rFonts w:cs="Arial"/>
          <w:szCs w:val="20"/>
        </w:rPr>
        <w:t xml:space="preserve">                                                                                               </w:t>
      </w:r>
      <w:r w:rsidRPr="00593FE9">
        <w:rPr>
          <w:rFonts w:cs="Arial"/>
          <w:b/>
          <w:szCs w:val="20"/>
        </w:rPr>
        <w:t>MINISTER</w:t>
      </w:r>
    </w:p>
    <w:p w:rsidR="00181028" w:rsidRPr="00593FE9" w:rsidRDefault="00181028" w:rsidP="00181028">
      <w:pPr>
        <w:jc w:val="center"/>
        <w:rPr>
          <w:rFonts w:cs="Arial"/>
          <w:b/>
          <w:szCs w:val="20"/>
        </w:rPr>
      </w:pPr>
    </w:p>
    <w:p w:rsidR="00181028" w:rsidRPr="00593FE9" w:rsidRDefault="00181028" w:rsidP="00181028">
      <w:pPr>
        <w:pStyle w:val="podpisi"/>
        <w:rPr>
          <w:rFonts w:cs="Arial"/>
          <w:szCs w:val="20"/>
          <w:lang w:val="sl-SI"/>
        </w:rPr>
      </w:pPr>
    </w:p>
    <w:p w:rsidR="00181028" w:rsidRPr="00593FE9" w:rsidRDefault="00181028" w:rsidP="00181028">
      <w:pPr>
        <w:pStyle w:val="podpisi"/>
        <w:rPr>
          <w:rFonts w:cs="Arial"/>
          <w:szCs w:val="20"/>
          <w:lang w:val="sl-SI"/>
        </w:rPr>
      </w:pPr>
      <w:r w:rsidRPr="00593FE9">
        <w:rPr>
          <w:rFonts w:cs="Arial"/>
          <w:szCs w:val="20"/>
          <w:lang w:val="sl-SI"/>
        </w:rPr>
        <w:t xml:space="preserve">Poslano: </w:t>
      </w:r>
    </w:p>
    <w:p w:rsidR="00181028" w:rsidRPr="00593FE9" w:rsidRDefault="00181028" w:rsidP="00181028">
      <w:pPr>
        <w:pStyle w:val="podpisi"/>
        <w:numPr>
          <w:ilvl w:val="0"/>
          <w:numId w:val="1"/>
        </w:numPr>
        <w:rPr>
          <w:rFonts w:cs="Arial"/>
          <w:szCs w:val="20"/>
          <w:lang w:val="sl-SI"/>
        </w:rPr>
      </w:pPr>
      <w:r w:rsidRPr="00593FE9">
        <w:rPr>
          <w:rFonts w:cs="Arial"/>
          <w:szCs w:val="20"/>
          <w:lang w:val="sl-SI"/>
        </w:rPr>
        <w:t>naslovnikom po elektronski pošti</w:t>
      </w:r>
    </w:p>
    <w:p w:rsidR="00181028" w:rsidRPr="00593FE9" w:rsidRDefault="00181028" w:rsidP="00181028">
      <w:pPr>
        <w:rPr>
          <w:rFonts w:cs="Arial"/>
          <w:szCs w:val="20"/>
        </w:rPr>
      </w:pPr>
    </w:p>
    <w:p w:rsidR="00181B18" w:rsidRPr="00593FE9" w:rsidRDefault="0076047C">
      <w:pPr>
        <w:rPr>
          <w:rFonts w:cs="Arial"/>
          <w:szCs w:val="20"/>
        </w:rPr>
      </w:pPr>
    </w:p>
    <w:sectPr w:rsidR="00181B18" w:rsidRPr="00593FE9" w:rsidSect="00EA27CB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E9D" w:rsidRDefault="00270E9D">
      <w:pPr>
        <w:spacing w:line="240" w:lineRule="auto"/>
      </w:pPr>
      <w:r>
        <w:separator/>
      </w:r>
    </w:p>
  </w:endnote>
  <w:endnote w:type="continuationSeparator" w:id="0">
    <w:p w:rsidR="00270E9D" w:rsidRDefault="00270E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E9D" w:rsidRDefault="00270E9D">
      <w:pPr>
        <w:spacing w:line="240" w:lineRule="auto"/>
      </w:pPr>
      <w:r>
        <w:separator/>
      </w:r>
    </w:p>
  </w:footnote>
  <w:footnote w:type="continuationSeparator" w:id="0">
    <w:p w:rsidR="00270E9D" w:rsidRDefault="00270E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825" w:rsidRPr="00110CBD" w:rsidRDefault="0076047C" w:rsidP="00EA27CB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8E3825" w:rsidRPr="008F3500" w:rsidTr="00EA27CB">
      <w:trPr>
        <w:cantSplit/>
        <w:trHeight w:hRule="exact" w:val="847"/>
      </w:trPr>
      <w:tc>
        <w:tcPr>
          <w:tcW w:w="649" w:type="dxa"/>
        </w:tcPr>
        <w:p w:rsidR="008E3825" w:rsidRDefault="00270E9D" w:rsidP="00EA27CB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8E3825" w:rsidRPr="006D42D9" w:rsidRDefault="0076047C" w:rsidP="00EA27CB">
          <w:pPr>
            <w:rPr>
              <w:rFonts w:ascii="Republika" w:hAnsi="Republika"/>
              <w:sz w:val="60"/>
              <w:szCs w:val="60"/>
            </w:rPr>
          </w:pPr>
        </w:p>
        <w:p w:rsidR="008E3825" w:rsidRPr="006D42D9" w:rsidRDefault="0076047C" w:rsidP="00EA27CB">
          <w:pPr>
            <w:rPr>
              <w:rFonts w:ascii="Republika" w:hAnsi="Republika"/>
              <w:sz w:val="60"/>
              <w:szCs w:val="60"/>
            </w:rPr>
          </w:pPr>
        </w:p>
        <w:p w:rsidR="008E3825" w:rsidRPr="006D42D9" w:rsidRDefault="0076047C" w:rsidP="00EA27CB">
          <w:pPr>
            <w:rPr>
              <w:rFonts w:ascii="Republika" w:hAnsi="Republika"/>
              <w:sz w:val="60"/>
              <w:szCs w:val="60"/>
            </w:rPr>
          </w:pPr>
        </w:p>
        <w:p w:rsidR="008E3825" w:rsidRPr="006D42D9" w:rsidRDefault="0076047C" w:rsidP="00EA27CB">
          <w:pPr>
            <w:rPr>
              <w:rFonts w:ascii="Republika" w:hAnsi="Republika"/>
              <w:sz w:val="60"/>
              <w:szCs w:val="60"/>
            </w:rPr>
          </w:pPr>
        </w:p>
        <w:p w:rsidR="008E3825" w:rsidRPr="006D42D9" w:rsidRDefault="0076047C" w:rsidP="00EA27CB">
          <w:pPr>
            <w:rPr>
              <w:rFonts w:ascii="Republika" w:hAnsi="Republika"/>
              <w:sz w:val="60"/>
              <w:szCs w:val="60"/>
            </w:rPr>
          </w:pPr>
        </w:p>
        <w:p w:rsidR="008E3825" w:rsidRPr="006D42D9" w:rsidRDefault="0076047C" w:rsidP="00EA27CB">
          <w:pPr>
            <w:rPr>
              <w:rFonts w:ascii="Republika" w:hAnsi="Republika"/>
              <w:sz w:val="60"/>
              <w:szCs w:val="60"/>
            </w:rPr>
          </w:pPr>
        </w:p>
        <w:p w:rsidR="008E3825" w:rsidRPr="006D42D9" w:rsidRDefault="0076047C" w:rsidP="00EA27CB">
          <w:pPr>
            <w:rPr>
              <w:rFonts w:ascii="Republika" w:hAnsi="Republika"/>
              <w:sz w:val="60"/>
              <w:szCs w:val="60"/>
            </w:rPr>
          </w:pPr>
        </w:p>
        <w:p w:rsidR="008E3825" w:rsidRPr="006D42D9" w:rsidRDefault="0076047C" w:rsidP="00EA27CB">
          <w:pPr>
            <w:rPr>
              <w:rFonts w:ascii="Republika" w:hAnsi="Republika"/>
              <w:sz w:val="60"/>
              <w:szCs w:val="60"/>
            </w:rPr>
          </w:pPr>
        </w:p>
        <w:p w:rsidR="008E3825" w:rsidRPr="006D42D9" w:rsidRDefault="0076047C" w:rsidP="00EA27CB">
          <w:pPr>
            <w:rPr>
              <w:rFonts w:ascii="Republika" w:hAnsi="Republika"/>
              <w:sz w:val="60"/>
              <w:szCs w:val="60"/>
            </w:rPr>
          </w:pPr>
        </w:p>
        <w:p w:rsidR="008E3825" w:rsidRPr="006D42D9" w:rsidRDefault="0076047C" w:rsidP="00EA27CB">
          <w:pPr>
            <w:rPr>
              <w:rFonts w:ascii="Republika" w:hAnsi="Republika"/>
              <w:sz w:val="60"/>
              <w:szCs w:val="60"/>
            </w:rPr>
          </w:pPr>
        </w:p>
        <w:p w:rsidR="008E3825" w:rsidRPr="006D42D9" w:rsidRDefault="0076047C" w:rsidP="00EA27CB">
          <w:pPr>
            <w:rPr>
              <w:rFonts w:ascii="Republika" w:hAnsi="Republika"/>
              <w:sz w:val="60"/>
              <w:szCs w:val="60"/>
            </w:rPr>
          </w:pPr>
        </w:p>
        <w:p w:rsidR="008E3825" w:rsidRPr="006D42D9" w:rsidRDefault="0076047C" w:rsidP="00EA27CB">
          <w:pPr>
            <w:rPr>
              <w:rFonts w:ascii="Republika" w:hAnsi="Republika"/>
              <w:sz w:val="60"/>
              <w:szCs w:val="60"/>
            </w:rPr>
          </w:pPr>
        </w:p>
        <w:p w:rsidR="008E3825" w:rsidRPr="006D42D9" w:rsidRDefault="0076047C" w:rsidP="00EA27CB">
          <w:pPr>
            <w:rPr>
              <w:rFonts w:ascii="Republika" w:hAnsi="Republika"/>
              <w:sz w:val="60"/>
              <w:szCs w:val="60"/>
            </w:rPr>
          </w:pPr>
        </w:p>
        <w:p w:rsidR="008E3825" w:rsidRPr="006D42D9" w:rsidRDefault="0076047C" w:rsidP="00EA27CB">
          <w:pPr>
            <w:rPr>
              <w:rFonts w:ascii="Republika" w:hAnsi="Republika"/>
              <w:sz w:val="60"/>
              <w:szCs w:val="60"/>
            </w:rPr>
          </w:pPr>
        </w:p>
        <w:p w:rsidR="008E3825" w:rsidRPr="006D42D9" w:rsidRDefault="0076047C" w:rsidP="00EA27CB">
          <w:pPr>
            <w:rPr>
              <w:rFonts w:ascii="Republika" w:hAnsi="Republika"/>
              <w:sz w:val="60"/>
              <w:szCs w:val="60"/>
            </w:rPr>
          </w:pPr>
        </w:p>
        <w:p w:rsidR="008E3825" w:rsidRPr="006D42D9" w:rsidRDefault="0076047C" w:rsidP="00EA27CB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8E3825" w:rsidRPr="008F3500" w:rsidRDefault="00270E9D" w:rsidP="00EA27CB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CF19F9D" wp14:editId="5C8554F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24BA9" id="Raven povezovalnik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9p99jy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:rsidR="008E3825" w:rsidRPr="003E69B7" w:rsidRDefault="00270E9D" w:rsidP="00EA27C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javno upravo</w:t>
    </w:r>
  </w:p>
  <w:p w:rsidR="008E3825" w:rsidRPr="008F3500" w:rsidRDefault="00270E9D" w:rsidP="00EA27CB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01 478 16 50</w:t>
    </w:r>
  </w:p>
  <w:p w:rsidR="008E3825" w:rsidRPr="008F3500" w:rsidRDefault="00270E9D" w:rsidP="00EA27C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01 478 16 50</w:t>
    </w:r>
  </w:p>
  <w:p w:rsidR="008E3825" w:rsidRPr="008F3500" w:rsidRDefault="00270E9D" w:rsidP="00EA27C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:rsidR="008E3825" w:rsidRPr="008F3500" w:rsidRDefault="00270E9D" w:rsidP="00EA27C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:rsidR="008E3825" w:rsidRDefault="0076047C" w:rsidP="00EA27CB">
    <w:pPr>
      <w:pStyle w:val="Glava"/>
      <w:tabs>
        <w:tab w:val="clear" w:pos="4320"/>
        <w:tab w:val="clear" w:pos="8640"/>
        <w:tab w:val="left" w:pos="5112"/>
      </w:tabs>
    </w:pPr>
  </w:p>
  <w:p w:rsidR="008E3825" w:rsidRDefault="0076047C" w:rsidP="00EA27CB">
    <w:pPr>
      <w:pStyle w:val="Glava"/>
      <w:tabs>
        <w:tab w:val="clear" w:pos="4320"/>
        <w:tab w:val="clear" w:pos="8640"/>
        <w:tab w:val="left" w:pos="5112"/>
      </w:tabs>
    </w:pPr>
  </w:p>
  <w:p w:rsidR="008E3825" w:rsidRDefault="0076047C" w:rsidP="00EA27CB">
    <w:pPr>
      <w:pStyle w:val="Glava"/>
      <w:tabs>
        <w:tab w:val="clear" w:pos="4320"/>
        <w:tab w:val="clear" w:pos="8640"/>
        <w:tab w:val="left" w:pos="5112"/>
      </w:tabs>
    </w:pPr>
  </w:p>
  <w:p w:rsidR="008E3825" w:rsidRDefault="0076047C" w:rsidP="00EA27CB">
    <w:pPr>
      <w:pStyle w:val="Glava"/>
      <w:tabs>
        <w:tab w:val="clear" w:pos="4320"/>
        <w:tab w:val="clear" w:pos="8640"/>
        <w:tab w:val="left" w:pos="5112"/>
      </w:tabs>
    </w:pPr>
  </w:p>
  <w:p w:rsidR="008E3825" w:rsidRPr="008F3500" w:rsidRDefault="0076047C" w:rsidP="00EA27CB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4400"/>
    <w:multiLevelType w:val="hybridMultilevel"/>
    <w:tmpl w:val="A168AAC8"/>
    <w:lvl w:ilvl="0" w:tplc="04240011">
      <w:start w:val="1"/>
      <w:numFmt w:val="bullet"/>
      <w:lvlText w:val="-"/>
      <w:lvlJc w:val="left"/>
      <w:pPr>
        <w:tabs>
          <w:tab w:val="num" w:pos="377"/>
        </w:tabs>
        <w:ind w:left="37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606B5"/>
    <w:multiLevelType w:val="hybridMultilevel"/>
    <w:tmpl w:val="ED127C80"/>
    <w:lvl w:ilvl="0" w:tplc="C882C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67696"/>
    <w:multiLevelType w:val="hybridMultilevel"/>
    <w:tmpl w:val="B6B84C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155C8"/>
    <w:multiLevelType w:val="hybridMultilevel"/>
    <w:tmpl w:val="6FEE7C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94B46"/>
    <w:multiLevelType w:val="hybridMultilevel"/>
    <w:tmpl w:val="55786494"/>
    <w:lvl w:ilvl="0" w:tplc="9AA639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028"/>
    <w:rsid w:val="001372BD"/>
    <w:rsid w:val="00181028"/>
    <w:rsid w:val="001B1060"/>
    <w:rsid w:val="00270E9D"/>
    <w:rsid w:val="00291DBC"/>
    <w:rsid w:val="002F2A4C"/>
    <w:rsid w:val="003059DD"/>
    <w:rsid w:val="00355990"/>
    <w:rsid w:val="004404DB"/>
    <w:rsid w:val="004C59DD"/>
    <w:rsid w:val="00593FE9"/>
    <w:rsid w:val="005A2D22"/>
    <w:rsid w:val="005C056B"/>
    <w:rsid w:val="00636E83"/>
    <w:rsid w:val="0076047C"/>
    <w:rsid w:val="007B054D"/>
    <w:rsid w:val="007B732F"/>
    <w:rsid w:val="007C01D1"/>
    <w:rsid w:val="007E6CF0"/>
    <w:rsid w:val="007F7133"/>
    <w:rsid w:val="00892A6A"/>
    <w:rsid w:val="008B524D"/>
    <w:rsid w:val="008C6337"/>
    <w:rsid w:val="008E34F0"/>
    <w:rsid w:val="008F276E"/>
    <w:rsid w:val="009204B0"/>
    <w:rsid w:val="009423A3"/>
    <w:rsid w:val="009468D7"/>
    <w:rsid w:val="00962B74"/>
    <w:rsid w:val="00994987"/>
    <w:rsid w:val="009C33CF"/>
    <w:rsid w:val="00A469E8"/>
    <w:rsid w:val="00A669C2"/>
    <w:rsid w:val="00AC07DC"/>
    <w:rsid w:val="00AC1EB4"/>
    <w:rsid w:val="00C329E7"/>
    <w:rsid w:val="00C66D62"/>
    <w:rsid w:val="00C83E51"/>
    <w:rsid w:val="00CE4A97"/>
    <w:rsid w:val="00D003E9"/>
    <w:rsid w:val="00D103CB"/>
    <w:rsid w:val="00D33B4D"/>
    <w:rsid w:val="00DD1C29"/>
    <w:rsid w:val="00E41A3F"/>
    <w:rsid w:val="00E43244"/>
    <w:rsid w:val="00F2240C"/>
    <w:rsid w:val="00F4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A52AD-A7AE-454F-88DF-B3E26F1C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81028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18102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181028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181028"/>
    <w:pPr>
      <w:tabs>
        <w:tab w:val="left" w:pos="1701"/>
      </w:tabs>
    </w:pPr>
    <w:rPr>
      <w:szCs w:val="20"/>
      <w:lang w:eastAsia="sl-SI"/>
    </w:rPr>
  </w:style>
  <w:style w:type="paragraph" w:customStyle="1" w:styleId="podpisi">
    <w:name w:val="podpisi"/>
    <w:basedOn w:val="Navaden"/>
    <w:qFormat/>
    <w:rsid w:val="00181028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181028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1810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1810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4292</Characters>
  <Application>Microsoft Office Word</Application>
  <DocSecurity>4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2</cp:revision>
  <dcterms:created xsi:type="dcterms:W3CDTF">2019-06-17T06:47:00Z</dcterms:created>
  <dcterms:modified xsi:type="dcterms:W3CDTF">2019-06-17T06:47:00Z</dcterms:modified>
</cp:coreProperties>
</file>