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8D80" w14:textId="77777777" w:rsidR="00532DD1" w:rsidRDefault="00532DD1" w:rsidP="0061734C">
      <w:pPr>
        <w:pStyle w:val="datumtevilka"/>
        <w:jc w:val="both"/>
        <w:rPr>
          <w:rFonts w:cs="Arial"/>
        </w:rPr>
      </w:pPr>
    </w:p>
    <w:p w14:paraId="37055212" w14:textId="77777777" w:rsidR="00532DD1" w:rsidRDefault="00532DD1" w:rsidP="0061734C">
      <w:pPr>
        <w:pStyle w:val="datumtevilka"/>
        <w:jc w:val="both"/>
        <w:rPr>
          <w:rFonts w:cs="Arial"/>
        </w:rPr>
      </w:pPr>
    </w:p>
    <w:p w14:paraId="0B3B3031" w14:textId="77777777" w:rsidR="00532DD1" w:rsidRDefault="00532DD1" w:rsidP="0061734C">
      <w:pPr>
        <w:pStyle w:val="datumtevilka"/>
        <w:jc w:val="both"/>
        <w:rPr>
          <w:rFonts w:cs="Arial"/>
        </w:rPr>
      </w:pPr>
    </w:p>
    <w:p w14:paraId="40C74EFF" w14:textId="77777777" w:rsidR="00532DD1" w:rsidRDefault="00532DD1" w:rsidP="0061734C">
      <w:pPr>
        <w:pStyle w:val="datumtevilka"/>
        <w:jc w:val="both"/>
        <w:rPr>
          <w:rFonts w:cs="Arial"/>
        </w:rPr>
      </w:pPr>
    </w:p>
    <w:p w14:paraId="45041DA5" w14:textId="77777777" w:rsidR="00532DD1" w:rsidRDefault="00532DD1" w:rsidP="0061734C">
      <w:pPr>
        <w:pStyle w:val="datumtevilka"/>
        <w:jc w:val="both"/>
        <w:rPr>
          <w:rFonts w:cs="Arial"/>
        </w:rPr>
      </w:pPr>
    </w:p>
    <w:p w14:paraId="6A8B9C34" w14:textId="77777777" w:rsidR="00532DD1" w:rsidRDefault="00532DD1" w:rsidP="0061734C">
      <w:pPr>
        <w:pStyle w:val="datumtevilka"/>
        <w:jc w:val="both"/>
        <w:rPr>
          <w:rFonts w:cs="Arial"/>
        </w:rPr>
      </w:pPr>
    </w:p>
    <w:p w14:paraId="21735478" w14:textId="77777777" w:rsidR="00532DD1" w:rsidRDefault="00532DD1" w:rsidP="0061734C">
      <w:pPr>
        <w:pStyle w:val="datumtevilka"/>
        <w:jc w:val="both"/>
        <w:rPr>
          <w:rFonts w:cs="Arial"/>
        </w:rPr>
      </w:pPr>
    </w:p>
    <w:p w14:paraId="28F2B58D" w14:textId="08F45BD3" w:rsidR="00CE3D32" w:rsidRPr="0058306C" w:rsidRDefault="00CE3D32" w:rsidP="0061734C">
      <w:pPr>
        <w:pStyle w:val="datumtevilka"/>
        <w:jc w:val="both"/>
        <w:rPr>
          <w:rFonts w:cs="Arial"/>
        </w:rPr>
      </w:pPr>
      <w:r w:rsidRPr="0058306C">
        <w:rPr>
          <w:rFonts w:cs="Arial"/>
        </w:rPr>
        <w:t xml:space="preserve">Številka: </w:t>
      </w:r>
      <w:r w:rsidRPr="0058306C">
        <w:rPr>
          <w:rFonts w:cs="Arial"/>
        </w:rPr>
        <w:tab/>
      </w:r>
      <w:r w:rsidR="00605DC4">
        <w:rPr>
          <w:rFonts w:cs="Arial"/>
        </w:rPr>
        <w:t>1002</w:t>
      </w:r>
      <w:r w:rsidR="00BE6EA6">
        <w:rPr>
          <w:rFonts w:cs="Arial"/>
        </w:rPr>
        <w:t>-1192/2020/2</w:t>
      </w:r>
    </w:p>
    <w:p w14:paraId="022BA703" w14:textId="40A8A483" w:rsidR="00CE3D32" w:rsidRPr="0058306C" w:rsidRDefault="00CE3D32" w:rsidP="0061734C">
      <w:pPr>
        <w:pStyle w:val="datumtevilka"/>
        <w:jc w:val="both"/>
        <w:rPr>
          <w:rFonts w:cs="Arial"/>
        </w:rPr>
      </w:pPr>
      <w:r w:rsidRPr="0058306C">
        <w:rPr>
          <w:rFonts w:cs="Arial"/>
        </w:rPr>
        <w:t xml:space="preserve">Datum: </w:t>
      </w:r>
      <w:r w:rsidRPr="0058306C">
        <w:rPr>
          <w:rFonts w:cs="Arial"/>
        </w:rPr>
        <w:tab/>
        <w:t>1</w:t>
      </w:r>
      <w:r w:rsidR="00A7279A">
        <w:rPr>
          <w:rFonts w:cs="Arial"/>
        </w:rPr>
        <w:t>5</w:t>
      </w:r>
      <w:r w:rsidRPr="0058306C">
        <w:rPr>
          <w:rFonts w:cs="Arial"/>
        </w:rPr>
        <w:t>. 2. 2022</w:t>
      </w:r>
    </w:p>
    <w:p w14:paraId="5FB2C7D3" w14:textId="77777777" w:rsidR="00CE3D32" w:rsidRPr="0058306C" w:rsidRDefault="00CE3D32" w:rsidP="0061734C">
      <w:pPr>
        <w:jc w:val="both"/>
        <w:rPr>
          <w:rFonts w:cs="Arial"/>
          <w:szCs w:val="20"/>
          <w:lang w:val="sl-SI"/>
        </w:rPr>
      </w:pPr>
    </w:p>
    <w:p w14:paraId="68A8CA29" w14:textId="77777777" w:rsidR="00CE3D32" w:rsidRPr="0058306C" w:rsidRDefault="00CE3D32" w:rsidP="0061734C">
      <w:pPr>
        <w:jc w:val="both"/>
        <w:rPr>
          <w:rFonts w:cs="Arial"/>
          <w:szCs w:val="20"/>
          <w:lang w:val="sl-SI"/>
        </w:rPr>
      </w:pPr>
    </w:p>
    <w:p w14:paraId="3DE3958B" w14:textId="77777777" w:rsidR="00D52CD8" w:rsidRPr="0058306C" w:rsidRDefault="00CE3D32" w:rsidP="001E7ED8">
      <w:pPr>
        <w:jc w:val="both"/>
        <w:rPr>
          <w:rFonts w:cs="Arial"/>
          <w:b/>
          <w:bCs/>
          <w:szCs w:val="20"/>
          <w:lang w:val="sl-SI"/>
        </w:rPr>
      </w:pPr>
      <w:r w:rsidRPr="0058306C">
        <w:rPr>
          <w:rFonts w:cs="Arial"/>
          <w:b/>
          <w:bCs/>
          <w:szCs w:val="20"/>
          <w:lang w:val="sl-SI"/>
        </w:rPr>
        <w:t xml:space="preserve">Zadeva: </w:t>
      </w:r>
      <w:bookmarkStart w:id="0" w:name="_Hlk52197217"/>
      <w:r w:rsidRPr="0058306C">
        <w:rPr>
          <w:rFonts w:cs="Arial"/>
          <w:b/>
          <w:bCs/>
          <w:szCs w:val="20"/>
          <w:lang w:val="sl-SI"/>
        </w:rPr>
        <w:t xml:space="preserve">Pojasnilo glede upoštevanja prihrankov pri izplačilu delovne uspešnosti iz naslova povečanega obsega dela v primeru </w:t>
      </w:r>
      <w:r w:rsidR="00907B71" w:rsidRPr="0058306C">
        <w:rPr>
          <w:rFonts w:cs="Arial"/>
          <w:b/>
          <w:bCs/>
          <w:szCs w:val="20"/>
          <w:lang w:val="sl-SI"/>
        </w:rPr>
        <w:t>izplačila nadomestila plače v breme obveznega zdravstvenega zavarovanja</w:t>
      </w:r>
      <w:bookmarkEnd w:id="0"/>
    </w:p>
    <w:p w14:paraId="5D009046" w14:textId="48F36E84" w:rsidR="001E7ED8" w:rsidRPr="0058306C" w:rsidRDefault="001E7ED8" w:rsidP="001E7ED8">
      <w:pPr>
        <w:jc w:val="both"/>
        <w:rPr>
          <w:rFonts w:cs="Arial"/>
          <w:szCs w:val="20"/>
          <w:lang w:val="sl-SI"/>
        </w:rPr>
      </w:pPr>
      <w:r w:rsidRPr="0058306C">
        <w:rPr>
          <w:rFonts w:cs="Arial"/>
          <w:szCs w:val="20"/>
          <w:lang w:val="sl-SI"/>
        </w:rPr>
        <w:t>Zveza:  Pojasnilo št. 1002-1192/2020/1 z dne 7. 10. 2020 - Upoštevanje prihrankov kot vira sredstev za izplačevanje delovne uspešnosti iz naslova povečanega obsega dela</w:t>
      </w:r>
      <w:r w:rsidRPr="0058306C">
        <w:rPr>
          <w:rStyle w:val="Sprotnaopomba-sklic"/>
          <w:rFonts w:cs="Arial"/>
          <w:szCs w:val="20"/>
          <w:lang w:val="sl-SI"/>
        </w:rPr>
        <w:footnoteReference w:id="1"/>
      </w:r>
    </w:p>
    <w:p w14:paraId="61BE504F" w14:textId="77777777" w:rsidR="00CE3D32" w:rsidRPr="0058306C" w:rsidRDefault="00CE3D32" w:rsidP="0061734C">
      <w:pPr>
        <w:jc w:val="both"/>
        <w:rPr>
          <w:rFonts w:cs="Arial"/>
          <w:b/>
          <w:bCs/>
          <w:szCs w:val="20"/>
          <w:lang w:val="sl-SI"/>
        </w:rPr>
      </w:pPr>
    </w:p>
    <w:p w14:paraId="39F2A8A8" w14:textId="77777777" w:rsidR="00CE3D32" w:rsidRPr="0058306C" w:rsidRDefault="00CE3D32" w:rsidP="0061734C">
      <w:pPr>
        <w:jc w:val="both"/>
        <w:rPr>
          <w:rFonts w:cs="Arial"/>
          <w:szCs w:val="20"/>
          <w:lang w:val="sl-SI"/>
        </w:rPr>
      </w:pPr>
      <w:r w:rsidRPr="0058306C">
        <w:rPr>
          <w:rFonts w:cs="Arial"/>
          <w:szCs w:val="20"/>
          <w:lang w:val="sl-SI"/>
        </w:rPr>
        <w:t>Spoštovani,</w:t>
      </w:r>
    </w:p>
    <w:p w14:paraId="2D3D019C" w14:textId="77777777" w:rsidR="00CE3D32" w:rsidRPr="0058306C" w:rsidRDefault="00CE3D32" w:rsidP="0061734C">
      <w:pPr>
        <w:autoSpaceDE w:val="0"/>
        <w:autoSpaceDN w:val="0"/>
        <w:adjustRightInd w:val="0"/>
        <w:ind w:left="709" w:hanging="709"/>
        <w:jc w:val="both"/>
        <w:rPr>
          <w:rFonts w:cs="Arial"/>
          <w:szCs w:val="20"/>
          <w:lang w:val="sl-SI" w:eastAsia="sl-SI"/>
        </w:rPr>
      </w:pPr>
    </w:p>
    <w:p w14:paraId="32BA9C9F" w14:textId="3DE11D99" w:rsidR="00CE3D32" w:rsidRPr="0058306C" w:rsidRDefault="00322B88" w:rsidP="0061734C">
      <w:pPr>
        <w:autoSpaceDE w:val="0"/>
        <w:autoSpaceDN w:val="0"/>
        <w:adjustRightInd w:val="0"/>
        <w:spacing w:line="240" w:lineRule="auto"/>
        <w:jc w:val="both"/>
        <w:rPr>
          <w:rFonts w:cs="Arial"/>
          <w:spacing w:val="-2"/>
          <w:szCs w:val="20"/>
          <w:lang w:val="sl-SI"/>
        </w:rPr>
      </w:pPr>
      <w:bookmarkStart w:id="1" w:name="_Hlk95374156"/>
      <w:r w:rsidRPr="0058306C">
        <w:rPr>
          <w:rFonts w:cs="Arial"/>
          <w:spacing w:val="-2"/>
          <w:szCs w:val="20"/>
          <w:lang w:val="sl-SI"/>
        </w:rPr>
        <w:t>z</w:t>
      </w:r>
      <w:r w:rsidR="00CE3D32" w:rsidRPr="0058306C">
        <w:rPr>
          <w:rFonts w:cs="Arial"/>
          <w:spacing w:val="-2"/>
          <w:szCs w:val="20"/>
          <w:lang w:val="sl-SI"/>
        </w:rPr>
        <w:t xml:space="preserve">aradi </w:t>
      </w:r>
      <w:r w:rsidR="001E7ED8" w:rsidRPr="0058306C">
        <w:rPr>
          <w:rFonts w:cs="Arial"/>
          <w:spacing w:val="-2"/>
          <w:szCs w:val="20"/>
          <w:lang w:val="sl-SI"/>
        </w:rPr>
        <w:t>nekaterih dilem</w:t>
      </w:r>
      <w:r w:rsidR="00CE3D32" w:rsidRPr="0058306C">
        <w:rPr>
          <w:rFonts w:cs="Arial"/>
          <w:spacing w:val="-2"/>
          <w:szCs w:val="20"/>
          <w:lang w:val="sl-SI"/>
        </w:rPr>
        <w:t>, ki se pojavljajo v zvezi z upoštevanjem prihrankov pri izplačilu delovne uspešnosti iz naslova povečanega obsega dela v primeru odsotnosti zaposlenih</w:t>
      </w:r>
      <w:r w:rsidR="00B11AC7" w:rsidRPr="0058306C">
        <w:rPr>
          <w:rFonts w:cs="Arial"/>
          <w:spacing w:val="-2"/>
          <w:szCs w:val="20"/>
          <w:lang w:val="sl-SI"/>
        </w:rPr>
        <w:t>, za katere delodajalec prejme refundirano nadomestilo plače</w:t>
      </w:r>
      <w:r w:rsidR="001E7ED8" w:rsidRPr="0058306C">
        <w:rPr>
          <w:rFonts w:cs="Arial"/>
          <w:spacing w:val="-2"/>
          <w:szCs w:val="20"/>
          <w:lang w:val="sl-SI"/>
        </w:rPr>
        <w:t>,</w:t>
      </w:r>
      <w:r w:rsidR="00B11AC7" w:rsidRPr="0058306C">
        <w:rPr>
          <w:rFonts w:cs="Arial"/>
          <w:spacing w:val="-2"/>
          <w:szCs w:val="20"/>
          <w:lang w:val="sl-SI"/>
        </w:rPr>
        <w:t xml:space="preserve"> </w:t>
      </w:r>
      <w:r w:rsidR="00CE3D32" w:rsidRPr="0058306C">
        <w:rPr>
          <w:rFonts w:cs="Arial"/>
          <w:spacing w:val="-2"/>
          <w:szCs w:val="20"/>
          <w:lang w:val="sl-SI"/>
        </w:rPr>
        <w:t xml:space="preserve">v nadaljevanju podajamo </w:t>
      </w:r>
      <w:r w:rsidR="0069544B" w:rsidRPr="0058306C">
        <w:rPr>
          <w:rFonts w:cs="Arial"/>
          <w:spacing w:val="-2"/>
          <w:szCs w:val="20"/>
          <w:lang w:val="sl-SI"/>
        </w:rPr>
        <w:t xml:space="preserve">dodatno </w:t>
      </w:r>
      <w:r w:rsidR="00CE3D32" w:rsidRPr="0058306C">
        <w:rPr>
          <w:rFonts w:cs="Arial"/>
          <w:spacing w:val="-2"/>
          <w:szCs w:val="20"/>
          <w:lang w:val="sl-SI"/>
        </w:rPr>
        <w:t xml:space="preserve">pojasnilo: </w:t>
      </w:r>
    </w:p>
    <w:p w14:paraId="2C4E96EB" w14:textId="77777777" w:rsidR="00A805C5" w:rsidRPr="0058306C" w:rsidRDefault="00A805C5" w:rsidP="0061734C">
      <w:pPr>
        <w:spacing w:line="240" w:lineRule="auto"/>
        <w:jc w:val="both"/>
        <w:rPr>
          <w:rFonts w:cs="Arial"/>
          <w:szCs w:val="20"/>
          <w:lang w:val="sl-SI"/>
        </w:rPr>
      </w:pPr>
    </w:p>
    <w:p w14:paraId="32E1C09F" w14:textId="1A4A37E2" w:rsidR="00CE3D32" w:rsidRPr="0058306C" w:rsidRDefault="00CE3D32" w:rsidP="0061734C">
      <w:pPr>
        <w:spacing w:line="240" w:lineRule="auto"/>
        <w:jc w:val="both"/>
        <w:rPr>
          <w:rFonts w:cs="Arial"/>
          <w:szCs w:val="20"/>
          <w:lang w:val="sl-SI"/>
        </w:rPr>
      </w:pPr>
      <w:r w:rsidRPr="0058306C">
        <w:rPr>
          <w:rFonts w:cs="Arial"/>
          <w:szCs w:val="20"/>
          <w:lang w:val="sl-SI"/>
        </w:rPr>
        <w:t xml:space="preserve">V skladu </w:t>
      </w:r>
      <w:r w:rsidR="004E0360" w:rsidRPr="0058306C">
        <w:rPr>
          <w:rFonts w:cs="Arial"/>
          <w:szCs w:val="20"/>
          <w:lang w:val="sl-SI"/>
        </w:rPr>
        <w:t>z</w:t>
      </w:r>
      <w:r w:rsidRPr="0058306C">
        <w:rPr>
          <w:rFonts w:cs="Arial"/>
          <w:szCs w:val="20"/>
          <w:lang w:val="sl-SI"/>
        </w:rPr>
        <w:t xml:space="preserve"> 22.d členom Zakon</w:t>
      </w:r>
      <w:r w:rsidR="004E0360" w:rsidRPr="0058306C">
        <w:rPr>
          <w:rFonts w:cs="Arial"/>
          <w:szCs w:val="20"/>
          <w:lang w:val="sl-SI"/>
        </w:rPr>
        <w:t>a</w:t>
      </w:r>
      <w:r w:rsidRPr="0058306C">
        <w:rPr>
          <w:rFonts w:cs="Arial"/>
          <w:szCs w:val="20"/>
          <w:lang w:val="sl-SI"/>
        </w:rPr>
        <w:t xml:space="preserve"> o sistemu plač v javnem sektorju (Uradni list RS, št. </w:t>
      </w:r>
      <w:hyperlink r:id="rId8" w:tgtFrame="_blank" w:tooltip="Zakon o sistemu plač v javnem sektorju (uradno prečiščeno besedilo)" w:history="1">
        <w:r w:rsidRPr="0058306C">
          <w:rPr>
            <w:rStyle w:val="Hiperpovezava"/>
            <w:rFonts w:cs="Arial"/>
            <w:color w:val="auto"/>
            <w:szCs w:val="20"/>
            <w:u w:val="none"/>
            <w:lang w:val="sl-SI"/>
          </w:rPr>
          <w:t>108/09</w:t>
        </w:r>
      </w:hyperlink>
      <w:r w:rsidRPr="0058306C">
        <w:rPr>
          <w:rFonts w:cs="Arial"/>
          <w:szCs w:val="20"/>
          <w:lang w:val="sl-SI"/>
        </w:rPr>
        <w:t xml:space="preserve"> – uradno prečiščeno besedilo, </w:t>
      </w:r>
      <w:hyperlink r:id="rId9" w:tgtFrame="_blank" w:tooltip="Zakon o spremembah Zakona o sistemu plač v javnem sektorju" w:history="1">
        <w:r w:rsidRPr="0058306C">
          <w:rPr>
            <w:rStyle w:val="Hiperpovezava"/>
            <w:rFonts w:cs="Arial"/>
            <w:color w:val="auto"/>
            <w:szCs w:val="20"/>
            <w:u w:val="none"/>
            <w:lang w:val="sl-SI"/>
          </w:rPr>
          <w:t>13/10</w:t>
        </w:r>
      </w:hyperlink>
      <w:r w:rsidRPr="0058306C">
        <w:rPr>
          <w:rFonts w:cs="Arial"/>
          <w:szCs w:val="20"/>
          <w:lang w:val="sl-SI"/>
        </w:rPr>
        <w:t xml:space="preserve">, </w:t>
      </w:r>
      <w:hyperlink r:id="rId10" w:tgtFrame="_blank" w:tooltip="Zakon o spremembah in dopolnitvah Zakona o sistemu plač v javnem sektorju" w:history="1">
        <w:r w:rsidRPr="0058306C">
          <w:rPr>
            <w:rStyle w:val="Hiperpovezava"/>
            <w:rFonts w:cs="Arial"/>
            <w:color w:val="auto"/>
            <w:szCs w:val="20"/>
            <w:u w:val="none"/>
            <w:lang w:val="sl-SI"/>
          </w:rPr>
          <w:t>59/10</w:t>
        </w:r>
      </w:hyperlink>
      <w:r w:rsidRPr="0058306C">
        <w:rPr>
          <w:rFonts w:cs="Arial"/>
          <w:szCs w:val="20"/>
          <w:lang w:val="sl-SI"/>
        </w:rPr>
        <w:t xml:space="preserve">, </w:t>
      </w:r>
      <w:hyperlink r:id="rId11" w:tgtFrame="_blank" w:tooltip="Zakon o spremembi Zakona o sistemu plač v javnem sektorju" w:history="1">
        <w:r w:rsidRPr="0058306C">
          <w:rPr>
            <w:rStyle w:val="Hiperpovezava"/>
            <w:rFonts w:cs="Arial"/>
            <w:color w:val="auto"/>
            <w:szCs w:val="20"/>
            <w:u w:val="none"/>
            <w:lang w:val="sl-SI"/>
          </w:rPr>
          <w:t>85/10</w:t>
        </w:r>
      </w:hyperlink>
      <w:r w:rsidRPr="0058306C">
        <w:rPr>
          <w:rFonts w:cs="Arial"/>
          <w:szCs w:val="20"/>
          <w:lang w:val="sl-SI"/>
        </w:rPr>
        <w:t xml:space="preserve">, </w:t>
      </w:r>
      <w:hyperlink r:id="rId12" w:tgtFrame="_blank" w:tooltip="Zakon o spremembi Zakona o sistemu plač v javnem sektorju" w:history="1">
        <w:r w:rsidRPr="0058306C">
          <w:rPr>
            <w:rStyle w:val="Hiperpovezava"/>
            <w:rFonts w:cs="Arial"/>
            <w:color w:val="auto"/>
            <w:szCs w:val="20"/>
            <w:u w:val="none"/>
            <w:lang w:val="sl-SI"/>
          </w:rPr>
          <w:t>107/10</w:t>
        </w:r>
      </w:hyperlink>
      <w:r w:rsidRPr="0058306C">
        <w:rPr>
          <w:rFonts w:cs="Arial"/>
          <w:szCs w:val="20"/>
          <w:lang w:val="sl-SI"/>
        </w:rPr>
        <w:t xml:space="preserve">, </w:t>
      </w:r>
      <w:hyperlink r:id="rId13" w:tgtFrame="_blank" w:tooltip="Avtentična razlaga 49.a člena Zakona o sistemu plač v javnem sektorju" w:history="1">
        <w:r w:rsidRPr="0058306C">
          <w:rPr>
            <w:rStyle w:val="Hiperpovezava"/>
            <w:rFonts w:cs="Arial"/>
            <w:color w:val="auto"/>
            <w:szCs w:val="20"/>
            <w:u w:val="none"/>
            <w:lang w:val="sl-SI"/>
          </w:rPr>
          <w:t>35/11</w:t>
        </w:r>
      </w:hyperlink>
      <w:r w:rsidRPr="0058306C">
        <w:rPr>
          <w:rFonts w:cs="Arial"/>
          <w:szCs w:val="20"/>
          <w:lang w:val="sl-SI"/>
        </w:rPr>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58306C">
          <w:rPr>
            <w:rStyle w:val="Hiperpovezava"/>
            <w:rFonts w:cs="Arial"/>
            <w:color w:val="auto"/>
            <w:szCs w:val="20"/>
            <w:u w:val="none"/>
            <w:lang w:val="sl-SI"/>
          </w:rPr>
          <w:t>27/12</w:t>
        </w:r>
      </w:hyperlink>
      <w:r w:rsidRPr="0058306C">
        <w:rPr>
          <w:rFonts w:cs="Arial"/>
          <w:szCs w:val="20"/>
          <w:lang w:val="sl-SI"/>
        </w:rPr>
        <w:t xml:space="preserve"> – </w:t>
      </w:r>
      <w:proofErr w:type="spellStart"/>
      <w:r w:rsidRPr="0058306C">
        <w:rPr>
          <w:rFonts w:cs="Arial"/>
          <w:szCs w:val="20"/>
          <w:lang w:val="sl-SI"/>
        </w:rPr>
        <w:t>odl</w:t>
      </w:r>
      <w:proofErr w:type="spellEnd"/>
      <w:r w:rsidRPr="0058306C">
        <w:rPr>
          <w:rFonts w:cs="Arial"/>
          <w:szCs w:val="20"/>
          <w:lang w:val="sl-SI"/>
        </w:rPr>
        <w:t xml:space="preserve">. US, </w:t>
      </w:r>
      <w:hyperlink r:id="rId15" w:tgtFrame="_blank" w:tooltip="Zakon za uravnoteženje javnih financ" w:history="1">
        <w:r w:rsidRPr="0058306C">
          <w:rPr>
            <w:rStyle w:val="Hiperpovezava"/>
            <w:rFonts w:cs="Arial"/>
            <w:color w:val="auto"/>
            <w:szCs w:val="20"/>
            <w:u w:val="none"/>
            <w:lang w:val="sl-SI"/>
          </w:rPr>
          <w:t>40/12</w:t>
        </w:r>
      </w:hyperlink>
      <w:r w:rsidRPr="0058306C">
        <w:rPr>
          <w:rFonts w:cs="Arial"/>
          <w:szCs w:val="20"/>
          <w:lang w:val="sl-SI"/>
        </w:rPr>
        <w:t xml:space="preserve"> – ZUJF, </w:t>
      </w:r>
      <w:hyperlink r:id="rId16" w:tgtFrame="_blank" w:tooltip="Zakon o spremembi in dopolnitvah Zakona o sistemu plač v javnem sektorju" w:history="1">
        <w:r w:rsidRPr="0058306C">
          <w:rPr>
            <w:rStyle w:val="Hiperpovezava"/>
            <w:rFonts w:cs="Arial"/>
            <w:color w:val="auto"/>
            <w:szCs w:val="20"/>
            <w:u w:val="none"/>
            <w:lang w:val="sl-SI"/>
          </w:rPr>
          <w:t>46/13</w:t>
        </w:r>
      </w:hyperlink>
      <w:r w:rsidRPr="0058306C">
        <w:rPr>
          <w:rFonts w:cs="Arial"/>
          <w:szCs w:val="20"/>
          <w:lang w:val="sl-SI"/>
        </w:rPr>
        <w:t xml:space="preserve">, </w:t>
      </w:r>
      <w:hyperlink r:id="rId17" w:tgtFrame="_blank" w:tooltip="Zakon o finančni upravi" w:history="1">
        <w:r w:rsidRPr="0058306C">
          <w:rPr>
            <w:rStyle w:val="Hiperpovezava"/>
            <w:rFonts w:cs="Arial"/>
            <w:color w:val="auto"/>
            <w:szCs w:val="20"/>
            <w:u w:val="none"/>
            <w:lang w:val="sl-SI"/>
          </w:rPr>
          <w:t>25/14</w:t>
        </w:r>
      </w:hyperlink>
      <w:r w:rsidRPr="0058306C">
        <w:rPr>
          <w:rFonts w:cs="Arial"/>
          <w:szCs w:val="20"/>
          <w:lang w:val="sl-SI"/>
        </w:rPr>
        <w:t xml:space="preserve"> – ZFU, </w:t>
      </w:r>
      <w:hyperlink r:id="rId18" w:tgtFrame="_blank" w:tooltip="Zakon o spremembah Zakona o sistemu plač v javnem sektorju" w:history="1">
        <w:r w:rsidRPr="0058306C">
          <w:rPr>
            <w:rStyle w:val="Hiperpovezava"/>
            <w:rFonts w:cs="Arial"/>
            <w:color w:val="auto"/>
            <w:szCs w:val="20"/>
            <w:u w:val="none"/>
            <w:lang w:val="sl-SI"/>
          </w:rPr>
          <w:t>50/14</w:t>
        </w:r>
      </w:hyperlink>
      <w:r w:rsidRPr="0058306C">
        <w:rPr>
          <w:rFonts w:cs="Arial"/>
          <w:szCs w:val="20"/>
          <w:lang w:val="sl-SI"/>
        </w:rPr>
        <w:t xml:space="preserve">, </w:t>
      </w:r>
      <w:hyperlink r:id="rId19" w:tgtFrame="_blank" w:tooltip="Zakon o ukrepih na področju plač in drugih stroškov dela v javnem sektorju za leto 2015" w:history="1">
        <w:r w:rsidRPr="0058306C">
          <w:rPr>
            <w:rStyle w:val="Hiperpovezava"/>
            <w:rFonts w:cs="Arial"/>
            <w:color w:val="auto"/>
            <w:szCs w:val="20"/>
            <w:u w:val="none"/>
            <w:lang w:val="sl-SI"/>
          </w:rPr>
          <w:t>95/14</w:t>
        </w:r>
      </w:hyperlink>
      <w:r w:rsidRPr="0058306C">
        <w:rPr>
          <w:rFonts w:cs="Arial"/>
          <w:szCs w:val="20"/>
          <w:lang w:val="sl-SI"/>
        </w:rPr>
        <w:t xml:space="preserve"> – ZUPPJS15, </w:t>
      </w:r>
      <w:hyperlink r:id="rId20" w:tgtFrame="_blank" w:tooltip="Zakon o dopolnitvi Zakona o sistemu plač v javnem sektorju" w:history="1">
        <w:r w:rsidRPr="0058306C">
          <w:rPr>
            <w:rStyle w:val="Hiperpovezava"/>
            <w:rFonts w:cs="Arial"/>
            <w:color w:val="auto"/>
            <w:szCs w:val="20"/>
            <w:u w:val="none"/>
            <w:lang w:val="sl-SI"/>
          </w:rPr>
          <w:t>82/15</w:t>
        </w:r>
      </w:hyperlink>
      <w:r w:rsidRPr="0058306C">
        <w:rPr>
          <w:rFonts w:cs="Arial"/>
          <w:szCs w:val="20"/>
          <w:lang w:val="sl-SI"/>
        </w:rPr>
        <w:t xml:space="preserve">, </w:t>
      </w:r>
      <w:hyperlink r:id="rId21" w:tgtFrame="_blank" w:tooltip="Zakon o državnem odvetništvu" w:history="1">
        <w:r w:rsidRPr="0058306C">
          <w:rPr>
            <w:rStyle w:val="Hiperpovezava"/>
            <w:rFonts w:cs="Arial"/>
            <w:color w:val="auto"/>
            <w:szCs w:val="20"/>
            <w:u w:val="none"/>
            <w:lang w:val="sl-SI"/>
          </w:rPr>
          <w:t>23/17</w:t>
        </w:r>
      </w:hyperlink>
      <w:r w:rsidRPr="0058306C">
        <w:rPr>
          <w:rFonts w:cs="Arial"/>
          <w:szCs w:val="20"/>
          <w:lang w:val="sl-SI"/>
        </w:rPr>
        <w:t xml:space="preserve"> – </w:t>
      </w:r>
      <w:proofErr w:type="spellStart"/>
      <w:r w:rsidRPr="0058306C">
        <w:rPr>
          <w:rFonts w:cs="Arial"/>
          <w:szCs w:val="20"/>
          <w:lang w:val="sl-SI"/>
        </w:rPr>
        <w:t>ZDOdv</w:t>
      </w:r>
      <w:proofErr w:type="spellEnd"/>
      <w:r w:rsidRPr="0058306C">
        <w:rPr>
          <w:rFonts w:cs="Arial"/>
          <w:szCs w:val="20"/>
          <w:lang w:val="sl-SI"/>
        </w:rPr>
        <w:t xml:space="preserve">, </w:t>
      </w:r>
      <w:hyperlink r:id="rId22" w:tgtFrame="_blank" w:tooltip="Zakon o spremembah Zakona o sistemu plač v javnem sektorju" w:history="1">
        <w:r w:rsidRPr="0058306C">
          <w:rPr>
            <w:rStyle w:val="Hiperpovezava"/>
            <w:rFonts w:cs="Arial"/>
            <w:color w:val="auto"/>
            <w:szCs w:val="20"/>
            <w:u w:val="none"/>
            <w:lang w:val="sl-SI"/>
          </w:rPr>
          <w:t>67/17</w:t>
        </w:r>
      </w:hyperlink>
      <w:r w:rsidRPr="0058306C">
        <w:rPr>
          <w:rFonts w:cs="Arial"/>
          <w:szCs w:val="20"/>
          <w:lang w:val="sl-SI"/>
        </w:rPr>
        <w:t xml:space="preserve">, </w:t>
      </w:r>
      <w:hyperlink r:id="rId23" w:tgtFrame="_blank" w:tooltip="Zakon o spremembi in dopolnitvah Zakona o sistemu plač v javnem sektorju" w:history="1">
        <w:r w:rsidRPr="0058306C">
          <w:rPr>
            <w:rStyle w:val="Hiperpovezava"/>
            <w:rFonts w:cs="Arial"/>
            <w:color w:val="auto"/>
            <w:szCs w:val="20"/>
            <w:u w:val="none"/>
            <w:lang w:val="sl-SI"/>
          </w:rPr>
          <w:t>84/18</w:t>
        </w:r>
      </w:hyperlink>
      <w:r w:rsidRPr="0058306C">
        <w:rPr>
          <w:rFonts w:cs="Arial"/>
          <w:szCs w:val="20"/>
          <w:lang w:val="sl-SI"/>
        </w:rPr>
        <w:t xml:space="preserve"> in </w:t>
      </w:r>
      <w:hyperlink r:id="rId24" w:tgtFrame="_blank" w:tooltip="Zakon o spremembi Zakona o sistemu plač v javnem sektorju" w:history="1">
        <w:r w:rsidRPr="0058306C">
          <w:rPr>
            <w:rStyle w:val="Hiperpovezava"/>
            <w:rFonts w:cs="Arial"/>
            <w:color w:val="auto"/>
            <w:szCs w:val="20"/>
            <w:u w:val="none"/>
            <w:lang w:val="sl-SI"/>
          </w:rPr>
          <w:t>204/21</w:t>
        </w:r>
      </w:hyperlink>
      <w:r w:rsidR="00F04D34" w:rsidRPr="0058306C">
        <w:rPr>
          <w:rFonts w:cs="Arial"/>
          <w:szCs w:val="20"/>
          <w:lang w:val="sl-SI"/>
        </w:rPr>
        <w:t>;</w:t>
      </w:r>
      <w:r w:rsidR="004E0360" w:rsidRPr="0058306C">
        <w:rPr>
          <w:rFonts w:cs="Arial"/>
          <w:szCs w:val="20"/>
          <w:lang w:val="sl-SI"/>
        </w:rPr>
        <w:t xml:space="preserve"> v nadaljevanju: ZSPJS</w:t>
      </w:r>
      <w:r w:rsidRPr="0058306C">
        <w:rPr>
          <w:rFonts w:cs="Arial"/>
          <w:szCs w:val="20"/>
          <w:lang w:val="sl-SI"/>
        </w:rPr>
        <w:t>)</w:t>
      </w:r>
      <w:r w:rsidR="004E0360" w:rsidRPr="0058306C">
        <w:rPr>
          <w:rFonts w:cs="Arial"/>
          <w:szCs w:val="20"/>
          <w:lang w:val="sl-SI"/>
        </w:rPr>
        <w:t xml:space="preserve"> </w:t>
      </w:r>
      <w:r w:rsidRPr="0058306C">
        <w:rPr>
          <w:rFonts w:cs="Arial"/>
          <w:szCs w:val="20"/>
          <w:lang w:val="sl-SI"/>
        </w:rPr>
        <w:t>lahko uporabniki proračuna v primerih, ko to določa ta zakon, izplačujejo sredstva za delovno uspešnost iz naslova povečanega obsega dela nad omejitvijo iz 22. člena tega zakona, če imajo za ta namen na razpolago sredstva iz prihrankov sredstev za plače, ki nastanejo zaradi odsotnosti javnih uslužbencev, ali nezasedenih delovnih mest, za katera so bila predvidena sredstva v finančnem načrtu uporabnika proračuna, in sredstev za posebne projekte. Posebni projekti, za izvajanje katerih je dovoljeno izplačevati del plače za delovno uspešnost iz naslova povečanega obsega dela, se za javne uslužbence določijo z aktom vlade, za javne uslužbence drugega državnega organa pa z aktom tega državnega organa, če so za to zagotovljena namenska sredstva v proraču</w:t>
      </w:r>
      <w:r w:rsidR="00C87E3E" w:rsidRPr="0058306C">
        <w:rPr>
          <w:rFonts w:cs="Arial"/>
          <w:szCs w:val="20"/>
          <w:lang w:val="sl-SI"/>
        </w:rPr>
        <w:t>nu.</w:t>
      </w:r>
    </w:p>
    <w:p w14:paraId="147ACC3A" w14:textId="45F99620" w:rsidR="004E0360" w:rsidRPr="0058306C" w:rsidRDefault="004E0360" w:rsidP="0061734C">
      <w:pPr>
        <w:spacing w:line="240" w:lineRule="auto"/>
        <w:jc w:val="both"/>
        <w:rPr>
          <w:rFonts w:cs="Arial"/>
          <w:szCs w:val="20"/>
          <w:lang w:val="sl-SI"/>
        </w:rPr>
      </w:pPr>
    </w:p>
    <w:p w14:paraId="04064EBC" w14:textId="0A0E4201" w:rsidR="00CE3D32" w:rsidRPr="0058306C" w:rsidRDefault="004E0360" w:rsidP="0061734C">
      <w:pPr>
        <w:jc w:val="both"/>
        <w:rPr>
          <w:rFonts w:cs="Arial"/>
          <w:szCs w:val="20"/>
          <w:lang w:val="sl-SI"/>
        </w:rPr>
      </w:pPr>
      <w:r w:rsidRPr="0058306C">
        <w:rPr>
          <w:rFonts w:cs="Arial"/>
          <w:szCs w:val="20"/>
          <w:lang w:val="sl-SI"/>
        </w:rPr>
        <w:t xml:space="preserve">Uredba o delovni uspešnosti iz naslova povečanega obsega dela za javne uslužbence (Uradni list RS, št. </w:t>
      </w:r>
      <w:hyperlink r:id="rId25" w:tgtFrame="_blank" w:tooltip="Uredba o delovni uspešnosti iz naslova povečanega obsega dela za javne uslužbence" w:history="1">
        <w:r w:rsidRPr="0058306C">
          <w:rPr>
            <w:rStyle w:val="Hiperpovezava"/>
            <w:rFonts w:cs="Arial"/>
            <w:color w:val="auto"/>
            <w:szCs w:val="20"/>
            <w:u w:val="none"/>
            <w:lang w:val="sl-SI"/>
          </w:rPr>
          <w:t>53/08</w:t>
        </w:r>
      </w:hyperlink>
      <w:r w:rsidRPr="0058306C">
        <w:rPr>
          <w:rFonts w:cs="Arial"/>
          <w:szCs w:val="20"/>
          <w:lang w:val="sl-SI"/>
        </w:rPr>
        <w:t xml:space="preserve">, </w:t>
      </w:r>
      <w:hyperlink r:id="rId26" w:tgtFrame="_blank" w:tooltip="Uredba o dopolnitvah Uredbe o delovni uspešnosti iz naslova povečanega obsega dela za javne uslužbence" w:history="1">
        <w:r w:rsidRPr="0058306C">
          <w:rPr>
            <w:rStyle w:val="Hiperpovezava"/>
            <w:rFonts w:cs="Arial"/>
            <w:color w:val="auto"/>
            <w:szCs w:val="20"/>
            <w:u w:val="none"/>
            <w:lang w:val="sl-SI"/>
          </w:rPr>
          <w:t>89/08</w:t>
        </w:r>
      </w:hyperlink>
      <w:r w:rsidRPr="0058306C">
        <w:rPr>
          <w:rFonts w:cs="Arial"/>
          <w:szCs w:val="20"/>
          <w:lang w:val="sl-SI"/>
        </w:rPr>
        <w:t xml:space="preserve"> in </w:t>
      </w:r>
      <w:hyperlink r:id="rId27" w:tgtFrame="_blank" w:tooltip="Uredba o spremembah Uredbe o delovni uspešnosti iz naslova povečanega obsega dela za javne uslužbence" w:history="1">
        <w:r w:rsidRPr="0058306C">
          <w:rPr>
            <w:rStyle w:val="Hiperpovezava"/>
            <w:rFonts w:cs="Arial"/>
            <w:color w:val="auto"/>
            <w:szCs w:val="20"/>
            <w:u w:val="none"/>
            <w:lang w:val="sl-SI"/>
          </w:rPr>
          <w:t>175/20</w:t>
        </w:r>
      </w:hyperlink>
      <w:r w:rsidRPr="0058306C">
        <w:rPr>
          <w:rFonts w:cs="Arial"/>
          <w:szCs w:val="20"/>
          <w:lang w:val="sl-SI"/>
        </w:rPr>
        <w:t>)</w:t>
      </w:r>
      <w:r w:rsidR="00CE3D32" w:rsidRPr="0058306C">
        <w:rPr>
          <w:rFonts w:cs="Arial"/>
          <w:szCs w:val="20"/>
          <w:lang w:val="sl-SI"/>
        </w:rPr>
        <w:t>, s katero so na podlagi tretjega odstavka 22.e člena ZSPJS, določeni  pogoji, merila in obseg dela plače za delovno uspešnost iz naslova povečanega obsega dela za javne uslužbence</w:t>
      </w:r>
      <w:r w:rsidR="00CE3D32" w:rsidRPr="0058306C">
        <w:rPr>
          <w:rStyle w:val="Sprotnaopomba-sklic"/>
          <w:rFonts w:cs="Arial"/>
          <w:szCs w:val="20"/>
          <w:lang w:val="sl-SI"/>
        </w:rPr>
        <w:footnoteReference w:id="2"/>
      </w:r>
      <w:r w:rsidR="00CE3D32" w:rsidRPr="0058306C">
        <w:rPr>
          <w:rFonts w:cs="Arial"/>
          <w:szCs w:val="20"/>
          <w:lang w:val="sl-SI"/>
        </w:rPr>
        <w:t xml:space="preserve">, </w:t>
      </w:r>
      <w:r w:rsidRPr="0058306C">
        <w:rPr>
          <w:rFonts w:cs="Arial"/>
          <w:szCs w:val="20"/>
          <w:lang w:val="sl-SI"/>
        </w:rPr>
        <w:t>v 3. členu določa, da se</w:t>
      </w:r>
      <w:r w:rsidR="00CE3D32" w:rsidRPr="0058306C">
        <w:rPr>
          <w:rFonts w:cs="Arial"/>
          <w:szCs w:val="20"/>
          <w:lang w:val="sl-SI"/>
        </w:rPr>
        <w:t xml:space="preserve"> v primeru povečanega obsega dela, ki ga javni uslužbenec opravi pri opravljanju rednih delovnih nalog uporabnika proračuna ali projekta, načrtovanega v okviru sprejetega finančnega načrta uporabnika proračuna, del plače za plačilo delovne uspešnosti iz naslova povečanega obsega dela zagotavlja iz prihrankov sredstev za </w:t>
      </w:r>
      <w:r w:rsidR="00CE3D32" w:rsidRPr="0058306C">
        <w:rPr>
          <w:rFonts w:cs="Arial"/>
          <w:szCs w:val="20"/>
          <w:lang w:val="sl-SI"/>
        </w:rPr>
        <w:lastRenderedPageBreak/>
        <w:t xml:space="preserve">plače posameznega proračunskega uporabnika, ki nastanejo </w:t>
      </w:r>
      <w:r w:rsidR="00CE3D32" w:rsidRPr="0058306C">
        <w:rPr>
          <w:rFonts w:cs="Arial"/>
          <w:szCs w:val="20"/>
          <w:u w:val="single"/>
          <w:lang w:val="sl-SI"/>
        </w:rPr>
        <w:t>zaradi odsotnosti javnih uslužbencev z dela</w:t>
      </w:r>
      <w:r w:rsidR="00CE3D32" w:rsidRPr="0058306C">
        <w:rPr>
          <w:rFonts w:cs="Arial"/>
          <w:szCs w:val="20"/>
          <w:lang w:val="sl-SI"/>
        </w:rPr>
        <w:t>, ali nezasedenih delovnih mest ali iz sredstev projekta, ki so predvidena v finančnem načrtu uporabnika proračuna.</w:t>
      </w:r>
    </w:p>
    <w:p w14:paraId="01072704" w14:textId="77777777" w:rsidR="00CE3D32" w:rsidRPr="0058306C" w:rsidRDefault="00CE3D32" w:rsidP="0061734C">
      <w:pPr>
        <w:jc w:val="both"/>
        <w:rPr>
          <w:rFonts w:cs="Arial"/>
          <w:szCs w:val="20"/>
          <w:lang w:val="sl-SI"/>
        </w:rPr>
      </w:pPr>
    </w:p>
    <w:p w14:paraId="1BBAE5EC" w14:textId="34AF5F58" w:rsidR="0084253C" w:rsidRPr="0058306C" w:rsidRDefault="00B11AC7" w:rsidP="0061734C">
      <w:pPr>
        <w:jc w:val="both"/>
        <w:rPr>
          <w:rFonts w:cs="Arial"/>
          <w:szCs w:val="20"/>
          <w:lang w:val="sl-SI"/>
        </w:rPr>
      </w:pPr>
      <w:r w:rsidRPr="0058306C">
        <w:rPr>
          <w:rFonts w:cs="Arial"/>
          <w:szCs w:val="20"/>
          <w:u w:val="single"/>
          <w:lang w:val="sl-SI"/>
        </w:rPr>
        <w:t>Predpogoj</w:t>
      </w:r>
      <w:r w:rsidRPr="0058306C">
        <w:rPr>
          <w:rFonts w:cs="Arial"/>
          <w:szCs w:val="20"/>
          <w:lang w:val="sl-SI"/>
        </w:rPr>
        <w:t xml:space="preserve"> za izplačilo delovne uspešnosti</w:t>
      </w:r>
      <w:r w:rsidR="00A805C5" w:rsidRPr="0058306C">
        <w:rPr>
          <w:rFonts w:cs="Arial"/>
          <w:szCs w:val="20"/>
          <w:lang w:val="sl-SI"/>
        </w:rPr>
        <w:t xml:space="preserve"> iz naslova povečanega obsega dela v primeru odsotnosti javnega uslužbenca</w:t>
      </w:r>
      <w:r w:rsidRPr="0058306C">
        <w:rPr>
          <w:rFonts w:cs="Arial"/>
          <w:szCs w:val="20"/>
          <w:lang w:val="sl-SI"/>
        </w:rPr>
        <w:t xml:space="preserve"> je, da so proračunskemu uporabniku zaradi </w:t>
      </w:r>
      <w:r w:rsidR="0000241E" w:rsidRPr="0058306C">
        <w:rPr>
          <w:rFonts w:cs="Arial"/>
          <w:szCs w:val="20"/>
          <w:lang w:val="sl-SI"/>
        </w:rPr>
        <w:t xml:space="preserve">te </w:t>
      </w:r>
      <w:r w:rsidRPr="0058306C">
        <w:rPr>
          <w:rFonts w:cs="Arial"/>
          <w:szCs w:val="20"/>
          <w:lang w:val="sl-SI"/>
        </w:rPr>
        <w:t xml:space="preserve">odsotnosti javnega uslužbenca </w:t>
      </w:r>
      <w:r w:rsidRPr="0058306C">
        <w:rPr>
          <w:rFonts w:cs="Arial"/>
          <w:szCs w:val="20"/>
          <w:u w:val="single"/>
          <w:lang w:val="sl-SI"/>
        </w:rPr>
        <w:t>nastali prihranki</w:t>
      </w:r>
      <w:r w:rsidRPr="0058306C">
        <w:rPr>
          <w:rFonts w:cs="Arial"/>
          <w:szCs w:val="20"/>
          <w:lang w:val="sl-SI"/>
        </w:rPr>
        <w:t xml:space="preserve">. </w:t>
      </w:r>
    </w:p>
    <w:p w14:paraId="3EA2AC75" w14:textId="77777777" w:rsidR="0084253C" w:rsidRPr="0058306C" w:rsidRDefault="0084253C" w:rsidP="0061734C">
      <w:pPr>
        <w:jc w:val="both"/>
        <w:rPr>
          <w:rFonts w:cs="Arial"/>
          <w:szCs w:val="20"/>
          <w:lang w:val="sl-SI"/>
        </w:rPr>
      </w:pPr>
    </w:p>
    <w:p w14:paraId="7BCE243B" w14:textId="0AF2F894" w:rsidR="00F04D34" w:rsidRPr="0058306C" w:rsidRDefault="00B11AC7" w:rsidP="0061734C">
      <w:pPr>
        <w:jc w:val="both"/>
        <w:rPr>
          <w:rFonts w:cs="Arial"/>
          <w:szCs w:val="20"/>
          <w:lang w:val="sl-SI"/>
        </w:rPr>
      </w:pPr>
      <w:r w:rsidRPr="0058306C">
        <w:rPr>
          <w:rFonts w:cs="Arial"/>
          <w:szCs w:val="20"/>
          <w:lang w:val="sl-SI"/>
        </w:rPr>
        <w:t xml:space="preserve">V primeru, ko </w:t>
      </w:r>
      <w:r w:rsidR="00C87E3E" w:rsidRPr="0058306C">
        <w:rPr>
          <w:rFonts w:cs="Arial"/>
          <w:szCs w:val="20"/>
          <w:lang w:val="sl-SI"/>
        </w:rPr>
        <w:t>delodajalec nadomestilo plače izplač</w:t>
      </w:r>
      <w:r w:rsidR="0000241E" w:rsidRPr="0058306C">
        <w:rPr>
          <w:rFonts w:cs="Arial"/>
          <w:szCs w:val="20"/>
          <w:lang w:val="sl-SI"/>
        </w:rPr>
        <w:t>a</w:t>
      </w:r>
      <w:r w:rsidR="00C87E3E" w:rsidRPr="0058306C">
        <w:rPr>
          <w:rFonts w:cs="Arial"/>
          <w:szCs w:val="20"/>
          <w:lang w:val="sl-SI"/>
        </w:rPr>
        <w:t xml:space="preserve"> zaposlenemu v breme obveznega zdravstvenega zavarovanja, Z</w:t>
      </w:r>
      <w:r w:rsidR="0084253C" w:rsidRPr="0058306C">
        <w:rPr>
          <w:rFonts w:cs="Arial"/>
          <w:szCs w:val="20"/>
          <w:lang w:val="sl-SI"/>
        </w:rPr>
        <w:t>avod za zdravstveno zavarovanje Slovenije</w:t>
      </w:r>
      <w:r w:rsidR="00A805C5" w:rsidRPr="0058306C">
        <w:rPr>
          <w:rFonts w:cs="Arial"/>
          <w:szCs w:val="20"/>
          <w:lang w:val="sl-SI"/>
        </w:rPr>
        <w:t xml:space="preserve"> (ZZZS)</w:t>
      </w:r>
      <w:r w:rsidR="00C87E3E" w:rsidRPr="0058306C">
        <w:rPr>
          <w:rFonts w:cs="Arial"/>
          <w:szCs w:val="20"/>
          <w:lang w:val="sl-SI"/>
        </w:rPr>
        <w:t xml:space="preserve"> delodajalcem povrne izplačana nadomestila </w:t>
      </w:r>
      <w:r w:rsidR="00C87E3E" w:rsidRPr="0058306C">
        <w:rPr>
          <w:rStyle w:val="Krepko"/>
          <w:rFonts w:cs="Arial"/>
          <w:b w:val="0"/>
          <w:bCs w:val="0"/>
          <w:szCs w:val="20"/>
          <w:lang w:val="sl-SI"/>
        </w:rPr>
        <w:t>po predložitvi zahtevka</w:t>
      </w:r>
      <w:r w:rsidR="00C87E3E" w:rsidRPr="0058306C">
        <w:rPr>
          <w:rFonts w:cs="Arial"/>
          <w:szCs w:val="20"/>
          <w:lang w:val="sl-SI"/>
        </w:rPr>
        <w:t>. Glede na to, da prejme delodajalec refundacijo</w:t>
      </w:r>
      <w:r w:rsidR="0084253C" w:rsidRPr="0058306C">
        <w:rPr>
          <w:rFonts w:cs="Arial"/>
          <w:szCs w:val="20"/>
          <w:lang w:val="sl-SI"/>
        </w:rPr>
        <w:t xml:space="preserve"> nadomestila </w:t>
      </w:r>
      <w:r w:rsidR="00C87E3E" w:rsidRPr="0058306C">
        <w:rPr>
          <w:rFonts w:cs="Arial"/>
          <w:szCs w:val="20"/>
          <w:lang w:val="sl-SI"/>
        </w:rPr>
        <w:t>plače, ki ga je izplačal javnemu uslužbencu</w:t>
      </w:r>
      <w:r w:rsidR="0084253C" w:rsidRPr="0058306C">
        <w:rPr>
          <w:rFonts w:cs="Arial"/>
          <w:szCs w:val="20"/>
          <w:lang w:val="sl-SI"/>
        </w:rPr>
        <w:t>,</w:t>
      </w:r>
      <w:r w:rsidR="00C87E3E" w:rsidRPr="0058306C">
        <w:rPr>
          <w:rFonts w:cs="Arial"/>
          <w:szCs w:val="20"/>
          <w:lang w:val="sl-SI"/>
        </w:rPr>
        <w:t xml:space="preserve"> </w:t>
      </w:r>
      <w:r w:rsidR="00C87E3E" w:rsidRPr="0058306C">
        <w:rPr>
          <w:rFonts w:cs="Arial"/>
          <w:szCs w:val="20"/>
          <w:u w:val="single"/>
          <w:lang w:val="sl-SI"/>
        </w:rPr>
        <w:t>predstavlja prihranek</w:t>
      </w:r>
      <w:r w:rsidR="00C87E3E" w:rsidRPr="0058306C">
        <w:rPr>
          <w:rFonts w:cs="Arial"/>
          <w:szCs w:val="20"/>
          <w:lang w:val="sl-SI"/>
        </w:rPr>
        <w:t xml:space="preserve"> </w:t>
      </w:r>
      <w:r w:rsidR="00C87E3E" w:rsidRPr="0058306C">
        <w:rPr>
          <w:rFonts w:cs="Arial"/>
          <w:szCs w:val="20"/>
          <w:u w:val="single"/>
          <w:lang w:val="sl-SI"/>
        </w:rPr>
        <w:t>celotna plača</w:t>
      </w:r>
      <w:r w:rsidR="00C87E3E" w:rsidRPr="0058306C">
        <w:rPr>
          <w:rFonts w:cs="Arial"/>
          <w:szCs w:val="20"/>
          <w:lang w:val="sl-SI"/>
        </w:rPr>
        <w:t xml:space="preserve"> javnega uslužbenca</w:t>
      </w:r>
      <w:r w:rsidR="001E7ED8" w:rsidRPr="0058306C">
        <w:rPr>
          <w:rFonts w:cs="Arial"/>
          <w:szCs w:val="20"/>
          <w:lang w:val="sl-SI"/>
        </w:rPr>
        <w:t>, ki je odsoten</w:t>
      </w:r>
      <w:r w:rsidR="00F04D34" w:rsidRPr="0058306C">
        <w:rPr>
          <w:rFonts w:cs="Arial"/>
          <w:szCs w:val="20"/>
          <w:lang w:val="sl-SI"/>
        </w:rPr>
        <w:t>.</w:t>
      </w:r>
      <w:r w:rsidR="0084253C" w:rsidRPr="0058306C">
        <w:rPr>
          <w:rFonts w:cs="Arial"/>
          <w:szCs w:val="20"/>
          <w:lang w:val="sl-SI"/>
        </w:rPr>
        <w:t xml:space="preserve"> </w:t>
      </w:r>
      <w:r w:rsidR="00F04D34" w:rsidRPr="0058306C">
        <w:rPr>
          <w:rFonts w:cs="Arial"/>
          <w:szCs w:val="20"/>
          <w:lang w:val="sl-SI"/>
        </w:rPr>
        <w:t xml:space="preserve">Navedeno velja pod predpostavko, da delodajalec ni zaposlil drugega javnega uslužbenca za čas nadomeščanja odsotnega javnega uslužbenca. </w:t>
      </w:r>
    </w:p>
    <w:p w14:paraId="548B6E64" w14:textId="4FB912AC" w:rsidR="0069544B" w:rsidRPr="0058306C" w:rsidRDefault="00F04D34" w:rsidP="0061734C">
      <w:pPr>
        <w:pStyle w:val="RStekst"/>
        <w:rPr>
          <w:rFonts w:ascii="Arial" w:hAnsi="Arial" w:cs="Arial"/>
          <w:sz w:val="20"/>
          <w:szCs w:val="20"/>
        </w:rPr>
      </w:pPr>
      <w:r w:rsidRPr="0058306C">
        <w:rPr>
          <w:rFonts w:ascii="Arial" w:hAnsi="Arial" w:cs="Arial"/>
          <w:sz w:val="20"/>
          <w:szCs w:val="20"/>
        </w:rPr>
        <w:t xml:space="preserve">Celotna plača javnega uslužbenca </w:t>
      </w:r>
      <w:r w:rsidR="00A805C5" w:rsidRPr="0058306C">
        <w:rPr>
          <w:rFonts w:ascii="Arial" w:hAnsi="Arial" w:cs="Arial"/>
          <w:sz w:val="20"/>
          <w:szCs w:val="20"/>
        </w:rPr>
        <w:t xml:space="preserve">pa </w:t>
      </w:r>
      <w:r w:rsidRPr="0058306C">
        <w:rPr>
          <w:rFonts w:ascii="Arial" w:hAnsi="Arial" w:cs="Arial"/>
          <w:sz w:val="20"/>
          <w:szCs w:val="20"/>
        </w:rPr>
        <w:t xml:space="preserve">predstavlja prihranek </w:t>
      </w:r>
      <w:r w:rsidR="00A805C5" w:rsidRPr="0058306C">
        <w:rPr>
          <w:rFonts w:ascii="Arial" w:hAnsi="Arial" w:cs="Arial"/>
          <w:sz w:val="20"/>
          <w:szCs w:val="20"/>
        </w:rPr>
        <w:t>tako v primeru, ko</w:t>
      </w:r>
      <w:r w:rsidR="0084253C" w:rsidRPr="0058306C">
        <w:rPr>
          <w:rFonts w:ascii="Arial" w:hAnsi="Arial" w:cs="Arial"/>
          <w:sz w:val="20"/>
          <w:szCs w:val="20"/>
        </w:rPr>
        <w:t xml:space="preserve"> znaša višina nadomestila plače v breme ZZZS 100% osnove (npr.</w:t>
      </w:r>
      <w:r w:rsidR="001E7ED8" w:rsidRPr="0058306C">
        <w:rPr>
          <w:rFonts w:ascii="Arial" w:hAnsi="Arial" w:cs="Arial"/>
          <w:sz w:val="20"/>
          <w:szCs w:val="20"/>
        </w:rPr>
        <w:t xml:space="preserve"> v primeru odsotnosti zaradi</w:t>
      </w:r>
      <w:r w:rsidR="0084253C" w:rsidRPr="0058306C">
        <w:rPr>
          <w:rFonts w:ascii="Arial" w:hAnsi="Arial" w:cs="Arial"/>
          <w:sz w:val="20"/>
          <w:szCs w:val="20"/>
        </w:rPr>
        <w:t xml:space="preserve"> </w:t>
      </w:r>
      <w:r w:rsidR="001E7ED8" w:rsidRPr="0058306C">
        <w:rPr>
          <w:rFonts w:ascii="Arial" w:hAnsi="Arial" w:cs="Arial"/>
          <w:sz w:val="20"/>
          <w:szCs w:val="20"/>
        </w:rPr>
        <w:t>poklicne bolezni</w:t>
      </w:r>
      <w:r w:rsidR="0084253C" w:rsidRPr="0058306C">
        <w:rPr>
          <w:rFonts w:ascii="Arial" w:hAnsi="Arial" w:cs="Arial"/>
          <w:sz w:val="20"/>
          <w:szCs w:val="20"/>
        </w:rPr>
        <w:t xml:space="preserve">, </w:t>
      </w:r>
      <w:r w:rsidR="001E7ED8" w:rsidRPr="0058306C">
        <w:rPr>
          <w:rFonts w:ascii="Arial" w:hAnsi="Arial" w:cs="Arial"/>
          <w:sz w:val="20"/>
          <w:szCs w:val="20"/>
        </w:rPr>
        <w:t>transplantacije</w:t>
      </w:r>
      <w:r w:rsidR="0084253C" w:rsidRPr="0058306C">
        <w:rPr>
          <w:rFonts w:ascii="Arial" w:hAnsi="Arial" w:cs="Arial"/>
          <w:sz w:val="20"/>
          <w:szCs w:val="20"/>
        </w:rPr>
        <w:t xml:space="preserve">, </w:t>
      </w:r>
      <w:r w:rsidR="001E7ED8" w:rsidRPr="0058306C">
        <w:rPr>
          <w:rFonts w:ascii="Arial" w:hAnsi="Arial" w:cs="Arial"/>
          <w:sz w:val="20"/>
          <w:szCs w:val="20"/>
        </w:rPr>
        <w:t xml:space="preserve">darovanja </w:t>
      </w:r>
      <w:r w:rsidR="0084253C" w:rsidRPr="0058306C">
        <w:rPr>
          <w:rFonts w:ascii="Arial" w:hAnsi="Arial" w:cs="Arial"/>
          <w:sz w:val="20"/>
          <w:szCs w:val="20"/>
        </w:rPr>
        <w:t xml:space="preserve">krvi) </w:t>
      </w:r>
      <w:r w:rsidR="00A805C5" w:rsidRPr="0058306C">
        <w:rPr>
          <w:rFonts w:ascii="Arial" w:hAnsi="Arial" w:cs="Arial"/>
          <w:sz w:val="20"/>
          <w:szCs w:val="20"/>
        </w:rPr>
        <w:t>kot</w:t>
      </w:r>
      <w:r w:rsidR="0084253C" w:rsidRPr="0058306C">
        <w:rPr>
          <w:rFonts w:ascii="Arial" w:hAnsi="Arial" w:cs="Arial"/>
          <w:sz w:val="20"/>
          <w:szCs w:val="20"/>
        </w:rPr>
        <w:t xml:space="preserve"> </w:t>
      </w:r>
      <w:r w:rsidR="00A805C5" w:rsidRPr="0058306C">
        <w:rPr>
          <w:rFonts w:ascii="Arial" w:hAnsi="Arial" w:cs="Arial"/>
          <w:sz w:val="20"/>
          <w:szCs w:val="20"/>
        </w:rPr>
        <w:t>tudi v primeru</w:t>
      </w:r>
      <w:r w:rsidR="0069544B" w:rsidRPr="0058306C">
        <w:rPr>
          <w:rFonts w:ascii="Arial" w:hAnsi="Arial" w:cs="Arial"/>
          <w:sz w:val="20"/>
          <w:szCs w:val="20"/>
        </w:rPr>
        <w:t>,</w:t>
      </w:r>
      <w:r w:rsidR="0084253C" w:rsidRPr="0058306C">
        <w:rPr>
          <w:rFonts w:ascii="Arial" w:hAnsi="Arial" w:cs="Arial"/>
          <w:sz w:val="20"/>
          <w:szCs w:val="20"/>
        </w:rPr>
        <w:t xml:space="preserve"> </w:t>
      </w:r>
      <w:r w:rsidR="00A805C5" w:rsidRPr="0058306C">
        <w:rPr>
          <w:rFonts w:ascii="Arial" w:hAnsi="Arial" w:cs="Arial"/>
          <w:sz w:val="20"/>
          <w:szCs w:val="20"/>
        </w:rPr>
        <w:t xml:space="preserve">ko je </w:t>
      </w:r>
      <w:r w:rsidR="0084253C" w:rsidRPr="0058306C">
        <w:rPr>
          <w:rFonts w:ascii="Arial" w:hAnsi="Arial" w:cs="Arial"/>
          <w:sz w:val="20"/>
          <w:szCs w:val="20"/>
        </w:rPr>
        <w:t xml:space="preserve">osnova nižja (npr. 80% osnove v primeru bolezni, nege). V </w:t>
      </w:r>
      <w:r w:rsidR="00907B71" w:rsidRPr="0058306C">
        <w:rPr>
          <w:rFonts w:ascii="Arial" w:hAnsi="Arial" w:cs="Arial"/>
          <w:sz w:val="20"/>
          <w:szCs w:val="20"/>
        </w:rPr>
        <w:t xml:space="preserve">prvem </w:t>
      </w:r>
      <w:r w:rsidR="0084253C" w:rsidRPr="0058306C">
        <w:rPr>
          <w:rFonts w:ascii="Arial" w:hAnsi="Arial" w:cs="Arial"/>
          <w:sz w:val="20"/>
          <w:szCs w:val="20"/>
        </w:rPr>
        <w:t>primeru</w:t>
      </w:r>
      <w:r w:rsidR="0000241E" w:rsidRPr="0058306C">
        <w:rPr>
          <w:rFonts w:ascii="Arial" w:hAnsi="Arial" w:cs="Arial"/>
          <w:sz w:val="20"/>
          <w:szCs w:val="20"/>
        </w:rPr>
        <w:t xml:space="preserve"> </w:t>
      </w:r>
      <w:r w:rsidR="00A805C5" w:rsidRPr="0058306C">
        <w:rPr>
          <w:rFonts w:ascii="Arial" w:hAnsi="Arial" w:cs="Arial"/>
          <w:sz w:val="20"/>
          <w:szCs w:val="20"/>
        </w:rPr>
        <w:t xml:space="preserve">delodajalec izplača nadomestilo plače v višini 100% osnove zaposlenemu in </w:t>
      </w:r>
      <w:r w:rsidR="0000241E" w:rsidRPr="0058306C">
        <w:rPr>
          <w:rFonts w:ascii="Arial" w:hAnsi="Arial" w:cs="Arial"/>
          <w:sz w:val="20"/>
          <w:szCs w:val="20"/>
        </w:rPr>
        <w:t xml:space="preserve">prejme </w:t>
      </w:r>
      <w:r w:rsidR="00A805C5" w:rsidRPr="0058306C">
        <w:rPr>
          <w:rFonts w:ascii="Arial" w:hAnsi="Arial" w:cs="Arial"/>
          <w:sz w:val="20"/>
          <w:szCs w:val="20"/>
        </w:rPr>
        <w:t xml:space="preserve">s strani ZZZS povrnjeno nadomestilo plače v višini 100%. </w:t>
      </w:r>
      <w:r w:rsidR="0084253C" w:rsidRPr="0058306C">
        <w:rPr>
          <w:rFonts w:ascii="Arial" w:hAnsi="Arial" w:cs="Arial"/>
          <w:sz w:val="20"/>
          <w:szCs w:val="20"/>
        </w:rPr>
        <w:t xml:space="preserve">V </w:t>
      </w:r>
      <w:r w:rsidR="00907B71" w:rsidRPr="0058306C">
        <w:rPr>
          <w:rFonts w:ascii="Arial" w:hAnsi="Arial" w:cs="Arial"/>
          <w:sz w:val="20"/>
          <w:szCs w:val="20"/>
        </w:rPr>
        <w:t xml:space="preserve">drugem </w:t>
      </w:r>
      <w:r w:rsidR="0084253C" w:rsidRPr="0058306C">
        <w:rPr>
          <w:rFonts w:ascii="Arial" w:hAnsi="Arial" w:cs="Arial"/>
          <w:sz w:val="20"/>
          <w:szCs w:val="20"/>
        </w:rPr>
        <w:t>primeru</w:t>
      </w:r>
      <w:r w:rsidRPr="0058306C">
        <w:rPr>
          <w:rFonts w:ascii="Arial" w:hAnsi="Arial" w:cs="Arial"/>
          <w:sz w:val="20"/>
          <w:szCs w:val="20"/>
        </w:rPr>
        <w:t>, ko znaša višina nadomestila plače npr. 80% osnove</w:t>
      </w:r>
      <w:r w:rsidR="0069544B" w:rsidRPr="0058306C">
        <w:rPr>
          <w:rFonts w:ascii="Arial" w:hAnsi="Arial" w:cs="Arial"/>
          <w:sz w:val="20"/>
          <w:szCs w:val="20"/>
        </w:rPr>
        <w:t>,</w:t>
      </w:r>
      <w:r w:rsidRPr="0058306C">
        <w:rPr>
          <w:rFonts w:ascii="Arial" w:hAnsi="Arial" w:cs="Arial"/>
          <w:sz w:val="20"/>
          <w:szCs w:val="20"/>
        </w:rPr>
        <w:t xml:space="preserve"> pa </w:t>
      </w:r>
      <w:r w:rsidR="00A805C5" w:rsidRPr="0058306C">
        <w:rPr>
          <w:rFonts w:ascii="Arial" w:hAnsi="Arial" w:cs="Arial"/>
          <w:sz w:val="20"/>
          <w:szCs w:val="20"/>
        </w:rPr>
        <w:t xml:space="preserve">je </w:t>
      </w:r>
      <w:r w:rsidR="0061734C" w:rsidRPr="0058306C">
        <w:rPr>
          <w:rFonts w:ascii="Arial" w:hAnsi="Arial" w:cs="Arial"/>
          <w:sz w:val="20"/>
          <w:szCs w:val="20"/>
        </w:rPr>
        <w:t>delodajalec</w:t>
      </w:r>
      <w:r w:rsidR="00A805C5" w:rsidRPr="0058306C">
        <w:rPr>
          <w:rFonts w:ascii="Arial" w:hAnsi="Arial" w:cs="Arial"/>
          <w:sz w:val="20"/>
          <w:szCs w:val="20"/>
        </w:rPr>
        <w:t xml:space="preserve"> prav tako </w:t>
      </w:r>
      <w:r w:rsidR="0061734C" w:rsidRPr="0058306C">
        <w:rPr>
          <w:rFonts w:ascii="Arial" w:hAnsi="Arial" w:cs="Arial"/>
          <w:sz w:val="20"/>
          <w:szCs w:val="20"/>
        </w:rPr>
        <w:t>prihranil</w:t>
      </w:r>
      <w:r w:rsidR="00A805C5" w:rsidRPr="0058306C">
        <w:rPr>
          <w:rFonts w:ascii="Arial" w:hAnsi="Arial" w:cs="Arial"/>
          <w:sz w:val="20"/>
          <w:szCs w:val="20"/>
        </w:rPr>
        <w:t xml:space="preserve"> celotno plačo javnega uslužbenca</w:t>
      </w:r>
      <w:r w:rsidR="00B7388F" w:rsidRPr="0058306C">
        <w:rPr>
          <w:rFonts w:ascii="Arial" w:hAnsi="Arial" w:cs="Arial"/>
          <w:sz w:val="20"/>
          <w:szCs w:val="20"/>
        </w:rPr>
        <w:t xml:space="preserve"> (</w:t>
      </w:r>
      <w:r w:rsidR="00A805C5" w:rsidRPr="0058306C">
        <w:rPr>
          <w:rFonts w:ascii="Arial" w:hAnsi="Arial" w:cs="Arial"/>
          <w:sz w:val="20"/>
          <w:szCs w:val="20"/>
        </w:rPr>
        <w:t>sprva 20%, ker je izplačal nadomestilo plače v višini 80%, po refundaciji nadomestila plače</w:t>
      </w:r>
      <w:r w:rsidR="0069544B" w:rsidRPr="0058306C">
        <w:rPr>
          <w:rFonts w:ascii="Arial" w:hAnsi="Arial" w:cs="Arial"/>
          <w:sz w:val="20"/>
          <w:szCs w:val="20"/>
        </w:rPr>
        <w:t xml:space="preserve"> s strani ZZZS</w:t>
      </w:r>
      <w:r w:rsidR="00A805C5" w:rsidRPr="0058306C">
        <w:rPr>
          <w:rFonts w:ascii="Arial" w:hAnsi="Arial" w:cs="Arial"/>
          <w:sz w:val="20"/>
          <w:szCs w:val="20"/>
        </w:rPr>
        <w:t xml:space="preserve"> pa </w:t>
      </w:r>
      <w:r w:rsidR="00B7388F" w:rsidRPr="0058306C">
        <w:rPr>
          <w:rFonts w:ascii="Arial" w:hAnsi="Arial" w:cs="Arial"/>
          <w:sz w:val="20"/>
          <w:szCs w:val="20"/>
        </w:rPr>
        <w:t>še 80% nadomestila plače)</w:t>
      </w:r>
      <w:r w:rsidR="0061734C" w:rsidRPr="0058306C">
        <w:rPr>
          <w:rFonts w:ascii="Arial" w:hAnsi="Arial" w:cs="Arial"/>
          <w:sz w:val="20"/>
          <w:szCs w:val="20"/>
        </w:rPr>
        <w:t xml:space="preserve">. </w:t>
      </w:r>
    </w:p>
    <w:p w14:paraId="72ED9FBB" w14:textId="3D8B9E79" w:rsidR="00A805C5" w:rsidRPr="0058306C" w:rsidRDefault="0061734C" w:rsidP="0061734C">
      <w:pPr>
        <w:pStyle w:val="RStekst"/>
        <w:rPr>
          <w:rFonts w:ascii="Arial" w:hAnsi="Arial" w:cs="Arial"/>
          <w:sz w:val="20"/>
          <w:szCs w:val="20"/>
        </w:rPr>
      </w:pPr>
      <w:r w:rsidRPr="0058306C">
        <w:rPr>
          <w:rFonts w:ascii="Arial" w:hAnsi="Arial" w:cs="Arial"/>
          <w:sz w:val="20"/>
          <w:szCs w:val="20"/>
        </w:rPr>
        <w:t xml:space="preserve">Glede na navedeno lahko delodajalec </w:t>
      </w:r>
      <w:r w:rsidRPr="0058306C">
        <w:rPr>
          <w:rFonts w:ascii="Arial" w:hAnsi="Arial" w:cs="Arial"/>
          <w:sz w:val="20"/>
          <w:szCs w:val="20"/>
          <w:u w:val="single"/>
        </w:rPr>
        <w:t>v primeru refund</w:t>
      </w:r>
      <w:r w:rsidR="0000241E" w:rsidRPr="0058306C">
        <w:rPr>
          <w:rFonts w:ascii="Arial" w:hAnsi="Arial" w:cs="Arial"/>
          <w:sz w:val="20"/>
          <w:szCs w:val="20"/>
          <w:u w:val="single"/>
        </w:rPr>
        <w:t>acije</w:t>
      </w:r>
      <w:r w:rsidRPr="0058306C">
        <w:rPr>
          <w:rFonts w:ascii="Arial" w:hAnsi="Arial" w:cs="Arial"/>
          <w:sz w:val="20"/>
          <w:szCs w:val="20"/>
          <w:u w:val="single"/>
        </w:rPr>
        <w:t xml:space="preserve"> nadomestil</w:t>
      </w:r>
      <w:r w:rsidR="0000241E" w:rsidRPr="0058306C">
        <w:rPr>
          <w:rFonts w:ascii="Arial" w:hAnsi="Arial" w:cs="Arial"/>
          <w:sz w:val="20"/>
          <w:szCs w:val="20"/>
          <w:u w:val="single"/>
        </w:rPr>
        <w:t>a</w:t>
      </w:r>
      <w:r w:rsidRPr="0058306C">
        <w:rPr>
          <w:rFonts w:ascii="Arial" w:hAnsi="Arial" w:cs="Arial"/>
          <w:sz w:val="20"/>
          <w:szCs w:val="20"/>
          <w:u w:val="single"/>
        </w:rPr>
        <w:t xml:space="preserve"> plače porabi celoten </w:t>
      </w:r>
      <w:r w:rsidR="00A805C5" w:rsidRPr="0058306C">
        <w:rPr>
          <w:rFonts w:ascii="Arial" w:hAnsi="Arial" w:cs="Arial"/>
          <w:sz w:val="20"/>
          <w:szCs w:val="20"/>
          <w:u w:val="single"/>
        </w:rPr>
        <w:t>znesek plače</w:t>
      </w:r>
      <w:r w:rsidR="003277B9" w:rsidRPr="0058306C">
        <w:rPr>
          <w:rFonts w:ascii="Arial" w:hAnsi="Arial" w:cs="Arial"/>
          <w:sz w:val="20"/>
          <w:szCs w:val="20"/>
          <w:u w:val="single"/>
        </w:rPr>
        <w:t xml:space="preserve"> odsotnega</w:t>
      </w:r>
      <w:r w:rsidR="00A805C5" w:rsidRPr="0058306C">
        <w:rPr>
          <w:rFonts w:ascii="Arial" w:hAnsi="Arial" w:cs="Arial"/>
          <w:sz w:val="20"/>
          <w:szCs w:val="20"/>
          <w:u w:val="single"/>
        </w:rPr>
        <w:t xml:space="preserve"> </w:t>
      </w:r>
      <w:r w:rsidRPr="0058306C">
        <w:rPr>
          <w:rFonts w:ascii="Arial" w:hAnsi="Arial" w:cs="Arial"/>
          <w:sz w:val="20"/>
          <w:szCs w:val="20"/>
          <w:u w:val="single"/>
        </w:rPr>
        <w:t>zaposlenega</w:t>
      </w:r>
      <w:r w:rsidRPr="0058306C">
        <w:rPr>
          <w:rFonts w:ascii="Arial" w:hAnsi="Arial" w:cs="Arial"/>
          <w:sz w:val="20"/>
          <w:szCs w:val="20"/>
        </w:rPr>
        <w:t xml:space="preserve"> </w:t>
      </w:r>
      <w:r w:rsidR="00A805C5" w:rsidRPr="0058306C">
        <w:rPr>
          <w:rFonts w:ascii="Arial" w:hAnsi="Arial" w:cs="Arial"/>
          <w:sz w:val="20"/>
          <w:szCs w:val="20"/>
        </w:rPr>
        <w:t xml:space="preserve">za izplačilo delovne uspešnosti </w:t>
      </w:r>
      <w:r w:rsidRPr="0058306C">
        <w:rPr>
          <w:rFonts w:ascii="Arial" w:hAnsi="Arial" w:cs="Arial"/>
          <w:sz w:val="20"/>
          <w:szCs w:val="20"/>
        </w:rPr>
        <w:t>iz naslova</w:t>
      </w:r>
      <w:r w:rsidR="00A805C5" w:rsidRPr="0058306C">
        <w:rPr>
          <w:rFonts w:ascii="Arial" w:hAnsi="Arial" w:cs="Arial"/>
          <w:sz w:val="20"/>
          <w:szCs w:val="20"/>
        </w:rPr>
        <w:t xml:space="preserve"> povečan</w:t>
      </w:r>
      <w:r w:rsidRPr="0058306C">
        <w:rPr>
          <w:rFonts w:ascii="Arial" w:hAnsi="Arial" w:cs="Arial"/>
          <w:sz w:val="20"/>
          <w:szCs w:val="20"/>
        </w:rPr>
        <w:t>ega</w:t>
      </w:r>
      <w:r w:rsidR="00A805C5" w:rsidRPr="0058306C">
        <w:rPr>
          <w:rFonts w:ascii="Arial" w:hAnsi="Arial" w:cs="Arial"/>
          <w:sz w:val="20"/>
          <w:szCs w:val="20"/>
        </w:rPr>
        <w:t xml:space="preserve"> obseg</w:t>
      </w:r>
      <w:r w:rsidRPr="0058306C">
        <w:rPr>
          <w:rFonts w:ascii="Arial" w:hAnsi="Arial" w:cs="Arial"/>
          <w:sz w:val="20"/>
          <w:szCs w:val="20"/>
        </w:rPr>
        <w:t>a</w:t>
      </w:r>
      <w:r w:rsidR="00A805C5" w:rsidRPr="0058306C">
        <w:rPr>
          <w:rFonts w:ascii="Arial" w:hAnsi="Arial" w:cs="Arial"/>
          <w:sz w:val="20"/>
          <w:szCs w:val="20"/>
        </w:rPr>
        <w:t xml:space="preserve"> dela</w:t>
      </w:r>
      <w:r w:rsidR="003277B9" w:rsidRPr="0058306C">
        <w:rPr>
          <w:rFonts w:ascii="Arial" w:hAnsi="Arial" w:cs="Arial"/>
          <w:sz w:val="20"/>
          <w:szCs w:val="20"/>
        </w:rPr>
        <w:t>.</w:t>
      </w:r>
      <w:r w:rsidR="00A805C5" w:rsidRPr="0058306C">
        <w:rPr>
          <w:rFonts w:ascii="Arial" w:hAnsi="Arial" w:cs="Arial"/>
          <w:sz w:val="20"/>
          <w:szCs w:val="20"/>
        </w:rPr>
        <w:t xml:space="preserve"> </w:t>
      </w:r>
    </w:p>
    <w:bookmarkEnd w:id="1"/>
    <w:p w14:paraId="1CF0390F" w14:textId="77777777" w:rsidR="00CE3D32" w:rsidRPr="0058306C" w:rsidRDefault="00CE3D32" w:rsidP="0061734C">
      <w:pPr>
        <w:spacing w:line="240" w:lineRule="auto"/>
        <w:jc w:val="both"/>
        <w:rPr>
          <w:rFonts w:cs="Arial"/>
          <w:spacing w:val="-2"/>
          <w:szCs w:val="20"/>
          <w:lang w:val="sl-SI"/>
        </w:rPr>
      </w:pPr>
    </w:p>
    <w:p w14:paraId="46C9BE07" w14:textId="77777777" w:rsidR="00CE3D32" w:rsidRPr="0058306C" w:rsidRDefault="00CE3D32" w:rsidP="0061734C">
      <w:pPr>
        <w:jc w:val="both"/>
        <w:rPr>
          <w:rFonts w:cs="Arial"/>
          <w:szCs w:val="20"/>
          <w:lang w:val="sl-SI"/>
        </w:rPr>
      </w:pPr>
      <w:r w:rsidRPr="0058306C">
        <w:rPr>
          <w:rFonts w:cs="Arial"/>
          <w:szCs w:val="20"/>
          <w:lang w:val="sl-SI"/>
        </w:rPr>
        <w:t>Prijazen pozdrav,</w:t>
      </w:r>
    </w:p>
    <w:p w14:paraId="448BFA9E" w14:textId="77777777" w:rsidR="00CE3D32" w:rsidRPr="0058306C" w:rsidRDefault="00CE3D32" w:rsidP="0061734C">
      <w:pPr>
        <w:jc w:val="both"/>
        <w:rPr>
          <w:rFonts w:cs="Arial"/>
          <w:szCs w:val="20"/>
          <w:lang w:val="sl-SI"/>
        </w:rPr>
      </w:pPr>
    </w:p>
    <w:p w14:paraId="491A64B4" w14:textId="77777777" w:rsidR="00CE3D32" w:rsidRPr="0058306C" w:rsidRDefault="00CE3D32" w:rsidP="0061734C">
      <w:pPr>
        <w:jc w:val="both"/>
        <w:rPr>
          <w:rFonts w:cs="Arial"/>
          <w:szCs w:val="20"/>
          <w:lang w:val="sl-SI"/>
        </w:rPr>
      </w:pPr>
    </w:p>
    <w:p w14:paraId="1496170C" w14:textId="77777777" w:rsidR="00CE3D32" w:rsidRPr="0058306C" w:rsidRDefault="00CE3D32" w:rsidP="0061734C">
      <w:pPr>
        <w:ind w:left="5760"/>
        <w:jc w:val="both"/>
        <w:rPr>
          <w:rFonts w:cs="Arial"/>
          <w:szCs w:val="20"/>
          <w:lang w:val="sl-SI"/>
        </w:rPr>
      </w:pPr>
      <w:r w:rsidRPr="0058306C">
        <w:rPr>
          <w:rFonts w:cs="Arial"/>
          <w:szCs w:val="20"/>
          <w:lang w:val="sl-SI"/>
        </w:rPr>
        <w:t xml:space="preserve">   Peter Pogačar</w:t>
      </w:r>
    </w:p>
    <w:p w14:paraId="5CFEF00A" w14:textId="77777777" w:rsidR="00CE3D32" w:rsidRPr="0058306C" w:rsidRDefault="00CE3D32" w:rsidP="0061734C">
      <w:pPr>
        <w:ind w:left="5760"/>
        <w:jc w:val="both"/>
        <w:rPr>
          <w:rFonts w:cs="Arial"/>
          <w:szCs w:val="20"/>
          <w:lang w:val="sl-SI"/>
        </w:rPr>
      </w:pPr>
      <w:r w:rsidRPr="0058306C">
        <w:rPr>
          <w:rFonts w:cs="Arial"/>
          <w:szCs w:val="20"/>
          <w:lang w:val="sl-SI"/>
        </w:rPr>
        <w:t>generalni direktor</w:t>
      </w:r>
    </w:p>
    <w:p w14:paraId="3B4B90D1" w14:textId="77777777" w:rsidR="00CE3D32" w:rsidRPr="0058306C" w:rsidRDefault="00CE3D32" w:rsidP="0061734C">
      <w:pPr>
        <w:jc w:val="both"/>
        <w:rPr>
          <w:rFonts w:cs="Arial"/>
          <w:szCs w:val="20"/>
          <w:lang w:val="sl-SI"/>
        </w:rPr>
      </w:pPr>
    </w:p>
    <w:p w14:paraId="3485BFC8" w14:textId="77777777" w:rsidR="0061734C" w:rsidRPr="0058306C" w:rsidRDefault="0061734C" w:rsidP="0061734C">
      <w:pPr>
        <w:jc w:val="both"/>
        <w:rPr>
          <w:rFonts w:cs="Arial"/>
          <w:szCs w:val="20"/>
          <w:lang w:val="sl-SI"/>
        </w:rPr>
      </w:pPr>
    </w:p>
    <w:p w14:paraId="5CFF6BF4" w14:textId="18C40F25" w:rsidR="00CE3D32" w:rsidRPr="0058306C" w:rsidRDefault="00CE3D32" w:rsidP="0061734C">
      <w:pPr>
        <w:jc w:val="both"/>
        <w:rPr>
          <w:rFonts w:cs="Arial"/>
          <w:szCs w:val="20"/>
          <w:lang w:val="sl-SI"/>
        </w:rPr>
      </w:pPr>
      <w:r w:rsidRPr="0058306C">
        <w:rPr>
          <w:rFonts w:cs="Arial"/>
          <w:szCs w:val="20"/>
          <w:lang w:val="sl-SI"/>
        </w:rPr>
        <w:t>Poslano:</w:t>
      </w:r>
    </w:p>
    <w:p w14:paraId="4DDD5B2A" w14:textId="77777777" w:rsidR="00CE3D32" w:rsidRPr="0058306C" w:rsidRDefault="00CE3D32" w:rsidP="0061734C">
      <w:pPr>
        <w:pStyle w:val="Odstavekseznama"/>
        <w:numPr>
          <w:ilvl w:val="0"/>
          <w:numId w:val="1"/>
        </w:numPr>
        <w:jc w:val="both"/>
        <w:rPr>
          <w:rFonts w:ascii="Arial" w:eastAsia="Times New Roman" w:hAnsi="Arial" w:cs="Arial"/>
          <w:sz w:val="20"/>
          <w:szCs w:val="20"/>
        </w:rPr>
      </w:pPr>
      <w:r w:rsidRPr="0058306C">
        <w:rPr>
          <w:rFonts w:ascii="Arial" w:eastAsia="Times New Roman" w:hAnsi="Arial" w:cs="Arial"/>
          <w:sz w:val="20"/>
          <w:szCs w:val="20"/>
        </w:rPr>
        <w:t>naslovniku po elektronski pošti</w:t>
      </w:r>
    </w:p>
    <w:p w14:paraId="3FFF26D6" w14:textId="77777777" w:rsidR="00CE3D32" w:rsidRPr="0058306C" w:rsidRDefault="00CE3D32" w:rsidP="0061734C">
      <w:pPr>
        <w:jc w:val="both"/>
        <w:rPr>
          <w:rFonts w:cs="Arial"/>
          <w:szCs w:val="20"/>
          <w:lang w:val="sl-SI"/>
        </w:rPr>
      </w:pPr>
    </w:p>
    <w:p w14:paraId="3A81ABA5" w14:textId="77777777" w:rsidR="00CE3D32" w:rsidRPr="0058306C" w:rsidRDefault="00CE3D32" w:rsidP="0061734C">
      <w:pPr>
        <w:jc w:val="both"/>
        <w:rPr>
          <w:rFonts w:cs="Arial"/>
          <w:szCs w:val="20"/>
          <w:lang w:val="sl-SI"/>
        </w:rPr>
      </w:pPr>
    </w:p>
    <w:p w14:paraId="1BA2B2DC" w14:textId="77777777" w:rsidR="00CE3D32" w:rsidRPr="0058306C" w:rsidRDefault="00CE3D32" w:rsidP="0061734C">
      <w:pPr>
        <w:jc w:val="both"/>
        <w:rPr>
          <w:rFonts w:cs="Arial"/>
          <w:szCs w:val="20"/>
          <w:lang w:val="sl-SI"/>
        </w:rPr>
      </w:pPr>
    </w:p>
    <w:p w14:paraId="4BB45433" w14:textId="77777777" w:rsidR="00CE3D32" w:rsidRPr="0058306C" w:rsidRDefault="00CE3D32" w:rsidP="0061734C">
      <w:pPr>
        <w:jc w:val="both"/>
        <w:rPr>
          <w:rFonts w:cs="Arial"/>
          <w:szCs w:val="20"/>
          <w:lang w:val="sl-SI"/>
        </w:rPr>
      </w:pPr>
    </w:p>
    <w:p w14:paraId="160624B9" w14:textId="77777777" w:rsidR="001A4B4E" w:rsidRPr="0058306C" w:rsidRDefault="00532DD1" w:rsidP="0061734C">
      <w:pPr>
        <w:jc w:val="both"/>
        <w:rPr>
          <w:rFonts w:cs="Arial"/>
          <w:szCs w:val="20"/>
          <w:lang w:val="sl-SI"/>
        </w:rPr>
      </w:pPr>
    </w:p>
    <w:sectPr w:rsidR="001A4B4E" w:rsidRPr="0058306C" w:rsidSect="00C075FD">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C7B8" w14:textId="77777777" w:rsidR="009E478F" w:rsidRDefault="009E478F" w:rsidP="00CE3D32">
      <w:pPr>
        <w:spacing w:line="240" w:lineRule="auto"/>
      </w:pPr>
      <w:r>
        <w:separator/>
      </w:r>
    </w:p>
  </w:endnote>
  <w:endnote w:type="continuationSeparator" w:id="0">
    <w:p w14:paraId="6E03B1DE" w14:textId="77777777" w:rsidR="009E478F" w:rsidRDefault="009E478F" w:rsidP="00CE3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B447" w14:textId="77777777" w:rsidR="00532DD1" w:rsidRDefault="00532D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40443"/>
      <w:docPartObj>
        <w:docPartGallery w:val="Page Numbers (Bottom of Page)"/>
        <w:docPartUnique/>
      </w:docPartObj>
    </w:sdtPr>
    <w:sdtEndPr/>
    <w:sdtContent>
      <w:p w14:paraId="4CF5BDEE" w14:textId="77777777" w:rsidR="00C075FD" w:rsidRDefault="0062421E">
        <w:pPr>
          <w:pStyle w:val="Noga"/>
          <w:jc w:val="right"/>
        </w:pPr>
        <w:r>
          <w:fldChar w:fldCharType="begin"/>
        </w:r>
        <w:r>
          <w:instrText>PAGE   \* MERGEFORMAT</w:instrText>
        </w:r>
        <w:r>
          <w:fldChar w:fldCharType="separate"/>
        </w:r>
        <w:r w:rsidRPr="00E74E88">
          <w:rPr>
            <w:noProof/>
            <w:lang w:val="sl-SI"/>
          </w:rPr>
          <w:t>2</w:t>
        </w:r>
        <w:r>
          <w:fldChar w:fldCharType="end"/>
        </w:r>
      </w:p>
    </w:sdtContent>
  </w:sdt>
  <w:p w14:paraId="0A843CBE" w14:textId="77777777" w:rsidR="00C075FD" w:rsidRDefault="00532DD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7A5E" w14:textId="77777777" w:rsidR="00532DD1" w:rsidRDefault="00532D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AFA5" w14:textId="77777777" w:rsidR="009E478F" w:rsidRDefault="009E478F" w:rsidP="00CE3D32">
      <w:pPr>
        <w:spacing w:line="240" w:lineRule="auto"/>
      </w:pPr>
      <w:r>
        <w:separator/>
      </w:r>
    </w:p>
  </w:footnote>
  <w:footnote w:type="continuationSeparator" w:id="0">
    <w:p w14:paraId="4A4E62BC" w14:textId="77777777" w:rsidR="009E478F" w:rsidRDefault="009E478F" w:rsidP="00CE3D32">
      <w:pPr>
        <w:spacing w:line="240" w:lineRule="auto"/>
      </w:pPr>
      <w:r>
        <w:continuationSeparator/>
      </w:r>
    </w:p>
  </w:footnote>
  <w:footnote w:id="1">
    <w:p w14:paraId="13909E43" w14:textId="2C2FEF3E" w:rsidR="001E7ED8" w:rsidRPr="00D52CD8" w:rsidRDefault="001E7ED8" w:rsidP="00D52CD8">
      <w:pPr>
        <w:pStyle w:val="Sprotnaopomba-besedilo"/>
        <w:rPr>
          <w:sz w:val="16"/>
          <w:szCs w:val="16"/>
        </w:rPr>
      </w:pPr>
      <w:r w:rsidRPr="00D52CD8">
        <w:rPr>
          <w:rStyle w:val="Sprotnaopomba-sklic"/>
          <w:sz w:val="16"/>
          <w:szCs w:val="16"/>
        </w:rPr>
        <w:footnoteRef/>
      </w:r>
      <w:r w:rsidRPr="00D52CD8">
        <w:rPr>
          <w:sz w:val="16"/>
          <w:szCs w:val="16"/>
        </w:rPr>
        <w:t xml:space="preserve"> </w:t>
      </w:r>
      <w:r>
        <w:rPr>
          <w:sz w:val="16"/>
          <w:szCs w:val="16"/>
        </w:rPr>
        <w:t xml:space="preserve">Objavljeno na spletni strani MJU: </w:t>
      </w:r>
      <w:hyperlink r:id="rId1" w:history="1">
        <w:r w:rsidR="00D52CD8" w:rsidRPr="00EC0D8C">
          <w:rPr>
            <w:rStyle w:val="Hiperpovezava"/>
            <w:sz w:val="16"/>
            <w:szCs w:val="16"/>
          </w:rPr>
          <w:t>https://www.gov.si/assets/ministrstva/MJU/Placni-sistem/DELOVNA-USPESNOST-v2/Delovna-uspesnost-iz-naslova-povecanega-obsega-dela-/Upostevanje-prihrankov-kot-vira-sredstev-za-izplacevanje-13.-10.-2020.docx</w:t>
        </w:r>
      </w:hyperlink>
      <w:r w:rsidR="00D52CD8">
        <w:rPr>
          <w:sz w:val="16"/>
          <w:szCs w:val="16"/>
        </w:rPr>
        <w:t xml:space="preserve"> </w:t>
      </w:r>
    </w:p>
  </w:footnote>
  <w:footnote w:id="2">
    <w:p w14:paraId="24068CC1" w14:textId="78A8D637" w:rsidR="00CE3D32" w:rsidRPr="00EF1AD5" w:rsidRDefault="00CE3D32" w:rsidP="00CE3D32">
      <w:pPr>
        <w:pStyle w:val="Sprotnaopomba-besedilo"/>
        <w:jc w:val="both"/>
        <w:rPr>
          <w:sz w:val="16"/>
          <w:szCs w:val="16"/>
        </w:rPr>
      </w:pPr>
      <w:r w:rsidRPr="00D52CD8">
        <w:rPr>
          <w:rStyle w:val="Sprotnaopomba-sklic"/>
          <w:sz w:val="16"/>
          <w:szCs w:val="16"/>
        </w:rPr>
        <w:footnoteRef/>
      </w:r>
      <w:r>
        <w:t xml:space="preserve"> </w:t>
      </w:r>
      <w:r w:rsidRPr="00EF1AD5">
        <w:rPr>
          <w:sz w:val="16"/>
          <w:szCs w:val="16"/>
        </w:rPr>
        <w:t>Razen za javne uslužbence v drugih državnih organih, kot jih določa Zakon o javnih uslužbencih (Uradni list RS, št. 63/07 – uradno prečiščeno besedilo, 65/08, 69/08 – ZTFI-A, 69/08 – ZZavar-E in 40/12 – ZUJF</w:t>
      </w:r>
      <w:r>
        <w:rPr>
          <w:sz w:val="16"/>
          <w:szCs w:val="16"/>
        </w:rPr>
        <w:t>, v nadaljevanju: ZJU</w:t>
      </w:r>
      <w:r w:rsidRPr="00EF1AD5">
        <w:rPr>
          <w:sz w:val="16"/>
          <w:szCs w:val="16"/>
        </w:rPr>
        <w:t>)</w:t>
      </w:r>
      <w:r w:rsidR="004E0360">
        <w:rPr>
          <w:sz w:val="16"/>
          <w:szCs w:val="16"/>
        </w:rPr>
        <w:t>.</w:t>
      </w:r>
      <w:r w:rsidR="00501449">
        <w:rPr>
          <w:sz w:val="16"/>
          <w:szCs w:val="16"/>
        </w:rPr>
        <w:t xml:space="preserve"> </w:t>
      </w:r>
      <w:r w:rsidR="004E0360">
        <w:rPr>
          <w:sz w:val="16"/>
          <w:szCs w:val="16"/>
        </w:rPr>
        <w:t xml:space="preserve">Uredba pa velja tudi za </w:t>
      </w:r>
      <w:r w:rsidRPr="00EF1AD5">
        <w:rPr>
          <w:sz w:val="16"/>
          <w:szCs w:val="16"/>
        </w:rPr>
        <w:t>javn</w:t>
      </w:r>
      <w:r w:rsidR="004E0360">
        <w:rPr>
          <w:sz w:val="16"/>
          <w:szCs w:val="16"/>
        </w:rPr>
        <w:t>e</w:t>
      </w:r>
      <w:r w:rsidRPr="00EF1AD5">
        <w:rPr>
          <w:sz w:val="16"/>
          <w:szCs w:val="16"/>
        </w:rPr>
        <w:t xml:space="preserve"> uslužbence v pravosodnih organih, to je na sodiščih, državnem tožilstvu in državnem </w:t>
      </w:r>
      <w:r w:rsidR="004E0360">
        <w:rPr>
          <w:sz w:val="16"/>
          <w:szCs w:val="16"/>
        </w:rPr>
        <w:t>odvetništvu</w:t>
      </w:r>
      <w:r w:rsidRPr="00EF1AD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4544" w14:textId="77777777" w:rsidR="00532DD1" w:rsidRDefault="00532D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935A" w14:textId="77777777" w:rsidR="00C075FD" w:rsidRPr="00110CBD" w:rsidRDefault="00532DD1" w:rsidP="00C075F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5BE0" w14:textId="77777777" w:rsidR="00532DD1" w:rsidRPr="0025057F" w:rsidRDefault="00532DD1" w:rsidP="00532DD1">
    <w:pPr>
      <w:tabs>
        <w:tab w:val="left" w:pos="5112"/>
      </w:tabs>
      <w:spacing w:before="120" w:line="240" w:lineRule="exact"/>
      <w:rPr>
        <w:rFonts w:cs="Arial"/>
        <w:sz w:val="16"/>
        <w:lang w:val="it-IT"/>
      </w:rPr>
    </w:pPr>
  </w:p>
  <w:p w14:paraId="4F687CE9" w14:textId="77777777" w:rsidR="00532DD1" w:rsidRPr="0025057F" w:rsidRDefault="00532DD1" w:rsidP="00532DD1">
    <w:pPr>
      <w:tabs>
        <w:tab w:val="left" w:pos="5112"/>
      </w:tabs>
      <w:spacing w:before="120" w:line="240" w:lineRule="exact"/>
      <w:rPr>
        <w:rFonts w:cs="Arial"/>
        <w:sz w:val="16"/>
        <w:lang w:val="it-IT"/>
      </w:rPr>
    </w:pPr>
    <w:r w:rsidRPr="0025057F">
      <w:rPr>
        <w:noProof/>
      </w:rPr>
      <w:drawing>
        <wp:anchor distT="0" distB="0" distL="114300" distR="114300" simplePos="0" relativeHeight="251660288" behindDoc="1" locked="0" layoutInCell="1" allowOverlap="1" wp14:anchorId="48C2DE0C" wp14:editId="76CD5FC0">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57F">
      <w:rPr>
        <w:rFonts w:cs="Arial"/>
        <w:noProof/>
        <w:sz w:val="16"/>
        <w:lang w:eastAsia="sl-SI"/>
      </w:rPr>
      <mc:AlternateContent>
        <mc:Choice Requires="wps">
          <w:drawing>
            <wp:anchor distT="0" distB="0" distL="114300" distR="114300" simplePos="0" relativeHeight="251659264" behindDoc="0" locked="0" layoutInCell="0" allowOverlap="1" wp14:anchorId="3FDF5072" wp14:editId="751DFD74">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636FD"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proofErr w:type="spellStart"/>
    <w:r w:rsidRPr="0025057F">
      <w:rPr>
        <w:rFonts w:cs="Arial"/>
        <w:sz w:val="16"/>
        <w:lang w:val="it-IT"/>
      </w:rPr>
      <w:t>Tržaška</w:t>
    </w:r>
    <w:proofErr w:type="spellEnd"/>
    <w:r w:rsidRPr="0025057F">
      <w:rPr>
        <w:rFonts w:cs="Arial"/>
        <w:sz w:val="16"/>
        <w:lang w:val="it-IT"/>
      </w:rPr>
      <w:t xml:space="preserve"> cesta 21, 1000 Ljubljana</w:t>
    </w:r>
    <w:r w:rsidRPr="0025057F">
      <w:rPr>
        <w:rFonts w:cs="Arial"/>
        <w:sz w:val="16"/>
        <w:lang w:val="it-IT"/>
      </w:rPr>
      <w:tab/>
      <w:t>T: 01 478 16 50</w:t>
    </w:r>
  </w:p>
  <w:p w14:paraId="768CDCFE" w14:textId="77777777" w:rsidR="00532DD1" w:rsidRPr="0025057F" w:rsidRDefault="00532DD1" w:rsidP="00532DD1">
    <w:pPr>
      <w:tabs>
        <w:tab w:val="left" w:pos="5112"/>
      </w:tabs>
      <w:spacing w:line="240" w:lineRule="exact"/>
      <w:rPr>
        <w:rFonts w:cs="Arial"/>
        <w:sz w:val="16"/>
        <w:lang w:val="it-IT"/>
      </w:rPr>
    </w:pPr>
    <w:r w:rsidRPr="0025057F">
      <w:rPr>
        <w:rFonts w:cs="Arial"/>
        <w:sz w:val="16"/>
        <w:lang w:val="it-IT"/>
      </w:rPr>
      <w:tab/>
      <w:t>E: gp.mju@gov.si</w:t>
    </w:r>
  </w:p>
  <w:p w14:paraId="15070120" w14:textId="77777777" w:rsidR="00532DD1" w:rsidRPr="0025057F" w:rsidRDefault="00532DD1" w:rsidP="00532DD1">
    <w:pPr>
      <w:tabs>
        <w:tab w:val="left" w:pos="5112"/>
      </w:tabs>
      <w:spacing w:line="240" w:lineRule="exact"/>
      <w:rPr>
        <w:rFonts w:cs="Arial"/>
        <w:sz w:val="16"/>
      </w:rPr>
    </w:pPr>
    <w:r w:rsidRPr="0025057F">
      <w:rPr>
        <w:rFonts w:cs="Arial"/>
        <w:sz w:val="16"/>
        <w:lang w:val="it-IT"/>
      </w:rPr>
      <w:tab/>
    </w:r>
    <w:r w:rsidRPr="0025057F">
      <w:rPr>
        <w:rFonts w:cs="Arial"/>
        <w:sz w:val="16"/>
      </w:rPr>
      <w:t>www.mju.gov.si</w:t>
    </w:r>
  </w:p>
  <w:p w14:paraId="59DFE0DC" w14:textId="77777777" w:rsidR="00C075FD" w:rsidRPr="008F3500" w:rsidRDefault="00532DD1" w:rsidP="00C075F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3DB"/>
    <w:multiLevelType w:val="hybridMultilevel"/>
    <w:tmpl w:val="DFA20168"/>
    <w:lvl w:ilvl="0" w:tplc="F452AAB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85A3D4B"/>
    <w:multiLevelType w:val="hybridMultilevel"/>
    <w:tmpl w:val="E06E6E36"/>
    <w:lvl w:ilvl="0" w:tplc="43F8DB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2E010CD"/>
    <w:multiLevelType w:val="hybridMultilevel"/>
    <w:tmpl w:val="6B5ABB34"/>
    <w:lvl w:ilvl="0" w:tplc="2B8286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32"/>
    <w:rsid w:val="0000241E"/>
    <w:rsid w:val="00006A12"/>
    <w:rsid w:val="001E7ED8"/>
    <w:rsid w:val="00322B88"/>
    <w:rsid w:val="003277B9"/>
    <w:rsid w:val="003E796D"/>
    <w:rsid w:val="004A2BC3"/>
    <w:rsid w:val="004E0360"/>
    <w:rsid w:val="00501449"/>
    <w:rsid w:val="00532DD1"/>
    <w:rsid w:val="005343AF"/>
    <w:rsid w:val="0058306C"/>
    <w:rsid w:val="00605DC4"/>
    <w:rsid w:val="0061734C"/>
    <w:rsid w:val="0062421E"/>
    <w:rsid w:val="0069544B"/>
    <w:rsid w:val="0084253C"/>
    <w:rsid w:val="00907B71"/>
    <w:rsid w:val="00962C1F"/>
    <w:rsid w:val="00974DC7"/>
    <w:rsid w:val="009E478F"/>
    <w:rsid w:val="00A7279A"/>
    <w:rsid w:val="00A805C5"/>
    <w:rsid w:val="00B11AC7"/>
    <w:rsid w:val="00B12860"/>
    <w:rsid w:val="00B7388F"/>
    <w:rsid w:val="00BE6EA6"/>
    <w:rsid w:val="00BF10D6"/>
    <w:rsid w:val="00C87E3E"/>
    <w:rsid w:val="00CE3D32"/>
    <w:rsid w:val="00D52CD8"/>
    <w:rsid w:val="00F04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64F8"/>
  <w15:chartTrackingRefBased/>
  <w15:docId w15:val="{26999F94-9F54-4222-9E09-7F1C3E61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3D32"/>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E3D32"/>
    <w:pPr>
      <w:tabs>
        <w:tab w:val="center" w:pos="4320"/>
        <w:tab w:val="right" w:pos="8640"/>
      </w:tabs>
    </w:pPr>
  </w:style>
  <w:style w:type="character" w:customStyle="1" w:styleId="GlavaZnak">
    <w:name w:val="Glava Znak"/>
    <w:basedOn w:val="Privzetapisavaodstavka"/>
    <w:link w:val="Glava"/>
    <w:rsid w:val="00CE3D32"/>
    <w:rPr>
      <w:rFonts w:ascii="Arial" w:eastAsia="Times New Roman" w:hAnsi="Arial" w:cs="Times New Roman"/>
      <w:sz w:val="20"/>
      <w:szCs w:val="24"/>
      <w:lang w:val="en-US"/>
    </w:rPr>
  </w:style>
  <w:style w:type="paragraph" w:styleId="Noga">
    <w:name w:val="footer"/>
    <w:basedOn w:val="Navaden"/>
    <w:link w:val="NogaZnak"/>
    <w:uiPriority w:val="99"/>
    <w:rsid w:val="00CE3D32"/>
    <w:pPr>
      <w:tabs>
        <w:tab w:val="center" w:pos="4320"/>
        <w:tab w:val="right" w:pos="8640"/>
      </w:tabs>
    </w:pPr>
  </w:style>
  <w:style w:type="character" w:customStyle="1" w:styleId="NogaZnak">
    <w:name w:val="Noga Znak"/>
    <w:basedOn w:val="Privzetapisavaodstavka"/>
    <w:link w:val="Noga"/>
    <w:uiPriority w:val="99"/>
    <w:rsid w:val="00CE3D32"/>
    <w:rPr>
      <w:rFonts w:ascii="Arial" w:eastAsia="Times New Roman" w:hAnsi="Arial" w:cs="Times New Roman"/>
      <w:sz w:val="20"/>
      <w:szCs w:val="24"/>
      <w:lang w:val="en-US"/>
    </w:rPr>
  </w:style>
  <w:style w:type="paragraph" w:customStyle="1" w:styleId="datumtevilka">
    <w:name w:val="datum številka"/>
    <w:basedOn w:val="Navaden"/>
    <w:qFormat/>
    <w:rsid w:val="00CE3D32"/>
    <w:pPr>
      <w:tabs>
        <w:tab w:val="left" w:pos="1701"/>
      </w:tabs>
    </w:pPr>
    <w:rPr>
      <w:szCs w:val="20"/>
      <w:lang w:val="sl-SI" w:eastAsia="sl-SI"/>
    </w:rPr>
  </w:style>
  <w:style w:type="paragraph" w:styleId="Odstavekseznama">
    <w:name w:val="List Paragraph"/>
    <w:basedOn w:val="Navaden"/>
    <w:uiPriority w:val="34"/>
    <w:qFormat/>
    <w:rsid w:val="00CE3D32"/>
    <w:pPr>
      <w:spacing w:after="200" w:line="276" w:lineRule="auto"/>
      <w:ind w:left="720"/>
      <w:contextualSpacing/>
    </w:pPr>
    <w:rPr>
      <w:rFonts w:ascii="Calibri" w:eastAsia="Calibri" w:hAnsi="Calibri"/>
      <w:sz w:val="22"/>
      <w:szCs w:val="22"/>
      <w:lang w:val="sl-SI"/>
    </w:rPr>
  </w:style>
  <w:style w:type="character" w:styleId="Hiperpovezava">
    <w:name w:val="Hyperlink"/>
    <w:basedOn w:val="Privzetapisavaodstavka"/>
    <w:uiPriority w:val="99"/>
    <w:unhideWhenUsed/>
    <w:rsid w:val="00CE3D32"/>
    <w:rPr>
      <w:color w:val="0000FF"/>
      <w:u w:val="single"/>
    </w:rPr>
  </w:style>
  <w:style w:type="paragraph" w:customStyle="1" w:styleId="Default">
    <w:name w:val="Default"/>
    <w:rsid w:val="00CE3D32"/>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unhideWhenUsed/>
    <w:rsid w:val="00CE3D32"/>
    <w:pPr>
      <w:spacing w:line="240" w:lineRule="auto"/>
    </w:pPr>
    <w:rPr>
      <w:szCs w:val="20"/>
      <w:lang w:val="sl-SI"/>
    </w:rPr>
  </w:style>
  <w:style w:type="character" w:customStyle="1" w:styleId="Sprotnaopomba-besediloZnak">
    <w:name w:val="Sprotna opomba - besedilo Znak"/>
    <w:basedOn w:val="Privzetapisavaodstavka"/>
    <w:link w:val="Sprotnaopomba-besedilo"/>
    <w:uiPriority w:val="99"/>
    <w:rsid w:val="00CE3D32"/>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CE3D32"/>
    <w:rPr>
      <w:vertAlign w:val="superscript"/>
    </w:rPr>
  </w:style>
  <w:style w:type="paragraph" w:customStyle="1" w:styleId="tevilnatoka">
    <w:name w:val="tevilnatoka"/>
    <w:basedOn w:val="Navaden"/>
    <w:rsid w:val="00322B88"/>
    <w:pPr>
      <w:spacing w:before="100" w:beforeAutospacing="1" w:after="100" w:afterAutospacing="1" w:line="240" w:lineRule="auto"/>
    </w:pPr>
    <w:rPr>
      <w:rFonts w:ascii="Times New Roman" w:hAnsi="Times New Roman"/>
      <w:sz w:val="24"/>
      <w:lang w:val="sl-SI" w:eastAsia="sl-SI"/>
    </w:rPr>
  </w:style>
  <w:style w:type="character" w:customStyle="1" w:styleId="RStekstZnak">
    <w:name w:val="RS tekst Znak"/>
    <w:basedOn w:val="Privzetapisavaodstavka"/>
    <w:link w:val="RStekst"/>
    <w:locked/>
    <w:rsid w:val="00B11AC7"/>
  </w:style>
  <w:style w:type="paragraph" w:customStyle="1" w:styleId="RStekst">
    <w:name w:val="RS tekst"/>
    <w:basedOn w:val="Navaden"/>
    <w:link w:val="RStekstZnak"/>
    <w:rsid w:val="00B11AC7"/>
    <w:pPr>
      <w:snapToGrid w:val="0"/>
      <w:spacing w:before="240" w:after="240" w:line="280" w:lineRule="exact"/>
      <w:jc w:val="both"/>
    </w:pPr>
    <w:rPr>
      <w:rFonts w:asciiTheme="minorHAnsi" w:eastAsiaTheme="minorHAnsi" w:hAnsiTheme="minorHAnsi" w:cstheme="minorBidi"/>
      <w:sz w:val="22"/>
      <w:szCs w:val="22"/>
      <w:lang w:val="sl-SI"/>
    </w:rPr>
  </w:style>
  <w:style w:type="character" w:styleId="Krepko">
    <w:name w:val="Strong"/>
    <w:basedOn w:val="Privzetapisavaodstavka"/>
    <w:uiPriority w:val="22"/>
    <w:qFormat/>
    <w:rsid w:val="00C87E3E"/>
    <w:rPr>
      <w:b/>
      <w:bCs/>
    </w:rPr>
  </w:style>
  <w:style w:type="character" w:styleId="Nerazreenaomemba">
    <w:name w:val="Unresolved Mention"/>
    <w:basedOn w:val="Privzetapisavaodstavka"/>
    <w:uiPriority w:val="99"/>
    <w:semiHidden/>
    <w:unhideWhenUsed/>
    <w:rsid w:val="00D5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85983">
      <w:bodyDiv w:val="1"/>
      <w:marLeft w:val="0"/>
      <w:marRight w:val="0"/>
      <w:marTop w:val="0"/>
      <w:marBottom w:val="0"/>
      <w:divBdr>
        <w:top w:val="none" w:sz="0" w:space="0" w:color="auto"/>
        <w:left w:val="none" w:sz="0" w:space="0" w:color="auto"/>
        <w:bottom w:val="none" w:sz="0" w:space="0" w:color="auto"/>
        <w:right w:val="none" w:sz="0" w:space="0" w:color="auto"/>
      </w:divBdr>
    </w:div>
    <w:div w:id="1073160968">
      <w:bodyDiv w:val="1"/>
      <w:marLeft w:val="0"/>
      <w:marRight w:val="0"/>
      <w:marTop w:val="0"/>
      <w:marBottom w:val="0"/>
      <w:divBdr>
        <w:top w:val="none" w:sz="0" w:space="0" w:color="auto"/>
        <w:left w:val="none" w:sz="0" w:space="0" w:color="auto"/>
        <w:bottom w:val="none" w:sz="0" w:space="0" w:color="auto"/>
        <w:right w:val="none" w:sz="0" w:space="0" w:color="auto"/>
      </w:divBdr>
    </w:div>
    <w:div w:id="1126898077">
      <w:bodyDiv w:val="1"/>
      <w:marLeft w:val="0"/>
      <w:marRight w:val="0"/>
      <w:marTop w:val="0"/>
      <w:marBottom w:val="0"/>
      <w:divBdr>
        <w:top w:val="none" w:sz="0" w:space="0" w:color="auto"/>
        <w:left w:val="none" w:sz="0" w:space="0" w:color="auto"/>
        <w:bottom w:val="none" w:sz="0" w:space="0" w:color="auto"/>
        <w:right w:val="none" w:sz="0" w:space="0" w:color="auto"/>
      </w:divBdr>
    </w:div>
    <w:div w:id="1553150055">
      <w:bodyDiv w:val="1"/>
      <w:marLeft w:val="0"/>
      <w:marRight w:val="0"/>
      <w:marTop w:val="0"/>
      <w:marBottom w:val="0"/>
      <w:divBdr>
        <w:top w:val="none" w:sz="0" w:space="0" w:color="auto"/>
        <w:left w:val="none" w:sz="0" w:space="0" w:color="auto"/>
        <w:bottom w:val="none" w:sz="0" w:space="0" w:color="auto"/>
        <w:right w:val="none" w:sz="0" w:space="0" w:color="auto"/>
      </w:divBdr>
    </w:div>
    <w:div w:id="21200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4891" TargetMode="External"/><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 Type="http://schemas.openxmlformats.org/officeDocument/2006/relationships/hyperlink" Target="http://www.uradni-list.si/1/objava.jsp?sop=2008-01-3812" TargetMode="External"/><Relationship Id="rId3" Type="http://schemas.openxmlformats.org/officeDocument/2006/relationships/styles" Target="styles.xml"/><Relationship Id="rId21" Type="http://schemas.openxmlformats.org/officeDocument/2006/relationships/hyperlink" Target="http://www.uradni-list.si/1/objava.jsp?sop=2017-01-120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5" Type="http://schemas.openxmlformats.org/officeDocument/2006/relationships/hyperlink" Target="http://www.uradni-list.si/1/objava.jsp?sop=2008-01-225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3-01-1753" TargetMode="External"/><Relationship Id="rId20" Type="http://schemas.openxmlformats.org/officeDocument/2006/relationships/hyperlink" Target="http://www.uradni-list.si/1/objava.jsp?sop=2015-01-325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554" TargetMode="External"/><Relationship Id="rId24" Type="http://schemas.openxmlformats.org/officeDocument/2006/relationships/hyperlink" Target="http://www.uradni-list.si/1/objava.jsp?sop=2021-01-415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8-01-4122" TargetMode="External"/><Relationship Id="rId28" Type="http://schemas.openxmlformats.org/officeDocument/2006/relationships/header" Target="header1.xml"/><Relationship Id="rId10" Type="http://schemas.openxmlformats.org/officeDocument/2006/relationships/hyperlink" Target="http://www.uradni-list.si/1/objava.jsp?sop=2010-01-3273" TargetMode="External"/><Relationship Id="rId19" Type="http://schemas.openxmlformats.org/officeDocument/2006/relationships/hyperlink" Target="http://www.uradni-list.si/1/objava.jsp?sop=2014-01-394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0-01-0520"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7-01-3165" TargetMode="External"/><Relationship Id="rId27" Type="http://schemas.openxmlformats.org/officeDocument/2006/relationships/hyperlink" Target="http://www.uradni-list.si/1/objava.jsp?sop=2020-01-3100"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JU/Placni-sistem/DELOVNA-USPESNOST-v2/Delovna-uspesnost-iz-naslova-povecanega-obsega-dela-/Upostevanje-prihrankov-kot-vira-sredstev-za-izplacevanje-13.-10.-2020.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8B5AAA-7397-4118-B59C-F764B252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6546</Characters>
  <Application>Microsoft Office Word</Application>
  <DocSecurity>4</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2022-10-21T11:32:00Z</dcterms:created>
  <dcterms:modified xsi:type="dcterms:W3CDTF">2022-10-21T11:32:00Z</dcterms:modified>
</cp:coreProperties>
</file>