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AC2A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</w:p>
    <w:p w14:paraId="110A6F46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14:paraId="585B83C1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14:paraId="49DA6D36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14:paraId="5B9C923F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14:paraId="20A36EBA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14:paraId="38DBA85E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14:paraId="5DD6ECF9" w14:textId="77777777" w:rsidR="00EA359C" w:rsidRPr="000F38EC" w:rsidRDefault="00EA359C" w:rsidP="00EA359C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14:paraId="194DE998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KOMISIJA ZA PREPREČEVANJE KORUPCIJE REPUBLIKE SLOVENIJE</w:t>
      </w:r>
    </w:p>
    <w:p w14:paraId="5D073D97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DRŽAVNA VOLILNA KOMISIJA</w:t>
      </w:r>
    </w:p>
    <w:p w14:paraId="79D2ADBB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FISKALNI SVET</w:t>
      </w:r>
    </w:p>
    <w:p w14:paraId="225FE402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SODNI SVET</w:t>
      </w:r>
    </w:p>
    <w:p w14:paraId="53BAEAFB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ZAGOVORNIK NAČELA ENAKOSTI</w:t>
      </w:r>
    </w:p>
    <w:p w14:paraId="44D5793F" w14:textId="77777777" w:rsidR="00EA359C" w:rsidRPr="0058732A" w:rsidRDefault="00EA359C" w:rsidP="00EA359C">
      <w:pPr>
        <w:jc w:val="both"/>
        <w:rPr>
          <w:b/>
          <w:lang w:val="pt-BR"/>
        </w:rPr>
      </w:pPr>
    </w:p>
    <w:p w14:paraId="4C994C77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SODIŠČE REPUBLIKE SLOVENIJE</w:t>
      </w:r>
    </w:p>
    <w:p w14:paraId="30173E42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DRŽAVNO TOŽILSTVO</w:t>
      </w:r>
    </w:p>
    <w:p w14:paraId="06BC3954" w14:textId="77777777" w:rsidR="00EA359C" w:rsidRPr="0058732A" w:rsidRDefault="00EA359C" w:rsidP="00EA359C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DRŽAVNO ODVETNIŠTVO</w:t>
      </w:r>
    </w:p>
    <w:p w14:paraId="7DF00CB3" w14:textId="77777777" w:rsidR="00EA359C" w:rsidRPr="006B2F93" w:rsidRDefault="00EA359C" w:rsidP="00EA359C">
      <w:pPr>
        <w:rPr>
          <w:b/>
          <w:lang w:val="pt-BR"/>
        </w:rPr>
      </w:pPr>
    </w:p>
    <w:p w14:paraId="7D243046" w14:textId="77777777" w:rsidR="00EA359C" w:rsidRPr="006B2F93" w:rsidRDefault="00EA359C" w:rsidP="00EA359C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14:paraId="705CFA5E" w14:textId="77777777" w:rsidR="00EA359C" w:rsidRPr="006B2F93" w:rsidRDefault="00EA359C" w:rsidP="00EA359C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14:paraId="39FDDB9D" w14:textId="77777777" w:rsidR="00EA359C" w:rsidRPr="006B2F93" w:rsidRDefault="00EA359C" w:rsidP="00EA359C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14:paraId="5ADEEC6D" w14:textId="77777777" w:rsidR="00EA359C" w:rsidRPr="006B2F93" w:rsidRDefault="00EA359C" w:rsidP="00EA359C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</w:t>
      </w:r>
      <w:bookmarkStart w:id="0" w:name="_GoBack"/>
      <w:bookmarkEnd w:id="0"/>
      <w:r w:rsidRPr="006B2F93">
        <w:rPr>
          <w:b/>
          <w:lang w:val="pt-BR"/>
        </w:rPr>
        <w:t>ENIJE</w:t>
      </w:r>
    </w:p>
    <w:p w14:paraId="3520FBFF" w14:textId="77777777" w:rsidR="00EA359C" w:rsidRPr="006B2F93" w:rsidRDefault="00EA359C" w:rsidP="00EA359C">
      <w:pPr>
        <w:rPr>
          <w:b/>
          <w:lang w:val="pt-BR"/>
        </w:rPr>
      </w:pPr>
    </w:p>
    <w:p w14:paraId="4D703CC7" w14:textId="77777777" w:rsidR="00EA359C" w:rsidRPr="006B2F93" w:rsidRDefault="00EA359C" w:rsidP="00EA359C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14:paraId="65D881A5" w14:textId="77777777" w:rsidR="00EA359C" w:rsidRPr="006B2F93" w:rsidRDefault="00EA359C" w:rsidP="00EA359C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14:paraId="3DF29199" w14:textId="77777777" w:rsidR="00EA359C" w:rsidRPr="00F405CC" w:rsidRDefault="00EA359C" w:rsidP="00EA359C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14:paraId="1DC881B0" w14:textId="77777777" w:rsidR="00EA359C" w:rsidRDefault="00EA359C" w:rsidP="00EA359C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14:paraId="7B2F9F11" w14:textId="77777777" w:rsidR="00EA359C" w:rsidRDefault="00EA359C" w:rsidP="009A6D11">
      <w:pPr>
        <w:pStyle w:val="datumtevilka"/>
        <w:rPr>
          <w:rFonts w:cs="Arial"/>
        </w:rPr>
      </w:pPr>
    </w:p>
    <w:p w14:paraId="3DEEA967" w14:textId="77777777" w:rsidR="00EA359C" w:rsidRDefault="00EA359C" w:rsidP="009A6D11">
      <w:pPr>
        <w:pStyle w:val="datumtevilka"/>
        <w:rPr>
          <w:rFonts w:cs="Arial"/>
        </w:rPr>
      </w:pPr>
    </w:p>
    <w:p w14:paraId="372D0A81" w14:textId="6CF63F7E" w:rsidR="009A6D11" w:rsidRPr="00B67F84" w:rsidRDefault="009A6D11" w:rsidP="009A6D11">
      <w:pPr>
        <w:pStyle w:val="datumtevilka"/>
        <w:rPr>
          <w:rFonts w:cs="Arial"/>
        </w:rPr>
      </w:pPr>
      <w:r w:rsidRPr="00B67F84">
        <w:rPr>
          <w:rFonts w:cs="Arial"/>
        </w:rPr>
        <w:t xml:space="preserve">Številka: </w:t>
      </w:r>
      <w:r w:rsidR="005E45D4" w:rsidRPr="00B67F84">
        <w:rPr>
          <w:rFonts w:cs="Arial"/>
        </w:rPr>
        <w:t>1002-1259/2020/1</w:t>
      </w:r>
    </w:p>
    <w:p w14:paraId="55F8B919" w14:textId="0633A52C" w:rsidR="009A6D11" w:rsidRPr="00B67F84" w:rsidRDefault="009A6D11" w:rsidP="009A6D11">
      <w:pPr>
        <w:pStyle w:val="datumtevilka"/>
        <w:rPr>
          <w:rFonts w:cs="Arial"/>
        </w:rPr>
      </w:pPr>
      <w:r w:rsidRPr="00B67F84">
        <w:rPr>
          <w:rFonts w:cs="Arial"/>
        </w:rPr>
        <w:t>Datum:   19.</w:t>
      </w:r>
      <w:r w:rsidR="00463BBB">
        <w:rPr>
          <w:rFonts w:cs="Arial"/>
        </w:rPr>
        <w:t xml:space="preserve"> </w:t>
      </w:r>
      <w:r w:rsidRPr="00B67F84">
        <w:rPr>
          <w:rFonts w:cs="Arial"/>
        </w:rPr>
        <w:t>10.</w:t>
      </w:r>
      <w:r w:rsidR="00463BBB">
        <w:rPr>
          <w:rFonts w:cs="Arial"/>
        </w:rPr>
        <w:t xml:space="preserve"> </w:t>
      </w:r>
      <w:r w:rsidRPr="00B67F84">
        <w:rPr>
          <w:rFonts w:cs="Arial"/>
        </w:rPr>
        <w:t>2020</w:t>
      </w:r>
      <w:r w:rsidRPr="00B67F84">
        <w:rPr>
          <w:rFonts w:cs="Arial"/>
        </w:rPr>
        <w:tab/>
      </w:r>
    </w:p>
    <w:p w14:paraId="41E1E3CD" w14:textId="77777777" w:rsidR="009A6D11" w:rsidRPr="00B67F84" w:rsidRDefault="009A6D11" w:rsidP="009A6D11">
      <w:pPr>
        <w:rPr>
          <w:rFonts w:cs="Arial"/>
          <w:szCs w:val="20"/>
        </w:rPr>
      </w:pPr>
    </w:p>
    <w:p w14:paraId="11ED02A5" w14:textId="55FBDB80" w:rsidR="00451A9E" w:rsidRPr="00EA359C" w:rsidRDefault="00451A9E" w:rsidP="00EA359C">
      <w:pPr>
        <w:pStyle w:val="Naslov1"/>
        <w:rPr>
          <w:rFonts w:ascii="Arial" w:hAnsi="Arial" w:cs="Arial"/>
          <w:b/>
          <w:bCs/>
          <w:color w:val="auto"/>
          <w:sz w:val="20"/>
          <w:szCs w:val="20"/>
        </w:rPr>
      </w:pPr>
      <w:r w:rsidRPr="00EA359C">
        <w:rPr>
          <w:rFonts w:ascii="Arial" w:hAnsi="Arial" w:cs="Arial"/>
          <w:b/>
          <w:bCs/>
          <w:color w:val="auto"/>
          <w:sz w:val="20"/>
          <w:szCs w:val="20"/>
        </w:rPr>
        <w:t xml:space="preserve">Zadeva: Razglasitev epidemije – izplačevanje dodatka za delo v rizičnih razmerah in vzorec sklepa o določitvi del in nalog, ki se opravljajo v nevarnih pogojih dela </w:t>
      </w:r>
      <w:r w:rsidR="00064789" w:rsidRPr="00EA359C">
        <w:rPr>
          <w:rFonts w:ascii="Arial" w:hAnsi="Arial" w:cs="Arial"/>
          <w:b/>
          <w:bCs/>
          <w:color w:val="auto"/>
          <w:sz w:val="20"/>
          <w:szCs w:val="20"/>
        </w:rPr>
        <w:t>ter</w:t>
      </w:r>
      <w:r w:rsidRPr="00EA359C">
        <w:rPr>
          <w:rFonts w:ascii="Arial" w:hAnsi="Arial" w:cs="Arial"/>
          <w:b/>
          <w:bCs/>
          <w:color w:val="auto"/>
          <w:sz w:val="20"/>
          <w:szCs w:val="20"/>
        </w:rPr>
        <w:t xml:space="preserve"> časovnega obdobja opravljanja del in nalog v nevarnih pogojih</w:t>
      </w:r>
    </w:p>
    <w:p w14:paraId="4C8B3F3E" w14:textId="77777777" w:rsidR="00214930" w:rsidRPr="00B67F84" w:rsidRDefault="00214930" w:rsidP="00451A9E">
      <w:pPr>
        <w:jc w:val="both"/>
        <w:rPr>
          <w:rFonts w:cs="Arial"/>
          <w:b/>
          <w:szCs w:val="20"/>
        </w:rPr>
      </w:pPr>
    </w:p>
    <w:p w14:paraId="15061C6C" w14:textId="77777777" w:rsidR="009A6D11" w:rsidRPr="00B67F84" w:rsidRDefault="009A6D11" w:rsidP="009A6D11">
      <w:pPr>
        <w:jc w:val="both"/>
        <w:rPr>
          <w:rFonts w:cs="Arial"/>
          <w:szCs w:val="20"/>
        </w:rPr>
      </w:pPr>
    </w:p>
    <w:p w14:paraId="267D081E" w14:textId="77777777" w:rsidR="009A6D11" w:rsidRPr="00B67F84" w:rsidRDefault="009A6D11" w:rsidP="009A6D11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Spoštovani,</w:t>
      </w:r>
    </w:p>
    <w:p w14:paraId="25AD392C" w14:textId="77777777" w:rsidR="009A6D11" w:rsidRPr="00B67F84" w:rsidRDefault="009A6D11" w:rsidP="009A6D11">
      <w:pPr>
        <w:jc w:val="both"/>
        <w:rPr>
          <w:rFonts w:cs="Arial"/>
          <w:szCs w:val="20"/>
        </w:rPr>
      </w:pPr>
    </w:p>
    <w:p w14:paraId="01771166" w14:textId="4B9DA485" w:rsidR="00081879" w:rsidRPr="00B67F84" w:rsidRDefault="009A6D11" w:rsidP="00081879">
      <w:pPr>
        <w:spacing w:line="240" w:lineRule="auto"/>
        <w:jc w:val="both"/>
        <w:rPr>
          <w:rFonts w:cs="Arial"/>
          <w:szCs w:val="20"/>
        </w:rPr>
      </w:pPr>
      <w:bookmarkStart w:id="1" w:name="_Hlk53991304"/>
      <w:r w:rsidRPr="00B67F84">
        <w:rPr>
          <w:rFonts w:cs="Arial"/>
          <w:szCs w:val="20"/>
        </w:rPr>
        <w:t>v Uradnem listu RS, št.</w:t>
      </w:r>
      <w:r w:rsidR="00202540" w:rsidRPr="00B67F84">
        <w:rPr>
          <w:rFonts w:cs="Arial"/>
          <w:szCs w:val="20"/>
        </w:rPr>
        <w:t xml:space="preserve"> </w:t>
      </w:r>
      <w:r w:rsidRPr="00B67F84">
        <w:rPr>
          <w:rFonts w:cs="Arial"/>
          <w:szCs w:val="20"/>
        </w:rPr>
        <w:t xml:space="preserve">146/20 je bil dne 18.10.2020 objavljen </w:t>
      </w:r>
      <w:r w:rsidRPr="00B67F84">
        <w:rPr>
          <w:rFonts w:cs="Arial"/>
          <w:szCs w:val="20"/>
          <w:lang w:eastAsia="sl-SI"/>
        </w:rPr>
        <w:t>Odlok o razglasitvi epidemije nalezljive bolezni COVID-19 na območju Republike Slovenije</w:t>
      </w:r>
      <w:r w:rsidR="00D1330E" w:rsidRPr="00B67F84">
        <w:rPr>
          <w:rFonts w:cs="Arial"/>
          <w:szCs w:val="20"/>
          <w:lang w:eastAsia="sl-SI"/>
        </w:rPr>
        <w:t xml:space="preserve"> (v nadaljevanju: Odlok)</w:t>
      </w:r>
      <w:r w:rsidRPr="00B67F84">
        <w:rPr>
          <w:rFonts w:cs="Arial"/>
          <w:szCs w:val="20"/>
          <w:lang w:eastAsia="sl-SI"/>
        </w:rPr>
        <w:t xml:space="preserve">, s katerim je bila </w:t>
      </w:r>
      <w:r w:rsidRPr="00B67F84">
        <w:rPr>
          <w:rFonts w:cs="Arial"/>
          <w:b/>
          <w:bCs/>
          <w:szCs w:val="20"/>
          <w:u w:val="single"/>
          <w:lang w:eastAsia="sl-SI"/>
        </w:rPr>
        <w:t xml:space="preserve">od </w:t>
      </w:r>
      <w:r w:rsidR="00776F54" w:rsidRPr="00B67F84">
        <w:rPr>
          <w:rFonts w:cs="Arial"/>
          <w:b/>
          <w:bCs/>
          <w:szCs w:val="20"/>
          <w:u w:val="single"/>
          <w:lang w:eastAsia="sl-SI"/>
        </w:rPr>
        <w:t xml:space="preserve">vključno </w:t>
      </w:r>
      <w:r w:rsidRPr="00B67F84">
        <w:rPr>
          <w:rFonts w:cs="Arial"/>
          <w:b/>
          <w:bCs/>
          <w:szCs w:val="20"/>
          <w:u w:val="single"/>
          <w:lang w:eastAsia="sl-SI"/>
        </w:rPr>
        <w:t>19.</w:t>
      </w:r>
      <w:r w:rsidR="00463BBB">
        <w:rPr>
          <w:rFonts w:cs="Arial"/>
          <w:b/>
          <w:bCs/>
          <w:szCs w:val="20"/>
          <w:u w:val="single"/>
          <w:lang w:eastAsia="sl-SI"/>
        </w:rPr>
        <w:t xml:space="preserve"> </w:t>
      </w:r>
      <w:r w:rsidRPr="00B67F84">
        <w:rPr>
          <w:rFonts w:cs="Arial"/>
          <w:b/>
          <w:bCs/>
          <w:szCs w:val="20"/>
          <w:u w:val="single"/>
          <w:lang w:eastAsia="sl-SI"/>
        </w:rPr>
        <w:t>10.</w:t>
      </w:r>
      <w:r w:rsidR="00463BBB">
        <w:rPr>
          <w:rFonts w:cs="Arial"/>
          <w:b/>
          <w:bCs/>
          <w:szCs w:val="20"/>
          <w:u w:val="single"/>
          <w:lang w:eastAsia="sl-SI"/>
        </w:rPr>
        <w:t xml:space="preserve"> </w:t>
      </w:r>
      <w:r w:rsidRPr="00B67F84">
        <w:rPr>
          <w:rFonts w:cs="Arial"/>
          <w:b/>
          <w:bCs/>
          <w:szCs w:val="20"/>
          <w:u w:val="single"/>
          <w:lang w:eastAsia="sl-SI"/>
        </w:rPr>
        <w:t>2020 do vključno 17.</w:t>
      </w:r>
      <w:r w:rsidR="00463BBB">
        <w:rPr>
          <w:rFonts w:cs="Arial"/>
          <w:b/>
          <w:bCs/>
          <w:szCs w:val="20"/>
          <w:u w:val="single"/>
          <w:lang w:eastAsia="sl-SI"/>
        </w:rPr>
        <w:t xml:space="preserve"> </w:t>
      </w:r>
      <w:r w:rsidRPr="00B67F84">
        <w:rPr>
          <w:rFonts w:cs="Arial"/>
          <w:b/>
          <w:bCs/>
          <w:szCs w:val="20"/>
          <w:u w:val="single"/>
          <w:lang w:eastAsia="sl-SI"/>
        </w:rPr>
        <w:t>11.</w:t>
      </w:r>
      <w:r w:rsidR="00463BBB">
        <w:rPr>
          <w:rFonts w:cs="Arial"/>
          <w:b/>
          <w:bCs/>
          <w:szCs w:val="20"/>
          <w:u w:val="single"/>
          <w:lang w:eastAsia="sl-SI"/>
        </w:rPr>
        <w:t xml:space="preserve"> </w:t>
      </w:r>
      <w:r w:rsidRPr="00B67F84">
        <w:rPr>
          <w:rFonts w:cs="Arial"/>
          <w:b/>
          <w:bCs/>
          <w:szCs w:val="20"/>
          <w:u w:val="single"/>
          <w:lang w:eastAsia="sl-SI"/>
        </w:rPr>
        <w:t>2020</w:t>
      </w:r>
      <w:r w:rsidRPr="00B67F84">
        <w:rPr>
          <w:rFonts w:cs="Arial"/>
          <w:szCs w:val="20"/>
          <w:lang w:eastAsia="sl-SI"/>
        </w:rPr>
        <w:t xml:space="preserve"> razglašena epidemija</w:t>
      </w:r>
      <w:bookmarkEnd w:id="1"/>
      <w:r w:rsidR="00081879" w:rsidRPr="00B67F84">
        <w:rPr>
          <w:rFonts w:cs="Arial"/>
          <w:szCs w:val="20"/>
          <w:lang w:eastAsia="sl-SI"/>
        </w:rPr>
        <w:t xml:space="preserve">, zato je ponovno izpolnjen eden od pogojev za izplačilo dodatka za delo v rizičnih razmerah, </w:t>
      </w:r>
      <w:r w:rsidR="00081879" w:rsidRPr="00B67F84">
        <w:rPr>
          <w:rFonts w:cs="Arial"/>
          <w:szCs w:val="20"/>
        </w:rPr>
        <w:t xml:space="preserve">kot ga določa 11. točka prvega odstavka 39. člena Kolektivne pogodbe za javni sektor (Uradni list RS, št. </w:t>
      </w:r>
      <w:hyperlink r:id="rId8" w:tgtFrame="_blank" w:tooltip="Kolektivna pogodba za javni sektor (KPJS)" w:history="1">
        <w:r w:rsidR="00081879" w:rsidRPr="00B67F84">
          <w:rPr>
            <w:rFonts w:cs="Arial"/>
            <w:szCs w:val="20"/>
          </w:rPr>
          <w:t>57/08</w:t>
        </w:r>
      </w:hyperlink>
      <w:r w:rsidR="00081879" w:rsidRPr="00B67F84">
        <w:rPr>
          <w:rFonts w:cs="Arial"/>
          <w:szCs w:val="20"/>
        </w:rPr>
        <w:t xml:space="preserve">, </w:t>
      </w:r>
      <w:hyperlink r:id="rId9" w:tgtFrame="_blank" w:tooltip="Aneks št. 1 h Kolektivni pogodbi za javni sektor" w:history="1">
        <w:r w:rsidR="00081879" w:rsidRPr="00B67F84">
          <w:rPr>
            <w:rFonts w:cs="Arial"/>
            <w:szCs w:val="20"/>
          </w:rPr>
          <w:t>23/09</w:t>
        </w:r>
      </w:hyperlink>
      <w:r w:rsidR="00081879" w:rsidRPr="00B67F84">
        <w:rPr>
          <w:rFonts w:cs="Arial"/>
          <w:szCs w:val="20"/>
        </w:rPr>
        <w:t xml:space="preserve">, </w:t>
      </w:r>
      <w:hyperlink r:id="rId10" w:tgtFrame="_blank" w:tooltip="Aneks št. 2 h Kolektivni pogodbi za javni sektor" w:history="1">
        <w:r w:rsidR="00081879" w:rsidRPr="00B67F84">
          <w:rPr>
            <w:rFonts w:cs="Arial"/>
            <w:szCs w:val="20"/>
          </w:rPr>
          <w:t>91/09</w:t>
        </w:r>
      </w:hyperlink>
      <w:r w:rsidR="00081879" w:rsidRPr="00B67F84">
        <w:rPr>
          <w:rFonts w:cs="Arial"/>
          <w:szCs w:val="20"/>
        </w:rPr>
        <w:t xml:space="preserve">, </w:t>
      </w:r>
      <w:hyperlink r:id="rId11" w:tgtFrame="_blank" w:tooltip="Aneks št. 3 h Kolektivni pogodbi za javni sektor" w:history="1">
        <w:r w:rsidR="00081879" w:rsidRPr="00B67F84">
          <w:rPr>
            <w:rFonts w:cs="Arial"/>
            <w:szCs w:val="20"/>
          </w:rPr>
          <w:t>89/10</w:t>
        </w:r>
      </w:hyperlink>
      <w:r w:rsidR="00081879" w:rsidRPr="00B67F84">
        <w:rPr>
          <w:rFonts w:cs="Arial"/>
          <w:szCs w:val="20"/>
        </w:rPr>
        <w:t xml:space="preserve">, </w:t>
      </w:r>
      <w:hyperlink r:id="rId12" w:tgtFrame="_blank" w:tooltip="Aneks št. 4 h Kolektivni pogodbi za javni sektor" w:history="1">
        <w:r w:rsidR="00081879" w:rsidRPr="00B67F84">
          <w:rPr>
            <w:rFonts w:cs="Arial"/>
            <w:szCs w:val="20"/>
          </w:rPr>
          <w:t>89/10</w:t>
        </w:r>
      </w:hyperlink>
      <w:r w:rsidR="00081879" w:rsidRPr="00B67F84">
        <w:rPr>
          <w:rFonts w:cs="Arial"/>
          <w:szCs w:val="20"/>
        </w:rPr>
        <w:t xml:space="preserve">, </w:t>
      </w:r>
      <w:hyperlink r:id="rId13" w:tgtFrame="_blank" w:tooltip="Aneks št. 5 h Kolektivni pogodbi za javni sektor (KPJS)" w:history="1">
        <w:r w:rsidR="00081879" w:rsidRPr="00B67F84">
          <w:rPr>
            <w:rFonts w:cs="Arial"/>
            <w:szCs w:val="20"/>
          </w:rPr>
          <w:t>40/12</w:t>
        </w:r>
      </w:hyperlink>
      <w:r w:rsidR="00081879" w:rsidRPr="00B67F84">
        <w:rPr>
          <w:rFonts w:cs="Arial"/>
          <w:szCs w:val="20"/>
        </w:rPr>
        <w:t xml:space="preserve">, </w:t>
      </w:r>
      <w:hyperlink r:id="rId14" w:tgtFrame="_blank" w:tooltip="Aneks št. 6 h Kolektivni pogodbi za javni sektor (KPJS)" w:history="1">
        <w:r w:rsidR="00081879" w:rsidRPr="00B67F84">
          <w:rPr>
            <w:rFonts w:cs="Arial"/>
            <w:szCs w:val="20"/>
          </w:rPr>
          <w:t>46/13</w:t>
        </w:r>
      </w:hyperlink>
      <w:r w:rsidR="00081879" w:rsidRPr="00B67F84">
        <w:rPr>
          <w:rFonts w:cs="Arial"/>
          <w:szCs w:val="20"/>
        </w:rPr>
        <w:t xml:space="preserve">, </w:t>
      </w:r>
      <w:hyperlink r:id="rId15" w:tgtFrame="_blank" w:tooltip="Aneks št. 7 h Kolektivni pogodbi za javni sektor (KPJS)" w:history="1">
        <w:r w:rsidR="00081879" w:rsidRPr="00B67F84">
          <w:rPr>
            <w:rFonts w:cs="Arial"/>
            <w:szCs w:val="20"/>
          </w:rPr>
          <w:t>95/14</w:t>
        </w:r>
      </w:hyperlink>
      <w:r w:rsidR="00081879" w:rsidRPr="00B67F84">
        <w:rPr>
          <w:rFonts w:cs="Arial"/>
          <w:szCs w:val="20"/>
        </w:rPr>
        <w:t xml:space="preserve">, </w:t>
      </w:r>
      <w:hyperlink r:id="rId16" w:tgtFrame="_blank" w:tooltip="Aneks št. 8 h Kolektivni pogodbi za javni sektor (KPJS)" w:history="1">
        <w:r w:rsidR="00081879" w:rsidRPr="00B67F84">
          <w:rPr>
            <w:rFonts w:cs="Arial"/>
            <w:szCs w:val="20"/>
          </w:rPr>
          <w:t>91/15</w:t>
        </w:r>
      </w:hyperlink>
      <w:r w:rsidR="00081879" w:rsidRPr="00B67F84">
        <w:rPr>
          <w:rFonts w:cs="Arial"/>
          <w:szCs w:val="20"/>
        </w:rPr>
        <w:t xml:space="preserve">, </w:t>
      </w:r>
      <w:hyperlink r:id="rId17" w:tgtFrame="_blank" w:tooltip="Aneks št. 9 h Kolektivni pogodbi za javni sektor (KPJS)" w:history="1">
        <w:r w:rsidR="00081879" w:rsidRPr="00B67F84">
          <w:rPr>
            <w:rFonts w:cs="Arial"/>
            <w:szCs w:val="20"/>
          </w:rPr>
          <w:t>21/17</w:t>
        </w:r>
      </w:hyperlink>
      <w:r w:rsidR="00081879" w:rsidRPr="00B67F84">
        <w:rPr>
          <w:rFonts w:cs="Arial"/>
          <w:szCs w:val="20"/>
        </w:rPr>
        <w:t xml:space="preserve">, </w:t>
      </w:r>
      <w:hyperlink r:id="rId18" w:tgtFrame="_blank" w:tooltip="Aneks št. 10 h Kolektivni pogodbi za javni sektor (KPJS)" w:history="1">
        <w:r w:rsidR="00081879" w:rsidRPr="00B67F84">
          <w:rPr>
            <w:rFonts w:cs="Arial"/>
            <w:szCs w:val="20"/>
          </w:rPr>
          <w:t>46/17</w:t>
        </w:r>
      </w:hyperlink>
      <w:r w:rsidR="00081879" w:rsidRPr="00B67F84">
        <w:rPr>
          <w:rFonts w:cs="Arial"/>
          <w:szCs w:val="20"/>
        </w:rPr>
        <w:t xml:space="preserve">, </w:t>
      </w:r>
      <w:hyperlink r:id="rId19" w:tgtFrame="_blank" w:tooltip="Aneks št. 11 h Kolektivni pogodbi za javni sektor (KPJS)" w:history="1">
        <w:r w:rsidR="00081879" w:rsidRPr="00B67F84">
          <w:rPr>
            <w:rFonts w:cs="Arial"/>
            <w:szCs w:val="20"/>
          </w:rPr>
          <w:t>69/17</w:t>
        </w:r>
      </w:hyperlink>
      <w:r w:rsidR="00081879" w:rsidRPr="00B67F84">
        <w:rPr>
          <w:rFonts w:cs="Arial"/>
          <w:szCs w:val="20"/>
        </w:rPr>
        <w:t xml:space="preserve"> in </w:t>
      </w:r>
      <w:hyperlink r:id="rId20" w:tgtFrame="_blank" w:tooltip="Aneks št. 12 h Kolektivni pogodbi za javni sektor (KPJS)" w:history="1">
        <w:r w:rsidR="00081879" w:rsidRPr="00B67F84">
          <w:rPr>
            <w:rFonts w:cs="Arial"/>
            <w:szCs w:val="20"/>
          </w:rPr>
          <w:t>80/18</w:t>
        </w:r>
      </w:hyperlink>
      <w:r w:rsidR="00081879" w:rsidRPr="00B67F84">
        <w:rPr>
          <w:rFonts w:cs="Arial"/>
          <w:szCs w:val="20"/>
        </w:rPr>
        <w:t>).</w:t>
      </w:r>
    </w:p>
    <w:p w14:paraId="4FE32350" w14:textId="77777777" w:rsidR="008A38E8" w:rsidRPr="00B67F84" w:rsidRDefault="008A38E8" w:rsidP="00776F54">
      <w:pPr>
        <w:jc w:val="both"/>
        <w:rPr>
          <w:rFonts w:cs="Arial"/>
          <w:szCs w:val="20"/>
        </w:rPr>
      </w:pPr>
    </w:p>
    <w:p w14:paraId="57CE82D0" w14:textId="77777777" w:rsidR="00776F54" w:rsidRPr="00B67F84" w:rsidRDefault="000C7451" w:rsidP="00776F54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lastRenderedPageBreak/>
        <w:t>V</w:t>
      </w:r>
      <w:r w:rsidR="005E45D4" w:rsidRPr="00B67F84">
        <w:rPr>
          <w:rFonts w:cs="Arial"/>
          <w:szCs w:val="20"/>
        </w:rPr>
        <w:t xml:space="preserve"> zvezi z </w:t>
      </w:r>
      <w:r w:rsidR="00776F54" w:rsidRPr="00B67F84">
        <w:rPr>
          <w:rFonts w:cs="Arial"/>
          <w:szCs w:val="20"/>
        </w:rPr>
        <w:t>izplačevanj</w:t>
      </w:r>
      <w:r w:rsidR="005E45D4" w:rsidRPr="00B67F84">
        <w:rPr>
          <w:rFonts w:cs="Arial"/>
          <w:szCs w:val="20"/>
        </w:rPr>
        <w:t>em</w:t>
      </w:r>
      <w:r w:rsidR="00776F54" w:rsidRPr="00B67F84">
        <w:rPr>
          <w:rFonts w:cs="Arial"/>
          <w:szCs w:val="20"/>
        </w:rPr>
        <w:t xml:space="preserve"> dodatka za delo v rizičnih razmerah</w:t>
      </w:r>
      <w:r w:rsidR="005E45D4" w:rsidRPr="00B67F84">
        <w:rPr>
          <w:rFonts w:cs="Arial"/>
          <w:szCs w:val="20"/>
        </w:rPr>
        <w:t xml:space="preserve"> </w:t>
      </w:r>
      <w:r w:rsidRPr="00B67F84">
        <w:rPr>
          <w:rFonts w:cs="Arial"/>
          <w:szCs w:val="20"/>
        </w:rPr>
        <w:t xml:space="preserve">je </w:t>
      </w:r>
      <w:r w:rsidR="00776F54" w:rsidRPr="00B67F84">
        <w:rPr>
          <w:rFonts w:cs="Arial"/>
          <w:szCs w:val="20"/>
        </w:rPr>
        <w:t xml:space="preserve">Komisija za razlago Kolektivne pogodbe za javni sektor </w:t>
      </w:r>
      <w:r w:rsidR="005E45D4" w:rsidRPr="00B67F84">
        <w:rPr>
          <w:rFonts w:cs="Arial"/>
          <w:szCs w:val="20"/>
        </w:rPr>
        <w:t>sprejela razlago 11. točk</w:t>
      </w:r>
      <w:r w:rsidR="009D78F5" w:rsidRPr="00B67F84">
        <w:rPr>
          <w:rFonts w:cs="Arial"/>
          <w:szCs w:val="20"/>
        </w:rPr>
        <w:t>e</w:t>
      </w:r>
      <w:r w:rsidR="005E45D4" w:rsidRPr="00B67F84">
        <w:rPr>
          <w:rFonts w:cs="Arial"/>
          <w:szCs w:val="20"/>
        </w:rPr>
        <w:t xml:space="preserve"> prvega odstavka v povezavi z drugim odstavkom 39. člena KPJS </w:t>
      </w:r>
      <w:r w:rsidR="00776F54" w:rsidRPr="00B67F84">
        <w:rPr>
          <w:rFonts w:cs="Arial"/>
          <w:szCs w:val="20"/>
        </w:rPr>
        <w:t xml:space="preserve"> (Uradni list RS, št. 48/20). </w:t>
      </w:r>
    </w:p>
    <w:p w14:paraId="287D4732" w14:textId="77777777" w:rsidR="00776F54" w:rsidRPr="00B67F84" w:rsidRDefault="00776F54" w:rsidP="00776F54">
      <w:pPr>
        <w:jc w:val="both"/>
        <w:rPr>
          <w:rFonts w:cs="Arial"/>
          <w:szCs w:val="20"/>
        </w:rPr>
      </w:pPr>
    </w:p>
    <w:p w14:paraId="692116A3" w14:textId="77777777" w:rsidR="00776F54" w:rsidRPr="00B67F84" w:rsidRDefault="00776F54" w:rsidP="00776F54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Besedilo razlage se glasi:</w:t>
      </w:r>
    </w:p>
    <w:p w14:paraId="356E6460" w14:textId="64B1E276" w:rsidR="00776F54" w:rsidRPr="00B67F84" w:rsidRDefault="00776F54" w:rsidP="00776F54">
      <w:pPr>
        <w:spacing w:before="120" w:after="120"/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»Javnemu uslužbencu pripada dodatek za delo v rizičnih razmerah v obdobju epidemije, če sta kumulativno izpolnjena pogoja, da je razglašena epidemija v skladu z Zakonom o nalezljivih boleznih in da javni uslužbenec opravlja delo v nevarnih pogojih. Do dodatka je upravičen le za ure, ko je opravljal delo v nevarnih pogojih.</w:t>
      </w:r>
    </w:p>
    <w:p w14:paraId="670D85B3" w14:textId="77777777" w:rsidR="00776F54" w:rsidRPr="00B67F84" w:rsidRDefault="00776F54" w:rsidP="00776F54">
      <w:pPr>
        <w:pStyle w:val="odstavek"/>
        <w:rPr>
          <w:rFonts w:ascii="Arial" w:eastAsiaTheme="minorHAnsi" w:hAnsi="Arial" w:cs="Arial"/>
          <w:sz w:val="20"/>
          <w:szCs w:val="20"/>
          <w:lang w:eastAsia="en-US"/>
        </w:rPr>
      </w:pPr>
      <w:r w:rsidRPr="00B67F84">
        <w:rPr>
          <w:rFonts w:ascii="Arial" w:eastAsiaTheme="minorHAnsi" w:hAnsi="Arial" w:cs="Arial"/>
          <w:sz w:val="20"/>
          <w:szCs w:val="20"/>
          <w:lang w:eastAsia="en-US"/>
        </w:rPr>
        <w:t>Nevarni pogoji so pogoji, ko je ali bi lahko bilo ogroženo zdravje ali življenje javnega uslužbenca zaradi izpostavljenosti možni okužbi z nalezljivo boleznijo, zaradi katere je bila razglašena epidemija.</w:t>
      </w:r>
    </w:p>
    <w:p w14:paraId="0CCF012B" w14:textId="77777777" w:rsidR="00776F54" w:rsidRPr="00B67F84" w:rsidRDefault="00776F54" w:rsidP="00776F54">
      <w:pPr>
        <w:pStyle w:val="odstavek"/>
        <w:rPr>
          <w:rFonts w:ascii="Arial" w:eastAsiaTheme="minorHAnsi" w:hAnsi="Arial" w:cs="Arial"/>
          <w:sz w:val="20"/>
          <w:szCs w:val="20"/>
          <w:lang w:eastAsia="en-US"/>
        </w:rPr>
      </w:pPr>
      <w:r w:rsidRPr="00B67F84">
        <w:rPr>
          <w:rFonts w:ascii="Arial" w:eastAsiaTheme="minorHAnsi" w:hAnsi="Arial" w:cs="Arial"/>
          <w:sz w:val="20"/>
          <w:szCs w:val="20"/>
          <w:lang w:eastAsia="en-US"/>
        </w:rPr>
        <w:t>Delodajalec določi dela in naloge, ki se opravljajo v nevarnih pogojih dela, in čas, ko je javni uslužbenec opravljal delo in naloge v nevarnih pogojih dela.</w:t>
      </w:r>
    </w:p>
    <w:p w14:paraId="7C6C79A0" w14:textId="77777777" w:rsidR="00776F54" w:rsidRPr="00B67F84" w:rsidRDefault="00776F54" w:rsidP="00776F54">
      <w:pPr>
        <w:spacing w:before="120" w:after="120"/>
        <w:jc w:val="both"/>
        <w:rPr>
          <w:rFonts w:eastAsiaTheme="minorHAnsi" w:cs="Arial"/>
          <w:szCs w:val="20"/>
        </w:rPr>
      </w:pPr>
      <w:r w:rsidRPr="00B67F84">
        <w:rPr>
          <w:rFonts w:cs="Arial"/>
          <w:szCs w:val="20"/>
        </w:rPr>
        <w:t>Šteje se, da ne gre za delo v nevarnih pogojih dela, če javni uslužbenec opravlja delo na domu.«</w:t>
      </w:r>
    </w:p>
    <w:p w14:paraId="6882F95E" w14:textId="77777777" w:rsidR="008A38E8" w:rsidRPr="00B67F84" w:rsidRDefault="008A38E8" w:rsidP="005E45D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3A569F0" w14:textId="01638F5E" w:rsidR="0027319C" w:rsidRPr="003527CA" w:rsidRDefault="00776F54" w:rsidP="0027319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 xml:space="preserve">Z razglasitvijo epidemije je </w:t>
      </w:r>
      <w:r w:rsidR="009D78F5" w:rsidRPr="00B67F84">
        <w:rPr>
          <w:rFonts w:cs="Arial"/>
          <w:szCs w:val="20"/>
        </w:rPr>
        <w:t xml:space="preserve">torej </w:t>
      </w:r>
      <w:r w:rsidRPr="00B67F84">
        <w:rPr>
          <w:rFonts w:cs="Arial"/>
          <w:szCs w:val="20"/>
        </w:rPr>
        <w:t xml:space="preserve">podan eden od pogojev za izplačevanje dodatka za delo v rizičnih razmerah, </w:t>
      </w:r>
      <w:r w:rsidR="005E45D4" w:rsidRPr="00B67F84">
        <w:rPr>
          <w:rFonts w:cs="Arial"/>
          <w:szCs w:val="20"/>
        </w:rPr>
        <w:t>drugi pogoj pa je opravljanje dela v nevarnih pogojih. D</w:t>
      </w:r>
      <w:r w:rsidRPr="00B67F84">
        <w:rPr>
          <w:rFonts w:cs="Arial"/>
          <w:szCs w:val="20"/>
        </w:rPr>
        <w:t xml:space="preserve">elodajalci </w:t>
      </w:r>
      <w:r w:rsidR="005E45D4" w:rsidRPr="00B67F84">
        <w:rPr>
          <w:rFonts w:cs="Arial"/>
          <w:szCs w:val="20"/>
        </w:rPr>
        <w:t>so dolžni določiti dela in naloge, ki se opravljajo v nevarnih pogojih dela</w:t>
      </w:r>
      <w:r w:rsidR="00463BBB">
        <w:rPr>
          <w:rFonts w:cs="Arial"/>
          <w:szCs w:val="20"/>
        </w:rPr>
        <w:t>, ter</w:t>
      </w:r>
      <w:r w:rsidR="005E45D4" w:rsidRPr="00B67F84">
        <w:rPr>
          <w:rFonts w:cs="Arial"/>
          <w:szCs w:val="20"/>
        </w:rPr>
        <w:t xml:space="preserve"> čas, ko je javni uslužbenec opravljal delo in naloge v nevarnih pogojih dela. </w:t>
      </w:r>
      <w:r w:rsidR="00D1330E" w:rsidRPr="00B67F84">
        <w:rPr>
          <w:rFonts w:cs="Arial"/>
          <w:szCs w:val="20"/>
        </w:rPr>
        <w:t>Glede na to, da so bili prejšnji sklepi o določitvi del in nalog, ki se opravljajo v nevarnih pogojih dela</w:t>
      </w:r>
      <w:r w:rsidR="00463BBB">
        <w:rPr>
          <w:rFonts w:cs="Arial"/>
          <w:szCs w:val="20"/>
        </w:rPr>
        <w:t>,</w:t>
      </w:r>
      <w:r w:rsidR="00D1330E" w:rsidRPr="00B67F84">
        <w:rPr>
          <w:rFonts w:cs="Arial"/>
          <w:szCs w:val="20"/>
        </w:rPr>
        <w:t xml:space="preserve"> </w:t>
      </w:r>
      <w:r w:rsidR="00463BBB">
        <w:rPr>
          <w:rFonts w:cs="Arial"/>
          <w:szCs w:val="20"/>
        </w:rPr>
        <w:t>ter</w:t>
      </w:r>
      <w:r w:rsidR="00D1330E" w:rsidRPr="00B67F84">
        <w:rPr>
          <w:rFonts w:cs="Arial"/>
          <w:szCs w:val="20"/>
        </w:rPr>
        <w:t xml:space="preserve"> časovnega obdobja opravljanja del in nalog v nevarnih pogojih</w:t>
      </w:r>
      <w:r w:rsidR="008A38E8" w:rsidRPr="00B67F84">
        <w:rPr>
          <w:rFonts w:cs="Arial"/>
          <w:szCs w:val="20"/>
        </w:rPr>
        <w:t>,</w:t>
      </w:r>
      <w:r w:rsidR="00D1330E" w:rsidRPr="00B67F84">
        <w:rPr>
          <w:rFonts w:cs="Arial"/>
          <w:szCs w:val="20"/>
        </w:rPr>
        <w:t xml:space="preserve"> izdani v povezavi z Odredbo o razglasitvi epidemije nalezljive bolezni SARS-CoV-2 (COVID-19) na območju Republike Slovenije (Uradni list RS, št. </w:t>
      </w:r>
      <w:hyperlink r:id="rId21" w:tgtFrame="_blank" w:tooltip="Odredba o razglasitvi epidemije nalezljive bolezni SARS-CoV-2 (COVID-19) na območju Republike Slovenije" w:history="1">
        <w:r w:rsidR="00D1330E" w:rsidRPr="00B67F84">
          <w:rPr>
            <w:rFonts w:cs="Arial"/>
            <w:szCs w:val="20"/>
          </w:rPr>
          <w:t>19/20</w:t>
        </w:r>
      </w:hyperlink>
      <w:r w:rsidR="00047DC0" w:rsidRPr="00B67F84">
        <w:rPr>
          <w:rFonts w:cs="Arial"/>
          <w:szCs w:val="20"/>
        </w:rPr>
        <w:t xml:space="preserve"> in 68/20: v nadaljevanju: Odredba</w:t>
      </w:r>
      <w:r w:rsidR="00D1330E" w:rsidRPr="00B67F84">
        <w:rPr>
          <w:rFonts w:cs="Arial"/>
          <w:szCs w:val="20"/>
        </w:rPr>
        <w:t>) in časovno omejeni</w:t>
      </w:r>
      <w:r w:rsidR="00047DC0" w:rsidRPr="00B67F84">
        <w:rPr>
          <w:rFonts w:cs="Arial"/>
          <w:szCs w:val="20"/>
        </w:rPr>
        <w:t xml:space="preserve"> na obdobje veljavnosti </w:t>
      </w:r>
      <w:r w:rsidR="00685B89">
        <w:rPr>
          <w:rFonts w:cs="Arial"/>
          <w:szCs w:val="20"/>
        </w:rPr>
        <w:t>O</w:t>
      </w:r>
      <w:r w:rsidR="00047DC0" w:rsidRPr="00B67F84">
        <w:rPr>
          <w:rFonts w:cs="Arial"/>
          <w:szCs w:val="20"/>
        </w:rPr>
        <w:t>dredbe</w:t>
      </w:r>
      <w:r w:rsidR="00D1330E" w:rsidRPr="00B67F84">
        <w:rPr>
          <w:rFonts w:cs="Arial"/>
          <w:szCs w:val="20"/>
        </w:rPr>
        <w:t>, predlagamo, da delodajalci izdajo nove sklepe</w:t>
      </w:r>
      <w:r w:rsidR="0027319C" w:rsidRPr="00B67F84">
        <w:rPr>
          <w:rFonts w:cs="Arial"/>
          <w:szCs w:val="20"/>
        </w:rPr>
        <w:t>.</w:t>
      </w:r>
      <w:r w:rsidR="003527CA">
        <w:rPr>
          <w:rFonts w:cs="Arial"/>
          <w:szCs w:val="20"/>
        </w:rPr>
        <w:t xml:space="preserve"> </w:t>
      </w:r>
      <w:r w:rsidR="00D1330E" w:rsidRPr="00B67F84">
        <w:rPr>
          <w:rFonts w:cs="Arial"/>
          <w:szCs w:val="20"/>
        </w:rPr>
        <w:t xml:space="preserve">V ta namen </w:t>
      </w:r>
      <w:r w:rsidR="00850082" w:rsidRPr="00B67F84">
        <w:rPr>
          <w:rFonts w:cs="Arial"/>
          <w:szCs w:val="20"/>
        </w:rPr>
        <w:t xml:space="preserve">vam v prilogi posredujemo </w:t>
      </w:r>
      <w:r w:rsidR="00D1330E" w:rsidRPr="00B67F84">
        <w:rPr>
          <w:rFonts w:cs="Arial"/>
          <w:szCs w:val="20"/>
        </w:rPr>
        <w:t>vzorec sklepa</w:t>
      </w:r>
      <w:r w:rsidR="00850082" w:rsidRPr="00B67F84">
        <w:rPr>
          <w:rFonts w:cs="Arial"/>
          <w:szCs w:val="20"/>
        </w:rPr>
        <w:t xml:space="preserve"> o določitvi del in nalog, ki se opravljajo v nevarnih pogojih dela</w:t>
      </w:r>
      <w:r w:rsidR="00463BBB">
        <w:rPr>
          <w:rFonts w:cs="Arial"/>
          <w:szCs w:val="20"/>
        </w:rPr>
        <w:t>,</w:t>
      </w:r>
      <w:r w:rsidR="00850082" w:rsidRPr="00B67F84">
        <w:rPr>
          <w:rFonts w:cs="Arial"/>
          <w:szCs w:val="20"/>
        </w:rPr>
        <w:t xml:space="preserve"> </w:t>
      </w:r>
      <w:r w:rsidR="00463BBB">
        <w:rPr>
          <w:rFonts w:cs="Arial"/>
          <w:szCs w:val="20"/>
        </w:rPr>
        <w:t>ter</w:t>
      </w:r>
      <w:r w:rsidR="00850082" w:rsidRPr="00B67F84">
        <w:rPr>
          <w:rFonts w:cs="Arial"/>
          <w:szCs w:val="20"/>
        </w:rPr>
        <w:t xml:space="preserve"> časovnega obdobja opravljanja del in nalog v nevarnih pogojih</w:t>
      </w:r>
      <w:r w:rsidR="00D1330E" w:rsidRPr="00B67F84">
        <w:rPr>
          <w:rFonts w:cs="Arial"/>
          <w:szCs w:val="20"/>
        </w:rPr>
        <w:t>,</w:t>
      </w:r>
      <w:r w:rsidR="0027319C" w:rsidRPr="00B67F84">
        <w:rPr>
          <w:rFonts w:cs="Arial"/>
          <w:szCs w:val="20"/>
        </w:rPr>
        <w:t xml:space="preserve"> ki je pripravljen ob upoštevanju sprejetega Odloka.</w:t>
      </w:r>
    </w:p>
    <w:p w14:paraId="7BDDC70B" w14:textId="77777777" w:rsidR="0027319C" w:rsidRPr="00B67F84" w:rsidRDefault="0027319C" w:rsidP="005E45D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629ED4E" w14:textId="0BA9FD07" w:rsidR="00850082" w:rsidRPr="00B67F84" w:rsidRDefault="00850082" w:rsidP="00850082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B67F84">
        <w:rPr>
          <w:rFonts w:cs="Arial"/>
          <w:szCs w:val="20"/>
        </w:rPr>
        <w:t xml:space="preserve">V tej zvezi velja opozoriti </w:t>
      </w:r>
      <w:r w:rsidR="00463BBB">
        <w:rPr>
          <w:rFonts w:cs="Arial"/>
          <w:szCs w:val="20"/>
        </w:rPr>
        <w:t xml:space="preserve">tudi </w:t>
      </w:r>
      <w:r w:rsidRPr="00B67F84">
        <w:rPr>
          <w:rFonts w:cs="Arial"/>
          <w:szCs w:val="20"/>
        </w:rPr>
        <w:t xml:space="preserve">na </w:t>
      </w:r>
      <w:r w:rsidR="0027319C" w:rsidRPr="00B67F84">
        <w:rPr>
          <w:rFonts w:cs="Arial"/>
          <w:szCs w:val="20"/>
        </w:rPr>
        <w:t xml:space="preserve">določbo </w:t>
      </w:r>
      <w:r w:rsidRPr="00B67F84">
        <w:rPr>
          <w:rFonts w:cs="Arial"/>
          <w:szCs w:val="20"/>
        </w:rPr>
        <w:t>26. člen</w:t>
      </w:r>
      <w:r w:rsidR="0027319C" w:rsidRPr="00B67F84">
        <w:rPr>
          <w:rFonts w:cs="Arial"/>
          <w:szCs w:val="20"/>
        </w:rPr>
        <w:t>a</w:t>
      </w:r>
      <w:r w:rsidRPr="00B67F84">
        <w:rPr>
          <w:rFonts w:cs="Arial"/>
          <w:szCs w:val="20"/>
        </w:rPr>
        <w:t xml:space="preserve"> Zakona o javnih uslužbencih (Uradni list RS, št. 63/07 – uradno prečiščeno besedilo, 65/08, 69/08 – ZTFI-A, 69/08 – ZZavar-E in 40/12 – ZUJF, v nadaljevanju: ZJU) ter določbo </w:t>
      </w:r>
      <w:r w:rsidRPr="00B67F84">
        <w:rPr>
          <w:rFonts w:eastAsiaTheme="minorHAnsi" w:cs="Arial"/>
          <w:szCs w:val="20"/>
        </w:rPr>
        <w:t xml:space="preserve">10. člena Zakona o delovnih razmerjih (Uradni list RS, št. 21/13, 78/13 – </w:t>
      </w:r>
      <w:proofErr w:type="spellStart"/>
      <w:r w:rsidRPr="00B67F84">
        <w:rPr>
          <w:rFonts w:eastAsiaTheme="minorHAnsi" w:cs="Arial"/>
          <w:szCs w:val="20"/>
        </w:rPr>
        <w:t>popr</w:t>
      </w:r>
      <w:proofErr w:type="spellEnd"/>
      <w:r w:rsidRPr="00B67F84">
        <w:rPr>
          <w:rFonts w:eastAsiaTheme="minorHAnsi" w:cs="Arial"/>
          <w:szCs w:val="20"/>
        </w:rPr>
        <w:t xml:space="preserve">., 47/15 – ZZSDT, 33/16 – PZ-F, 52/16, 15/17 – </w:t>
      </w:r>
      <w:proofErr w:type="spellStart"/>
      <w:r w:rsidRPr="00B67F84">
        <w:rPr>
          <w:rFonts w:eastAsiaTheme="minorHAnsi" w:cs="Arial"/>
          <w:szCs w:val="20"/>
        </w:rPr>
        <w:t>odl</w:t>
      </w:r>
      <w:proofErr w:type="spellEnd"/>
      <w:r w:rsidRPr="00B67F84">
        <w:rPr>
          <w:rFonts w:eastAsiaTheme="minorHAnsi" w:cs="Arial"/>
          <w:szCs w:val="20"/>
        </w:rPr>
        <w:t xml:space="preserve">. US, 22/19 – </w:t>
      </w:r>
      <w:proofErr w:type="spellStart"/>
      <w:r w:rsidRPr="00B67F84">
        <w:rPr>
          <w:rFonts w:eastAsiaTheme="minorHAnsi" w:cs="Arial"/>
          <w:szCs w:val="20"/>
        </w:rPr>
        <w:t>ZPosS</w:t>
      </w:r>
      <w:proofErr w:type="spellEnd"/>
      <w:r w:rsidRPr="00B67F84">
        <w:rPr>
          <w:rFonts w:eastAsiaTheme="minorHAnsi" w:cs="Arial"/>
          <w:szCs w:val="20"/>
        </w:rPr>
        <w:t xml:space="preserve"> in 81/19), ki določata pravila sodelovanja sindikatov pri sprejemu splošnih aktov delodajalca</w:t>
      </w:r>
      <w:r w:rsidR="00124B95" w:rsidRPr="00B67F84">
        <w:rPr>
          <w:rFonts w:eastAsiaTheme="minorHAnsi" w:cs="Arial"/>
          <w:szCs w:val="20"/>
        </w:rPr>
        <w:t xml:space="preserve"> in v skladu s katerima </w:t>
      </w:r>
      <w:r w:rsidR="004F7045" w:rsidRPr="00B67F84">
        <w:rPr>
          <w:rFonts w:cs="Arial"/>
          <w:szCs w:val="20"/>
        </w:rPr>
        <w:t>je treba k sklepu oziroma splošnemu aktu pridobiti mnenje sindikata.</w:t>
      </w:r>
    </w:p>
    <w:p w14:paraId="11818A01" w14:textId="77777777" w:rsidR="00850082" w:rsidRPr="00B67F84" w:rsidRDefault="00850082" w:rsidP="009A6D11">
      <w:pPr>
        <w:jc w:val="both"/>
        <w:rPr>
          <w:rFonts w:cs="Arial"/>
          <w:szCs w:val="20"/>
        </w:rPr>
      </w:pPr>
    </w:p>
    <w:p w14:paraId="3197F279" w14:textId="77777777" w:rsidR="00A36A04" w:rsidRPr="00B67F84" w:rsidRDefault="00897A81" w:rsidP="009A6D1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Hkrati vam s</w:t>
      </w:r>
      <w:r w:rsidR="008A38E8" w:rsidRPr="00B67F84">
        <w:rPr>
          <w:rFonts w:cs="Arial"/>
          <w:szCs w:val="20"/>
        </w:rPr>
        <w:t>poročamo, da se p</w:t>
      </w:r>
      <w:r w:rsidR="00A36A04" w:rsidRPr="00B67F84">
        <w:rPr>
          <w:rFonts w:cs="Arial"/>
          <w:szCs w:val="20"/>
        </w:rPr>
        <w:t xml:space="preserve">ri izplačilu dodatka za delo v rizičnih razmerah in poročanju v informacijski sistem za posredovanje in analizo podatkov o plačah, drugih izplačilih in številu zaposlenih v javnem sektorju (ISPAP) uporabi šifra C223 iz Uredbe o enotni metodologiji in obrazcih za obračun in izplačilo plač v javnem sektorju (Uradni list RS, št. </w:t>
      </w:r>
      <w:hyperlink r:id="rId22" w:tgtFrame="_blank" w:tooltip="Uredba o enotni metodologiji in obrazcih za obračun in izplačilo plač v javnem sektorju" w:history="1">
        <w:r w:rsidR="00A36A04" w:rsidRPr="00B67F84">
          <w:rPr>
            <w:rFonts w:cs="Arial"/>
            <w:szCs w:val="20"/>
          </w:rPr>
          <w:t>14/09</w:t>
        </w:r>
      </w:hyperlink>
      <w:r w:rsidR="00A36A04" w:rsidRPr="00B67F84">
        <w:rPr>
          <w:rFonts w:cs="Arial"/>
          <w:szCs w:val="20"/>
        </w:rPr>
        <w:t xml:space="preserve">, </w:t>
      </w:r>
      <w:hyperlink r:id="rId23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23/09</w:t>
        </w:r>
      </w:hyperlink>
      <w:r w:rsidR="00A36A04" w:rsidRPr="00B67F84">
        <w:rPr>
          <w:rFonts w:cs="Arial"/>
          <w:szCs w:val="20"/>
        </w:rPr>
        <w:t xml:space="preserve">, </w:t>
      </w:r>
      <w:hyperlink r:id="rId24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48/09</w:t>
        </w:r>
      </w:hyperlink>
      <w:r w:rsidR="00A36A04" w:rsidRPr="00B67F84">
        <w:rPr>
          <w:rFonts w:cs="Arial"/>
          <w:szCs w:val="20"/>
        </w:rPr>
        <w:t xml:space="preserve">, </w:t>
      </w:r>
      <w:hyperlink r:id="rId25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113/09</w:t>
        </w:r>
      </w:hyperlink>
      <w:r w:rsidR="00A36A04" w:rsidRPr="00B67F84">
        <w:rPr>
          <w:rFonts w:cs="Arial"/>
          <w:szCs w:val="20"/>
        </w:rPr>
        <w:t xml:space="preserve">, </w:t>
      </w:r>
      <w:hyperlink r:id="rId26" w:tgtFrame="_blank" w:tooltip="Uredba o sprememb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25/10</w:t>
        </w:r>
      </w:hyperlink>
      <w:r w:rsidR="00A36A04" w:rsidRPr="00B67F84">
        <w:rPr>
          <w:rFonts w:cs="Arial"/>
          <w:szCs w:val="20"/>
        </w:rPr>
        <w:t xml:space="preserve">, </w:t>
      </w:r>
      <w:hyperlink r:id="rId27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67/10</w:t>
        </w:r>
      </w:hyperlink>
      <w:r w:rsidR="00A36A04" w:rsidRPr="00B67F84">
        <w:rPr>
          <w:rFonts w:cs="Arial"/>
          <w:szCs w:val="20"/>
        </w:rPr>
        <w:t xml:space="preserve">, </w:t>
      </w:r>
      <w:hyperlink r:id="rId28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105/10</w:t>
        </w:r>
      </w:hyperlink>
      <w:r w:rsidR="00A36A04" w:rsidRPr="00B67F84">
        <w:rPr>
          <w:rFonts w:cs="Arial"/>
          <w:szCs w:val="20"/>
        </w:rPr>
        <w:t xml:space="preserve">, </w:t>
      </w:r>
      <w:hyperlink r:id="rId29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45/12</w:t>
        </w:r>
      </w:hyperlink>
      <w:r w:rsidR="00A36A04" w:rsidRPr="00B67F84">
        <w:rPr>
          <w:rFonts w:cs="Arial"/>
          <w:szCs w:val="20"/>
        </w:rPr>
        <w:t xml:space="preserve">, </w:t>
      </w:r>
      <w:hyperlink r:id="rId30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24/13</w:t>
        </w:r>
      </w:hyperlink>
      <w:r w:rsidR="00A36A04" w:rsidRPr="00B67F84">
        <w:rPr>
          <w:rFonts w:cs="Arial"/>
          <w:szCs w:val="20"/>
        </w:rPr>
        <w:t xml:space="preserve">, </w:t>
      </w:r>
      <w:hyperlink r:id="rId31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51/13</w:t>
        </w:r>
      </w:hyperlink>
      <w:r w:rsidR="00A36A04" w:rsidRPr="00B67F84">
        <w:rPr>
          <w:rFonts w:cs="Arial"/>
          <w:szCs w:val="20"/>
        </w:rPr>
        <w:t xml:space="preserve">, </w:t>
      </w:r>
      <w:hyperlink r:id="rId32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12/14</w:t>
        </w:r>
      </w:hyperlink>
      <w:r w:rsidR="00A36A04" w:rsidRPr="00B67F84">
        <w:rPr>
          <w:rFonts w:cs="Arial"/>
          <w:szCs w:val="20"/>
        </w:rPr>
        <w:t xml:space="preserve">, </w:t>
      </w:r>
      <w:hyperlink r:id="rId33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24/14</w:t>
        </w:r>
      </w:hyperlink>
      <w:r w:rsidR="00A36A04" w:rsidRPr="00B67F84">
        <w:rPr>
          <w:rFonts w:cs="Arial"/>
          <w:szCs w:val="20"/>
        </w:rPr>
        <w:t xml:space="preserve">, </w:t>
      </w:r>
      <w:hyperlink r:id="rId34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52/14</w:t>
        </w:r>
      </w:hyperlink>
      <w:r w:rsidR="00A36A04" w:rsidRPr="00B67F84">
        <w:rPr>
          <w:rFonts w:cs="Arial"/>
          <w:szCs w:val="20"/>
        </w:rPr>
        <w:t xml:space="preserve">, </w:t>
      </w:r>
      <w:hyperlink r:id="rId35" w:tgtFrame="_blank" w:tooltip="Uredba o sprememb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59/14</w:t>
        </w:r>
      </w:hyperlink>
      <w:r w:rsidR="00A36A04" w:rsidRPr="00B67F84">
        <w:rPr>
          <w:rFonts w:cs="Arial"/>
          <w:szCs w:val="20"/>
        </w:rPr>
        <w:t xml:space="preserve">, </w:t>
      </w:r>
      <w:hyperlink r:id="rId36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24/15</w:t>
        </w:r>
      </w:hyperlink>
      <w:r w:rsidR="00A36A04" w:rsidRPr="00B67F84">
        <w:rPr>
          <w:rFonts w:cs="Arial"/>
          <w:szCs w:val="20"/>
        </w:rPr>
        <w:t xml:space="preserve">, </w:t>
      </w:r>
      <w:hyperlink r:id="rId37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3/16</w:t>
        </w:r>
      </w:hyperlink>
      <w:r w:rsidR="00A36A04" w:rsidRPr="00B67F84">
        <w:rPr>
          <w:rFonts w:cs="Arial"/>
          <w:szCs w:val="20"/>
        </w:rPr>
        <w:t xml:space="preserve">, </w:t>
      </w:r>
      <w:hyperlink r:id="rId38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70/16</w:t>
        </w:r>
      </w:hyperlink>
      <w:r w:rsidR="00A36A04" w:rsidRPr="00B67F84">
        <w:rPr>
          <w:rFonts w:cs="Arial"/>
          <w:szCs w:val="20"/>
        </w:rPr>
        <w:t xml:space="preserve">, </w:t>
      </w:r>
      <w:hyperlink r:id="rId39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14/17</w:t>
        </w:r>
      </w:hyperlink>
      <w:r w:rsidR="00A36A04" w:rsidRPr="00B67F84">
        <w:rPr>
          <w:rFonts w:cs="Arial"/>
          <w:szCs w:val="20"/>
        </w:rPr>
        <w:t xml:space="preserve">, </w:t>
      </w:r>
      <w:hyperlink r:id="rId40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68/17</w:t>
        </w:r>
      </w:hyperlink>
      <w:r w:rsidR="00A36A04" w:rsidRPr="00B67F84">
        <w:rPr>
          <w:rFonts w:cs="Arial"/>
          <w:szCs w:val="20"/>
        </w:rPr>
        <w:t xml:space="preserve">, </w:t>
      </w:r>
      <w:hyperlink r:id="rId41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6/19</w:t>
        </w:r>
      </w:hyperlink>
      <w:r w:rsidR="00A36A04" w:rsidRPr="00B67F84">
        <w:rPr>
          <w:rFonts w:cs="Arial"/>
          <w:szCs w:val="20"/>
        </w:rPr>
        <w:t xml:space="preserve">, </w:t>
      </w:r>
      <w:hyperlink r:id="rId42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51/19</w:t>
        </w:r>
      </w:hyperlink>
      <w:r w:rsidR="00A36A04" w:rsidRPr="00B67F84">
        <w:rPr>
          <w:rFonts w:cs="Arial"/>
          <w:szCs w:val="20"/>
        </w:rPr>
        <w:t xml:space="preserve">, </w:t>
      </w:r>
      <w:hyperlink r:id="rId43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59/19</w:t>
        </w:r>
      </w:hyperlink>
      <w:r w:rsidR="00A36A04" w:rsidRPr="00B67F84">
        <w:rPr>
          <w:rFonts w:cs="Arial"/>
          <w:szCs w:val="20"/>
        </w:rPr>
        <w:t xml:space="preserve"> in </w:t>
      </w:r>
      <w:hyperlink r:id="rId44" w:tgtFrame="_blank" w:tooltip="Uredba o spremembah in dopolnitvah Uredbe o enotni metodologiji in obrazcih za obračun in izplačilo plač v javnem sektorju" w:history="1">
        <w:r w:rsidR="00A36A04" w:rsidRPr="00B67F84">
          <w:rPr>
            <w:rFonts w:cs="Arial"/>
            <w:szCs w:val="20"/>
          </w:rPr>
          <w:t>78/19</w:t>
        </w:r>
      </w:hyperlink>
      <w:r w:rsidR="00A36A04" w:rsidRPr="00B67F84">
        <w:rPr>
          <w:rFonts w:cs="Arial"/>
          <w:szCs w:val="20"/>
        </w:rPr>
        <w:t>).</w:t>
      </w:r>
    </w:p>
    <w:p w14:paraId="2D3DE8F2" w14:textId="77777777" w:rsidR="005E45D4" w:rsidRPr="00B67F84" w:rsidRDefault="005E45D4" w:rsidP="009A6D11">
      <w:pPr>
        <w:jc w:val="both"/>
        <w:rPr>
          <w:rFonts w:cs="Arial"/>
          <w:szCs w:val="20"/>
        </w:rPr>
      </w:pPr>
    </w:p>
    <w:p w14:paraId="3B1E4F5A" w14:textId="77777777" w:rsidR="009A6D11" w:rsidRPr="00B67F84" w:rsidRDefault="009A6D11" w:rsidP="009A6D11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Ministrstva prosimo, da s tem dopisom seznanite proračunske uporabnike iz vaše pristojnosti.</w:t>
      </w:r>
    </w:p>
    <w:p w14:paraId="14D6F575" w14:textId="77777777" w:rsidR="009A6D11" w:rsidRPr="00B67F84" w:rsidRDefault="009A6D11" w:rsidP="009A6D11">
      <w:pPr>
        <w:jc w:val="both"/>
        <w:rPr>
          <w:rFonts w:cs="Arial"/>
          <w:szCs w:val="20"/>
        </w:rPr>
      </w:pPr>
    </w:p>
    <w:p w14:paraId="1593411B" w14:textId="77777777" w:rsidR="009A6D11" w:rsidRPr="00B67F84" w:rsidRDefault="009A6D11" w:rsidP="009A6D11">
      <w:pPr>
        <w:jc w:val="both"/>
        <w:rPr>
          <w:rFonts w:cs="Arial"/>
          <w:szCs w:val="20"/>
        </w:rPr>
      </w:pPr>
    </w:p>
    <w:p w14:paraId="4D3553BE" w14:textId="77777777" w:rsidR="009A6D11" w:rsidRPr="00B67F84" w:rsidRDefault="009A6D11" w:rsidP="00E5070A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Prijazen pozdrav,</w:t>
      </w:r>
    </w:p>
    <w:p w14:paraId="11DA7CF0" w14:textId="77777777" w:rsidR="009A6D11" w:rsidRPr="00B67F84" w:rsidRDefault="009A6D11" w:rsidP="009A6D11">
      <w:pPr>
        <w:spacing w:line="260" w:lineRule="exact"/>
        <w:rPr>
          <w:rFonts w:cs="Arial"/>
          <w:szCs w:val="20"/>
        </w:rPr>
      </w:pPr>
    </w:p>
    <w:p w14:paraId="05F7BFA9" w14:textId="77777777" w:rsidR="009A6D11" w:rsidRPr="00B67F84" w:rsidRDefault="009A6D11" w:rsidP="009A6D11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B67F8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  <w:r w:rsidRPr="00B67F84">
        <w:rPr>
          <w:rFonts w:ascii="Arial" w:hAnsi="Arial" w:cs="Arial"/>
          <w:sz w:val="20"/>
          <w:szCs w:val="20"/>
        </w:rPr>
        <w:t>Boštjan Koritnik</w:t>
      </w:r>
    </w:p>
    <w:p w14:paraId="0C8059EA" w14:textId="77777777" w:rsidR="009A6D11" w:rsidRPr="00B67F84" w:rsidRDefault="009A6D11" w:rsidP="00E5070A">
      <w:pPr>
        <w:spacing w:line="260" w:lineRule="exact"/>
        <w:jc w:val="center"/>
        <w:rPr>
          <w:rFonts w:cs="Arial"/>
          <w:szCs w:val="20"/>
        </w:rPr>
      </w:pPr>
      <w:r w:rsidRPr="00B67F84">
        <w:rPr>
          <w:rFonts w:cs="Arial"/>
          <w:szCs w:val="20"/>
        </w:rPr>
        <w:t xml:space="preserve">                                                                                      minister</w:t>
      </w:r>
    </w:p>
    <w:p w14:paraId="33061D3B" w14:textId="77777777" w:rsidR="009A6D11" w:rsidRPr="00B67F84" w:rsidRDefault="009A6D11" w:rsidP="009A6D11">
      <w:pPr>
        <w:pStyle w:val="podpisi"/>
        <w:spacing w:line="260" w:lineRule="exact"/>
        <w:rPr>
          <w:rFonts w:cs="Arial"/>
          <w:szCs w:val="20"/>
          <w:lang w:val="sl-SI"/>
        </w:rPr>
      </w:pPr>
      <w:r w:rsidRPr="00B67F84">
        <w:rPr>
          <w:rFonts w:cs="Arial"/>
          <w:szCs w:val="20"/>
          <w:lang w:val="sl-SI"/>
        </w:rPr>
        <w:t xml:space="preserve">Poslano: </w:t>
      </w:r>
    </w:p>
    <w:p w14:paraId="0C9C3542" w14:textId="77777777" w:rsidR="009A6D11" w:rsidRPr="00B67F84" w:rsidRDefault="009A6D11" w:rsidP="009A6D11">
      <w:pPr>
        <w:pStyle w:val="podpisi"/>
        <w:numPr>
          <w:ilvl w:val="0"/>
          <w:numId w:val="1"/>
        </w:numPr>
        <w:spacing w:line="260" w:lineRule="exact"/>
        <w:rPr>
          <w:rFonts w:cs="Arial"/>
          <w:szCs w:val="20"/>
          <w:lang w:val="sl-SI"/>
        </w:rPr>
      </w:pPr>
      <w:r w:rsidRPr="00B67F84">
        <w:rPr>
          <w:rFonts w:cs="Arial"/>
          <w:szCs w:val="20"/>
          <w:lang w:val="sl-SI"/>
        </w:rPr>
        <w:t>naslovnikom po elektronski pošti</w:t>
      </w:r>
    </w:p>
    <w:p w14:paraId="5FB3C9C4" w14:textId="77777777" w:rsidR="00850082" w:rsidRPr="00B67F84" w:rsidRDefault="00850082" w:rsidP="00850082">
      <w:pPr>
        <w:pStyle w:val="podpisi"/>
        <w:spacing w:line="260" w:lineRule="exact"/>
        <w:rPr>
          <w:rFonts w:cs="Arial"/>
          <w:szCs w:val="20"/>
          <w:lang w:val="sl-SI"/>
        </w:rPr>
      </w:pPr>
    </w:p>
    <w:p w14:paraId="0F50452A" w14:textId="77777777" w:rsidR="00850082" w:rsidRPr="00B67F84" w:rsidRDefault="00850082" w:rsidP="00850082">
      <w:pPr>
        <w:pStyle w:val="podpisi"/>
        <w:spacing w:line="260" w:lineRule="exact"/>
        <w:rPr>
          <w:rFonts w:cs="Arial"/>
          <w:szCs w:val="20"/>
          <w:lang w:val="sl-SI"/>
        </w:rPr>
      </w:pPr>
      <w:r w:rsidRPr="00B67F84">
        <w:rPr>
          <w:rFonts w:cs="Arial"/>
          <w:szCs w:val="20"/>
          <w:lang w:val="sl-SI"/>
        </w:rPr>
        <w:lastRenderedPageBreak/>
        <w:t xml:space="preserve">Priloga: </w:t>
      </w:r>
    </w:p>
    <w:p w14:paraId="157A1163" w14:textId="1B002FFC" w:rsidR="00850082" w:rsidRPr="00B67F84" w:rsidRDefault="00850082" w:rsidP="00850082">
      <w:pPr>
        <w:pStyle w:val="podpisi"/>
        <w:numPr>
          <w:ilvl w:val="0"/>
          <w:numId w:val="1"/>
        </w:numPr>
        <w:spacing w:line="260" w:lineRule="exact"/>
        <w:rPr>
          <w:rFonts w:cs="Arial"/>
          <w:szCs w:val="20"/>
          <w:lang w:val="sl-SI"/>
        </w:rPr>
      </w:pPr>
      <w:r w:rsidRPr="00B67F84">
        <w:rPr>
          <w:rFonts w:cs="Arial"/>
          <w:szCs w:val="20"/>
          <w:lang w:val="sl-SI"/>
        </w:rPr>
        <w:t xml:space="preserve">vzorec sklepa o določitvi del in nalog, ki se opravljajo v nevarnih pogojih dela </w:t>
      </w:r>
      <w:r w:rsidR="00463BBB">
        <w:rPr>
          <w:rFonts w:cs="Arial"/>
          <w:szCs w:val="20"/>
          <w:lang w:val="sl-SI"/>
        </w:rPr>
        <w:t>ter</w:t>
      </w:r>
      <w:r w:rsidRPr="00B67F84">
        <w:rPr>
          <w:rFonts w:cs="Arial"/>
          <w:szCs w:val="20"/>
          <w:lang w:val="sl-SI"/>
        </w:rPr>
        <w:t xml:space="preserve"> časovnega obdobja opravljanja del in nalog v nevarnih pogojih</w:t>
      </w:r>
    </w:p>
    <w:p w14:paraId="06F9AE21" w14:textId="77777777" w:rsidR="009A6D11" w:rsidRPr="00B67F84" w:rsidRDefault="009A6D11" w:rsidP="009A6D11">
      <w:pPr>
        <w:rPr>
          <w:rFonts w:cs="Arial"/>
          <w:szCs w:val="20"/>
        </w:rPr>
      </w:pPr>
    </w:p>
    <w:p w14:paraId="3399CD14" w14:textId="77777777" w:rsidR="00C12278" w:rsidRPr="00B67F84" w:rsidRDefault="00C12278">
      <w:pPr>
        <w:rPr>
          <w:rFonts w:cs="Arial"/>
          <w:szCs w:val="20"/>
        </w:rPr>
      </w:pPr>
    </w:p>
    <w:p w14:paraId="2E5D4EBC" w14:textId="77777777" w:rsidR="004E60AE" w:rsidRPr="00B67F84" w:rsidRDefault="004E60AE">
      <w:pPr>
        <w:rPr>
          <w:rFonts w:cs="Arial"/>
          <w:szCs w:val="20"/>
        </w:rPr>
      </w:pPr>
    </w:p>
    <w:p w14:paraId="4CA24D4D" w14:textId="77777777" w:rsidR="00214930" w:rsidRPr="00B67F84" w:rsidRDefault="00214930" w:rsidP="00214930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097C55FF" w14:textId="77777777" w:rsidR="004E60AE" w:rsidRPr="00B67F84" w:rsidRDefault="004E60AE">
      <w:pPr>
        <w:rPr>
          <w:rFonts w:cs="Arial"/>
          <w:szCs w:val="20"/>
        </w:rPr>
      </w:pPr>
    </w:p>
    <w:p w14:paraId="01FBD502" w14:textId="77777777" w:rsidR="004E60AE" w:rsidRPr="00B67F84" w:rsidRDefault="004E60AE">
      <w:pPr>
        <w:rPr>
          <w:rFonts w:cs="Arial"/>
          <w:szCs w:val="20"/>
        </w:rPr>
      </w:pPr>
    </w:p>
    <w:p w14:paraId="35275823" w14:textId="77777777" w:rsidR="004E60AE" w:rsidRPr="00B67F84" w:rsidRDefault="004E60AE">
      <w:pPr>
        <w:rPr>
          <w:rFonts w:cs="Arial"/>
          <w:szCs w:val="20"/>
        </w:rPr>
      </w:pPr>
    </w:p>
    <w:p w14:paraId="416D0937" w14:textId="77777777" w:rsidR="004E60AE" w:rsidRPr="00B67F84" w:rsidRDefault="004E60AE">
      <w:pPr>
        <w:rPr>
          <w:rFonts w:cs="Arial"/>
          <w:szCs w:val="20"/>
        </w:rPr>
      </w:pPr>
    </w:p>
    <w:p w14:paraId="0F074CF0" w14:textId="77777777" w:rsidR="004E60AE" w:rsidRPr="00B67F84" w:rsidRDefault="004E60AE">
      <w:pPr>
        <w:rPr>
          <w:rFonts w:cs="Arial"/>
          <w:szCs w:val="20"/>
        </w:rPr>
      </w:pPr>
    </w:p>
    <w:p w14:paraId="261F5161" w14:textId="77777777" w:rsidR="004E60AE" w:rsidRPr="00B67F84" w:rsidRDefault="004E60AE">
      <w:pPr>
        <w:rPr>
          <w:rFonts w:cs="Arial"/>
          <w:szCs w:val="20"/>
        </w:rPr>
      </w:pPr>
    </w:p>
    <w:p w14:paraId="1A81C6F0" w14:textId="77777777" w:rsidR="004E60AE" w:rsidRPr="00B67F84" w:rsidRDefault="004E60AE">
      <w:pPr>
        <w:rPr>
          <w:rFonts w:cs="Arial"/>
          <w:szCs w:val="20"/>
        </w:rPr>
      </w:pPr>
    </w:p>
    <w:p w14:paraId="7FB9B0B6" w14:textId="77777777" w:rsidR="004E60AE" w:rsidRPr="00B67F84" w:rsidRDefault="004E60AE">
      <w:pPr>
        <w:rPr>
          <w:rFonts w:cs="Arial"/>
          <w:szCs w:val="20"/>
        </w:rPr>
      </w:pPr>
    </w:p>
    <w:p w14:paraId="11BD39EB" w14:textId="77777777" w:rsidR="004E60AE" w:rsidRPr="00B67F84" w:rsidRDefault="004E60AE">
      <w:pPr>
        <w:rPr>
          <w:rFonts w:cs="Arial"/>
          <w:szCs w:val="20"/>
        </w:rPr>
      </w:pPr>
    </w:p>
    <w:p w14:paraId="2363B355" w14:textId="77777777" w:rsidR="004E60AE" w:rsidRPr="00B67F84" w:rsidRDefault="004E60AE">
      <w:pPr>
        <w:rPr>
          <w:rFonts w:cs="Arial"/>
          <w:szCs w:val="20"/>
        </w:rPr>
      </w:pPr>
    </w:p>
    <w:p w14:paraId="42E377E1" w14:textId="77777777" w:rsidR="004E60AE" w:rsidRPr="00B67F84" w:rsidRDefault="004E60AE">
      <w:pPr>
        <w:rPr>
          <w:rFonts w:cs="Arial"/>
          <w:szCs w:val="20"/>
        </w:rPr>
      </w:pPr>
    </w:p>
    <w:p w14:paraId="2B7ACED4" w14:textId="77777777" w:rsidR="004E60AE" w:rsidRPr="00B67F84" w:rsidRDefault="004E60AE">
      <w:pPr>
        <w:rPr>
          <w:rFonts w:cs="Arial"/>
          <w:szCs w:val="20"/>
        </w:rPr>
      </w:pPr>
    </w:p>
    <w:p w14:paraId="215D578F" w14:textId="77777777" w:rsidR="004E60AE" w:rsidRPr="00B67F84" w:rsidRDefault="004E60AE">
      <w:pPr>
        <w:rPr>
          <w:rFonts w:cs="Arial"/>
          <w:szCs w:val="20"/>
        </w:rPr>
      </w:pPr>
    </w:p>
    <w:p w14:paraId="14F4D9CD" w14:textId="77777777" w:rsidR="004E60AE" w:rsidRPr="00B67F84" w:rsidRDefault="004E60AE">
      <w:pPr>
        <w:rPr>
          <w:rFonts w:cs="Arial"/>
          <w:szCs w:val="20"/>
        </w:rPr>
      </w:pPr>
    </w:p>
    <w:p w14:paraId="10544094" w14:textId="77777777" w:rsidR="004E60AE" w:rsidRPr="00B67F84" w:rsidRDefault="004E60AE">
      <w:pPr>
        <w:rPr>
          <w:rFonts w:cs="Arial"/>
          <w:szCs w:val="20"/>
        </w:rPr>
      </w:pPr>
    </w:p>
    <w:p w14:paraId="0B3E1C99" w14:textId="77777777" w:rsidR="004E60AE" w:rsidRPr="00B67F84" w:rsidRDefault="004E60AE">
      <w:pPr>
        <w:rPr>
          <w:rFonts w:cs="Arial"/>
          <w:szCs w:val="20"/>
        </w:rPr>
      </w:pPr>
    </w:p>
    <w:p w14:paraId="68DBE136" w14:textId="77777777" w:rsidR="004E60AE" w:rsidRPr="00B67F84" w:rsidRDefault="004E60AE">
      <w:pPr>
        <w:rPr>
          <w:rFonts w:cs="Arial"/>
          <w:szCs w:val="20"/>
        </w:rPr>
      </w:pPr>
    </w:p>
    <w:p w14:paraId="565BC755" w14:textId="77777777" w:rsidR="004E60AE" w:rsidRPr="00B67F84" w:rsidRDefault="004E60AE">
      <w:pPr>
        <w:rPr>
          <w:rFonts w:cs="Arial"/>
          <w:szCs w:val="20"/>
        </w:rPr>
      </w:pPr>
    </w:p>
    <w:p w14:paraId="19FAE53E" w14:textId="77777777" w:rsidR="004E60AE" w:rsidRPr="00B67F84" w:rsidRDefault="004E60AE">
      <w:pPr>
        <w:rPr>
          <w:rFonts w:cs="Arial"/>
          <w:szCs w:val="20"/>
        </w:rPr>
      </w:pPr>
    </w:p>
    <w:p w14:paraId="49393B70" w14:textId="77777777" w:rsidR="004E60AE" w:rsidRPr="00B67F84" w:rsidRDefault="004E60AE">
      <w:pPr>
        <w:rPr>
          <w:rFonts w:cs="Arial"/>
          <w:szCs w:val="20"/>
        </w:rPr>
      </w:pPr>
    </w:p>
    <w:p w14:paraId="33AA0F34" w14:textId="77777777" w:rsidR="004E60AE" w:rsidRPr="00B67F84" w:rsidRDefault="004E60AE">
      <w:pPr>
        <w:rPr>
          <w:rFonts w:cs="Arial"/>
          <w:szCs w:val="20"/>
        </w:rPr>
      </w:pPr>
    </w:p>
    <w:p w14:paraId="1E161DBA" w14:textId="77777777" w:rsidR="004E60AE" w:rsidRPr="00B67F84" w:rsidRDefault="004E60AE">
      <w:pPr>
        <w:rPr>
          <w:rFonts w:cs="Arial"/>
          <w:szCs w:val="20"/>
        </w:rPr>
      </w:pPr>
    </w:p>
    <w:p w14:paraId="517F2842" w14:textId="77777777" w:rsidR="004E60AE" w:rsidRPr="00B67F84" w:rsidRDefault="004E60AE">
      <w:pPr>
        <w:rPr>
          <w:rFonts w:cs="Arial"/>
          <w:szCs w:val="20"/>
        </w:rPr>
      </w:pPr>
    </w:p>
    <w:p w14:paraId="163854F4" w14:textId="77777777" w:rsidR="004E60AE" w:rsidRPr="00B67F84" w:rsidRDefault="004E60AE">
      <w:pPr>
        <w:rPr>
          <w:rFonts w:cs="Arial"/>
          <w:szCs w:val="20"/>
        </w:rPr>
      </w:pPr>
    </w:p>
    <w:p w14:paraId="0A1FDA7A" w14:textId="77777777" w:rsidR="004E60AE" w:rsidRPr="00B67F84" w:rsidRDefault="004E60AE">
      <w:pPr>
        <w:rPr>
          <w:rFonts w:cs="Arial"/>
          <w:szCs w:val="20"/>
        </w:rPr>
      </w:pPr>
    </w:p>
    <w:p w14:paraId="030D38E4" w14:textId="77777777" w:rsidR="004E60AE" w:rsidRPr="00B67F84" w:rsidRDefault="004E60AE">
      <w:pPr>
        <w:rPr>
          <w:rFonts w:cs="Arial"/>
          <w:szCs w:val="20"/>
        </w:rPr>
      </w:pPr>
    </w:p>
    <w:p w14:paraId="2D4C29A4" w14:textId="77777777" w:rsidR="004E60AE" w:rsidRPr="00B67F84" w:rsidRDefault="004E60AE">
      <w:pPr>
        <w:rPr>
          <w:rFonts w:cs="Arial"/>
          <w:szCs w:val="20"/>
        </w:rPr>
      </w:pPr>
    </w:p>
    <w:p w14:paraId="5DE655DD" w14:textId="77777777" w:rsidR="004E60AE" w:rsidRPr="00B67F84" w:rsidRDefault="004E60AE">
      <w:pPr>
        <w:rPr>
          <w:rFonts w:cs="Arial"/>
          <w:szCs w:val="20"/>
        </w:rPr>
      </w:pPr>
    </w:p>
    <w:p w14:paraId="6878F598" w14:textId="77777777" w:rsidR="004E60AE" w:rsidRPr="00B67F84" w:rsidRDefault="004E60AE">
      <w:pPr>
        <w:rPr>
          <w:rFonts w:cs="Arial"/>
          <w:szCs w:val="20"/>
        </w:rPr>
      </w:pPr>
    </w:p>
    <w:p w14:paraId="0372C128" w14:textId="77777777" w:rsidR="004E60AE" w:rsidRPr="00B67F84" w:rsidRDefault="004E60AE">
      <w:pPr>
        <w:rPr>
          <w:rFonts w:cs="Arial"/>
          <w:szCs w:val="20"/>
        </w:rPr>
      </w:pPr>
    </w:p>
    <w:p w14:paraId="6468D573" w14:textId="77777777" w:rsidR="004E60AE" w:rsidRPr="00B67F84" w:rsidRDefault="004E60AE">
      <w:pPr>
        <w:rPr>
          <w:rFonts w:cs="Arial"/>
          <w:szCs w:val="20"/>
        </w:rPr>
      </w:pPr>
    </w:p>
    <w:p w14:paraId="24D18647" w14:textId="77777777" w:rsidR="004E60AE" w:rsidRPr="00B67F84" w:rsidRDefault="004E60AE">
      <w:pPr>
        <w:rPr>
          <w:rFonts w:cs="Arial"/>
          <w:szCs w:val="20"/>
        </w:rPr>
      </w:pPr>
    </w:p>
    <w:p w14:paraId="1519220B" w14:textId="77777777" w:rsidR="004E60AE" w:rsidRPr="00B67F84" w:rsidRDefault="004E60AE">
      <w:pPr>
        <w:rPr>
          <w:rFonts w:cs="Arial"/>
          <w:szCs w:val="20"/>
        </w:rPr>
      </w:pPr>
    </w:p>
    <w:p w14:paraId="003BC815" w14:textId="77777777" w:rsidR="004E60AE" w:rsidRPr="00B67F84" w:rsidRDefault="004E60AE">
      <w:pPr>
        <w:rPr>
          <w:rFonts w:cs="Arial"/>
          <w:szCs w:val="20"/>
        </w:rPr>
      </w:pPr>
    </w:p>
    <w:p w14:paraId="10777711" w14:textId="77777777" w:rsidR="004E60AE" w:rsidRPr="00B67F84" w:rsidRDefault="004E60AE">
      <w:pPr>
        <w:rPr>
          <w:rFonts w:cs="Arial"/>
          <w:szCs w:val="20"/>
        </w:rPr>
      </w:pPr>
    </w:p>
    <w:p w14:paraId="521F8BD0" w14:textId="77777777" w:rsidR="004E60AE" w:rsidRPr="00B67F84" w:rsidRDefault="004E60AE">
      <w:pPr>
        <w:rPr>
          <w:rFonts w:cs="Arial"/>
          <w:szCs w:val="20"/>
        </w:rPr>
      </w:pPr>
    </w:p>
    <w:p w14:paraId="1F437B18" w14:textId="77777777" w:rsidR="004E60AE" w:rsidRPr="00B67F84" w:rsidRDefault="004E60AE">
      <w:pPr>
        <w:rPr>
          <w:rFonts w:cs="Arial"/>
          <w:szCs w:val="20"/>
        </w:rPr>
      </w:pPr>
    </w:p>
    <w:p w14:paraId="7AD60D2D" w14:textId="77777777" w:rsidR="004E60AE" w:rsidRPr="00B67F84" w:rsidRDefault="004E60AE">
      <w:pPr>
        <w:rPr>
          <w:rFonts w:cs="Arial"/>
          <w:szCs w:val="20"/>
        </w:rPr>
      </w:pPr>
    </w:p>
    <w:p w14:paraId="00C45FCD" w14:textId="77777777" w:rsidR="004E60AE" w:rsidRPr="00B67F84" w:rsidRDefault="004E60AE">
      <w:pPr>
        <w:rPr>
          <w:rFonts w:cs="Arial"/>
          <w:szCs w:val="20"/>
        </w:rPr>
      </w:pPr>
    </w:p>
    <w:p w14:paraId="089BF70B" w14:textId="77777777" w:rsidR="004E60AE" w:rsidRPr="00B67F84" w:rsidRDefault="004E60AE">
      <w:pPr>
        <w:rPr>
          <w:rFonts w:cs="Arial"/>
          <w:szCs w:val="20"/>
        </w:rPr>
      </w:pPr>
    </w:p>
    <w:p w14:paraId="626123FB" w14:textId="77777777" w:rsidR="004E60AE" w:rsidRPr="00B67F84" w:rsidRDefault="004E60AE">
      <w:pPr>
        <w:rPr>
          <w:rFonts w:cs="Arial"/>
          <w:szCs w:val="20"/>
        </w:rPr>
      </w:pPr>
    </w:p>
    <w:p w14:paraId="43AE485C" w14:textId="77777777" w:rsidR="00850082" w:rsidRPr="00B67F84" w:rsidRDefault="00850082">
      <w:pPr>
        <w:rPr>
          <w:rFonts w:cs="Arial"/>
          <w:szCs w:val="20"/>
        </w:rPr>
      </w:pPr>
    </w:p>
    <w:p w14:paraId="101AD06F" w14:textId="77777777" w:rsidR="0027319C" w:rsidRPr="00B67F84" w:rsidRDefault="0027319C">
      <w:pPr>
        <w:rPr>
          <w:rFonts w:cs="Arial"/>
          <w:szCs w:val="20"/>
        </w:rPr>
      </w:pPr>
    </w:p>
    <w:p w14:paraId="6FBAF216" w14:textId="77777777" w:rsidR="0027319C" w:rsidRPr="00B67F84" w:rsidRDefault="0027319C">
      <w:pPr>
        <w:rPr>
          <w:rFonts w:cs="Arial"/>
          <w:szCs w:val="20"/>
        </w:rPr>
      </w:pPr>
    </w:p>
    <w:p w14:paraId="71E625EF" w14:textId="77777777" w:rsidR="004E60AE" w:rsidRPr="00B67F84" w:rsidRDefault="00850082">
      <w:pPr>
        <w:rPr>
          <w:rFonts w:cs="Arial"/>
          <w:szCs w:val="20"/>
        </w:rPr>
      </w:pPr>
      <w:r w:rsidRPr="00B67F84">
        <w:rPr>
          <w:rFonts w:cs="Arial"/>
          <w:szCs w:val="20"/>
        </w:rPr>
        <w:t>PRILOGA:</w:t>
      </w:r>
    </w:p>
    <w:p w14:paraId="254A2A0D" w14:textId="77777777" w:rsidR="004E60AE" w:rsidRPr="00B67F84" w:rsidRDefault="004E60AE">
      <w:pPr>
        <w:rPr>
          <w:rFonts w:cs="Arial"/>
          <w:szCs w:val="20"/>
        </w:rPr>
      </w:pPr>
    </w:p>
    <w:p w14:paraId="293C01AD" w14:textId="77777777" w:rsidR="004E60AE" w:rsidRPr="00B67F84" w:rsidRDefault="004E60AE" w:rsidP="004E60AE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lastRenderedPageBreak/>
        <w:t xml:space="preserve">Številka: </w:t>
      </w:r>
    </w:p>
    <w:p w14:paraId="7E19123A" w14:textId="77777777" w:rsidR="004E60AE" w:rsidRPr="00B67F84" w:rsidRDefault="004E60AE" w:rsidP="004E60AE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Datum:</w:t>
      </w:r>
    </w:p>
    <w:p w14:paraId="22DD26BF" w14:textId="77777777" w:rsidR="004E60AE" w:rsidRPr="00B67F84" w:rsidRDefault="004E60AE" w:rsidP="004E60AE">
      <w:pPr>
        <w:jc w:val="both"/>
        <w:rPr>
          <w:rFonts w:cs="Arial"/>
          <w:szCs w:val="20"/>
        </w:rPr>
      </w:pPr>
    </w:p>
    <w:p w14:paraId="1924219D" w14:textId="77777777" w:rsidR="004E60AE" w:rsidRPr="00B67F84" w:rsidRDefault="004E60AE" w:rsidP="004E60AE">
      <w:pPr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 xml:space="preserve">Na podlagi 11. točke prvega odstavka in drugega odstavka 39. člena Kolektivne pogodbe za javni sektor (Uradni list RS, št. </w:t>
      </w:r>
      <w:hyperlink r:id="rId45" w:tgtFrame="_blank" w:tooltip="Kolektivna pogodba za javni sektor (KPJS)" w:history="1">
        <w:r w:rsidRPr="00B67F84">
          <w:rPr>
            <w:rFonts w:cs="Arial"/>
            <w:szCs w:val="20"/>
          </w:rPr>
          <w:t>57/08</w:t>
        </w:r>
      </w:hyperlink>
      <w:r w:rsidRPr="00B67F84">
        <w:rPr>
          <w:rFonts w:cs="Arial"/>
          <w:szCs w:val="20"/>
        </w:rPr>
        <w:t xml:space="preserve">, </w:t>
      </w:r>
      <w:hyperlink r:id="rId46" w:tgtFrame="_blank" w:tooltip="Aneks št. 1 h Kolektivni pogodbi za javni sektor" w:history="1">
        <w:r w:rsidRPr="00B67F84">
          <w:rPr>
            <w:rFonts w:cs="Arial"/>
            <w:szCs w:val="20"/>
          </w:rPr>
          <w:t>23/09</w:t>
        </w:r>
      </w:hyperlink>
      <w:r w:rsidRPr="00B67F84">
        <w:rPr>
          <w:rFonts w:cs="Arial"/>
          <w:szCs w:val="20"/>
        </w:rPr>
        <w:t xml:space="preserve">, </w:t>
      </w:r>
      <w:hyperlink r:id="rId47" w:tgtFrame="_blank" w:tooltip="Aneks št. 2 h Kolektivni pogodbi za javni sektor" w:history="1">
        <w:r w:rsidRPr="00B67F84">
          <w:rPr>
            <w:rFonts w:cs="Arial"/>
            <w:szCs w:val="20"/>
          </w:rPr>
          <w:t>91/09</w:t>
        </w:r>
      </w:hyperlink>
      <w:r w:rsidRPr="00B67F84">
        <w:rPr>
          <w:rFonts w:cs="Arial"/>
          <w:szCs w:val="20"/>
        </w:rPr>
        <w:t xml:space="preserve">, </w:t>
      </w:r>
      <w:hyperlink r:id="rId48" w:tgtFrame="_blank" w:tooltip="Aneks št. 3 h Kolektivni pogodbi za javni sektor" w:history="1">
        <w:r w:rsidRPr="00B67F84">
          <w:rPr>
            <w:rFonts w:cs="Arial"/>
            <w:szCs w:val="20"/>
          </w:rPr>
          <w:t>89/10</w:t>
        </w:r>
      </w:hyperlink>
      <w:r w:rsidRPr="00B67F84">
        <w:rPr>
          <w:rFonts w:cs="Arial"/>
          <w:szCs w:val="20"/>
        </w:rPr>
        <w:t xml:space="preserve">, </w:t>
      </w:r>
      <w:hyperlink r:id="rId49" w:tgtFrame="_blank" w:tooltip="Aneks št. 4 h Kolektivni pogodbi za javni sektor" w:history="1">
        <w:r w:rsidRPr="00B67F84">
          <w:rPr>
            <w:rFonts w:cs="Arial"/>
            <w:szCs w:val="20"/>
          </w:rPr>
          <w:t>89/10</w:t>
        </w:r>
      </w:hyperlink>
      <w:r w:rsidRPr="00B67F84">
        <w:rPr>
          <w:rFonts w:cs="Arial"/>
          <w:szCs w:val="20"/>
        </w:rPr>
        <w:t xml:space="preserve">, </w:t>
      </w:r>
      <w:hyperlink r:id="rId50" w:tgtFrame="_blank" w:tooltip="Aneks št. 5 h Kolektivni pogodbi za javni sektor (KPJS)" w:history="1">
        <w:r w:rsidRPr="00B67F84">
          <w:rPr>
            <w:rFonts w:cs="Arial"/>
            <w:szCs w:val="20"/>
          </w:rPr>
          <w:t>40/12</w:t>
        </w:r>
      </w:hyperlink>
      <w:r w:rsidRPr="00B67F84">
        <w:rPr>
          <w:rFonts w:cs="Arial"/>
          <w:szCs w:val="20"/>
        </w:rPr>
        <w:t xml:space="preserve">, </w:t>
      </w:r>
      <w:hyperlink r:id="rId51" w:tgtFrame="_blank" w:tooltip="Aneks št. 6 h Kolektivni pogodbi za javni sektor (KPJS)" w:history="1">
        <w:r w:rsidRPr="00B67F84">
          <w:rPr>
            <w:rFonts w:cs="Arial"/>
            <w:szCs w:val="20"/>
          </w:rPr>
          <w:t>46/13</w:t>
        </w:r>
      </w:hyperlink>
      <w:r w:rsidRPr="00B67F84">
        <w:rPr>
          <w:rFonts w:cs="Arial"/>
          <w:szCs w:val="20"/>
        </w:rPr>
        <w:t xml:space="preserve">, </w:t>
      </w:r>
      <w:hyperlink r:id="rId52" w:tgtFrame="_blank" w:tooltip="Aneks št. 7 h Kolektivni pogodbi za javni sektor (KPJS)" w:history="1">
        <w:r w:rsidRPr="00B67F84">
          <w:rPr>
            <w:rFonts w:cs="Arial"/>
            <w:szCs w:val="20"/>
          </w:rPr>
          <w:t>95/14</w:t>
        </w:r>
      </w:hyperlink>
      <w:r w:rsidRPr="00B67F84">
        <w:rPr>
          <w:rFonts w:cs="Arial"/>
          <w:szCs w:val="20"/>
        </w:rPr>
        <w:t xml:space="preserve">, </w:t>
      </w:r>
      <w:hyperlink r:id="rId53" w:tgtFrame="_blank" w:tooltip="Aneks št. 8 h Kolektivni pogodbi za javni sektor (KPJS)" w:history="1">
        <w:r w:rsidRPr="00B67F84">
          <w:rPr>
            <w:rFonts w:cs="Arial"/>
            <w:szCs w:val="20"/>
          </w:rPr>
          <w:t>91/15</w:t>
        </w:r>
      </w:hyperlink>
      <w:r w:rsidRPr="00B67F84">
        <w:rPr>
          <w:rFonts w:cs="Arial"/>
          <w:szCs w:val="20"/>
        </w:rPr>
        <w:t xml:space="preserve">, </w:t>
      </w:r>
      <w:hyperlink r:id="rId54" w:tgtFrame="_blank" w:tooltip="Aneks št. 9 h Kolektivni pogodbi za javni sektor (KPJS)" w:history="1">
        <w:r w:rsidRPr="00B67F84">
          <w:rPr>
            <w:rFonts w:cs="Arial"/>
            <w:szCs w:val="20"/>
          </w:rPr>
          <w:t>21/17</w:t>
        </w:r>
      </w:hyperlink>
      <w:r w:rsidRPr="00B67F84">
        <w:rPr>
          <w:rFonts w:cs="Arial"/>
          <w:szCs w:val="20"/>
        </w:rPr>
        <w:t xml:space="preserve">, </w:t>
      </w:r>
      <w:hyperlink r:id="rId55" w:tgtFrame="_blank" w:tooltip="Aneks št. 10 h Kolektivni pogodbi za javni sektor (KPJS)" w:history="1">
        <w:r w:rsidRPr="00B67F84">
          <w:rPr>
            <w:rFonts w:cs="Arial"/>
            <w:szCs w:val="20"/>
          </w:rPr>
          <w:t>46/17</w:t>
        </w:r>
      </w:hyperlink>
      <w:r w:rsidRPr="00B67F84">
        <w:rPr>
          <w:rFonts w:cs="Arial"/>
          <w:szCs w:val="20"/>
        </w:rPr>
        <w:t xml:space="preserve">, </w:t>
      </w:r>
      <w:hyperlink r:id="rId56" w:tgtFrame="_blank" w:tooltip="Aneks št. 11 h Kolektivni pogodbi za javni sektor (KPJS)" w:history="1">
        <w:r w:rsidRPr="00B67F84">
          <w:rPr>
            <w:rFonts w:cs="Arial"/>
            <w:szCs w:val="20"/>
          </w:rPr>
          <w:t>69/17</w:t>
        </w:r>
      </w:hyperlink>
      <w:r w:rsidRPr="00B67F84">
        <w:rPr>
          <w:rFonts w:cs="Arial"/>
          <w:szCs w:val="20"/>
        </w:rPr>
        <w:t xml:space="preserve"> in </w:t>
      </w:r>
      <w:hyperlink r:id="rId57" w:tgtFrame="_blank" w:tooltip="Aneks št. 12 h Kolektivni pogodbi za javni sektor (KPJS)" w:history="1">
        <w:r w:rsidRPr="00B67F84">
          <w:rPr>
            <w:rFonts w:cs="Arial"/>
            <w:szCs w:val="20"/>
          </w:rPr>
          <w:t>80/18</w:t>
        </w:r>
      </w:hyperlink>
      <w:r w:rsidRPr="00B67F84">
        <w:rPr>
          <w:rFonts w:cs="Arial"/>
          <w:szCs w:val="20"/>
        </w:rPr>
        <w:t>: v nadaljevanju: KPJS) in v skladu s sprejeto razlago 11. točke prvega odstavka v povezavi z drugim odstavkom 39. člena KPJS (Uradni list RS, št. 48/20) ter v povezavi z Odlokom o razglasitvi epidemije nalezljive bolezni COVID-19 na območju Republike Slovenije </w:t>
      </w:r>
      <w:r w:rsidRPr="00B67F84">
        <w:rPr>
          <w:rFonts w:cs="Arial"/>
          <w:szCs w:val="20"/>
          <w:lang w:eastAsia="sl-SI"/>
        </w:rPr>
        <w:t xml:space="preserve">(Uradni list RS, št. </w:t>
      </w:r>
      <w:hyperlink r:id="rId58" w:tgtFrame="_blank" w:tooltip="Odredba o razglasitvi epidemije nalezljive bolezni SARS-CoV-2 (COVID-19) na območju Republike Slovenije" w:history="1">
        <w:r w:rsidRPr="00B67F84">
          <w:rPr>
            <w:rFonts w:cs="Arial"/>
            <w:szCs w:val="20"/>
            <w:lang w:eastAsia="sl-SI"/>
          </w:rPr>
          <w:t>146/20</w:t>
        </w:r>
      </w:hyperlink>
      <w:r w:rsidRPr="00B67F84">
        <w:rPr>
          <w:rFonts w:cs="Arial"/>
          <w:szCs w:val="20"/>
          <w:lang w:eastAsia="sl-SI"/>
        </w:rPr>
        <w:t>: v nadaljevanju: Odlok)</w:t>
      </w:r>
      <w:r w:rsidRPr="00B67F84">
        <w:rPr>
          <w:rFonts w:cs="Arial"/>
          <w:szCs w:val="20"/>
        </w:rPr>
        <w:t xml:space="preserve"> izdaja predstojnik</w:t>
      </w:r>
    </w:p>
    <w:p w14:paraId="1A2A4EAB" w14:textId="77777777" w:rsidR="004E60AE" w:rsidRPr="00B67F84" w:rsidRDefault="004E60AE" w:rsidP="004E60AE">
      <w:pPr>
        <w:jc w:val="both"/>
        <w:rPr>
          <w:rFonts w:cs="Arial"/>
          <w:szCs w:val="20"/>
        </w:rPr>
      </w:pPr>
      <w:r w:rsidRPr="00B67F84" w:rsidDel="00D145CE">
        <w:rPr>
          <w:rFonts w:cs="Arial"/>
          <w:szCs w:val="20"/>
          <w:lang w:eastAsia="sl-SI"/>
        </w:rPr>
        <w:t xml:space="preserve"> </w:t>
      </w:r>
      <w:r w:rsidRPr="00B67F84">
        <w:rPr>
          <w:rFonts w:cs="Arial"/>
          <w:szCs w:val="20"/>
          <w:lang w:eastAsia="sl-SI"/>
        </w:rPr>
        <w:t xml:space="preserve"> </w:t>
      </w:r>
    </w:p>
    <w:p w14:paraId="6418A64C" w14:textId="77777777" w:rsidR="004E60AE" w:rsidRPr="00B67F84" w:rsidRDefault="004E60AE" w:rsidP="004E60AE">
      <w:pPr>
        <w:jc w:val="both"/>
        <w:rPr>
          <w:rFonts w:cs="Arial"/>
          <w:szCs w:val="20"/>
          <w:lang w:eastAsia="sl-SI"/>
        </w:rPr>
      </w:pPr>
    </w:p>
    <w:p w14:paraId="20B0A9F2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B67F84">
        <w:rPr>
          <w:rFonts w:cs="Arial"/>
          <w:b/>
          <w:bCs/>
          <w:szCs w:val="20"/>
        </w:rPr>
        <w:t>SKLEP</w:t>
      </w:r>
    </w:p>
    <w:p w14:paraId="347477D1" w14:textId="4C53840A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B67F84">
        <w:rPr>
          <w:rFonts w:cs="Arial"/>
          <w:b/>
          <w:bCs/>
          <w:szCs w:val="20"/>
        </w:rPr>
        <w:t xml:space="preserve">o določitvi del in nalog, ki se opravljajo v nevarnih pogojih dela </w:t>
      </w:r>
      <w:r w:rsidR="007E1657">
        <w:rPr>
          <w:rFonts w:cs="Arial"/>
          <w:b/>
          <w:bCs/>
          <w:szCs w:val="20"/>
        </w:rPr>
        <w:t>ter</w:t>
      </w:r>
      <w:r w:rsidRPr="00B67F84">
        <w:rPr>
          <w:rFonts w:cs="Arial"/>
          <w:b/>
          <w:bCs/>
          <w:szCs w:val="20"/>
        </w:rPr>
        <w:t xml:space="preserve"> časovnega obdobja</w:t>
      </w:r>
    </w:p>
    <w:p w14:paraId="73254AAA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B67F84">
        <w:rPr>
          <w:rFonts w:cs="Arial"/>
          <w:b/>
          <w:bCs/>
          <w:szCs w:val="20"/>
        </w:rPr>
        <w:t>opravljanja del in nalog v nevarnih pogojih</w:t>
      </w:r>
    </w:p>
    <w:p w14:paraId="78AE4F5E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5227D3D7" w14:textId="77777777" w:rsidR="004E60AE" w:rsidRPr="00B67F84" w:rsidRDefault="004E60AE" w:rsidP="004E60AE">
      <w:pPr>
        <w:pStyle w:val="odstavek"/>
        <w:numPr>
          <w:ilvl w:val="0"/>
          <w:numId w:val="4"/>
        </w:numPr>
        <w:jc w:val="center"/>
        <w:rPr>
          <w:rFonts w:ascii="Arial" w:hAnsi="Arial" w:cs="Arial"/>
          <w:b/>
          <w:sz w:val="20"/>
          <w:szCs w:val="20"/>
        </w:rPr>
      </w:pPr>
      <w:r w:rsidRPr="00B67F84">
        <w:rPr>
          <w:rFonts w:ascii="Arial" w:hAnsi="Arial" w:cs="Arial"/>
          <w:b/>
          <w:sz w:val="20"/>
          <w:szCs w:val="20"/>
        </w:rPr>
        <w:t>člen</w:t>
      </w:r>
    </w:p>
    <w:p w14:paraId="5CF6C156" w14:textId="01B6FA70" w:rsidR="004E60AE" w:rsidRPr="00B67F84" w:rsidRDefault="004E60AE" w:rsidP="004E60AE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B67F84">
        <w:rPr>
          <w:rFonts w:ascii="Arial" w:hAnsi="Arial" w:cs="Arial"/>
          <w:sz w:val="20"/>
          <w:szCs w:val="20"/>
        </w:rPr>
        <w:t xml:space="preserve">S tem sklepom se določa dela in naloge javnih uslužbencev v obdobju razglašene epidemije nalezljive bolezni SARS-CoV-2 (COVID-19), ki se opravljajo v nevarnih pogojih dela </w:t>
      </w:r>
      <w:r w:rsidR="00133C75">
        <w:rPr>
          <w:rFonts w:ascii="Arial" w:hAnsi="Arial" w:cs="Arial"/>
          <w:sz w:val="20"/>
          <w:szCs w:val="20"/>
        </w:rPr>
        <w:t>ter</w:t>
      </w:r>
      <w:r w:rsidRPr="00B67F84">
        <w:rPr>
          <w:rFonts w:ascii="Arial" w:hAnsi="Arial" w:cs="Arial"/>
          <w:sz w:val="20"/>
          <w:szCs w:val="20"/>
        </w:rPr>
        <w:t xml:space="preserve"> čas, ko javni uslužbenec opravlja dela in naloge v nevarnih pogojih dela. </w:t>
      </w:r>
    </w:p>
    <w:p w14:paraId="0163DF1B" w14:textId="77777777" w:rsidR="004E60AE" w:rsidRPr="00B67F84" w:rsidRDefault="004E60AE" w:rsidP="004E60AE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7F84">
        <w:rPr>
          <w:rFonts w:ascii="Arial" w:hAnsi="Arial" w:cs="Arial"/>
          <w:b/>
          <w:sz w:val="20"/>
          <w:szCs w:val="20"/>
        </w:rPr>
        <w:t>člen</w:t>
      </w:r>
    </w:p>
    <w:p w14:paraId="6F72C0A2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2054FF0A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67F84">
        <w:rPr>
          <w:rFonts w:cs="Arial"/>
          <w:szCs w:val="20"/>
        </w:rPr>
        <w:t>V nevarnih pogojih dela se opravljajo naslednja dela in naloge v določenem časovnem obdobju delovnega časa:</w:t>
      </w:r>
    </w:p>
    <w:p w14:paraId="77C8EF22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2"/>
        <w:gridCol w:w="4246"/>
      </w:tblGrid>
      <w:tr w:rsidR="004E60AE" w:rsidRPr="00B67F84" w14:paraId="2B03EDF3" w14:textId="77777777" w:rsidTr="00390672">
        <w:tc>
          <w:tcPr>
            <w:tcW w:w="4606" w:type="dxa"/>
          </w:tcPr>
          <w:p w14:paraId="728AD6A5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B67F84">
              <w:rPr>
                <w:rFonts w:cs="Arial"/>
                <w:b/>
                <w:szCs w:val="20"/>
              </w:rPr>
              <w:t>Dela in naloge, ki se opravljajo v nevarnih pogojih</w:t>
            </w:r>
          </w:p>
        </w:tc>
        <w:tc>
          <w:tcPr>
            <w:tcW w:w="4606" w:type="dxa"/>
          </w:tcPr>
          <w:p w14:paraId="53597C57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B67F84">
              <w:rPr>
                <w:rFonts w:cs="Arial"/>
                <w:b/>
                <w:szCs w:val="20"/>
              </w:rPr>
              <w:t>Časovno obdobje (% delovnega časa), v katerem se opravljajo dela in naloge v nevarnih pogojih</w:t>
            </w:r>
          </w:p>
        </w:tc>
      </w:tr>
      <w:tr w:rsidR="004E60AE" w:rsidRPr="00B67F84" w14:paraId="3151B4C6" w14:textId="77777777" w:rsidTr="00390672">
        <w:tc>
          <w:tcPr>
            <w:tcW w:w="4606" w:type="dxa"/>
          </w:tcPr>
          <w:p w14:paraId="50CC3CAC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606" w:type="dxa"/>
          </w:tcPr>
          <w:p w14:paraId="46407191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4E60AE" w:rsidRPr="00B67F84" w14:paraId="325D074A" w14:textId="77777777" w:rsidTr="00390672">
        <w:tc>
          <w:tcPr>
            <w:tcW w:w="4606" w:type="dxa"/>
          </w:tcPr>
          <w:p w14:paraId="2690D564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606" w:type="dxa"/>
          </w:tcPr>
          <w:p w14:paraId="1D571F6B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4E60AE" w:rsidRPr="00B67F84" w14:paraId="796FF5D4" w14:textId="77777777" w:rsidTr="00390672">
        <w:tc>
          <w:tcPr>
            <w:tcW w:w="4606" w:type="dxa"/>
          </w:tcPr>
          <w:p w14:paraId="35ED7D4C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606" w:type="dxa"/>
          </w:tcPr>
          <w:p w14:paraId="72EC9729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4E60AE" w:rsidRPr="00B67F84" w14:paraId="0EC48BF7" w14:textId="77777777" w:rsidTr="00390672">
        <w:tc>
          <w:tcPr>
            <w:tcW w:w="4606" w:type="dxa"/>
          </w:tcPr>
          <w:p w14:paraId="5736C29F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606" w:type="dxa"/>
          </w:tcPr>
          <w:p w14:paraId="6AD52A4C" w14:textId="77777777" w:rsidR="004E60AE" w:rsidRPr="00B67F84" w:rsidRDefault="004E60AE" w:rsidP="003906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</w:tbl>
    <w:p w14:paraId="253A3B01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</w:p>
    <w:p w14:paraId="45F658A6" w14:textId="77777777" w:rsidR="004E60AE" w:rsidRPr="00B67F84" w:rsidRDefault="004E60AE" w:rsidP="004E60AE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7F84">
        <w:rPr>
          <w:rFonts w:ascii="Arial" w:hAnsi="Arial" w:cs="Arial"/>
          <w:b/>
          <w:bCs/>
          <w:sz w:val="20"/>
          <w:szCs w:val="20"/>
        </w:rPr>
        <w:t>člen</w:t>
      </w:r>
    </w:p>
    <w:p w14:paraId="16B3B67E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</w:p>
    <w:p w14:paraId="076CBF9E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bCs/>
          <w:szCs w:val="20"/>
        </w:rPr>
      </w:pPr>
      <w:r w:rsidRPr="00B67F84">
        <w:rPr>
          <w:rFonts w:cs="Arial"/>
          <w:bCs/>
          <w:szCs w:val="20"/>
        </w:rPr>
        <w:t xml:space="preserve">Podlaga za določitev delovnega časa iz prejšnjega odstavka je evidenca o delovnem času. </w:t>
      </w:r>
    </w:p>
    <w:p w14:paraId="71FFBA95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bCs/>
          <w:szCs w:val="20"/>
        </w:rPr>
      </w:pPr>
    </w:p>
    <w:p w14:paraId="7AA5CA14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bCs/>
          <w:szCs w:val="20"/>
        </w:rPr>
      </w:pPr>
    </w:p>
    <w:p w14:paraId="45466D75" w14:textId="77777777" w:rsidR="004E60AE" w:rsidRPr="00B67F84" w:rsidRDefault="004E60AE" w:rsidP="004E60AE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7F84">
        <w:rPr>
          <w:rFonts w:ascii="Arial" w:hAnsi="Arial" w:cs="Arial"/>
          <w:b/>
          <w:bCs/>
          <w:sz w:val="20"/>
          <w:szCs w:val="20"/>
        </w:rPr>
        <w:t>člen</w:t>
      </w:r>
    </w:p>
    <w:p w14:paraId="39E1F5A6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2C99BA79" w14:textId="3E93B1A9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B67F84">
        <w:rPr>
          <w:rFonts w:cs="Arial"/>
          <w:szCs w:val="20"/>
        </w:rPr>
        <w:t>Ta sklep začne veljati z dnem podpisa, uporablja pa se od vključno 19. oktobra 2020 do vključno 17.</w:t>
      </w:r>
      <w:r w:rsidR="00E9381D">
        <w:rPr>
          <w:rFonts w:cs="Arial"/>
          <w:szCs w:val="20"/>
        </w:rPr>
        <w:t xml:space="preserve"> novembra </w:t>
      </w:r>
      <w:r w:rsidRPr="00B67F84">
        <w:rPr>
          <w:rFonts w:cs="Arial"/>
          <w:szCs w:val="20"/>
        </w:rPr>
        <w:t>2020.</w:t>
      </w:r>
    </w:p>
    <w:p w14:paraId="20936D48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2D414E8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2D32F980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0"/>
        </w:rPr>
      </w:pPr>
      <w:r w:rsidRPr="00B67F84">
        <w:rPr>
          <w:rFonts w:cs="Arial"/>
          <w:szCs w:val="20"/>
        </w:rPr>
        <w:t>Ime in priimek predstojnika</w:t>
      </w:r>
    </w:p>
    <w:p w14:paraId="179A6896" w14:textId="77777777" w:rsidR="004E60AE" w:rsidRPr="00B67F84" w:rsidRDefault="004E60AE" w:rsidP="004E60AE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19AB081A" w14:textId="77777777" w:rsidR="004E60AE" w:rsidRPr="00B67F84" w:rsidRDefault="004E60AE" w:rsidP="004E60AE">
      <w:pPr>
        <w:rPr>
          <w:rFonts w:cs="Arial"/>
          <w:szCs w:val="20"/>
        </w:rPr>
      </w:pPr>
    </w:p>
    <w:p w14:paraId="51629D78" w14:textId="77777777" w:rsidR="004E60AE" w:rsidRPr="00B67F84" w:rsidRDefault="004E60AE">
      <w:pPr>
        <w:rPr>
          <w:rFonts w:cs="Arial"/>
          <w:szCs w:val="20"/>
        </w:rPr>
      </w:pPr>
    </w:p>
    <w:sectPr w:rsidR="004E60AE" w:rsidRPr="00B67F84" w:rsidSect="00A5646A">
      <w:headerReference w:type="default" r:id="rId59"/>
      <w:footerReference w:type="default" r:id="rId60"/>
      <w:headerReference w:type="first" r:id="rId6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6842" w14:textId="77777777" w:rsidR="00D35AA9" w:rsidRDefault="00D35AA9" w:rsidP="009A6D11">
      <w:pPr>
        <w:spacing w:line="240" w:lineRule="auto"/>
      </w:pPr>
      <w:r>
        <w:separator/>
      </w:r>
    </w:p>
  </w:endnote>
  <w:endnote w:type="continuationSeparator" w:id="0">
    <w:p w14:paraId="228024B5" w14:textId="77777777" w:rsidR="00D35AA9" w:rsidRDefault="00D35AA9" w:rsidP="009A6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14:paraId="1CE97D77" w14:textId="77777777" w:rsidR="0049629D" w:rsidRDefault="000C745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7F0AF5" w14:textId="77777777" w:rsidR="0049629D" w:rsidRDefault="00EA35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46D38" w14:textId="77777777" w:rsidR="00D35AA9" w:rsidRDefault="00D35AA9" w:rsidP="009A6D11">
      <w:pPr>
        <w:spacing w:line="240" w:lineRule="auto"/>
      </w:pPr>
      <w:r>
        <w:separator/>
      </w:r>
    </w:p>
  </w:footnote>
  <w:footnote w:type="continuationSeparator" w:id="0">
    <w:p w14:paraId="30F12019" w14:textId="77777777" w:rsidR="00D35AA9" w:rsidRDefault="00D35AA9" w:rsidP="009A6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FDE22" w14:textId="77777777" w:rsidR="0049629D" w:rsidRPr="00110CBD" w:rsidRDefault="00EA359C" w:rsidP="00A564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5EE62" w14:textId="77777777" w:rsidR="00EA359C" w:rsidRDefault="00EA359C" w:rsidP="00EA359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5DB9C4" wp14:editId="6CF7C509">
          <wp:simplePos x="0" y="0"/>
          <wp:positionH relativeFrom="page">
            <wp:posOffset>1080135</wp:posOffset>
          </wp:positionH>
          <wp:positionV relativeFrom="page">
            <wp:posOffset>611505</wp:posOffset>
          </wp:positionV>
          <wp:extent cx="2372360" cy="313055"/>
          <wp:effectExtent l="0" t="0" r="8890" b="0"/>
          <wp:wrapNone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54AC46A1" w14:textId="250C8930" w:rsidR="00EA359C" w:rsidRDefault="00EA359C" w:rsidP="00EA359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</w:t>
    </w:r>
    <w:r>
      <w:rPr>
        <w:rFonts w:cs="Arial"/>
        <w:sz w:val="16"/>
      </w:rPr>
      <w:t>T: 01 478 16 50</w:t>
    </w:r>
  </w:p>
  <w:p w14:paraId="701E71B1" w14:textId="77777777" w:rsidR="00EA359C" w:rsidRDefault="00EA359C" w:rsidP="00EA359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01 478 16 50</w:t>
    </w:r>
  </w:p>
  <w:p w14:paraId="5AFC8005" w14:textId="77777777" w:rsidR="00EA359C" w:rsidRDefault="00EA359C" w:rsidP="00EA359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23C82F3D" w14:textId="77777777" w:rsidR="00EA359C" w:rsidRDefault="00EA359C" w:rsidP="00EA359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www.mju.gov.si</w:t>
    </w:r>
  </w:p>
  <w:p w14:paraId="1CEEAAE6" w14:textId="77777777" w:rsidR="0049629D" w:rsidRDefault="00EA359C" w:rsidP="00A5646A">
    <w:pPr>
      <w:pStyle w:val="Glava"/>
      <w:tabs>
        <w:tab w:val="clear" w:pos="4320"/>
        <w:tab w:val="clear" w:pos="8640"/>
        <w:tab w:val="left" w:pos="5112"/>
      </w:tabs>
    </w:pPr>
  </w:p>
  <w:p w14:paraId="0B1EEB3C" w14:textId="77777777" w:rsidR="0049629D" w:rsidRDefault="00EA359C" w:rsidP="00A5646A">
    <w:pPr>
      <w:pStyle w:val="Glava"/>
      <w:tabs>
        <w:tab w:val="clear" w:pos="4320"/>
        <w:tab w:val="clear" w:pos="8640"/>
        <w:tab w:val="left" w:pos="5112"/>
      </w:tabs>
    </w:pPr>
  </w:p>
  <w:p w14:paraId="3C3320AF" w14:textId="77777777" w:rsidR="0049629D" w:rsidRDefault="00EA359C" w:rsidP="00A5646A">
    <w:pPr>
      <w:pStyle w:val="Glava"/>
      <w:tabs>
        <w:tab w:val="clear" w:pos="4320"/>
        <w:tab w:val="clear" w:pos="8640"/>
        <w:tab w:val="left" w:pos="5112"/>
      </w:tabs>
    </w:pPr>
  </w:p>
  <w:p w14:paraId="1079A2C8" w14:textId="77777777" w:rsidR="0049629D" w:rsidRDefault="00EA359C" w:rsidP="00A5646A">
    <w:pPr>
      <w:pStyle w:val="Glava"/>
      <w:tabs>
        <w:tab w:val="clear" w:pos="4320"/>
        <w:tab w:val="clear" w:pos="8640"/>
        <w:tab w:val="left" w:pos="5112"/>
      </w:tabs>
    </w:pPr>
  </w:p>
  <w:p w14:paraId="256697E4" w14:textId="77777777" w:rsidR="0049629D" w:rsidRPr="008F3500" w:rsidRDefault="00EA359C" w:rsidP="00A564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3DB"/>
    <w:multiLevelType w:val="hybridMultilevel"/>
    <w:tmpl w:val="DFA20168"/>
    <w:lvl w:ilvl="0" w:tplc="F452AA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D4B"/>
    <w:multiLevelType w:val="hybridMultilevel"/>
    <w:tmpl w:val="E06E6E36"/>
    <w:lvl w:ilvl="0" w:tplc="43F8D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11"/>
    <w:rsid w:val="00047DC0"/>
    <w:rsid w:val="00064789"/>
    <w:rsid w:val="00081879"/>
    <w:rsid w:val="000C7451"/>
    <w:rsid w:val="00123AAD"/>
    <w:rsid w:val="00123BE0"/>
    <w:rsid w:val="00124B95"/>
    <w:rsid w:val="00133C75"/>
    <w:rsid w:val="00202540"/>
    <w:rsid w:val="00214930"/>
    <w:rsid w:val="0027319C"/>
    <w:rsid w:val="002F54AA"/>
    <w:rsid w:val="003527CA"/>
    <w:rsid w:val="00451A9E"/>
    <w:rsid w:val="00463BBB"/>
    <w:rsid w:val="004E60AE"/>
    <w:rsid w:val="004F7045"/>
    <w:rsid w:val="005E45D4"/>
    <w:rsid w:val="00631873"/>
    <w:rsid w:val="00685B89"/>
    <w:rsid w:val="006A1D16"/>
    <w:rsid w:val="006E5ADE"/>
    <w:rsid w:val="007130E9"/>
    <w:rsid w:val="00776F54"/>
    <w:rsid w:val="007E1657"/>
    <w:rsid w:val="00850082"/>
    <w:rsid w:val="00897A81"/>
    <w:rsid w:val="008A38E8"/>
    <w:rsid w:val="009A6D11"/>
    <w:rsid w:val="009D78F5"/>
    <w:rsid w:val="009F7026"/>
    <w:rsid w:val="00A36A04"/>
    <w:rsid w:val="00A72EEB"/>
    <w:rsid w:val="00B67F84"/>
    <w:rsid w:val="00C12278"/>
    <w:rsid w:val="00C56B0B"/>
    <w:rsid w:val="00D1330E"/>
    <w:rsid w:val="00D35AA9"/>
    <w:rsid w:val="00E5070A"/>
    <w:rsid w:val="00E9381D"/>
    <w:rsid w:val="00E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312CFC"/>
  <w15:chartTrackingRefBased/>
  <w15:docId w15:val="{073070E9-5992-4598-AA84-5610804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D1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A6D1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A6D11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A6D11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A6D11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A6D11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A6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A6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A6D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6D11"/>
    <w:rPr>
      <w:rFonts w:ascii="Arial" w:eastAsia="Times New Roman" w:hAnsi="Arial" w:cs="Times New Roman"/>
      <w:sz w:val="20"/>
      <w:szCs w:val="24"/>
    </w:rPr>
  </w:style>
  <w:style w:type="paragraph" w:customStyle="1" w:styleId="odstavek">
    <w:name w:val="odstavek"/>
    <w:basedOn w:val="Navaden"/>
    <w:rsid w:val="009A6D1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6D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6D11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A6D11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9A6D1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45D4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AA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E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EA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1702" TargetMode="External"/><Relationship Id="rId18" Type="http://schemas.openxmlformats.org/officeDocument/2006/relationships/hyperlink" Target="http://www.uradni-list.si/1/objava.jsp?sop=2017-01-2244" TargetMode="External"/><Relationship Id="rId26" Type="http://schemas.openxmlformats.org/officeDocument/2006/relationships/hyperlink" Target="http://www.uradni-list.si/1/objava.jsp?sop=2010-01-1096" TargetMode="External"/><Relationship Id="rId39" Type="http://schemas.openxmlformats.org/officeDocument/2006/relationships/hyperlink" Target="http://www.uradni-list.si/1/objava.jsp?sop=2017-01-0674" TargetMode="External"/><Relationship Id="rId21" Type="http://schemas.openxmlformats.org/officeDocument/2006/relationships/hyperlink" Target="http://www.uradni-list.si/1/objava.jsp?sop=2020-01-0532" TargetMode="External"/><Relationship Id="rId34" Type="http://schemas.openxmlformats.org/officeDocument/2006/relationships/hyperlink" Target="http://www.uradni-list.si/1/objava.jsp?sop=2014-01-2339" TargetMode="External"/><Relationship Id="rId42" Type="http://schemas.openxmlformats.org/officeDocument/2006/relationships/hyperlink" Target="http://www.uradni-list.si/1/objava.jsp?sop=2019-01-2401" TargetMode="External"/><Relationship Id="rId47" Type="http://schemas.openxmlformats.org/officeDocument/2006/relationships/hyperlink" Target="http://www.uradni-list.si/1/objava.jsp?sop=2009-01-3987" TargetMode="External"/><Relationship Id="rId50" Type="http://schemas.openxmlformats.org/officeDocument/2006/relationships/hyperlink" Target="http://www.uradni-list.si/1/objava.jsp?sop=2012-01-1702" TargetMode="External"/><Relationship Id="rId55" Type="http://schemas.openxmlformats.org/officeDocument/2006/relationships/hyperlink" Target="http://www.uradni-list.si/1/objava.jsp?sop=2017-01-2244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3607" TargetMode="External"/><Relationship Id="rId20" Type="http://schemas.openxmlformats.org/officeDocument/2006/relationships/hyperlink" Target="http://www.uradni-list.si/1/objava.jsp?sop=2018-01-3868" TargetMode="External"/><Relationship Id="rId29" Type="http://schemas.openxmlformats.org/officeDocument/2006/relationships/hyperlink" Target="http://www.uradni-list.si/1/objava.jsp?sop=2012-01-1922" TargetMode="External"/><Relationship Id="rId41" Type="http://schemas.openxmlformats.org/officeDocument/2006/relationships/hyperlink" Target="http://www.uradni-list.si/1/objava.jsp?sop=2019-01-0175" TargetMode="External"/><Relationship Id="rId54" Type="http://schemas.openxmlformats.org/officeDocument/2006/relationships/hyperlink" Target="http://www.uradni-list.si/1/objava.jsp?sop=2017-01-110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4773" TargetMode="External"/><Relationship Id="rId24" Type="http://schemas.openxmlformats.org/officeDocument/2006/relationships/hyperlink" Target="http://www.uradni-list.si/1/objava.jsp?sop=2009-01-2423" TargetMode="External"/><Relationship Id="rId32" Type="http://schemas.openxmlformats.org/officeDocument/2006/relationships/hyperlink" Target="http://www.uradni-list.si/1/objava.jsp?sop=2014-01-0354" TargetMode="External"/><Relationship Id="rId37" Type="http://schemas.openxmlformats.org/officeDocument/2006/relationships/hyperlink" Target="http://www.uradni-list.si/1/objava.jsp?sop=2016-01-0139" TargetMode="External"/><Relationship Id="rId40" Type="http://schemas.openxmlformats.org/officeDocument/2006/relationships/hyperlink" Target="http://www.uradni-list.si/1/objava.jsp?sop=2017-01-3257" TargetMode="External"/><Relationship Id="rId45" Type="http://schemas.openxmlformats.org/officeDocument/2006/relationships/hyperlink" Target="http://www.uradni-list.si/1/objava.jsp?sop=2008-01-2429" TargetMode="External"/><Relationship Id="rId53" Type="http://schemas.openxmlformats.org/officeDocument/2006/relationships/hyperlink" Target="http://www.uradni-list.si/1/objava.jsp?sop=2015-01-3607" TargetMode="External"/><Relationship Id="rId58" Type="http://schemas.openxmlformats.org/officeDocument/2006/relationships/hyperlink" Target="http://www.uradni-list.si/1/objava.jsp?sop=2020-01-05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4-01-3963" TargetMode="External"/><Relationship Id="rId23" Type="http://schemas.openxmlformats.org/officeDocument/2006/relationships/hyperlink" Target="http://www.uradni-list.si/1/objava.jsp?sop=2009-01-0979" TargetMode="External"/><Relationship Id="rId28" Type="http://schemas.openxmlformats.org/officeDocument/2006/relationships/hyperlink" Target="http://www.uradni-list.si/1/objava.jsp?sop=2010-01-5472" TargetMode="External"/><Relationship Id="rId36" Type="http://schemas.openxmlformats.org/officeDocument/2006/relationships/hyperlink" Target="http://www.uradni-list.si/1/objava.jsp?sop=2015-01-1063" TargetMode="External"/><Relationship Id="rId49" Type="http://schemas.openxmlformats.org/officeDocument/2006/relationships/hyperlink" Target="http://www.uradni-list.si/1/objava.jsp?sop=2010-01-4774" TargetMode="External"/><Relationship Id="rId57" Type="http://schemas.openxmlformats.org/officeDocument/2006/relationships/hyperlink" Target="http://www.uradni-list.si/1/objava.jsp?sop=2018-01-3868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uradni-list.si/1/objava.jsp?sop=2009-01-3987" TargetMode="External"/><Relationship Id="rId19" Type="http://schemas.openxmlformats.org/officeDocument/2006/relationships/hyperlink" Target="http://www.uradni-list.si/1/objava.jsp?sop=2017-01-3284" TargetMode="External"/><Relationship Id="rId31" Type="http://schemas.openxmlformats.org/officeDocument/2006/relationships/hyperlink" Target="http://www.uradni-list.si/1/objava.jsp?sop=2013-01-1975" TargetMode="External"/><Relationship Id="rId44" Type="http://schemas.openxmlformats.org/officeDocument/2006/relationships/hyperlink" Target="http://www.uradni-list.si/1/objava.jsp?sop=2019-01-3498" TargetMode="External"/><Relationship Id="rId52" Type="http://schemas.openxmlformats.org/officeDocument/2006/relationships/hyperlink" Target="http://www.uradni-list.si/1/objava.jsp?sop=2014-01-3963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0988" TargetMode="External"/><Relationship Id="rId14" Type="http://schemas.openxmlformats.org/officeDocument/2006/relationships/hyperlink" Target="http://www.uradni-list.si/1/objava.jsp?sop=2013-01-1767" TargetMode="External"/><Relationship Id="rId22" Type="http://schemas.openxmlformats.org/officeDocument/2006/relationships/hyperlink" Target="http://www.uradni-list.si/1/objava.jsp?sop=2009-01-0487" TargetMode="External"/><Relationship Id="rId27" Type="http://schemas.openxmlformats.org/officeDocument/2006/relationships/hyperlink" Target="http://www.uradni-list.si/1/objava.jsp?sop=2010-01-3703" TargetMode="External"/><Relationship Id="rId30" Type="http://schemas.openxmlformats.org/officeDocument/2006/relationships/hyperlink" Target="http://www.uradni-list.si/1/objava.jsp?sop=2013-01-0868" TargetMode="External"/><Relationship Id="rId35" Type="http://schemas.openxmlformats.org/officeDocument/2006/relationships/hyperlink" Target="http://www.uradni-list.si/1/objava.jsp?sop=2014-01-2608" TargetMode="External"/><Relationship Id="rId43" Type="http://schemas.openxmlformats.org/officeDocument/2006/relationships/hyperlink" Target="http://www.uradni-list.si/1/objava.jsp?sop=2019-01-2670" TargetMode="External"/><Relationship Id="rId48" Type="http://schemas.openxmlformats.org/officeDocument/2006/relationships/hyperlink" Target="http://www.uradni-list.si/1/objava.jsp?sop=2010-01-4773" TargetMode="External"/><Relationship Id="rId56" Type="http://schemas.openxmlformats.org/officeDocument/2006/relationships/hyperlink" Target="http://www.uradni-list.si/1/objava.jsp?sop=2017-01-3284" TargetMode="External"/><Relationship Id="rId8" Type="http://schemas.openxmlformats.org/officeDocument/2006/relationships/hyperlink" Target="http://www.uradni-list.si/1/objava.jsp?sop=2008-01-2429" TargetMode="External"/><Relationship Id="rId51" Type="http://schemas.openxmlformats.org/officeDocument/2006/relationships/hyperlink" Target="http://www.uradni-list.si/1/objava.jsp?sop=2013-01-176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0-01-4774" TargetMode="External"/><Relationship Id="rId17" Type="http://schemas.openxmlformats.org/officeDocument/2006/relationships/hyperlink" Target="http://www.uradni-list.si/1/objava.jsp?sop=2017-01-1101" TargetMode="External"/><Relationship Id="rId25" Type="http://schemas.openxmlformats.org/officeDocument/2006/relationships/hyperlink" Target="http://www.uradni-list.si/1/objava.jsp?sop=2009-01-5149" TargetMode="External"/><Relationship Id="rId33" Type="http://schemas.openxmlformats.org/officeDocument/2006/relationships/hyperlink" Target="http://www.uradni-list.si/1/objava.jsp?sop=2014-01-0957" TargetMode="External"/><Relationship Id="rId38" Type="http://schemas.openxmlformats.org/officeDocument/2006/relationships/hyperlink" Target="http://www.uradni-list.si/1/objava.jsp?sop=2016-01-2985" TargetMode="External"/><Relationship Id="rId46" Type="http://schemas.openxmlformats.org/officeDocument/2006/relationships/hyperlink" Target="http://www.uradni-list.si/1/objava.jsp?sop=2009-01-0988" TargetMode="External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07173B-36B5-4C0D-A301-02E0731D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2020-10-20T06:20:00Z</dcterms:created>
  <dcterms:modified xsi:type="dcterms:W3CDTF">2020-10-20T06:24:00Z</dcterms:modified>
</cp:coreProperties>
</file>