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8FAC6" w14:textId="77777777" w:rsidR="00B965AB" w:rsidRPr="000F38EC" w:rsidRDefault="00B965AB" w:rsidP="00B965AB">
      <w:pPr>
        <w:jc w:val="both"/>
        <w:rPr>
          <w:b/>
          <w:color w:val="000000"/>
        </w:rPr>
      </w:pPr>
      <w:r w:rsidRPr="000F38EC">
        <w:rPr>
          <w:b/>
          <w:color w:val="000000"/>
        </w:rPr>
        <w:t>URAD PREDSEDNIKA REPUBLIKE</w:t>
      </w:r>
    </w:p>
    <w:p w14:paraId="10396974" w14:textId="77777777" w:rsidR="00B965AB" w:rsidRPr="000F38EC" w:rsidRDefault="00B965AB" w:rsidP="00B965AB">
      <w:pPr>
        <w:jc w:val="both"/>
        <w:rPr>
          <w:b/>
          <w:color w:val="000000"/>
        </w:rPr>
      </w:pPr>
      <w:r w:rsidRPr="000F38EC">
        <w:rPr>
          <w:b/>
          <w:color w:val="000000"/>
        </w:rPr>
        <w:t>DRŽAVNI ZBOR REPUBLIKE SLOVENIJE</w:t>
      </w:r>
    </w:p>
    <w:p w14:paraId="058F53B9" w14:textId="77777777" w:rsidR="00B965AB" w:rsidRPr="000F38EC" w:rsidRDefault="00B965AB" w:rsidP="00B965AB">
      <w:pPr>
        <w:jc w:val="both"/>
        <w:rPr>
          <w:b/>
          <w:color w:val="000000"/>
        </w:rPr>
      </w:pPr>
      <w:r w:rsidRPr="000F38EC">
        <w:rPr>
          <w:b/>
          <w:color w:val="000000"/>
        </w:rPr>
        <w:t>DRŽAVNI SVET REPUBLIKE SLOVENIJE</w:t>
      </w:r>
    </w:p>
    <w:p w14:paraId="668B85BE" w14:textId="77777777" w:rsidR="00B965AB" w:rsidRPr="000F38EC" w:rsidRDefault="00B965AB" w:rsidP="00B965AB">
      <w:pPr>
        <w:jc w:val="both"/>
        <w:rPr>
          <w:b/>
          <w:color w:val="000000"/>
        </w:rPr>
      </w:pPr>
      <w:r w:rsidRPr="000F38EC">
        <w:rPr>
          <w:b/>
          <w:color w:val="000000"/>
        </w:rPr>
        <w:t>USTAVNO SODIŠČE REPUBLIKE SLOVENIJE</w:t>
      </w:r>
    </w:p>
    <w:p w14:paraId="1196CA4E" w14:textId="77777777" w:rsidR="00B965AB" w:rsidRPr="000F38EC" w:rsidRDefault="00B965AB" w:rsidP="00B965AB">
      <w:pPr>
        <w:jc w:val="both"/>
        <w:rPr>
          <w:b/>
          <w:color w:val="000000"/>
        </w:rPr>
      </w:pPr>
      <w:r w:rsidRPr="000F38EC">
        <w:rPr>
          <w:b/>
          <w:color w:val="000000"/>
        </w:rPr>
        <w:t>RAČUNSKO SODIŠČE REPUBLIKE SLOVENIJE</w:t>
      </w:r>
    </w:p>
    <w:p w14:paraId="60DBC49C" w14:textId="77777777" w:rsidR="00B965AB" w:rsidRPr="000F38EC" w:rsidRDefault="00B965AB" w:rsidP="00B965AB">
      <w:pPr>
        <w:jc w:val="both"/>
        <w:rPr>
          <w:b/>
          <w:color w:val="000000"/>
        </w:rPr>
      </w:pPr>
      <w:r w:rsidRPr="000F38EC">
        <w:rPr>
          <w:b/>
          <w:color w:val="000000"/>
        </w:rPr>
        <w:t>VARUH ČLOVEKOVIH PRAVIC REPUBLIKE SLOVENIJE</w:t>
      </w:r>
    </w:p>
    <w:p w14:paraId="6A12904D" w14:textId="77777777" w:rsidR="00B965AB" w:rsidRPr="000F38EC" w:rsidRDefault="00B965AB" w:rsidP="00B965AB">
      <w:pPr>
        <w:jc w:val="both"/>
        <w:rPr>
          <w:b/>
          <w:color w:val="000000"/>
        </w:rPr>
      </w:pPr>
      <w:r w:rsidRPr="000F38EC">
        <w:rPr>
          <w:b/>
          <w:color w:val="000000"/>
        </w:rPr>
        <w:t>DRŽAVNA REVIZIJSKA KOMISIJA REPUBLIKE SLOVENIJE</w:t>
      </w:r>
    </w:p>
    <w:p w14:paraId="6536CEEF" w14:textId="77777777" w:rsidR="00B965AB" w:rsidRPr="000F38EC" w:rsidRDefault="00B965AB" w:rsidP="00B965AB">
      <w:pPr>
        <w:jc w:val="both"/>
        <w:rPr>
          <w:b/>
          <w:color w:val="000000"/>
        </w:rPr>
      </w:pPr>
      <w:r w:rsidRPr="000F38EC">
        <w:rPr>
          <w:b/>
          <w:color w:val="000000"/>
        </w:rPr>
        <w:t>INFORMACIJSKI POOBLAŠČENEC REPUBLIKE SLOVENIJE</w:t>
      </w:r>
    </w:p>
    <w:p w14:paraId="02AD956C" w14:textId="77777777" w:rsidR="00B965AB" w:rsidRPr="0058732A" w:rsidRDefault="00B965AB" w:rsidP="00B965AB">
      <w:pPr>
        <w:jc w:val="both"/>
        <w:rPr>
          <w:b/>
          <w:lang w:val="pt-BR"/>
        </w:rPr>
      </w:pPr>
      <w:r w:rsidRPr="0058732A">
        <w:rPr>
          <w:b/>
          <w:lang w:val="pt-BR"/>
        </w:rPr>
        <w:t>KOMISIJA ZA PREPREČEVANJE KORUPCIJE REPUBLIKE SLOVENIJE</w:t>
      </w:r>
    </w:p>
    <w:p w14:paraId="584A079B" w14:textId="77777777" w:rsidR="00B965AB" w:rsidRPr="0058732A" w:rsidRDefault="00B965AB" w:rsidP="00B965AB">
      <w:pPr>
        <w:jc w:val="both"/>
        <w:rPr>
          <w:b/>
          <w:lang w:val="pt-BR"/>
        </w:rPr>
      </w:pPr>
      <w:r w:rsidRPr="0058732A">
        <w:rPr>
          <w:b/>
          <w:lang w:val="pt-BR"/>
        </w:rPr>
        <w:t>DRŽAVNA VOLILNA KOMISIJA</w:t>
      </w:r>
    </w:p>
    <w:p w14:paraId="2B12A811" w14:textId="77777777" w:rsidR="00B965AB" w:rsidRPr="0058732A" w:rsidRDefault="00B965AB" w:rsidP="00B965AB">
      <w:pPr>
        <w:jc w:val="both"/>
        <w:rPr>
          <w:b/>
          <w:lang w:val="pt-BR"/>
        </w:rPr>
      </w:pPr>
      <w:r w:rsidRPr="0058732A">
        <w:rPr>
          <w:b/>
          <w:lang w:val="pt-BR"/>
        </w:rPr>
        <w:t>FISKALNI SVET</w:t>
      </w:r>
    </w:p>
    <w:p w14:paraId="05C66E18" w14:textId="77777777" w:rsidR="00B965AB" w:rsidRPr="0058732A" w:rsidRDefault="00B965AB" w:rsidP="00B965AB">
      <w:pPr>
        <w:jc w:val="both"/>
        <w:rPr>
          <w:b/>
          <w:lang w:val="pt-BR"/>
        </w:rPr>
      </w:pPr>
      <w:r w:rsidRPr="0058732A">
        <w:rPr>
          <w:b/>
          <w:lang w:val="pt-BR"/>
        </w:rPr>
        <w:t>SODNI SVET</w:t>
      </w:r>
    </w:p>
    <w:p w14:paraId="287A40FF" w14:textId="77777777" w:rsidR="00B965AB" w:rsidRPr="0058732A" w:rsidRDefault="00B965AB" w:rsidP="00B965AB">
      <w:pPr>
        <w:jc w:val="both"/>
        <w:rPr>
          <w:b/>
          <w:lang w:val="pt-BR"/>
        </w:rPr>
      </w:pPr>
      <w:r w:rsidRPr="0058732A">
        <w:rPr>
          <w:b/>
          <w:lang w:val="pt-BR"/>
        </w:rPr>
        <w:t>ZAGOVORNIK NAČELA ENAKOSTI</w:t>
      </w:r>
    </w:p>
    <w:p w14:paraId="751C4BE7" w14:textId="77777777" w:rsidR="00B965AB" w:rsidRPr="0058732A" w:rsidRDefault="00B965AB" w:rsidP="00B965AB">
      <w:pPr>
        <w:jc w:val="both"/>
        <w:rPr>
          <w:b/>
          <w:lang w:val="pt-BR"/>
        </w:rPr>
      </w:pPr>
    </w:p>
    <w:p w14:paraId="5998D1E1" w14:textId="77777777" w:rsidR="00B965AB" w:rsidRPr="0058732A" w:rsidRDefault="00B965AB" w:rsidP="00B965AB">
      <w:pPr>
        <w:jc w:val="both"/>
        <w:rPr>
          <w:b/>
          <w:lang w:val="pt-BR"/>
        </w:rPr>
      </w:pPr>
      <w:r w:rsidRPr="0058732A">
        <w:rPr>
          <w:b/>
          <w:lang w:val="pt-BR"/>
        </w:rPr>
        <w:t>VRHOVNO SODIŠČE REPUBLIKE SLOVENIJE</w:t>
      </w:r>
    </w:p>
    <w:p w14:paraId="56B89368" w14:textId="77777777" w:rsidR="00B965AB" w:rsidRPr="0058732A" w:rsidRDefault="00B965AB" w:rsidP="00B965AB">
      <w:pPr>
        <w:jc w:val="both"/>
        <w:rPr>
          <w:b/>
          <w:lang w:val="pt-BR"/>
        </w:rPr>
      </w:pPr>
      <w:r w:rsidRPr="0058732A">
        <w:rPr>
          <w:b/>
          <w:lang w:val="pt-BR"/>
        </w:rPr>
        <w:t>VRHOVNO DRŽAVNO TOŽILSTVO</w:t>
      </w:r>
    </w:p>
    <w:p w14:paraId="01FBE17D" w14:textId="77777777" w:rsidR="00B965AB" w:rsidRPr="0058732A" w:rsidRDefault="00B965AB" w:rsidP="00B965AB">
      <w:pPr>
        <w:jc w:val="both"/>
        <w:rPr>
          <w:b/>
          <w:lang w:val="pt-BR"/>
        </w:rPr>
      </w:pPr>
      <w:r w:rsidRPr="0058732A">
        <w:rPr>
          <w:b/>
          <w:lang w:val="pt-BR"/>
        </w:rPr>
        <w:t>DRŽAVNO ODVETNIŠTVO</w:t>
      </w:r>
    </w:p>
    <w:p w14:paraId="370630AF" w14:textId="77777777" w:rsidR="00B965AB" w:rsidRPr="006B2F93" w:rsidRDefault="00B965AB" w:rsidP="00B965AB">
      <w:pPr>
        <w:rPr>
          <w:b/>
          <w:lang w:val="pt-BR"/>
        </w:rPr>
      </w:pPr>
    </w:p>
    <w:p w14:paraId="03866CDE" w14:textId="77777777" w:rsidR="00B965AB" w:rsidRPr="006B2F93" w:rsidRDefault="00B965AB" w:rsidP="00B965AB">
      <w:pPr>
        <w:jc w:val="both"/>
        <w:rPr>
          <w:b/>
          <w:lang w:val="pt-BR"/>
        </w:rPr>
      </w:pPr>
      <w:r w:rsidRPr="006B2F93">
        <w:rPr>
          <w:b/>
          <w:lang w:val="pt-BR"/>
        </w:rPr>
        <w:t>OBČINE</w:t>
      </w:r>
    </w:p>
    <w:p w14:paraId="570B291C" w14:textId="77777777" w:rsidR="00B965AB" w:rsidRPr="006B2F93" w:rsidRDefault="00B965AB" w:rsidP="00B965AB">
      <w:pPr>
        <w:jc w:val="both"/>
        <w:rPr>
          <w:b/>
          <w:lang w:val="pt-BR"/>
        </w:rPr>
      </w:pPr>
      <w:r w:rsidRPr="006B2F93">
        <w:rPr>
          <w:b/>
          <w:lang w:val="pt-BR"/>
        </w:rPr>
        <w:t>ZDRUŽENJE OBČIN SLOVENIJE</w:t>
      </w:r>
    </w:p>
    <w:p w14:paraId="6234F44E" w14:textId="77777777" w:rsidR="00B965AB" w:rsidRPr="006B2F93" w:rsidRDefault="00B965AB" w:rsidP="00B965AB">
      <w:pPr>
        <w:jc w:val="both"/>
        <w:rPr>
          <w:b/>
          <w:lang w:val="pt-BR"/>
        </w:rPr>
      </w:pPr>
      <w:r w:rsidRPr="006B2F93">
        <w:rPr>
          <w:b/>
          <w:lang w:val="pt-BR"/>
        </w:rPr>
        <w:t>SKUPNOST OBČIN SLOVENIJE</w:t>
      </w:r>
    </w:p>
    <w:p w14:paraId="248D4C13" w14:textId="77777777" w:rsidR="00B965AB" w:rsidRPr="006B2F93" w:rsidRDefault="00B965AB" w:rsidP="00B965AB">
      <w:pPr>
        <w:jc w:val="both"/>
        <w:rPr>
          <w:b/>
          <w:lang w:val="pt-BR"/>
        </w:rPr>
      </w:pPr>
      <w:r w:rsidRPr="006B2F93">
        <w:rPr>
          <w:b/>
          <w:lang w:val="pt-BR"/>
        </w:rPr>
        <w:t>ZDRUŽENJE MESTNIH OBČIN SLOVENIJE</w:t>
      </w:r>
      <w:bookmarkStart w:id="0" w:name="_GoBack"/>
      <w:bookmarkEnd w:id="0"/>
    </w:p>
    <w:p w14:paraId="5BAC326B" w14:textId="77777777" w:rsidR="00B965AB" w:rsidRPr="006B2F93" w:rsidRDefault="00B965AB" w:rsidP="00B965AB">
      <w:pPr>
        <w:rPr>
          <w:b/>
          <w:lang w:val="pt-BR"/>
        </w:rPr>
      </w:pPr>
    </w:p>
    <w:p w14:paraId="78171194" w14:textId="77777777" w:rsidR="00B965AB" w:rsidRPr="006B2F93" w:rsidRDefault="00B965AB" w:rsidP="00B965AB">
      <w:pPr>
        <w:rPr>
          <w:b/>
          <w:lang w:val="pt-BR"/>
        </w:rPr>
      </w:pPr>
      <w:r w:rsidRPr="006B2F93">
        <w:rPr>
          <w:b/>
          <w:lang w:val="pt-BR"/>
        </w:rPr>
        <w:t>MINISTRSTVA</w:t>
      </w:r>
    </w:p>
    <w:p w14:paraId="280A4B62" w14:textId="77777777" w:rsidR="00B965AB" w:rsidRPr="006B2F93" w:rsidRDefault="00B965AB" w:rsidP="00B965AB">
      <w:pPr>
        <w:rPr>
          <w:b/>
          <w:lang w:val="pt-BR"/>
        </w:rPr>
      </w:pPr>
      <w:r w:rsidRPr="006B2F93">
        <w:rPr>
          <w:b/>
          <w:lang w:val="pt-BR"/>
        </w:rPr>
        <w:t>ORGANI V SESTAVI MINISTRSTEV</w:t>
      </w:r>
    </w:p>
    <w:p w14:paraId="2DFAC8BE" w14:textId="77777777" w:rsidR="00B965AB" w:rsidRPr="00F405CC" w:rsidRDefault="00B965AB" w:rsidP="00B965AB">
      <w:pPr>
        <w:rPr>
          <w:b/>
          <w:lang w:val="pt-BR"/>
        </w:rPr>
      </w:pPr>
      <w:r w:rsidRPr="00F405CC">
        <w:rPr>
          <w:b/>
          <w:lang w:val="pt-BR"/>
        </w:rPr>
        <w:t>VLADNE SLUŽBE</w:t>
      </w:r>
    </w:p>
    <w:p w14:paraId="08F3E836" w14:textId="77777777" w:rsidR="00B965AB" w:rsidRDefault="00B965AB" w:rsidP="00B965AB">
      <w:pPr>
        <w:rPr>
          <w:rFonts w:cs="Arial"/>
          <w:color w:val="000000"/>
          <w:szCs w:val="20"/>
          <w:lang w:eastAsia="sl-SI"/>
        </w:rPr>
      </w:pPr>
      <w:r w:rsidRPr="000F38EC">
        <w:rPr>
          <w:b/>
        </w:rPr>
        <w:t>UPRAVNE ENOTE</w:t>
      </w:r>
    </w:p>
    <w:p w14:paraId="36FFAE9E" w14:textId="77777777" w:rsidR="00B965AB" w:rsidRDefault="00B965AB" w:rsidP="00AD430B">
      <w:pPr>
        <w:pStyle w:val="datumtevilka"/>
        <w:rPr>
          <w:rFonts w:cs="Arial"/>
        </w:rPr>
      </w:pPr>
    </w:p>
    <w:p w14:paraId="01A65165" w14:textId="1020022A" w:rsidR="0046267E" w:rsidRPr="00FF7ED5" w:rsidRDefault="00AD430B" w:rsidP="00AD430B">
      <w:pPr>
        <w:pStyle w:val="datumtevilka"/>
        <w:rPr>
          <w:rFonts w:cs="Arial"/>
        </w:rPr>
      </w:pPr>
      <w:r w:rsidRPr="00FF7ED5">
        <w:rPr>
          <w:rFonts w:cs="Arial"/>
        </w:rPr>
        <w:t xml:space="preserve">Številka: </w:t>
      </w:r>
      <w:r w:rsidR="0046267E" w:rsidRPr="00FF7ED5">
        <w:rPr>
          <w:rFonts w:cs="Arial"/>
        </w:rPr>
        <w:t>1002-253/2020/</w:t>
      </w:r>
      <w:r w:rsidR="0085564C">
        <w:rPr>
          <w:rFonts w:cs="Arial"/>
        </w:rPr>
        <w:t>7</w:t>
      </w:r>
    </w:p>
    <w:p w14:paraId="648D41BE" w14:textId="2566EF66" w:rsidR="00AD430B" w:rsidRPr="00FF7ED5" w:rsidRDefault="00AD430B" w:rsidP="00AD430B">
      <w:pPr>
        <w:pStyle w:val="datumtevilka"/>
        <w:rPr>
          <w:rFonts w:cs="Arial"/>
        </w:rPr>
      </w:pPr>
      <w:r w:rsidRPr="00FF7ED5">
        <w:rPr>
          <w:rFonts w:cs="Arial"/>
        </w:rPr>
        <w:t xml:space="preserve">Datum: </w:t>
      </w:r>
      <w:r w:rsidR="00C73248">
        <w:rPr>
          <w:rFonts w:cs="Arial"/>
        </w:rPr>
        <w:t xml:space="preserve">  </w:t>
      </w:r>
      <w:r w:rsidR="00C46E3A">
        <w:rPr>
          <w:rFonts w:cs="Arial"/>
        </w:rPr>
        <w:t>21</w:t>
      </w:r>
      <w:r w:rsidR="003628C8">
        <w:rPr>
          <w:rFonts w:cs="Arial"/>
        </w:rPr>
        <w:t>.4.2020</w:t>
      </w:r>
    </w:p>
    <w:p w14:paraId="1A1FFCC1" w14:textId="77777777" w:rsidR="00AD430B" w:rsidRPr="00FF7ED5" w:rsidRDefault="00AD430B" w:rsidP="00AD430B">
      <w:pPr>
        <w:rPr>
          <w:rFonts w:cs="Arial"/>
          <w:szCs w:val="20"/>
        </w:rPr>
      </w:pPr>
    </w:p>
    <w:p w14:paraId="703CD6E0" w14:textId="019E0169" w:rsidR="00E317D5" w:rsidRPr="00B965AB" w:rsidRDefault="00D6010A" w:rsidP="00B965AB">
      <w:pPr>
        <w:pStyle w:val="Naslov2"/>
        <w:rPr>
          <w:rStyle w:val="Naslov1Znak"/>
          <w:rFonts w:ascii="Arial" w:eastAsiaTheme="majorEastAsia" w:hAnsi="Arial" w:cs="Arial"/>
          <w:color w:val="auto"/>
          <w:sz w:val="20"/>
          <w:szCs w:val="20"/>
        </w:rPr>
      </w:pPr>
      <w:r w:rsidRPr="00B965AB">
        <w:rPr>
          <w:rFonts w:ascii="Arial" w:hAnsi="Arial" w:cs="Arial"/>
          <w:b/>
          <w:bCs/>
          <w:color w:val="auto"/>
          <w:sz w:val="20"/>
          <w:szCs w:val="20"/>
        </w:rPr>
        <w:t>Zadeva:</w:t>
      </w:r>
      <w:r w:rsidRPr="00B965AB">
        <w:rPr>
          <w:rFonts w:ascii="Arial" w:hAnsi="Arial" w:cs="Arial"/>
          <w:color w:val="auto"/>
          <w:sz w:val="20"/>
          <w:szCs w:val="20"/>
        </w:rPr>
        <w:t xml:space="preserve"> </w:t>
      </w:r>
      <w:r w:rsidR="00E317D5" w:rsidRPr="00B965AB">
        <w:rPr>
          <w:rStyle w:val="Naslov1Znak"/>
          <w:rFonts w:ascii="Arial" w:eastAsiaTheme="majorEastAsia" w:hAnsi="Arial" w:cs="Arial"/>
          <w:color w:val="auto"/>
          <w:sz w:val="20"/>
          <w:szCs w:val="20"/>
        </w:rPr>
        <w:t xml:space="preserve">Izplačilo plače in nadomestila plače v primeru odsotnosti javnih uslužbencev zaradi </w:t>
      </w:r>
      <w:proofErr w:type="spellStart"/>
      <w:r w:rsidR="00E317D5" w:rsidRPr="00B965AB">
        <w:rPr>
          <w:rStyle w:val="Naslov1Znak"/>
          <w:rFonts w:ascii="Arial" w:eastAsiaTheme="majorEastAsia" w:hAnsi="Arial" w:cs="Arial"/>
          <w:color w:val="auto"/>
          <w:sz w:val="20"/>
          <w:szCs w:val="20"/>
        </w:rPr>
        <w:t>koronavirusa</w:t>
      </w:r>
      <w:proofErr w:type="spellEnd"/>
      <w:r w:rsidR="00E317D5" w:rsidRPr="00B965AB">
        <w:rPr>
          <w:rStyle w:val="Naslov1Znak"/>
          <w:rFonts w:ascii="Arial" w:eastAsiaTheme="majorEastAsia" w:hAnsi="Arial" w:cs="Arial"/>
          <w:color w:val="auto"/>
          <w:sz w:val="20"/>
          <w:szCs w:val="20"/>
        </w:rPr>
        <w:t xml:space="preserve"> SARS-CoV-2 – DOPOLNITEV POJASNILA ŠT. 1002-253/2020/1 </w:t>
      </w:r>
      <w:r w:rsidR="00B965AB" w:rsidRPr="00B965AB">
        <w:rPr>
          <w:rStyle w:val="Naslov1Znak"/>
          <w:rFonts w:ascii="Arial" w:eastAsiaTheme="majorEastAsia" w:hAnsi="Arial" w:cs="Arial"/>
          <w:color w:val="auto"/>
          <w:sz w:val="20"/>
          <w:szCs w:val="20"/>
        </w:rPr>
        <w:t xml:space="preserve">z dne </w:t>
      </w:r>
      <w:r w:rsidR="00E317D5" w:rsidRPr="00B965AB">
        <w:rPr>
          <w:rStyle w:val="Naslov1Znak"/>
          <w:rFonts w:ascii="Arial" w:eastAsiaTheme="majorEastAsia" w:hAnsi="Arial" w:cs="Arial"/>
          <w:color w:val="auto"/>
          <w:sz w:val="20"/>
          <w:szCs w:val="20"/>
        </w:rPr>
        <w:t>27.3.2020</w:t>
      </w:r>
    </w:p>
    <w:p w14:paraId="3CB21C61" w14:textId="0E6DE807" w:rsidR="00E317D5" w:rsidRPr="00FF7ED5" w:rsidRDefault="00E317D5" w:rsidP="00E317D5">
      <w:pPr>
        <w:ind w:left="1080" w:hanging="1080"/>
        <w:jc w:val="both"/>
        <w:rPr>
          <w:rFonts w:cs="Arial"/>
          <w:b/>
          <w:szCs w:val="20"/>
        </w:rPr>
      </w:pPr>
    </w:p>
    <w:p w14:paraId="7AB3BF10" w14:textId="77777777" w:rsidR="00AD430B" w:rsidRPr="00FF7ED5" w:rsidRDefault="00AD430B" w:rsidP="00AD430B">
      <w:pPr>
        <w:autoSpaceDE w:val="0"/>
        <w:autoSpaceDN w:val="0"/>
        <w:adjustRightInd w:val="0"/>
        <w:spacing w:line="260" w:lineRule="exact"/>
        <w:jc w:val="both"/>
        <w:rPr>
          <w:rFonts w:cs="Arial"/>
          <w:szCs w:val="20"/>
        </w:rPr>
      </w:pPr>
    </w:p>
    <w:p w14:paraId="5CB5AF9D" w14:textId="77777777" w:rsidR="00AD430B" w:rsidRPr="00FF7ED5" w:rsidRDefault="00AD430B" w:rsidP="00AD430B">
      <w:pPr>
        <w:spacing w:line="260" w:lineRule="exact"/>
        <w:jc w:val="both"/>
        <w:rPr>
          <w:rFonts w:cs="Arial"/>
          <w:szCs w:val="20"/>
        </w:rPr>
      </w:pPr>
      <w:r w:rsidRPr="00FF7ED5">
        <w:rPr>
          <w:rFonts w:cs="Arial"/>
          <w:szCs w:val="20"/>
        </w:rPr>
        <w:t>Spoštovani,</w:t>
      </w:r>
    </w:p>
    <w:p w14:paraId="411EFBF7" w14:textId="77777777" w:rsidR="00AD430B" w:rsidRPr="00FF7ED5" w:rsidRDefault="00AD430B" w:rsidP="00AD430B">
      <w:pPr>
        <w:spacing w:line="260" w:lineRule="exact"/>
        <w:jc w:val="both"/>
        <w:rPr>
          <w:rFonts w:cs="Arial"/>
          <w:szCs w:val="20"/>
        </w:rPr>
      </w:pPr>
    </w:p>
    <w:p w14:paraId="5CB51C14" w14:textId="77777777" w:rsidR="00F17EAE" w:rsidRPr="00FF7ED5" w:rsidRDefault="003718D5" w:rsidP="008221FE">
      <w:pPr>
        <w:widowControl w:val="0"/>
        <w:spacing w:line="240" w:lineRule="atLeast"/>
        <w:jc w:val="both"/>
        <w:rPr>
          <w:rFonts w:eastAsia="Calibri" w:cs="Arial"/>
          <w:szCs w:val="20"/>
        </w:rPr>
      </w:pPr>
      <w:r w:rsidRPr="00FF7ED5">
        <w:rPr>
          <w:rFonts w:eastAsia="Calibri" w:cs="Arial"/>
          <w:szCs w:val="20"/>
        </w:rPr>
        <w:t xml:space="preserve">s strani proračunskih uporabnikov prejemamo vprašanja, kako pravilno </w:t>
      </w:r>
      <w:r w:rsidR="00A12BC3" w:rsidRPr="00FF7ED5">
        <w:rPr>
          <w:rFonts w:eastAsia="Calibri" w:cs="Arial"/>
          <w:szCs w:val="20"/>
        </w:rPr>
        <w:t>obračunati</w:t>
      </w:r>
      <w:r w:rsidRPr="00FF7ED5">
        <w:rPr>
          <w:rFonts w:eastAsia="Calibri" w:cs="Arial"/>
          <w:szCs w:val="20"/>
        </w:rPr>
        <w:t xml:space="preserve"> plačo oziroma nadomestila plače v primeru odsotnosti </w:t>
      </w:r>
      <w:r w:rsidR="001B2F38" w:rsidRPr="00FF7ED5">
        <w:rPr>
          <w:rFonts w:eastAsia="Calibri" w:cs="Arial"/>
          <w:szCs w:val="20"/>
        </w:rPr>
        <w:t xml:space="preserve">z dela </w:t>
      </w:r>
      <w:r w:rsidRPr="00FF7ED5">
        <w:rPr>
          <w:rFonts w:eastAsia="Calibri" w:cs="Arial"/>
          <w:szCs w:val="20"/>
        </w:rPr>
        <w:t xml:space="preserve">zaradi </w:t>
      </w:r>
      <w:proofErr w:type="spellStart"/>
      <w:r w:rsidRPr="00FF7ED5">
        <w:rPr>
          <w:rFonts w:eastAsia="Calibri" w:cs="Arial"/>
          <w:szCs w:val="20"/>
        </w:rPr>
        <w:t>koronavirusa</w:t>
      </w:r>
      <w:proofErr w:type="spellEnd"/>
      <w:r w:rsidRPr="00FF7ED5">
        <w:rPr>
          <w:rFonts w:eastAsia="Calibri" w:cs="Arial"/>
          <w:szCs w:val="20"/>
        </w:rPr>
        <w:t xml:space="preserve"> </w:t>
      </w:r>
      <w:r w:rsidR="00EA468D" w:rsidRPr="00FF7ED5">
        <w:rPr>
          <w:rFonts w:cs="Arial"/>
          <w:szCs w:val="20"/>
        </w:rPr>
        <w:t>SARS-CoV-2</w:t>
      </w:r>
      <w:r w:rsidR="00EA468D" w:rsidRPr="00FF7ED5">
        <w:rPr>
          <w:rFonts w:eastAsia="Calibri" w:cs="Arial"/>
          <w:szCs w:val="20"/>
        </w:rPr>
        <w:t xml:space="preserve"> </w:t>
      </w:r>
      <w:r w:rsidR="00A12BC3" w:rsidRPr="00FF7ED5">
        <w:rPr>
          <w:rFonts w:eastAsia="Calibri" w:cs="Arial"/>
          <w:szCs w:val="20"/>
        </w:rPr>
        <w:t xml:space="preserve">ter kako pravilno poročati </w:t>
      </w:r>
      <w:r w:rsidR="001B2F38" w:rsidRPr="00FF7ED5">
        <w:rPr>
          <w:rFonts w:eastAsia="Calibri" w:cs="Arial"/>
          <w:szCs w:val="20"/>
        </w:rPr>
        <w:t xml:space="preserve">v </w:t>
      </w:r>
      <w:r w:rsidR="001B2F38" w:rsidRPr="00FF7ED5">
        <w:rPr>
          <w:rFonts w:cs="Arial"/>
          <w:szCs w:val="20"/>
          <w:lang w:val="x-none"/>
        </w:rPr>
        <w:t>informacijsk</w:t>
      </w:r>
      <w:r w:rsidR="001B2F38" w:rsidRPr="00FF7ED5">
        <w:rPr>
          <w:rFonts w:cs="Arial"/>
          <w:szCs w:val="20"/>
        </w:rPr>
        <w:t>i</w:t>
      </w:r>
      <w:r w:rsidR="001B2F38" w:rsidRPr="00FF7ED5">
        <w:rPr>
          <w:rFonts w:cs="Arial"/>
          <w:szCs w:val="20"/>
          <w:lang w:val="x-none"/>
        </w:rPr>
        <w:t xml:space="preserve"> sistem za posredovanje in analizo podatkov o plačah, drugih izplačilih in številu zaposlenih v javnem sektorju (ISPAP)</w:t>
      </w:r>
      <w:r w:rsidR="000446DD" w:rsidRPr="00FF7ED5">
        <w:rPr>
          <w:rFonts w:cs="Arial"/>
          <w:szCs w:val="20"/>
        </w:rPr>
        <w:t xml:space="preserve">. </w:t>
      </w:r>
    </w:p>
    <w:p w14:paraId="0C54BF99" w14:textId="2A46F79F" w:rsidR="00833028" w:rsidRDefault="00833028" w:rsidP="00833028">
      <w:pPr>
        <w:autoSpaceDE w:val="0"/>
        <w:autoSpaceDN w:val="0"/>
        <w:adjustRightInd w:val="0"/>
        <w:spacing w:line="240" w:lineRule="auto"/>
        <w:jc w:val="both"/>
        <w:rPr>
          <w:rFonts w:cs="Arial"/>
          <w:b/>
          <w:bCs/>
          <w:szCs w:val="20"/>
        </w:rPr>
      </w:pPr>
    </w:p>
    <w:p w14:paraId="461E25CD" w14:textId="76DBA6D1" w:rsidR="00833028" w:rsidRPr="00D14D03" w:rsidRDefault="00833028" w:rsidP="00833028">
      <w:pPr>
        <w:widowControl w:val="0"/>
        <w:spacing w:line="240" w:lineRule="atLeast"/>
        <w:jc w:val="both"/>
        <w:rPr>
          <w:rFonts w:cs="Arial"/>
          <w:szCs w:val="20"/>
        </w:rPr>
      </w:pPr>
      <w:r>
        <w:rPr>
          <w:rFonts w:cs="Arial"/>
          <w:color w:val="0D0D0D" w:themeColor="text1" w:themeTint="F2"/>
        </w:rPr>
        <w:t>Dne</w:t>
      </w:r>
      <w:r w:rsidRPr="00D14D03">
        <w:rPr>
          <w:rFonts w:cs="Arial"/>
          <w:szCs w:val="20"/>
        </w:rPr>
        <w:t xml:space="preserve"> 10.4.2020</w:t>
      </w:r>
      <w:r>
        <w:rPr>
          <w:rFonts w:cs="Arial"/>
          <w:szCs w:val="20"/>
        </w:rPr>
        <w:t xml:space="preserve"> je bil</w:t>
      </w:r>
      <w:r w:rsidRPr="00D14D03">
        <w:rPr>
          <w:rFonts w:cs="Arial"/>
          <w:szCs w:val="20"/>
        </w:rPr>
        <w:t xml:space="preserve"> v Uradnem listu RS, št. 49/20 objavljen Zakon o interventnih ukrepih za zajezitev epidemije COVID-19 in omilitev njenih posledic za državljane in gospodarstvo (v </w:t>
      </w:r>
      <w:r w:rsidRPr="00D14D03">
        <w:rPr>
          <w:rFonts w:cs="Arial"/>
          <w:szCs w:val="20"/>
        </w:rPr>
        <w:lastRenderedPageBreak/>
        <w:t xml:space="preserve">nadaljevanju: ZIUZEOP), ki je začel veljati naslednji dan po objavi, torej 11.4.2020. </w:t>
      </w:r>
    </w:p>
    <w:p w14:paraId="0D9D0650" w14:textId="77777777" w:rsidR="00833028" w:rsidRDefault="00833028" w:rsidP="00833028">
      <w:pPr>
        <w:widowControl w:val="0"/>
        <w:spacing w:line="240" w:lineRule="atLeast"/>
        <w:jc w:val="both"/>
        <w:rPr>
          <w:rFonts w:cs="Arial"/>
          <w:szCs w:val="20"/>
        </w:rPr>
      </w:pPr>
    </w:p>
    <w:p w14:paraId="5C07E08F" w14:textId="6D6A97F4" w:rsidR="00833028" w:rsidRPr="00BC41D3" w:rsidRDefault="00833028" w:rsidP="00833028">
      <w:pPr>
        <w:widowControl w:val="0"/>
        <w:spacing w:line="240" w:lineRule="atLeast"/>
        <w:jc w:val="both"/>
        <w:rPr>
          <w:rFonts w:cs="Arial"/>
          <w:b/>
          <w:bCs/>
          <w:szCs w:val="20"/>
        </w:rPr>
      </w:pPr>
      <w:r w:rsidRPr="00022D41">
        <w:rPr>
          <w:rFonts w:cs="Arial"/>
          <w:b/>
          <w:bCs/>
          <w:szCs w:val="20"/>
        </w:rPr>
        <w:t>ZIUZEOP v 70. členu drugače ure</w:t>
      </w:r>
      <w:r w:rsidR="003D2708">
        <w:rPr>
          <w:rFonts w:cs="Arial"/>
          <w:b/>
          <w:bCs/>
          <w:szCs w:val="20"/>
        </w:rPr>
        <w:t xml:space="preserve">ja </w:t>
      </w:r>
      <w:r w:rsidRPr="00022D41">
        <w:rPr>
          <w:rFonts w:cs="Arial"/>
          <w:b/>
          <w:bCs/>
          <w:szCs w:val="20"/>
        </w:rPr>
        <w:t>nadomestila plače v času epidemije</w:t>
      </w:r>
      <w:r w:rsidRPr="00742AE8">
        <w:rPr>
          <w:rFonts w:cs="Arial"/>
          <w:szCs w:val="20"/>
        </w:rPr>
        <w:t>,</w:t>
      </w:r>
      <w:r>
        <w:rPr>
          <w:rFonts w:cs="Arial"/>
          <w:szCs w:val="20"/>
        </w:rPr>
        <w:t xml:space="preserve"> </w:t>
      </w:r>
      <w:r w:rsidRPr="003D2708">
        <w:rPr>
          <w:rFonts w:cs="Arial"/>
          <w:b/>
          <w:bCs/>
          <w:szCs w:val="20"/>
          <w:u w:val="single"/>
        </w:rPr>
        <w:t>in sicer v primeru odrejene karantene, višje sile in čakanja na delo zaradi epidemije</w:t>
      </w:r>
      <w:r>
        <w:rPr>
          <w:rFonts w:cs="Arial"/>
          <w:szCs w:val="20"/>
        </w:rPr>
        <w:t xml:space="preserve">, </w:t>
      </w:r>
      <w:r w:rsidRPr="00BC41D3">
        <w:rPr>
          <w:rFonts w:cs="Arial"/>
          <w:b/>
          <w:bCs/>
          <w:szCs w:val="20"/>
        </w:rPr>
        <w:t xml:space="preserve">v tej zvezi </w:t>
      </w:r>
      <w:r w:rsidR="004118D3" w:rsidRPr="00BC41D3">
        <w:rPr>
          <w:rFonts w:cs="Arial"/>
          <w:b/>
          <w:bCs/>
          <w:szCs w:val="20"/>
        </w:rPr>
        <w:t xml:space="preserve">vas </w:t>
      </w:r>
      <w:r w:rsidRPr="00BC41D3">
        <w:rPr>
          <w:rFonts w:cs="Arial"/>
          <w:b/>
          <w:bCs/>
          <w:szCs w:val="20"/>
        </w:rPr>
        <w:t>napotujemo na pojasnilo številka</w:t>
      </w:r>
      <w:r w:rsidR="00AB1022">
        <w:t xml:space="preserve">: </w:t>
      </w:r>
      <w:r w:rsidR="00AB1022" w:rsidRPr="00AB1022">
        <w:rPr>
          <w:rFonts w:cs="Arial"/>
          <w:b/>
          <w:bCs/>
          <w:szCs w:val="20"/>
        </w:rPr>
        <w:t>0100-222/2020/1 z dne 15.4.2020</w:t>
      </w:r>
      <w:r w:rsidR="00AB1022">
        <w:rPr>
          <w:rFonts w:cs="Arial"/>
          <w:b/>
          <w:bCs/>
          <w:szCs w:val="20"/>
        </w:rPr>
        <w:t xml:space="preserve"> </w:t>
      </w:r>
      <w:r w:rsidRPr="00BC41D3">
        <w:rPr>
          <w:rFonts w:cs="Arial"/>
          <w:b/>
          <w:bCs/>
          <w:szCs w:val="20"/>
        </w:rPr>
        <w:t xml:space="preserve">- Zakon o interventnih ukrepih za zajezitev epidemije COVID-19 in omilitev njenih posledic za državljane in gospodarstvo (ZIUZEOP) – pojasnila – </w:t>
      </w:r>
      <w:hyperlink r:id="rId8" w:history="1">
        <w:r w:rsidR="00F13513" w:rsidRPr="00F13513">
          <w:rPr>
            <w:rStyle w:val="Hiperpovezava"/>
            <w:rFonts w:cs="Arial"/>
            <w:szCs w:val="20"/>
          </w:rPr>
          <w:t>https://www.gov.si/assets/ministrstva/MJU/Placni-sistem/Aktualno/ZIUZEOP-15042020.docx</w:t>
        </w:r>
      </w:hyperlink>
      <w:r w:rsidR="00F13513" w:rsidRPr="00F13513">
        <w:rPr>
          <w:rFonts w:cs="Arial"/>
          <w:szCs w:val="20"/>
        </w:rPr>
        <w:t xml:space="preserve"> </w:t>
      </w:r>
    </w:p>
    <w:p w14:paraId="353EC250" w14:textId="77777777" w:rsidR="00833028" w:rsidRDefault="00833028" w:rsidP="00833028">
      <w:pPr>
        <w:widowControl w:val="0"/>
        <w:spacing w:line="240" w:lineRule="atLeast"/>
        <w:jc w:val="both"/>
        <w:rPr>
          <w:rFonts w:cs="Arial"/>
          <w:szCs w:val="20"/>
        </w:rPr>
      </w:pPr>
    </w:p>
    <w:p w14:paraId="43B15446" w14:textId="307C5E1C" w:rsidR="00833028" w:rsidRPr="00FE54A3" w:rsidRDefault="00833028" w:rsidP="00833028">
      <w:pPr>
        <w:widowControl w:val="0"/>
        <w:spacing w:line="240" w:lineRule="atLeast"/>
        <w:jc w:val="both"/>
        <w:rPr>
          <w:rFonts w:cs="Arial"/>
          <w:b/>
          <w:bCs/>
          <w:szCs w:val="20"/>
        </w:rPr>
      </w:pPr>
      <w:r w:rsidRPr="00FE54A3">
        <w:rPr>
          <w:rFonts w:cs="Arial"/>
          <w:b/>
          <w:bCs/>
          <w:szCs w:val="20"/>
        </w:rPr>
        <w:t>Navedene vsebine 70. člena ZIUZEOP so pojasnjene v točki 5.</w:t>
      </w:r>
      <w:r>
        <w:rPr>
          <w:rFonts w:cs="Arial"/>
          <w:b/>
          <w:bCs/>
          <w:szCs w:val="20"/>
        </w:rPr>
        <w:t xml:space="preserve"> (a, b in c) pojasnila.</w:t>
      </w:r>
    </w:p>
    <w:p w14:paraId="0C58D422" w14:textId="77777777" w:rsidR="00833028" w:rsidRDefault="00833028" w:rsidP="00716938">
      <w:pPr>
        <w:pStyle w:val="Sprotnaopomba-besedilo"/>
        <w:jc w:val="both"/>
        <w:rPr>
          <w:rFonts w:cs="Arial"/>
        </w:rPr>
      </w:pPr>
    </w:p>
    <w:p w14:paraId="44FB4CCD" w14:textId="56FC47ED" w:rsidR="00BF0E85" w:rsidRPr="00833028" w:rsidRDefault="00833028" w:rsidP="00716938">
      <w:pPr>
        <w:pStyle w:val="Sprotnaopomba-besedilo"/>
        <w:jc w:val="both"/>
        <w:rPr>
          <w:rFonts w:cs="Arial"/>
          <w:b/>
          <w:bCs/>
        </w:rPr>
      </w:pPr>
      <w:r w:rsidRPr="00833028">
        <w:rPr>
          <w:rFonts w:cs="Arial"/>
        </w:rPr>
        <w:t xml:space="preserve">Na Ministrstvu za javno upravo smo pred uveljavitvijo ZIUZEOP pripravili pojasnilo z naslovom: Izplačilo plače in nadomestila plače v primeru odsotnosti javnih uslužbencev zaradi </w:t>
      </w:r>
      <w:proofErr w:type="spellStart"/>
      <w:r w:rsidRPr="00833028">
        <w:rPr>
          <w:rFonts w:cs="Arial"/>
        </w:rPr>
        <w:t>koronavirusa</w:t>
      </w:r>
      <w:proofErr w:type="spellEnd"/>
      <w:r w:rsidRPr="00833028">
        <w:rPr>
          <w:rFonts w:cs="Arial"/>
        </w:rPr>
        <w:t xml:space="preserve"> SARS-CoV-2, številka: 1002-253/2020/1 z dne 27.3.2020, </w:t>
      </w:r>
      <w:r w:rsidRPr="00833028">
        <w:rPr>
          <w:rFonts w:cs="Arial"/>
          <w:b/>
          <w:bCs/>
        </w:rPr>
        <w:t xml:space="preserve">ki ga dopolnjujemo </w:t>
      </w:r>
      <w:r w:rsidR="004118D3">
        <w:rPr>
          <w:rFonts w:cs="Arial"/>
          <w:b/>
          <w:bCs/>
        </w:rPr>
        <w:t xml:space="preserve">s spremembami, ki so bile uveljavljene z ZIUZEOP in </w:t>
      </w:r>
      <w:r w:rsidRPr="00833028">
        <w:rPr>
          <w:rFonts w:cs="Arial"/>
          <w:b/>
          <w:bCs/>
        </w:rPr>
        <w:t>z nekaterimi drugimi primeri izplačila plač in nadomestil plače v času epidemije, v zvezi s katerimi smo prejeli vprašanja (točke h, i, j</w:t>
      </w:r>
      <w:r w:rsidR="00CC409F">
        <w:rPr>
          <w:rFonts w:cs="Arial"/>
          <w:b/>
          <w:bCs/>
        </w:rPr>
        <w:t>,</w:t>
      </w:r>
      <w:r w:rsidRPr="00833028">
        <w:rPr>
          <w:rFonts w:cs="Arial"/>
          <w:b/>
          <w:bCs/>
        </w:rPr>
        <w:t xml:space="preserve"> k</w:t>
      </w:r>
      <w:r w:rsidR="00CC409F">
        <w:rPr>
          <w:rFonts w:cs="Arial"/>
          <w:b/>
          <w:bCs/>
        </w:rPr>
        <w:t xml:space="preserve"> in l</w:t>
      </w:r>
      <w:r w:rsidRPr="00833028">
        <w:rPr>
          <w:rFonts w:cs="Arial"/>
          <w:b/>
          <w:bCs/>
        </w:rPr>
        <w:t>).</w:t>
      </w:r>
    </w:p>
    <w:p w14:paraId="6B1BEDF9" w14:textId="77777777" w:rsidR="00022D41" w:rsidRDefault="00022D41" w:rsidP="00022D41">
      <w:pPr>
        <w:widowControl w:val="0"/>
        <w:spacing w:line="240" w:lineRule="atLeast"/>
        <w:jc w:val="both"/>
        <w:rPr>
          <w:rFonts w:cs="Arial"/>
          <w:b/>
          <w:szCs w:val="20"/>
        </w:rPr>
      </w:pPr>
    </w:p>
    <w:p w14:paraId="1583D6F9" w14:textId="57A3ADB4" w:rsidR="004118D3" w:rsidRDefault="00833028" w:rsidP="004118D3">
      <w:pPr>
        <w:pStyle w:val="Sprotnaopomba-besedilo"/>
        <w:jc w:val="both"/>
        <w:rPr>
          <w:rStyle w:val="Hiperpovezava"/>
          <w:rFonts w:cs="Arial"/>
        </w:rPr>
      </w:pPr>
      <w:r w:rsidRPr="00833028">
        <w:rPr>
          <w:rFonts w:cs="Arial"/>
          <w:color w:val="0D0D0D" w:themeColor="text1" w:themeTint="F2"/>
        </w:rPr>
        <w:t>Hkrati vas tudi seznanjamo, da je</w:t>
      </w:r>
      <w:r w:rsidRPr="00833028">
        <w:rPr>
          <w:rFonts w:cs="Arial"/>
          <w:b/>
          <w:bCs/>
          <w:color w:val="0D0D0D" w:themeColor="text1" w:themeTint="F2"/>
        </w:rPr>
        <w:t xml:space="preserve"> Ministrstvo za delo, družino, socialne zadeve in enake možnosti</w:t>
      </w:r>
      <w:r>
        <w:rPr>
          <w:rFonts w:cs="Arial"/>
          <w:b/>
          <w:bCs/>
          <w:color w:val="0D0D0D" w:themeColor="text1" w:themeTint="F2"/>
        </w:rPr>
        <w:t xml:space="preserve"> </w:t>
      </w:r>
      <w:r w:rsidRPr="00022D41">
        <w:rPr>
          <w:rFonts w:cs="Arial"/>
        </w:rPr>
        <w:t xml:space="preserve">dne </w:t>
      </w:r>
      <w:r>
        <w:rPr>
          <w:rFonts w:cs="Arial"/>
        </w:rPr>
        <w:t>1</w:t>
      </w:r>
      <w:r w:rsidR="004118D3">
        <w:rPr>
          <w:rFonts w:cs="Arial"/>
        </w:rPr>
        <w:t>6</w:t>
      </w:r>
      <w:r>
        <w:rPr>
          <w:rFonts w:cs="Arial"/>
        </w:rPr>
        <w:t>.4.2020 objavilo ažuriran in dopolnjen</w:t>
      </w:r>
      <w:r w:rsidRPr="00022D41">
        <w:rPr>
          <w:rFonts w:cs="Arial"/>
        </w:rPr>
        <w:t xml:space="preserve"> dokument s ključnimi informacijami in odgovori na pogosta vprašanja glede uveljavljanja pravic in obveznosti iz delovnega razmerja v času posebnih okoliščin zaradi zmanjšanja širjenja </w:t>
      </w:r>
      <w:proofErr w:type="spellStart"/>
      <w:r w:rsidRPr="00022D41">
        <w:rPr>
          <w:rFonts w:cs="Arial"/>
        </w:rPr>
        <w:t>koronavirusa</w:t>
      </w:r>
      <w:proofErr w:type="spellEnd"/>
      <w:r w:rsidRPr="00022D41">
        <w:rPr>
          <w:rFonts w:cs="Arial"/>
        </w:rPr>
        <w:t xml:space="preserve"> SARS-CoV-2. Dokument je dopolnjen tudi z ukrepi na podlagi Zakona o interventnih ukrepih za zajezitev epidemije COVID-19 in omilitev njenih posledic za državljane in gospodarstvo</w:t>
      </w:r>
      <w:r>
        <w:rPr>
          <w:rFonts w:cs="Arial"/>
        </w:rPr>
        <w:t xml:space="preserve">: </w:t>
      </w:r>
      <w:hyperlink r:id="rId9" w:history="1">
        <w:r w:rsidR="00C73248" w:rsidRPr="000049FC">
          <w:rPr>
            <w:rStyle w:val="Hiperpovezava"/>
          </w:rPr>
          <w:t>https://www.gov.si/novice/2020-04-16-pravice-in-obveznosti-iz-delovnega-razmerja-v-posebnih-okoliscinah-posodobljena-informacija-16-4-2020/</w:t>
        </w:r>
      </w:hyperlink>
      <w:r w:rsidR="009913DA">
        <w:t>.</w:t>
      </w:r>
    </w:p>
    <w:p w14:paraId="14B334E4" w14:textId="77777777" w:rsidR="009913DA" w:rsidRDefault="009913DA" w:rsidP="004118D3">
      <w:pPr>
        <w:pStyle w:val="Sprotnaopomba-besedilo"/>
        <w:jc w:val="both"/>
        <w:rPr>
          <w:rFonts w:eastAsia="Calibri" w:cs="Arial"/>
        </w:rPr>
      </w:pPr>
    </w:p>
    <w:p w14:paraId="4357AC90" w14:textId="605CDD49" w:rsidR="004118D3" w:rsidRDefault="004118D3" w:rsidP="004118D3">
      <w:pPr>
        <w:pStyle w:val="Sprotnaopomba-besedilo"/>
        <w:jc w:val="both"/>
        <w:rPr>
          <w:rFonts w:cs="Arial"/>
        </w:rPr>
      </w:pPr>
      <w:r w:rsidRPr="00FF7ED5">
        <w:rPr>
          <w:rFonts w:eastAsia="Calibri" w:cs="Arial"/>
        </w:rPr>
        <w:t>Zaradi enotnega ravnanja proračunskih uporabnikov v nadaljevanju podajamo pojasnila, v katerih primerih je javni uslužbenec upravičen</w:t>
      </w:r>
      <w:r>
        <w:rPr>
          <w:rFonts w:eastAsia="Calibri" w:cs="Arial"/>
        </w:rPr>
        <w:t xml:space="preserve"> do plače oziroma do nadomestil</w:t>
      </w:r>
      <w:r w:rsidRPr="00FF7ED5">
        <w:rPr>
          <w:rFonts w:eastAsia="Calibri" w:cs="Arial"/>
        </w:rPr>
        <w:t xml:space="preserve"> plače v primeru odsotnosti z dela ter katere šifre po </w:t>
      </w:r>
      <w:r w:rsidRPr="00FF7ED5">
        <w:rPr>
          <w:rFonts w:cs="Arial"/>
        </w:rPr>
        <w:t xml:space="preserve">Uredbi o enotni metodologiji in obrazcih za obračun in izplačilo plač v javnem sektorju (Uradni list RS, št. </w:t>
      </w:r>
      <w:hyperlink r:id="rId10" w:tgtFrame="_blank" w:tooltip="Uredba o enotni metodologiji in obrazcih za obračun in izplačilo plač v javnem sektorju" w:history="1">
        <w:r w:rsidRPr="00FF7ED5">
          <w:rPr>
            <w:rFonts w:cs="Arial"/>
          </w:rPr>
          <w:t>14/09</w:t>
        </w:r>
      </w:hyperlink>
      <w:r w:rsidRPr="00FF7ED5">
        <w:rPr>
          <w:rFonts w:cs="Arial"/>
        </w:rPr>
        <w:t xml:space="preserve">, </w:t>
      </w:r>
      <w:hyperlink r:id="rId11" w:tgtFrame="_blank" w:tooltip="Uredba o spremembah in dopolnitvah Uredbe o enotni metodologiji in obrazcih za obračun in izplačilo plač v javnem sektorju" w:history="1">
        <w:r w:rsidRPr="00FF7ED5">
          <w:rPr>
            <w:rFonts w:cs="Arial"/>
          </w:rPr>
          <w:t>23/09</w:t>
        </w:r>
      </w:hyperlink>
      <w:r w:rsidRPr="00FF7ED5">
        <w:rPr>
          <w:rFonts w:cs="Arial"/>
        </w:rPr>
        <w:t xml:space="preserve">, </w:t>
      </w:r>
      <w:hyperlink r:id="rId12" w:tgtFrame="_blank" w:tooltip="Uredba o spremembah in dopolnitvah Uredbe o enotni metodologiji in obrazcih za obračun in izplačilo plač v javnem sektorju" w:history="1">
        <w:r w:rsidRPr="00FF7ED5">
          <w:rPr>
            <w:rFonts w:cs="Arial"/>
          </w:rPr>
          <w:t>48/09</w:t>
        </w:r>
      </w:hyperlink>
      <w:r w:rsidRPr="00FF7ED5">
        <w:rPr>
          <w:rFonts w:cs="Arial"/>
        </w:rPr>
        <w:t xml:space="preserve">, </w:t>
      </w:r>
      <w:hyperlink r:id="rId13" w:tgtFrame="_blank" w:tooltip="Uredba o spremembah in dopolnitvah Uredbe o enotni metodologiji in obrazcih za obračun in izplačilo plač v javnem sektorju" w:history="1">
        <w:r w:rsidRPr="00FF7ED5">
          <w:rPr>
            <w:rFonts w:cs="Arial"/>
          </w:rPr>
          <w:t>113/09</w:t>
        </w:r>
      </w:hyperlink>
      <w:r w:rsidRPr="00FF7ED5">
        <w:rPr>
          <w:rFonts w:cs="Arial"/>
        </w:rPr>
        <w:t xml:space="preserve">, </w:t>
      </w:r>
      <w:hyperlink r:id="rId14" w:tgtFrame="_blank" w:tooltip="Uredba o spremembah Uredbe o enotni metodologiji in obrazcih za obračun in izplačilo plač v javnem sektorju" w:history="1">
        <w:r w:rsidRPr="00FF7ED5">
          <w:rPr>
            <w:rFonts w:cs="Arial"/>
          </w:rPr>
          <w:t>25/10</w:t>
        </w:r>
      </w:hyperlink>
      <w:r w:rsidRPr="00FF7ED5">
        <w:rPr>
          <w:rFonts w:cs="Arial"/>
        </w:rPr>
        <w:t xml:space="preserve">, </w:t>
      </w:r>
      <w:hyperlink r:id="rId15" w:tgtFrame="_blank" w:tooltip="Uredba o spremembah in dopolnitvah Uredbe o enotni metodologiji in obrazcih za obračun in izplačilo plač v javnem sektorju" w:history="1">
        <w:r w:rsidRPr="00FF7ED5">
          <w:rPr>
            <w:rFonts w:cs="Arial"/>
          </w:rPr>
          <w:t>67/10</w:t>
        </w:r>
      </w:hyperlink>
      <w:r w:rsidRPr="00FF7ED5">
        <w:rPr>
          <w:rFonts w:cs="Arial"/>
        </w:rPr>
        <w:t xml:space="preserve">, </w:t>
      </w:r>
      <w:hyperlink r:id="rId16" w:tgtFrame="_blank" w:tooltip="Uredba o spremembah in dopolnitvah Uredbe o enotni metodologiji in obrazcih za obračun in izplačilo plač v javnem sektorju" w:history="1">
        <w:r w:rsidRPr="00FF7ED5">
          <w:rPr>
            <w:rFonts w:cs="Arial"/>
          </w:rPr>
          <w:t>105/10</w:t>
        </w:r>
      </w:hyperlink>
      <w:r w:rsidRPr="00FF7ED5">
        <w:rPr>
          <w:rFonts w:cs="Arial"/>
        </w:rPr>
        <w:t xml:space="preserve">, </w:t>
      </w:r>
      <w:hyperlink r:id="rId17" w:tgtFrame="_blank" w:tooltip="Uredba o spremembah in dopolnitvah Uredbe o enotni metodologiji in obrazcih za obračun in izplačilo plač v javnem sektorju" w:history="1">
        <w:r w:rsidRPr="00FF7ED5">
          <w:rPr>
            <w:rFonts w:cs="Arial"/>
          </w:rPr>
          <w:t>45/12</w:t>
        </w:r>
      </w:hyperlink>
      <w:r w:rsidRPr="00FF7ED5">
        <w:rPr>
          <w:rFonts w:cs="Arial"/>
        </w:rPr>
        <w:t xml:space="preserve">, </w:t>
      </w:r>
      <w:hyperlink r:id="rId18" w:tgtFrame="_blank" w:tooltip="Uredba o spremembah in dopolnitvah Uredbe o enotni metodologiji in obrazcih za obračun in izplačilo plač v javnem sektorju" w:history="1">
        <w:r w:rsidRPr="00FF7ED5">
          <w:rPr>
            <w:rFonts w:cs="Arial"/>
          </w:rPr>
          <w:t>24/13</w:t>
        </w:r>
      </w:hyperlink>
      <w:r w:rsidRPr="00FF7ED5">
        <w:rPr>
          <w:rFonts w:cs="Arial"/>
        </w:rPr>
        <w:t xml:space="preserve">, </w:t>
      </w:r>
      <w:hyperlink r:id="rId19" w:tgtFrame="_blank" w:tooltip="Uredba o spremembah in dopolnitvah Uredbe o enotni metodologiji in obrazcih za obračun in izplačilo plač v javnem sektorju" w:history="1">
        <w:r w:rsidRPr="00FF7ED5">
          <w:rPr>
            <w:rFonts w:cs="Arial"/>
          </w:rPr>
          <w:t>51/13</w:t>
        </w:r>
      </w:hyperlink>
      <w:r w:rsidRPr="00FF7ED5">
        <w:rPr>
          <w:rFonts w:cs="Arial"/>
        </w:rPr>
        <w:t xml:space="preserve">, </w:t>
      </w:r>
      <w:hyperlink r:id="rId20" w:tgtFrame="_blank" w:tooltip="Uredba o spremembah in dopolnitvah Uredbe o enotni metodologiji in obrazcih za obračun in izplačilo plač v javnem sektorju" w:history="1">
        <w:r w:rsidRPr="00FF7ED5">
          <w:rPr>
            <w:rFonts w:cs="Arial"/>
          </w:rPr>
          <w:t>12/14</w:t>
        </w:r>
      </w:hyperlink>
      <w:r w:rsidRPr="00FF7ED5">
        <w:rPr>
          <w:rFonts w:cs="Arial"/>
        </w:rPr>
        <w:t xml:space="preserve">, </w:t>
      </w:r>
      <w:hyperlink r:id="rId21" w:tgtFrame="_blank" w:tooltip="Uredba o spremembah in dopolnitvah Uredbe o enotni metodologiji in obrazcih za obračun in izplačilo plač v javnem sektorju" w:history="1">
        <w:r w:rsidRPr="00FF7ED5">
          <w:rPr>
            <w:rFonts w:cs="Arial"/>
          </w:rPr>
          <w:t>24/14</w:t>
        </w:r>
      </w:hyperlink>
      <w:r w:rsidRPr="00FF7ED5">
        <w:rPr>
          <w:rFonts w:cs="Arial"/>
        </w:rPr>
        <w:t xml:space="preserve">, </w:t>
      </w:r>
      <w:hyperlink r:id="rId22" w:tgtFrame="_blank" w:tooltip="Uredba o spremembah in dopolnitvah Uredbe o enotni metodologiji in obrazcih za obračun in izplačilo plač v javnem sektorju" w:history="1">
        <w:r w:rsidRPr="00FF7ED5">
          <w:rPr>
            <w:rFonts w:cs="Arial"/>
          </w:rPr>
          <w:t>52/14</w:t>
        </w:r>
      </w:hyperlink>
      <w:r w:rsidRPr="00FF7ED5">
        <w:rPr>
          <w:rFonts w:cs="Arial"/>
        </w:rPr>
        <w:t xml:space="preserve">, </w:t>
      </w:r>
      <w:hyperlink r:id="rId23" w:tgtFrame="_blank" w:tooltip="Uredba o spremembah Uredbe o enotni metodologiji in obrazcih za obračun in izplačilo plač v javnem sektorju" w:history="1">
        <w:r w:rsidRPr="00FF7ED5">
          <w:rPr>
            <w:rFonts w:cs="Arial"/>
          </w:rPr>
          <w:t>59/14</w:t>
        </w:r>
      </w:hyperlink>
      <w:r w:rsidRPr="00FF7ED5">
        <w:rPr>
          <w:rFonts w:cs="Arial"/>
        </w:rPr>
        <w:t xml:space="preserve">, </w:t>
      </w:r>
      <w:hyperlink r:id="rId24" w:tgtFrame="_blank" w:tooltip="Uredba o spremembah in dopolnitvah Uredbe o enotni metodologiji in obrazcih za obračun in izplačilo plač v javnem sektorju" w:history="1">
        <w:r w:rsidRPr="00FF7ED5">
          <w:rPr>
            <w:rFonts w:cs="Arial"/>
          </w:rPr>
          <w:t>24/15</w:t>
        </w:r>
      </w:hyperlink>
      <w:r w:rsidRPr="00FF7ED5">
        <w:rPr>
          <w:rFonts w:cs="Arial"/>
        </w:rPr>
        <w:t xml:space="preserve">, </w:t>
      </w:r>
      <w:hyperlink r:id="rId25" w:tgtFrame="_blank" w:tooltip="Uredba o spremembah in dopolnitvah Uredbe o enotni metodologiji in obrazcih za obračun in izplačilo plač v javnem sektorju" w:history="1">
        <w:r w:rsidRPr="00FF7ED5">
          <w:rPr>
            <w:rFonts w:cs="Arial"/>
          </w:rPr>
          <w:t>3/16</w:t>
        </w:r>
      </w:hyperlink>
      <w:r w:rsidRPr="00FF7ED5">
        <w:rPr>
          <w:rFonts w:cs="Arial"/>
        </w:rPr>
        <w:t xml:space="preserve">, </w:t>
      </w:r>
      <w:hyperlink r:id="rId26" w:tgtFrame="_blank" w:tooltip="Uredba o spremembah in dopolnitvah Uredbe o enotni metodologiji in obrazcih za obračun in izplačilo plač v javnem sektorju" w:history="1">
        <w:r w:rsidRPr="00FF7ED5">
          <w:rPr>
            <w:rFonts w:cs="Arial"/>
          </w:rPr>
          <w:t>70/16</w:t>
        </w:r>
      </w:hyperlink>
      <w:r w:rsidRPr="00FF7ED5">
        <w:rPr>
          <w:rFonts w:cs="Arial"/>
        </w:rPr>
        <w:t xml:space="preserve">, </w:t>
      </w:r>
      <w:hyperlink r:id="rId27" w:tgtFrame="_blank" w:tooltip="Uredba o spremembah in dopolnitvah Uredbe o enotni metodologiji in obrazcih za obračun in izplačilo plač v javnem sektorju" w:history="1">
        <w:r w:rsidRPr="00FF7ED5">
          <w:rPr>
            <w:rFonts w:cs="Arial"/>
          </w:rPr>
          <w:t>14/17</w:t>
        </w:r>
      </w:hyperlink>
      <w:r w:rsidRPr="00FF7ED5">
        <w:rPr>
          <w:rFonts w:cs="Arial"/>
        </w:rPr>
        <w:t xml:space="preserve">, </w:t>
      </w:r>
      <w:hyperlink r:id="rId28" w:tgtFrame="_blank" w:tooltip="Uredba o spremembah in dopolnitvah Uredbe o enotni metodologiji in obrazcih za obračun in izplačilo plač v javnem sektorju" w:history="1">
        <w:r w:rsidRPr="00FF7ED5">
          <w:rPr>
            <w:rFonts w:cs="Arial"/>
          </w:rPr>
          <w:t>68/17</w:t>
        </w:r>
      </w:hyperlink>
      <w:r w:rsidRPr="00FF7ED5">
        <w:rPr>
          <w:rFonts w:cs="Arial"/>
        </w:rPr>
        <w:t xml:space="preserve">, </w:t>
      </w:r>
      <w:hyperlink r:id="rId29" w:tgtFrame="_blank" w:tooltip="Uredba o spremembah in dopolnitvah Uredbe o enotni metodologiji in obrazcih za obračun in izplačilo plač v javnem sektorju" w:history="1">
        <w:r w:rsidRPr="00FF7ED5">
          <w:rPr>
            <w:rFonts w:cs="Arial"/>
          </w:rPr>
          <w:t>6/19</w:t>
        </w:r>
      </w:hyperlink>
      <w:r w:rsidRPr="00FF7ED5">
        <w:rPr>
          <w:rFonts w:cs="Arial"/>
        </w:rPr>
        <w:t xml:space="preserve">, </w:t>
      </w:r>
      <w:hyperlink r:id="rId30" w:tgtFrame="_blank" w:tooltip="Uredba o spremembah in dopolnitvah Uredbe o enotni metodologiji in obrazcih za obračun in izplačilo plač v javnem sektorju" w:history="1">
        <w:r w:rsidRPr="00FF7ED5">
          <w:rPr>
            <w:rFonts w:cs="Arial"/>
          </w:rPr>
          <w:t>51/19</w:t>
        </w:r>
      </w:hyperlink>
      <w:r w:rsidRPr="00FF7ED5">
        <w:rPr>
          <w:rFonts w:cs="Arial"/>
        </w:rPr>
        <w:t xml:space="preserve">, </w:t>
      </w:r>
      <w:hyperlink r:id="rId31" w:tgtFrame="_blank" w:tooltip="Uredba o spremembah in dopolnitvah Uredbe o enotni metodologiji in obrazcih za obračun in izplačilo plač v javnem sektorju" w:history="1">
        <w:r w:rsidRPr="00FF7ED5">
          <w:rPr>
            <w:rFonts w:cs="Arial"/>
          </w:rPr>
          <w:t>59/19</w:t>
        </w:r>
      </w:hyperlink>
      <w:r w:rsidRPr="00FF7ED5">
        <w:rPr>
          <w:rFonts w:cs="Arial"/>
        </w:rPr>
        <w:t xml:space="preserve"> in </w:t>
      </w:r>
      <w:hyperlink r:id="rId32" w:tgtFrame="_blank" w:tooltip="Uredba o spremembah in dopolnitvah Uredbe o enotni metodologiji in obrazcih za obračun in izplačilo plač v javnem sektorju" w:history="1">
        <w:r w:rsidRPr="00FF7ED5">
          <w:rPr>
            <w:rFonts w:cs="Arial"/>
          </w:rPr>
          <w:t>78/19</w:t>
        </w:r>
      </w:hyperlink>
      <w:r w:rsidR="00E317D5">
        <w:rPr>
          <w:rFonts w:cs="Arial"/>
        </w:rPr>
        <w:t>; v nadaljevanju</w:t>
      </w:r>
      <w:r w:rsidR="009C5BF9">
        <w:rPr>
          <w:rFonts w:cs="Arial"/>
        </w:rPr>
        <w:t>:</w:t>
      </w:r>
      <w:r w:rsidR="00E317D5">
        <w:rPr>
          <w:rFonts w:cs="Arial"/>
        </w:rPr>
        <w:t xml:space="preserve"> Uredba</w:t>
      </w:r>
      <w:r w:rsidRPr="00FF7ED5">
        <w:rPr>
          <w:rFonts w:cs="Arial"/>
        </w:rPr>
        <w:t>) se uporabijo v posameznem primeru</w:t>
      </w:r>
      <w:r>
        <w:rPr>
          <w:rFonts w:cs="Arial"/>
        </w:rPr>
        <w:t xml:space="preserve">. </w:t>
      </w:r>
    </w:p>
    <w:p w14:paraId="0ABD4109" w14:textId="77777777" w:rsidR="00A26B84" w:rsidRPr="00FF7ED5" w:rsidRDefault="00A26B84" w:rsidP="004118D3">
      <w:pPr>
        <w:pStyle w:val="Sprotnaopomba-besedilo"/>
        <w:jc w:val="both"/>
        <w:rPr>
          <w:rFonts w:eastAsia="Calibri" w:cs="Arial"/>
        </w:rPr>
      </w:pPr>
    </w:p>
    <w:p w14:paraId="1974A241" w14:textId="77777777" w:rsidR="00A26B84" w:rsidRPr="00FF7ED5" w:rsidRDefault="00A26B84" w:rsidP="00A26B84">
      <w:pPr>
        <w:pStyle w:val="Odstavekseznama"/>
        <w:widowControl w:val="0"/>
        <w:numPr>
          <w:ilvl w:val="0"/>
          <w:numId w:val="4"/>
        </w:numPr>
        <w:spacing w:line="240" w:lineRule="atLeast"/>
        <w:jc w:val="both"/>
        <w:rPr>
          <w:rFonts w:ascii="Arial" w:hAnsi="Arial" w:cs="Arial"/>
          <w:b/>
          <w:sz w:val="20"/>
          <w:szCs w:val="20"/>
        </w:rPr>
      </w:pPr>
      <w:r w:rsidRPr="00FF7ED5">
        <w:rPr>
          <w:rFonts w:ascii="Arial" w:hAnsi="Arial" w:cs="Arial"/>
          <w:b/>
          <w:sz w:val="20"/>
          <w:szCs w:val="20"/>
        </w:rPr>
        <w:t>Delo na domu</w:t>
      </w:r>
    </w:p>
    <w:p w14:paraId="2A8162FE" w14:textId="77777777" w:rsidR="00552031" w:rsidRDefault="00F17EAE" w:rsidP="00A26B84">
      <w:pPr>
        <w:widowControl w:val="0"/>
        <w:spacing w:line="240" w:lineRule="atLeast"/>
        <w:jc w:val="both"/>
        <w:rPr>
          <w:rFonts w:eastAsia="Calibri" w:cs="Arial"/>
          <w:szCs w:val="20"/>
        </w:rPr>
      </w:pPr>
      <w:r w:rsidRPr="00FF7ED5">
        <w:rPr>
          <w:rFonts w:eastAsia="Calibri" w:cs="Arial"/>
          <w:szCs w:val="20"/>
        </w:rPr>
        <w:t xml:space="preserve">V primeru, ko javni uslužbenec </w:t>
      </w:r>
      <w:r w:rsidRPr="00FF7ED5">
        <w:rPr>
          <w:rFonts w:eastAsia="Calibri" w:cs="Arial"/>
          <w:b/>
          <w:szCs w:val="20"/>
        </w:rPr>
        <w:t>dela na domu</w:t>
      </w:r>
      <w:r w:rsidRPr="00FF7ED5">
        <w:rPr>
          <w:rFonts w:eastAsia="Calibri" w:cs="Arial"/>
          <w:szCs w:val="20"/>
        </w:rPr>
        <w:t xml:space="preserve">, </w:t>
      </w:r>
      <w:r w:rsidR="000446DD" w:rsidRPr="00FF7ED5">
        <w:rPr>
          <w:rFonts w:eastAsia="Calibri" w:cs="Arial"/>
          <w:szCs w:val="20"/>
        </w:rPr>
        <w:t xml:space="preserve">mu mora delodajalec </w:t>
      </w:r>
      <w:r w:rsidR="000446DD" w:rsidRPr="00AA47A5">
        <w:rPr>
          <w:rFonts w:eastAsia="Calibri" w:cs="Arial"/>
          <w:b/>
          <w:szCs w:val="20"/>
        </w:rPr>
        <w:t>izplačati plačo</w:t>
      </w:r>
      <w:r w:rsidR="000446DD" w:rsidRPr="00FF7ED5">
        <w:rPr>
          <w:rFonts w:eastAsia="Calibri" w:cs="Arial"/>
          <w:szCs w:val="20"/>
        </w:rPr>
        <w:t>.</w:t>
      </w:r>
      <w:r w:rsidR="00BA35D6" w:rsidRPr="00FF7ED5">
        <w:rPr>
          <w:rFonts w:eastAsia="Calibri" w:cs="Arial"/>
          <w:szCs w:val="20"/>
        </w:rPr>
        <w:t xml:space="preserve"> </w:t>
      </w:r>
    </w:p>
    <w:p w14:paraId="40BF79C6" w14:textId="77777777" w:rsidR="00552031" w:rsidRDefault="00552031" w:rsidP="00A26B84">
      <w:pPr>
        <w:widowControl w:val="0"/>
        <w:spacing w:line="240" w:lineRule="atLeast"/>
        <w:jc w:val="both"/>
        <w:rPr>
          <w:rFonts w:eastAsia="Calibri" w:cs="Arial"/>
          <w:szCs w:val="20"/>
        </w:rPr>
      </w:pPr>
    </w:p>
    <w:p w14:paraId="0CAF700F" w14:textId="77777777" w:rsidR="00AF6115" w:rsidRPr="00FF7ED5" w:rsidRDefault="00BA35D6" w:rsidP="00A26B84">
      <w:pPr>
        <w:widowControl w:val="0"/>
        <w:spacing w:line="240" w:lineRule="atLeast"/>
        <w:jc w:val="both"/>
        <w:rPr>
          <w:rFonts w:cs="Arial"/>
          <w:szCs w:val="20"/>
        </w:rPr>
      </w:pPr>
      <w:r w:rsidRPr="00FF7ED5">
        <w:rPr>
          <w:rFonts w:eastAsia="Calibri" w:cs="Arial"/>
          <w:szCs w:val="20"/>
        </w:rPr>
        <w:t xml:space="preserve">Javnemu uslužbencu, ki dela na domu, </w:t>
      </w:r>
      <w:r w:rsidRPr="00552031">
        <w:rPr>
          <w:rFonts w:eastAsia="Calibri" w:cs="Arial"/>
          <w:szCs w:val="20"/>
        </w:rPr>
        <w:t xml:space="preserve">pripada tudi </w:t>
      </w:r>
      <w:r w:rsidRPr="00552031">
        <w:rPr>
          <w:rFonts w:cs="Arial"/>
          <w:szCs w:val="20"/>
        </w:rPr>
        <w:t>regres za prehrano. Ne pripada</w:t>
      </w:r>
      <w:r w:rsidRPr="00FF7ED5">
        <w:rPr>
          <w:rFonts w:cs="Arial"/>
          <w:szCs w:val="20"/>
        </w:rPr>
        <w:t xml:space="preserve"> pa mu povračilo str</w:t>
      </w:r>
      <w:r w:rsidR="00065288">
        <w:rPr>
          <w:rFonts w:cs="Arial"/>
          <w:szCs w:val="20"/>
        </w:rPr>
        <w:t>oškov prevoza na delo in z dela, saj mu</w:t>
      </w:r>
      <w:r w:rsidR="00FC21EC">
        <w:rPr>
          <w:rFonts w:cs="Arial"/>
          <w:szCs w:val="20"/>
        </w:rPr>
        <w:t xml:space="preserve"> le-ti</w:t>
      </w:r>
      <w:r w:rsidR="00065288">
        <w:rPr>
          <w:rFonts w:cs="Arial"/>
          <w:szCs w:val="20"/>
        </w:rPr>
        <w:t xml:space="preserve"> v primeru </w:t>
      </w:r>
      <w:r w:rsidR="008F5655">
        <w:rPr>
          <w:rFonts w:cs="Arial"/>
          <w:szCs w:val="20"/>
        </w:rPr>
        <w:t>dela na domu</w:t>
      </w:r>
      <w:r w:rsidR="00830823">
        <w:rPr>
          <w:rFonts w:cs="Arial"/>
          <w:szCs w:val="20"/>
        </w:rPr>
        <w:t xml:space="preserve"> </w:t>
      </w:r>
      <w:r w:rsidR="00065288">
        <w:rPr>
          <w:rFonts w:cs="Arial"/>
          <w:szCs w:val="20"/>
        </w:rPr>
        <w:t>ne nastanejo</w:t>
      </w:r>
      <w:r w:rsidR="00672ABC">
        <w:rPr>
          <w:rFonts w:cs="Arial"/>
          <w:szCs w:val="20"/>
        </w:rPr>
        <w:t>.</w:t>
      </w:r>
      <w:r w:rsidRPr="00FF7ED5">
        <w:rPr>
          <w:rFonts w:cs="Arial"/>
          <w:szCs w:val="20"/>
        </w:rPr>
        <w:t xml:space="preserve"> </w:t>
      </w:r>
    </w:p>
    <w:p w14:paraId="416A9BBB" w14:textId="77777777" w:rsidR="00BA35D6" w:rsidRPr="00FF7ED5" w:rsidRDefault="00BA35D6" w:rsidP="00A26B84">
      <w:pPr>
        <w:widowControl w:val="0"/>
        <w:spacing w:line="240" w:lineRule="atLeast"/>
        <w:jc w:val="both"/>
        <w:rPr>
          <w:rFonts w:cs="Arial"/>
          <w:b/>
          <w:color w:val="0A0A0A"/>
          <w:szCs w:val="20"/>
        </w:rPr>
      </w:pPr>
    </w:p>
    <w:p w14:paraId="31E53C30" w14:textId="77777777" w:rsidR="00AF6115" w:rsidRPr="00FF7ED5" w:rsidRDefault="00AF6115" w:rsidP="00AF6115">
      <w:pPr>
        <w:pStyle w:val="Odstavekseznama"/>
        <w:widowControl w:val="0"/>
        <w:numPr>
          <w:ilvl w:val="0"/>
          <w:numId w:val="4"/>
        </w:numPr>
        <w:spacing w:line="240" w:lineRule="atLeast"/>
        <w:jc w:val="both"/>
        <w:rPr>
          <w:rFonts w:ascii="Arial" w:eastAsia="Times New Roman" w:hAnsi="Arial" w:cs="Arial"/>
          <w:b/>
          <w:sz w:val="20"/>
          <w:szCs w:val="20"/>
        </w:rPr>
      </w:pPr>
      <w:r w:rsidRPr="00FF7ED5">
        <w:rPr>
          <w:rFonts w:ascii="Arial" w:eastAsia="Times New Roman" w:hAnsi="Arial" w:cs="Arial"/>
          <w:b/>
          <w:sz w:val="20"/>
          <w:szCs w:val="20"/>
        </w:rPr>
        <w:t>Izolacija</w:t>
      </w:r>
    </w:p>
    <w:p w14:paraId="4242BC74" w14:textId="77777777" w:rsidR="00AC445E" w:rsidRPr="00310807" w:rsidRDefault="008221FE" w:rsidP="00A26B84">
      <w:pPr>
        <w:pStyle w:val="Default"/>
        <w:jc w:val="both"/>
        <w:rPr>
          <w:b/>
          <w:sz w:val="20"/>
          <w:szCs w:val="20"/>
        </w:rPr>
      </w:pPr>
      <w:r w:rsidRPr="00FF7ED5">
        <w:rPr>
          <w:bCs/>
          <w:sz w:val="20"/>
          <w:szCs w:val="20"/>
        </w:rPr>
        <w:t>V primeru</w:t>
      </w:r>
      <w:r w:rsidRPr="00FF7ED5">
        <w:rPr>
          <w:b/>
          <w:bCs/>
          <w:sz w:val="20"/>
          <w:szCs w:val="20"/>
        </w:rPr>
        <w:t xml:space="preserve"> izolacije</w:t>
      </w:r>
      <w:r w:rsidRPr="00FF7ED5">
        <w:rPr>
          <w:sz w:val="20"/>
          <w:szCs w:val="20"/>
        </w:rPr>
        <w:t xml:space="preserve">, ki jo </w:t>
      </w:r>
      <w:r w:rsidR="00A26B84" w:rsidRPr="00FF7ED5">
        <w:rPr>
          <w:sz w:val="20"/>
          <w:szCs w:val="20"/>
        </w:rPr>
        <w:t xml:space="preserve">javnemu uslužbencu, ki zboli, </w:t>
      </w:r>
      <w:r w:rsidRPr="00FF7ED5">
        <w:rPr>
          <w:sz w:val="20"/>
          <w:szCs w:val="20"/>
        </w:rPr>
        <w:t xml:space="preserve">odredi zdravnik, ima </w:t>
      </w:r>
      <w:r w:rsidR="00A26B84" w:rsidRPr="00FF7ED5">
        <w:rPr>
          <w:sz w:val="20"/>
          <w:szCs w:val="20"/>
        </w:rPr>
        <w:t>javni uslužbenec</w:t>
      </w:r>
      <w:r w:rsidRPr="00FF7ED5">
        <w:rPr>
          <w:sz w:val="20"/>
          <w:szCs w:val="20"/>
        </w:rPr>
        <w:t xml:space="preserve"> pravico do začasne zadržanosti od dela in nadomestila plače med začasno zadržanostjo od dela v breme Zavoda za zdravstveno zavarovanje Slovenije</w:t>
      </w:r>
      <w:r w:rsidR="00AF6115" w:rsidRPr="00FF7ED5">
        <w:rPr>
          <w:sz w:val="20"/>
          <w:szCs w:val="20"/>
        </w:rPr>
        <w:t xml:space="preserve"> (ZZZS)</w:t>
      </w:r>
      <w:r w:rsidR="007A522B" w:rsidRPr="00FF7ED5">
        <w:rPr>
          <w:sz w:val="20"/>
          <w:szCs w:val="20"/>
        </w:rPr>
        <w:t>, in sicer za prvih 90 dni</w:t>
      </w:r>
      <w:r w:rsidRPr="00FF7ED5">
        <w:rPr>
          <w:sz w:val="20"/>
          <w:szCs w:val="20"/>
        </w:rPr>
        <w:t xml:space="preserve"> v višini 90% od osnove</w:t>
      </w:r>
      <w:r w:rsidR="00FD52D9">
        <w:rPr>
          <w:sz w:val="20"/>
          <w:szCs w:val="20"/>
        </w:rPr>
        <w:t xml:space="preserve"> (prvi odstavek 29. člena in četrti odstavek 31. člena </w:t>
      </w:r>
      <w:r w:rsidR="00FD52D9" w:rsidRPr="00FD52D9">
        <w:rPr>
          <w:sz w:val="20"/>
          <w:szCs w:val="20"/>
        </w:rPr>
        <w:t xml:space="preserve">Zakona o zdravstvenem varstvu in zdravstvenem zavarovanju (Uradni list RS, št. </w:t>
      </w:r>
      <w:hyperlink r:id="rId33" w:tgtFrame="_blank" w:tooltip="Zakon o zdravstvenem varstvu in zdravstvenem zavarovanju (uradno prečiščeno besedilo)" w:history="1">
        <w:r w:rsidR="00FD52D9" w:rsidRPr="00FD52D9">
          <w:rPr>
            <w:sz w:val="20"/>
            <w:szCs w:val="20"/>
          </w:rPr>
          <w:t>72/06</w:t>
        </w:r>
      </w:hyperlink>
      <w:r w:rsidR="00FD52D9" w:rsidRPr="00FD52D9">
        <w:rPr>
          <w:sz w:val="20"/>
          <w:szCs w:val="20"/>
        </w:rPr>
        <w:t xml:space="preserve"> – uradno prečiščeno besedilo, </w:t>
      </w:r>
      <w:hyperlink r:id="rId34" w:tgtFrame="_blank" w:tooltip="Zakon o usklajevanju transferjev posameznikom in gospodinjstvom v Republiki Sloveniji" w:history="1">
        <w:r w:rsidR="00FD52D9" w:rsidRPr="00FD52D9">
          <w:rPr>
            <w:sz w:val="20"/>
            <w:szCs w:val="20"/>
          </w:rPr>
          <w:t>114/06</w:t>
        </w:r>
      </w:hyperlink>
      <w:r w:rsidR="00FD52D9" w:rsidRPr="00FD52D9">
        <w:rPr>
          <w:sz w:val="20"/>
          <w:szCs w:val="20"/>
        </w:rPr>
        <w:t xml:space="preserve"> – ZUTPG, </w:t>
      </w:r>
      <w:hyperlink r:id="rId35" w:tgtFrame="_blank" w:tooltip="Zakon o spremembah in dopolnitvah Zakona o zdravstvenem varstvu in zdravstvenem zavarovanju" w:history="1">
        <w:r w:rsidR="00FD52D9" w:rsidRPr="00FD52D9">
          <w:rPr>
            <w:sz w:val="20"/>
            <w:szCs w:val="20"/>
          </w:rPr>
          <w:t>91/07</w:t>
        </w:r>
      </w:hyperlink>
      <w:r w:rsidR="00FD52D9" w:rsidRPr="00FD52D9">
        <w:rPr>
          <w:sz w:val="20"/>
          <w:szCs w:val="20"/>
        </w:rPr>
        <w:t xml:space="preserve">, </w:t>
      </w:r>
      <w:hyperlink r:id="rId36" w:tgtFrame="_blank" w:tooltip="Zakon o spremembah in dopolnitvah Zakona o zdravstvenem varstvu in zdravstvenem zavarovanju" w:history="1">
        <w:r w:rsidR="00FD52D9" w:rsidRPr="00FD52D9">
          <w:rPr>
            <w:sz w:val="20"/>
            <w:szCs w:val="20"/>
          </w:rPr>
          <w:t>76/08</w:t>
        </w:r>
      </w:hyperlink>
      <w:r w:rsidR="00FD52D9" w:rsidRPr="00FD52D9">
        <w:rPr>
          <w:sz w:val="20"/>
          <w:szCs w:val="20"/>
        </w:rPr>
        <w:t xml:space="preserve">, </w:t>
      </w:r>
      <w:hyperlink r:id="rId37" w:tgtFrame="_blank" w:tooltip="Zakon o uveljavljanju pravic iz javnih sredstev" w:history="1">
        <w:r w:rsidR="00FD52D9" w:rsidRPr="00FD52D9">
          <w:rPr>
            <w:sz w:val="20"/>
            <w:szCs w:val="20"/>
          </w:rPr>
          <w:t>62/10</w:t>
        </w:r>
      </w:hyperlink>
      <w:r w:rsidR="00FD52D9" w:rsidRPr="00FD52D9">
        <w:rPr>
          <w:sz w:val="20"/>
          <w:szCs w:val="20"/>
        </w:rPr>
        <w:t xml:space="preserve"> – ZUPJS, </w:t>
      </w:r>
      <w:hyperlink r:id="rId38" w:tgtFrame="_blank" w:tooltip="Zakon o spremembi in dopolnitvi Zakona o zdravstvenem varstvu in zdravstvenem zavarovanju" w:history="1">
        <w:r w:rsidR="00FD52D9" w:rsidRPr="00FD52D9">
          <w:rPr>
            <w:sz w:val="20"/>
            <w:szCs w:val="20"/>
          </w:rPr>
          <w:t>87/11</w:t>
        </w:r>
      </w:hyperlink>
      <w:r w:rsidR="00FD52D9" w:rsidRPr="00FD52D9">
        <w:rPr>
          <w:sz w:val="20"/>
          <w:szCs w:val="20"/>
        </w:rPr>
        <w:t xml:space="preserve">, </w:t>
      </w:r>
      <w:hyperlink r:id="rId39" w:tgtFrame="_blank" w:tooltip="Zakon za uravnoteženje javnih financ" w:history="1">
        <w:r w:rsidR="00FD52D9" w:rsidRPr="00FD52D9">
          <w:rPr>
            <w:sz w:val="20"/>
            <w:szCs w:val="20"/>
          </w:rPr>
          <w:t>40/12</w:t>
        </w:r>
      </w:hyperlink>
      <w:r w:rsidR="00FD52D9" w:rsidRPr="00FD52D9">
        <w:rPr>
          <w:sz w:val="20"/>
          <w:szCs w:val="20"/>
        </w:rPr>
        <w:t xml:space="preserve"> – ZUJF, </w:t>
      </w:r>
      <w:hyperlink r:id="rId40" w:tgtFrame="_blank" w:tooltip="Zakon o spremembah in dopolnitvah Zakona o urejanju trga dela" w:history="1">
        <w:r w:rsidR="00FD52D9" w:rsidRPr="00FD52D9">
          <w:rPr>
            <w:sz w:val="20"/>
            <w:szCs w:val="20"/>
          </w:rPr>
          <w:t>21/13</w:t>
        </w:r>
      </w:hyperlink>
      <w:r w:rsidR="00FD52D9" w:rsidRPr="00FD52D9">
        <w:rPr>
          <w:sz w:val="20"/>
          <w:szCs w:val="20"/>
        </w:rPr>
        <w:t xml:space="preserve"> – ZUTD-A, </w:t>
      </w:r>
      <w:hyperlink r:id="rId41" w:tgtFrame="_blank" w:tooltip="Zakon o spremembah in dopolnitvah Zakona o zdravstvenem varstvu in zdravstvenem zavarovanju" w:history="1">
        <w:r w:rsidR="00FD52D9" w:rsidRPr="00FD52D9">
          <w:rPr>
            <w:sz w:val="20"/>
            <w:szCs w:val="20"/>
          </w:rPr>
          <w:t>91/13</w:t>
        </w:r>
      </w:hyperlink>
      <w:r w:rsidR="00FD52D9" w:rsidRPr="00FD52D9">
        <w:rPr>
          <w:sz w:val="20"/>
          <w:szCs w:val="20"/>
        </w:rPr>
        <w:t xml:space="preserve">, </w:t>
      </w:r>
      <w:hyperlink r:id="rId42" w:tgtFrame="_blank" w:tooltip="Zakon o spremembah in dopolnitvah Zakona o uveljavljanju pravic iz javnih sredstev" w:history="1">
        <w:r w:rsidR="00FD52D9" w:rsidRPr="00FD52D9">
          <w:rPr>
            <w:sz w:val="20"/>
            <w:szCs w:val="20"/>
          </w:rPr>
          <w:t>99/13</w:t>
        </w:r>
      </w:hyperlink>
      <w:r w:rsidR="00FD52D9" w:rsidRPr="00FD52D9">
        <w:rPr>
          <w:sz w:val="20"/>
          <w:szCs w:val="20"/>
        </w:rPr>
        <w:t xml:space="preserve"> – ZUPJS-C, </w:t>
      </w:r>
      <w:hyperlink r:id="rId43" w:tgtFrame="_blank" w:tooltip="Zakon o spremembah in dopolnitvah Zakona o socialno varstvenih prejemkih" w:history="1">
        <w:r w:rsidR="00FD52D9" w:rsidRPr="00FD52D9">
          <w:rPr>
            <w:sz w:val="20"/>
            <w:szCs w:val="20"/>
          </w:rPr>
          <w:t>99/13</w:t>
        </w:r>
      </w:hyperlink>
      <w:r w:rsidR="00FD52D9" w:rsidRPr="00FD52D9">
        <w:rPr>
          <w:sz w:val="20"/>
          <w:szCs w:val="20"/>
        </w:rPr>
        <w:t xml:space="preserve"> – </w:t>
      </w:r>
      <w:proofErr w:type="spellStart"/>
      <w:r w:rsidR="00FD52D9" w:rsidRPr="00FD52D9">
        <w:rPr>
          <w:sz w:val="20"/>
          <w:szCs w:val="20"/>
        </w:rPr>
        <w:t>ZSVarPre</w:t>
      </w:r>
      <w:proofErr w:type="spellEnd"/>
      <w:r w:rsidR="00FD52D9" w:rsidRPr="00FD52D9">
        <w:rPr>
          <w:sz w:val="20"/>
          <w:szCs w:val="20"/>
        </w:rPr>
        <w:t xml:space="preserve">-C, </w:t>
      </w:r>
      <w:hyperlink r:id="rId44" w:tgtFrame="_blank" w:tooltip="Zakon o matični evidenci zavarovancev in uživalcev pravic iz obveznega pokojninskega in invalidskega zavarovanja" w:history="1">
        <w:r w:rsidR="00FD52D9" w:rsidRPr="00FD52D9">
          <w:rPr>
            <w:sz w:val="20"/>
            <w:szCs w:val="20"/>
          </w:rPr>
          <w:t>111/13</w:t>
        </w:r>
      </w:hyperlink>
      <w:r w:rsidR="00FD52D9" w:rsidRPr="00FD52D9">
        <w:rPr>
          <w:sz w:val="20"/>
          <w:szCs w:val="20"/>
        </w:rPr>
        <w:t xml:space="preserve"> – ZMEPIZ-1, </w:t>
      </w:r>
      <w:hyperlink r:id="rId45" w:tgtFrame="_blank" w:tooltip="Zakon o spremembah in dopolnitvah Zakona za uravnoteženje javnih financ" w:history="1">
        <w:r w:rsidR="00FD52D9" w:rsidRPr="00FD52D9">
          <w:rPr>
            <w:sz w:val="20"/>
            <w:szCs w:val="20"/>
          </w:rPr>
          <w:t>95/14</w:t>
        </w:r>
      </w:hyperlink>
      <w:r w:rsidR="00FD52D9" w:rsidRPr="00FD52D9">
        <w:rPr>
          <w:sz w:val="20"/>
          <w:szCs w:val="20"/>
        </w:rPr>
        <w:t xml:space="preserve"> – ZUJF-C, </w:t>
      </w:r>
      <w:hyperlink r:id="rId46" w:tgtFrame="_blank" w:tooltip="Zakon o zaposlovanju, samozaposlovanju in delu tujcev" w:history="1">
        <w:r w:rsidR="00FD52D9" w:rsidRPr="00FD52D9">
          <w:rPr>
            <w:sz w:val="20"/>
            <w:szCs w:val="20"/>
          </w:rPr>
          <w:t>47/15</w:t>
        </w:r>
      </w:hyperlink>
      <w:r w:rsidR="00FD52D9" w:rsidRPr="00FD52D9">
        <w:rPr>
          <w:sz w:val="20"/>
          <w:szCs w:val="20"/>
        </w:rPr>
        <w:t xml:space="preserve"> – ZZSDT, </w:t>
      </w:r>
      <w:hyperlink r:id="rId47" w:tgtFrame="_blank" w:tooltip="Zakon za urejanje položaja študentov" w:history="1">
        <w:r w:rsidR="00FD52D9" w:rsidRPr="00FD52D9">
          <w:rPr>
            <w:sz w:val="20"/>
            <w:szCs w:val="20"/>
          </w:rPr>
          <w:t>61/17</w:t>
        </w:r>
      </w:hyperlink>
      <w:r w:rsidR="00FD52D9" w:rsidRPr="00FD52D9">
        <w:rPr>
          <w:sz w:val="20"/>
          <w:szCs w:val="20"/>
        </w:rPr>
        <w:t xml:space="preserve"> – ZUPŠ, </w:t>
      </w:r>
      <w:hyperlink r:id="rId48" w:tgtFrame="_blank" w:tooltip="Zakon o spremembah in dopolnitvah Zakona o zdravstveni dejavnosti" w:history="1">
        <w:r w:rsidR="00FD52D9" w:rsidRPr="00FD52D9">
          <w:rPr>
            <w:sz w:val="20"/>
            <w:szCs w:val="20"/>
          </w:rPr>
          <w:t>64/17</w:t>
        </w:r>
      </w:hyperlink>
      <w:r w:rsidR="00FD52D9" w:rsidRPr="00FD52D9">
        <w:rPr>
          <w:sz w:val="20"/>
          <w:szCs w:val="20"/>
        </w:rPr>
        <w:t xml:space="preserve"> – ZZDej-K in </w:t>
      </w:r>
      <w:hyperlink r:id="rId49" w:tgtFrame="_blank" w:tooltip="Zakon o spremembah in dopolnitvah Zakona o zdravstvenem varstvu in zdravstvenem zavarovanju" w:history="1">
        <w:r w:rsidR="00FD52D9" w:rsidRPr="00FD52D9">
          <w:rPr>
            <w:sz w:val="20"/>
            <w:szCs w:val="20"/>
          </w:rPr>
          <w:t>36/19</w:t>
        </w:r>
      </w:hyperlink>
      <w:r w:rsidR="00FD52D9">
        <w:rPr>
          <w:sz w:val="20"/>
          <w:szCs w:val="20"/>
        </w:rPr>
        <w:t>: v nadaljevanju: ZZVZZ</w:t>
      </w:r>
      <w:r w:rsidR="00334800">
        <w:rPr>
          <w:sz w:val="20"/>
          <w:szCs w:val="20"/>
        </w:rPr>
        <w:t>)</w:t>
      </w:r>
      <w:r w:rsidR="00334800">
        <w:t>)</w:t>
      </w:r>
      <w:r w:rsidRPr="00FF7ED5">
        <w:rPr>
          <w:sz w:val="20"/>
          <w:szCs w:val="20"/>
        </w:rPr>
        <w:t xml:space="preserve">. </w:t>
      </w:r>
      <w:r w:rsidR="000446DD" w:rsidRPr="00310807">
        <w:rPr>
          <w:b/>
          <w:sz w:val="20"/>
          <w:szCs w:val="20"/>
        </w:rPr>
        <w:t xml:space="preserve">V tem primeru </w:t>
      </w:r>
      <w:r w:rsidR="00AF6115" w:rsidRPr="00310807">
        <w:rPr>
          <w:b/>
          <w:sz w:val="20"/>
          <w:szCs w:val="20"/>
        </w:rPr>
        <w:t xml:space="preserve">se </w:t>
      </w:r>
      <w:r w:rsidR="00C10140" w:rsidRPr="00310807">
        <w:rPr>
          <w:b/>
          <w:sz w:val="20"/>
          <w:szCs w:val="20"/>
        </w:rPr>
        <w:t>pri izplačilu</w:t>
      </w:r>
      <w:r w:rsidR="000446DD" w:rsidRPr="00310807">
        <w:rPr>
          <w:b/>
          <w:sz w:val="20"/>
          <w:szCs w:val="20"/>
        </w:rPr>
        <w:t xml:space="preserve"> nadom</w:t>
      </w:r>
      <w:r w:rsidR="00A26B84" w:rsidRPr="00310807">
        <w:rPr>
          <w:b/>
          <w:sz w:val="20"/>
          <w:szCs w:val="20"/>
        </w:rPr>
        <w:t>e</w:t>
      </w:r>
      <w:r w:rsidR="00C10140" w:rsidRPr="00310807">
        <w:rPr>
          <w:b/>
          <w:sz w:val="20"/>
          <w:szCs w:val="20"/>
        </w:rPr>
        <w:t>stila</w:t>
      </w:r>
      <w:r w:rsidR="000446DD" w:rsidRPr="00310807">
        <w:rPr>
          <w:b/>
          <w:sz w:val="20"/>
          <w:szCs w:val="20"/>
        </w:rPr>
        <w:t xml:space="preserve"> plače </w:t>
      </w:r>
      <w:r w:rsidR="00AF6115" w:rsidRPr="00310807">
        <w:rPr>
          <w:b/>
          <w:sz w:val="20"/>
          <w:szCs w:val="20"/>
        </w:rPr>
        <w:t>uporabi</w:t>
      </w:r>
      <w:r w:rsidR="000446DD" w:rsidRPr="00310807">
        <w:rPr>
          <w:b/>
          <w:sz w:val="20"/>
          <w:szCs w:val="20"/>
        </w:rPr>
        <w:t xml:space="preserve"> šifr</w:t>
      </w:r>
      <w:r w:rsidR="00AF6115" w:rsidRPr="00310807">
        <w:rPr>
          <w:b/>
          <w:sz w:val="20"/>
          <w:szCs w:val="20"/>
        </w:rPr>
        <w:t>a</w:t>
      </w:r>
      <w:r w:rsidR="000446DD" w:rsidRPr="00310807">
        <w:rPr>
          <w:b/>
          <w:sz w:val="20"/>
          <w:szCs w:val="20"/>
        </w:rPr>
        <w:t xml:space="preserve"> </w:t>
      </w:r>
      <w:r w:rsidR="000446DD" w:rsidRPr="00310807">
        <w:rPr>
          <w:b/>
          <w:sz w:val="20"/>
          <w:szCs w:val="20"/>
          <w:u w:val="single"/>
        </w:rPr>
        <w:t>H012</w:t>
      </w:r>
      <w:r w:rsidR="00A26B84" w:rsidRPr="00310807">
        <w:rPr>
          <w:b/>
          <w:sz w:val="20"/>
          <w:szCs w:val="20"/>
        </w:rPr>
        <w:t>.</w:t>
      </w:r>
      <w:r w:rsidR="00AF6115" w:rsidRPr="00310807">
        <w:rPr>
          <w:b/>
          <w:sz w:val="20"/>
          <w:szCs w:val="20"/>
        </w:rPr>
        <w:t xml:space="preserve"> </w:t>
      </w:r>
    </w:p>
    <w:p w14:paraId="15447EC4" w14:textId="77777777" w:rsidR="00AC445E" w:rsidRPr="00FF7ED5" w:rsidRDefault="00AC445E" w:rsidP="00A26B84">
      <w:pPr>
        <w:pStyle w:val="Default"/>
        <w:jc w:val="both"/>
        <w:rPr>
          <w:sz w:val="20"/>
          <w:szCs w:val="20"/>
        </w:rPr>
      </w:pPr>
    </w:p>
    <w:p w14:paraId="7FBFE9C2" w14:textId="77777777" w:rsidR="00F17EAE" w:rsidRDefault="00A26B84" w:rsidP="00A26B84">
      <w:pPr>
        <w:pStyle w:val="Default"/>
        <w:jc w:val="both"/>
        <w:rPr>
          <w:b/>
          <w:sz w:val="20"/>
          <w:szCs w:val="20"/>
        </w:rPr>
      </w:pPr>
      <w:r w:rsidRPr="00FF7ED5">
        <w:rPr>
          <w:sz w:val="20"/>
          <w:szCs w:val="20"/>
        </w:rPr>
        <w:t>V primer</w:t>
      </w:r>
      <w:r w:rsidR="00AF6115" w:rsidRPr="00FF7ED5">
        <w:rPr>
          <w:sz w:val="20"/>
          <w:szCs w:val="20"/>
        </w:rPr>
        <w:t>ih</w:t>
      </w:r>
      <w:r w:rsidRPr="00FF7ED5">
        <w:rPr>
          <w:sz w:val="20"/>
          <w:szCs w:val="20"/>
        </w:rPr>
        <w:t xml:space="preserve"> izolacije nad 90 dni, </w:t>
      </w:r>
      <w:r w:rsidR="00AF6115" w:rsidRPr="00FF7ED5">
        <w:rPr>
          <w:sz w:val="20"/>
          <w:szCs w:val="20"/>
        </w:rPr>
        <w:t xml:space="preserve">ko </w:t>
      </w:r>
      <w:r w:rsidRPr="00FF7ED5">
        <w:rPr>
          <w:sz w:val="20"/>
          <w:szCs w:val="20"/>
        </w:rPr>
        <w:t xml:space="preserve">znaša nadomestilo plače </w:t>
      </w:r>
      <w:r w:rsidR="00AF6115" w:rsidRPr="00FF7ED5">
        <w:rPr>
          <w:sz w:val="20"/>
          <w:szCs w:val="20"/>
        </w:rPr>
        <w:t xml:space="preserve">med začasno zadržanostjo od dela </w:t>
      </w:r>
      <w:r w:rsidRPr="00FF7ED5">
        <w:rPr>
          <w:sz w:val="20"/>
          <w:szCs w:val="20"/>
        </w:rPr>
        <w:t>v breme ZZZS 100% osnove</w:t>
      </w:r>
      <w:r w:rsidR="00FD52D9">
        <w:rPr>
          <w:sz w:val="20"/>
          <w:szCs w:val="20"/>
        </w:rPr>
        <w:t xml:space="preserve"> (prvi odstavek 29. člena in tretji odstavek 31. člena ZZVZZ)</w:t>
      </w:r>
      <w:r w:rsidR="00AF6115" w:rsidRPr="00FF7ED5">
        <w:rPr>
          <w:sz w:val="20"/>
          <w:szCs w:val="20"/>
        </w:rPr>
        <w:t xml:space="preserve">, pa </w:t>
      </w:r>
      <w:r w:rsidR="00AF6115" w:rsidRPr="00310807">
        <w:rPr>
          <w:b/>
          <w:sz w:val="20"/>
          <w:szCs w:val="20"/>
        </w:rPr>
        <w:t xml:space="preserve">se uporabi </w:t>
      </w:r>
      <w:r w:rsidRPr="00FF7ED5">
        <w:rPr>
          <w:b/>
          <w:sz w:val="20"/>
          <w:szCs w:val="20"/>
        </w:rPr>
        <w:t>šifr</w:t>
      </w:r>
      <w:r w:rsidR="00AF6115" w:rsidRPr="00FF7ED5">
        <w:rPr>
          <w:b/>
          <w:sz w:val="20"/>
          <w:szCs w:val="20"/>
        </w:rPr>
        <w:t>a</w:t>
      </w:r>
      <w:r w:rsidRPr="00FF7ED5">
        <w:rPr>
          <w:sz w:val="20"/>
          <w:szCs w:val="20"/>
        </w:rPr>
        <w:t xml:space="preserve"> </w:t>
      </w:r>
      <w:r w:rsidRPr="00310807">
        <w:rPr>
          <w:b/>
          <w:sz w:val="20"/>
          <w:szCs w:val="20"/>
          <w:u w:val="single"/>
        </w:rPr>
        <w:t>H013</w:t>
      </w:r>
      <w:r w:rsidRPr="00FF7ED5">
        <w:rPr>
          <w:b/>
          <w:sz w:val="20"/>
          <w:szCs w:val="20"/>
        </w:rPr>
        <w:t xml:space="preserve">. </w:t>
      </w:r>
    </w:p>
    <w:p w14:paraId="0077BF67" w14:textId="77777777" w:rsidR="00310807" w:rsidRDefault="00310807" w:rsidP="00A26B84">
      <w:pPr>
        <w:pStyle w:val="Default"/>
        <w:jc w:val="both"/>
        <w:rPr>
          <w:b/>
          <w:sz w:val="20"/>
          <w:szCs w:val="20"/>
        </w:rPr>
      </w:pPr>
    </w:p>
    <w:p w14:paraId="0CF672B7" w14:textId="77777777" w:rsidR="00310807" w:rsidRPr="00FF7ED5" w:rsidRDefault="00310807" w:rsidP="00310807">
      <w:pPr>
        <w:pStyle w:val="Default"/>
        <w:numPr>
          <w:ilvl w:val="0"/>
          <w:numId w:val="4"/>
        </w:numPr>
        <w:jc w:val="both"/>
        <w:rPr>
          <w:b/>
          <w:sz w:val="20"/>
          <w:szCs w:val="20"/>
        </w:rPr>
      </w:pPr>
      <w:r>
        <w:rPr>
          <w:b/>
          <w:sz w:val="20"/>
          <w:szCs w:val="20"/>
        </w:rPr>
        <w:t>Drugi primeri bolezni, ko ne gre za izolacijo</w:t>
      </w:r>
    </w:p>
    <w:p w14:paraId="659B94F8" w14:textId="77777777" w:rsidR="007A522B" w:rsidRPr="00FF7ED5" w:rsidRDefault="007A522B" w:rsidP="008221FE">
      <w:pPr>
        <w:pStyle w:val="Default"/>
        <w:rPr>
          <w:sz w:val="20"/>
          <w:szCs w:val="20"/>
        </w:rPr>
      </w:pPr>
    </w:p>
    <w:p w14:paraId="1CAEE62B" w14:textId="77777777" w:rsidR="008221FE" w:rsidRPr="00FF7ED5" w:rsidRDefault="008221FE" w:rsidP="00AC445E">
      <w:pPr>
        <w:pStyle w:val="Default"/>
        <w:jc w:val="both"/>
        <w:rPr>
          <w:sz w:val="20"/>
          <w:szCs w:val="20"/>
        </w:rPr>
      </w:pPr>
      <w:r w:rsidRPr="00310807">
        <w:rPr>
          <w:bCs/>
          <w:sz w:val="20"/>
          <w:szCs w:val="20"/>
        </w:rPr>
        <w:lastRenderedPageBreak/>
        <w:t>V ostalih primerih bolezni, ko ne gre za izolacijo</w:t>
      </w:r>
      <w:r w:rsidRPr="00FF7ED5">
        <w:rPr>
          <w:sz w:val="20"/>
          <w:szCs w:val="20"/>
        </w:rPr>
        <w:t xml:space="preserve">, imajo </w:t>
      </w:r>
      <w:r w:rsidR="00B8338D" w:rsidRPr="00FF7ED5">
        <w:rPr>
          <w:sz w:val="20"/>
          <w:szCs w:val="20"/>
        </w:rPr>
        <w:t xml:space="preserve">javni uslužbenci </w:t>
      </w:r>
      <w:r w:rsidRPr="00FF7ED5">
        <w:rPr>
          <w:sz w:val="20"/>
          <w:szCs w:val="20"/>
        </w:rPr>
        <w:t>pravico do nadomestila plače med začasno zadržanostjo od dela zaradi zdravstvenih razlogov v breme delodajalca ali Zavoda za zdravstveno zavarovanje Slovenije</w:t>
      </w:r>
      <w:r w:rsidR="00FD6A61" w:rsidRPr="00FF7ED5">
        <w:rPr>
          <w:sz w:val="20"/>
          <w:szCs w:val="20"/>
        </w:rPr>
        <w:t xml:space="preserve"> po splošnih pravilih.</w:t>
      </w:r>
    </w:p>
    <w:p w14:paraId="7CC0C959" w14:textId="77777777" w:rsidR="004B791B" w:rsidRPr="00FF7ED5" w:rsidRDefault="004B791B" w:rsidP="00AC445E">
      <w:pPr>
        <w:pStyle w:val="Default"/>
        <w:jc w:val="both"/>
        <w:rPr>
          <w:sz w:val="20"/>
          <w:szCs w:val="20"/>
        </w:rPr>
      </w:pPr>
    </w:p>
    <w:p w14:paraId="0AF95159" w14:textId="6D457A66" w:rsidR="00552031" w:rsidRDefault="004B791B" w:rsidP="00552031">
      <w:pPr>
        <w:pStyle w:val="Default"/>
        <w:numPr>
          <w:ilvl w:val="0"/>
          <w:numId w:val="4"/>
        </w:numPr>
        <w:jc w:val="both"/>
        <w:rPr>
          <w:b/>
          <w:sz w:val="20"/>
          <w:szCs w:val="20"/>
        </w:rPr>
      </w:pPr>
      <w:r w:rsidRPr="00FF7ED5">
        <w:rPr>
          <w:b/>
          <w:sz w:val="20"/>
          <w:szCs w:val="20"/>
        </w:rPr>
        <w:t>Začasna nezmožnost zagotavljanja dela iz poslovnega razloga</w:t>
      </w:r>
      <w:r w:rsidR="00F17C6B" w:rsidRPr="00F17C6B">
        <w:rPr>
          <w:b/>
          <w:color w:val="FF0000"/>
          <w:sz w:val="20"/>
          <w:szCs w:val="20"/>
        </w:rPr>
        <w:t xml:space="preserve"> </w:t>
      </w:r>
      <w:r w:rsidR="00F17C6B" w:rsidRPr="00AE28B7">
        <w:rPr>
          <w:b/>
          <w:color w:val="auto"/>
          <w:sz w:val="20"/>
          <w:szCs w:val="20"/>
        </w:rPr>
        <w:t>-</w:t>
      </w:r>
      <w:r w:rsidR="00F17C6B">
        <w:rPr>
          <w:b/>
          <w:color w:val="FF0000"/>
          <w:sz w:val="20"/>
          <w:szCs w:val="20"/>
        </w:rPr>
        <w:t xml:space="preserve"> </w:t>
      </w:r>
      <w:r w:rsidR="00F17C6B" w:rsidRPr="00BF71D9">
        <w:rPr>
          <w:b/>
          <w:color w:val="auto"/>
          <w:sz w:val="20"/>
          <w:szCs w:val="20"/>
        </w:rPr>
        <w:t>NOVO</w:t>
      </w:r>
    </w:p>
    <w:p w14:paraId="19B27A1B" w14:textId="77777777" w:rsidR="00552031" w:rsidRDefault="00552031" w:rsidP="00552031">
      <w:pPr>
        <w:pStyle w:val="Default"/>
        <w:jc w:val="both"/>
        <w:rPr>
          <w:b/>
          <w:sz w:val="20"/>
          <w:szCs w:val="20"/>
        </w:rPr>
      </w:pPr>
    </w:p>
    <w:p w14:paraId="35DC7ACD" w14:textId="24E584AE" w:rsidR="00094E78" w:rsidRPr="00A9228D" w:rsidRDefault="00F17C6B" w:rsidP="00CC409F">
      <w:pPr>
        <w:pStyle w:val="Default"/>
        <w:jc w:val="both"/>
        <w:rPr>
          <w:bCs/>
          <w:color w:val="000000" w:themeColor="text1"/>
          <w:sz w:val="20"/>
          <w:szCs w:val="20"/>
        </w:rPr>
      </w:pPr>
      <w:r>
        <w:rPr>
          <w:b/>
          <w:color w:val="000000" w:themeColor="text1"/>
          <w:sz w:val="20"/>
          <w:szCs w:val="20"/>
        </w:rPr>
        <w:t>N</w:t>
      </w:r>
      <w:r w:rsidR="00F403F1" w:rsidRPr="00F17C6B">
        <w:rPr>
          <w:b/>
          <w:color w:val="000000" w:themeColor="text1"/>
          <w:sz w:val="20"/>
          <w:szCs w:val="20"/>
        </w:rPr>
        <w:t xml:space="preserve">ova ureditev skladno s 70. členom ZIUZEOP – </w:t>
      </w:r>
      <w:r w:rsidR="00F403F1" w:rsidRPr="00A9228D">
        <w:rPr>
          <w:bCs/>
          <w:color w:val="000000" w:themeColor="text1"/>
          <w:sz w:val="20"/>
          <w:szCs w:val="20"/>
        </w:rPr>
        <w:t>glej a.</w:t>
      </w:r>
      <w:r w:rsidR="002C4F1B" w:rsidRPr="00A9228D">
        <w:rPr>
          <w:bCs/>
          <w:color w:val="000000" w:themeColor="text1"/>
          <w:sz w:val="20"/>
          <w:szCs w:val="20"/>
        </w:rPr>
        <w:t>)</w:t>
      </w:r>
      <w:r w:rsidR="00F403F1" w:rsidRPr="00A9228D">
        <w:rPr>
          <w:bCs/>
          <w:color w:val="000000" w:themeColor="text1"/>
          <w:sz w:val="20"/>
          <w:szCs w:val="20"/>
        </w:rPr>
        <w:t xml:space="preserve"> točko 5. točke pojasnila št</w:t>
      </w:r>
      <w:r w:rsidR="00CC409F" w:rsidRPr="00A9228D">
        <w:rPr>
          <w:bCs/>
          <w:color w:val="000000" w:themeColor="text1"/>
          <w:sz w:val="20"/>
          <w:szCs w:val="20"/>
        </w:rPr>
        <w:t>. 0100-222/2020/1 z dne 15.4.2020.</w:t>
      </w:r>
    </w:p>
    <w:p w14:paraId="21751CFB" w14:textId="77777777" w:rsidR="00CC409F" w:rsidRPr="00CC409F" w:rsidRDefault="00CC409F" w:rsidP="00CC409F">
      <w:pPr>
        <w:pStyle w:val="Default"/>
        <w:jc w:val="both"/>
        <w:rPr>
          <w:b/>
          <w:color w:val="000000" w:themeColor="text1"/>
          <w:sz w:val="20"/>
          <w:szCs w:val="20"/>
        </w:rPr>
      </w:pPr>
    </w:p>
    <w:p w14:paraId="665FE06A" w14:textId="16DDB3D1" w:rsidR="00863C93" w:rsidRPr="00F17C6B" w:rsidRDefault="00555DD4" w:rsidP="00554BD6">
      <w:pPr>
        <w:pStyle w:val="Odstavekseznama"/>
        <w:numPr>
          <w:ilvl w:val="0"/>
          <w:numId w:val="4"/>
        </w:numPr>
        <w:autoSpaceDE w:val="0"/>
        <w:autoSpaceDN w:val="0"/>
        <w:rPr>
          <w:rFonts w:ascii="Arial" w:hAnsi="Arial" w:cs="Arial"/>
          <w:b/>
          <w:sz w:val="20"/>
          <w:szCs w:val="20"/>
          <w:lang w:eastAsia="sl-SI"/>
        </w:rPr>
      </w:pPr>
      <w:r w:rsidRPr="00F17C6B">
        <w:rPr>
          <w:rFonts w:ascii="Arial" w:hAnsi="Arial" w:cs="Arial"/>
          <w:b/>
          <w:sz w:val="20"/>
          <w:szCs w:val="20"/>
          <w:lang w:eastAsia="sl-SI"/>
        </w:rPr>
        <w:t>Odsotnost staršev</w:t>
      </w:r>
      <w:r w:rsidR="00554BD6" w:rsidRPr="00F17C6B">
        <w:rPr>
          <w:rFonts w:ascii="Arial" w:hAnsi="Arial" w:cs="Arial"/>
          <w:b/>
          <w:sz w:val="20"/>
          <w:szCs w:val="20"/>
          <w:lang w:eastAsia="sl-SI"/>
        </w:rPr>
        <w:t>, ki zaradi varstva otrok ostanejo doma</w:t>
      </w:r>
      <w:r w:rsidR="00F17C6B" w:rsidRPr="00F17C6B">
        <w:rPr>
          <w:rFonts w:ascii="Arial" w:hAnsi="Arial" w:cs="Arial"/>
          <w:b/>
          <w:color w:val="FF0000"/>
          <w:sz w:val="20"/>
          <w:szCs w:val="20"/>
        </w:rPr>
        <w:t xml:space="preserve"> </w:t>
      </w:r>
      <w:r w:rsidR="00F17C6B" w:rsidRPr="00AE28B7">
        <w:rPr>
          <w:rFonts w:ascii="Arial" w:hAnsi="Arial" w:cs="Arial"/>
          <w:b/>
          <w:sz w:val="20"/>
          <w:szCs w:val="20"/>
        </w:rPr>
        <w:t>-</w:t>
      </w:r>
      <w:r w:rsidR="00F17C6B">
        <w:rPr>
          <w:rFonts w:ascii="Arial" w:hAnsi="Arial" w:cs="Arial"/>
          <w:b/>
          <w:color w:val="FF0000"/>
          <w:sz w:val="20"/>
          <w:szCs w:val="20"/>
        </w:rPr>
        <w:t xml:space="preserve"> </w:t>
      </w:r>
      <w:r w:rsidR="00F17C6B" w:rsidRPr="00BF71D9">
        <w:rPr>
          <w:rFonts w:ascii="Arial" w:hAnsi="Arial" w:cs="Arial"/>
          <w:b/>
          <w:sz w:val="20"/>
          <w:szCs w:val="20"/>
        </w:rPr>
        <w:t>NOVO</w:t>
      </w:r>
    </w:p>
    <w:p w14:paraId="643D3898" w14:textId="4021CF14" w:rsidR="00CC409F" w:rsidRPr="00A9228D" w:rsidRDefault="00331F39" w:rsidP="00CC409F">
      <w:pPr>
        <w:pStyle w:val="Default"/>
        <w:jc w:val="both"/>
        <w:rPr>
          <w:bCs/>
          <w:color w:val="000000" w:themeColor="text1"/>
          <w:sz w:val="20"/>
          <w:szCs w:val="20"/>
        </w:rPr>
      </w:pPr>
      <w:r>
        <w:rPr>
          <w:b/>
          <w:color w:val="000000" w:themeColor="text1"/>
          <w:sz w:val="20"/>
          <w:szCs w:val="20"/>
        </w:rPr>
        <w:t>N</w:t>
      </w:r>
      <w:r w:rsidR="00F403F1" w:rsidRPr="00F17C6B">
        <w:rPr>
          <w:b/>
          <w:color w:val="000000" w:themeColor="text1"/>
          <w:sz w:val="20"/>
          <w:szCs w:val="20"/>
        </w:rPr>
        <w:t xml:space="preserve">ova ureditev skladno s 70. členom ZIUZEOP – </w:t>
      </w:r>
      <w:r w:rsidR="00F403F1" w:rsidRPr="00A9228D">
        <w:rPr>
          <w:bCs/>
          <w:color w:val="000000" w:themeColor="text1"/>
          <w:sz w:val="20"/>
          <w:szCs w:val="20"/>
        </w:rPr>
        <w:t>glej c.</w:t>
      </w:r>
      <w:r w:rsidR="002C4F1B" w:rsidRPr="00A9228D">
        <w:rPr>
          <w:bCs/>
          <w:color w:val="000000" w:themeColor="text1"/>
          <w:sz w:val="20"/>
          <w:szCs w:val="20"/>
        </w:rPr>
        <w:t>)</w:t>
      </w:r>
      <w:r w:rsidR="00F403F1" w:rsidRPr="00A9228D">
        <w:rPr>
          <w:bCs/>
          <w:color w:val="000000" w:themeColor="text1"/>
          <w:sz w:val="20"/>
          <w:szCs w:val="20"/>
        </w:rPr>
        <w:t xml:space="preserve"> točko 5. točke pojasnila št</w:t>
      </w:r>
      <w:r w:rsidR="00CC409F" w:rsidRPr="00A9228D">
        <w:rPr>
          <w:bCs/>
          <w:color w:val="000000" w:themeColor="text1"/>
          <w:sz w:val="20"/>
          <w:szCs w:val="20"/>
        </w:rPr>
        <w:t>. 0100-222/2020/1 z dne 15.4.2020.</w:t>
      </w:r>
    </w:p>
    <w:p w14:paraId="59677BEF" w14:textId="77777777" w:rsidR="00555DD4" w:rsidRPr="00FF7ED5" w:rsidRDefault="00555DD4" w:rsidP="00554BD6">
      <w:pPr>
        <w:autoSpaceDE w:val="0"/>
        <w:autoSpaceDN w:val="0"/>
        <w:rPr>
          <w:rFonts w:cs="Arial"/>
          <w:b/>
          <w:szCs w:val="20"/>
        </w:rPr>
      </w:pPr>
    </w:p>
    <w:p w14:paraId="720A6307" w14:textId="278F1009" w:rsidR="00555DD4" w:rsidRPr="00BF71D9" w:rsidRDefault="00555DD4" w:rsidP="001E0251">
      <w:pPr>
        <w:pStyle w:val="Odstavekseznama"/>
        <w:numPr>
          <w:ilvl w:val="0"/>
          <w:numId w:val="4"/>
        </w:numPr>
        <w:autoSpaceDE w:val="0"/>
        <w:autoSpaceDN w:val="0"/>
        <w:jc w:val="both"/>
        <w:rPr>
          <w:rFonts w:ascii="Arial" w:hAnsi="Arial" w:cs="Arial"/>
          <w:b/>
          <w:sz w:val="20"/>
          <w:szCs w:val="20"/>
        </w:rPr>
      </w:pPr>
      <w:r w:rsidRPr="00813338">
        <w:rPr>
          <w:rFonts w:ascii="Arial" w:hAnsi="Arial" w:cs="Arial"/>
          <w:b/>
          <w:sz w:val="20"/>
          <w:szCs w:val="20"/>
        </w:rPr>
        <w:t xml:space="preserve">Odsotnost z dela zaradi nemožnosti prihoda </w:t>
      </w:r>
      <w:r w:rsidRPr="00BF71D9">
        <w:rPr>
          <w:rFonts w:ascii="Arial" w:hAnsi="Arial" w:cs="Arial"/>
          <w:b/>
          <w:sz w:val="20"/>
          <w:szCs w:val="20"/>
        </w:rPr>
        <w:t>na delo zaradi ustavitve javnega prevoza ali zaprtja mej s sosednjimi državami</w:t>
      </w:r>
      <w:r w:rsidR="00AE28B7" w:rsidRPr="00BF71D9">
        <w:rPr>
          <w:rFonts w:ascii="Arial" w:hAnsi="Arial" w:cs="Arial"/>
          <w:b/>
          <w:sz w:val="20"/>
          <w:szCs w:val="20"/>
        </w:rPr>
        <w:t xml:space="preserve"> </w:t>
      </w:r>
      <w:r w:rsidR="00331F39" w:rsidRPr="00BF71D9">
        <w:rPr>
          <w:rFonts w:ascii="Arial" w:hAnsi="Arial" w:cs="Arial"/>
          <w:b/>
          <w:sz w:val="20"/>
          <w:szCs w:val="20"/>
        </w:rPr>
        <w:t>- NOVO</w:t>
      </w:r>
    </w:p>
    <w:p w14:paraId="09EA7B81" w14:textId="2B0A6904" w:rsidR="000E69D7" w:rsidRPr="00BF71D9" w:rsidRDefault="00331F39" w:rsidP="00E45A3E">
      <w:pPr>
        <w:autoSpaceDE w:val="0"/>
        <w:autoSpaceDN w:val="0"/>
        <w:jc w:val="both"/>
        <w:rPr>
          <w:rFonts w:cs="Arial"/>
          <w:bCs/>
          <w:szCs w:val="20"/>
        </w:rPr>
      </w:pPr>
      <w:r w:rsidRPr="00BF71D9">
        <w:rPr>
          <w:rFonts w:cs="Arial"/>
          <w:b/>
          <w:szCs w:val="20"/>
        </w:rPr>
        <w:t>N</w:t>
      </w:r>
      <w:r w:rsidR="00F17C6B" w:rsidRPr="00BF71D9">
        <w:rPr>
          <w:rFonts w:cs="Arial"/>
          <w:b/>
          <w:szCs w:val="20"/>
        </w:rPr>
        <w:t xml:space="preserve">ova ureditev skladno s 70. členom ZIUZEOP – </w:t>
      </w:r>
      <w:r w:rsidR="00F17C6B" w:rsidRPr="00BF71D9">
        <w:rPr>
          <w:rFonts w:cs="Arial"/>
          <w:bCs/>
          <w:szCs w:val="20"/>
        </w:rPr>
        <w:t>glej c.</w:t>
      </w:r>
      <w:r w:rsidR="002C4F1B" w:rsidRPr="00BF71D9">
        <w:rPr>
          <w:rFonts w:cs="Arial"/>
          <w:bCs/>
          <w:szCs w:val="20"/>
        </w:rPr>
        <w:t>)</w:t>
      </w:r>
      <w:r w:rsidR="00F17C6B" w:rsidRPr="00BF71D9">
        <w:rPr>
          <w:rFonts w:cs="Arial"/>
          <w:bCs/>
          <w:szCs w:val="20"/>
        </w:rPr>
        <w:t xml:space="preserve"> točko 5. točke pojasnila </w:t>
      </w:r>
      <w:r w:rsidR="00CC409F" w:rsidRPr="00BF71D9">
        <w:rPr>
          <w:rFonts w:cs="Arial"/>
          <w:bCs/>
          <w:szCs w:val="20"/>
        </w:rPr>
        <w:t>št. 0100-222/2020/1 z dne 15.4.2020.</w:t>
      </w:r>
    </w:p>
    <w:p w14:paraId="10A27E1C" w14:textId="77777777" w:rsidR="00F17C6B" w:rsidRPr="00BF71D9" w:rsidRDefault="00F17C6B" w:rsidP="00E45A3E">
      <w:pPr>
        <w:autoSpaceDE w:val="0"/>
        <w:autoSpaceDN w:val="0"/>
        <w:jc w:val="both"/>
        <w:rPr>
          <w:rFonts w:cs="Arial"/>
          <w:b/>
          <w:szCs w:val="20"/>
        </w:rPr>
      </w:pPr>
    </w:p>
    <w:p w14:paraId="0390CAE6" w14:textId="77777777" w:rsidR="000E69D7" w:rsidRPr="00BF71D9" w:rsidRDefault="000E69D7" w:rsidP="000E69D7">
      <w:pPr>
        <w:pStyle w:val="Odstavekseznama"/>
        <w:numPr>
          <w:ilvl w:val="0"/>
          <w:numId w:val="4"/>
        </w:numPr>
        <w:autoSpaceDE w:val="0"/>
        <w:autoSpaceDN w:val="0"/>
        <w:rPr>
          <w:rFonts w:ascii="Arial" w:hAnsi="Arial" w:cs="Arial"/>
          <w:b/>
          <w:sz w:val="20"/>
          <w:szCs w:val="20"/>
        </w:rPr>
      </w:pPr>
      <w:bookmarkStart w:id="1" w:name="_Hlk37915590"/>
      <w:r w:rsidRPr="00BF71D9">
        <w:rPr>
          <w:rFonts w:ascii="Arial" w:hAnsi="Arial" w:cs="Arial"/>
          <w:b/>
          <w:sz w:val="20"/>
          <w:szCs w:val="20"/>
        </w:rPr>
        <w:t xml:space="preserve">Odsotnost z dela z nadomestilom plače </w:t>
      </w:r>
      <w:r w:rsidR="00CB18AE" w:rsidRPr="00BF71D9">
        <w:rPr>
          <w:rFonts w:ascii="Arial" w:hAnsi="Arial" w:cs="Arial"/>
          <w:b/>
          <w:sz w:val="20"/>
          <w:szCs w:val="20"/>
        </w:rPr>
        <w:t>(izredni dopust)</w:t>
      </w:r>
    </w:p>
    <w:bookmarkEnd w:id="1"/>
    <w:p w14:paraId="64C49485" w14:textId="1C20ABAB" w:rsidR="00554BD6" w:rsidRPr="00BF71D9" w:rsidRDefault="00555DD4" w:rsidP="00D5571A">
      <w:pPr>
        <w:autoSpaceDE w:val="0"/>
        <w:autoSpaceDN w:val="0"/>
        <w:jc w:val="both"/>
        <w:rPr>
          <w:rFonts w:cs="Arial"/>
          <w:b/>
          <w:szCs w:val="20"/>
        </w:rPr>
      </w:pPr>
      <w:r w:rsidRPr="00BF71D9">
        <w:rPr>
          <w:rFonts w:cs="Arial"/>
          <w:szCs w:val="20"/>
        </w:rPr>
        <w:t>V primerih, ko predpisi oziroma kolektivne pogodbe deja</w:t>
      </w:r>
      <w:r w:rsidR="0091113F" w:rsidRPr="00BF71D9">
        <w:rPr>
          <w:rFonts w:cs="Arial"/>
          <w:szCs w:val="20"/>
        </w:rPr>
        <w:t>v</w:t>
      </w:r>
      <w:r w:rsidR="0063787B" w:rsidRPr="00BF71D9">
        <w:rPr>
          <w:rFonts w:cs="Arial"/>
          <w:szCs w:val="20"/>
        </w:rPr>
        <w:t xml:space="preserve">nosti in poklicev, </w:t>
      </w:r>
      <w:r w:rsidRPr="00BF71D9">
        <w:rPr>
          <w:rFonts w:cs="Arial"/>
          <w:szCs w:val="20"/>
        </w:rPr>
        <w:t>omogočajo javnemu uslužbencu odsotnost z dela s pravico do nadomestila plače zaradi naravnih nesreč</w:t>
      </w:r>
      <w:r w:rsidR="000013A0" w:rsidRPr="00BF71D9">
        <w:rPr>
          <w:rFonts w:cs="Arial"/>
          <w:szCs w:val="20"/>
        </w:rPr>
        <w:t xml:space="preserve"> (npr. 50. </w:t>
      </w:r>
      <w:r w:rsidR="00D5571A" w:rsidRPr="00BF71D9">
        <w:rPr>
          <w:rFonts w:cs="Arial"/>
          <w:szCs w:val="20"/>
        </w:rPr>
        <w:t>č</w:t>
      </w:r>
      <w:r w:rsidR="000013A0" w:rsidRPr="00BF71D9">
        <w:rPr>
          <w:rFonts w:cs="Arial"/>
          <w:szCs w:val="20"/>
        </w:rPr>
        <w:t>len</w:t>
      </w:r>
      <w:r w:rsidR="00D5571A" w:rsidRPr="00BF71D9">
        <w:rPr>
          <w:rFonts w:cs="Arial"/>
          <w:szCs w:val="20"/>
        </w:rPr>
        <w:t xml:space="preserve"> </w:t>
      </w:r>
      <w:r w:rsidR="00D5571A" w:rsidRPr="00BF71D9">
        <w:rPr>
          <w:rFonts w:eastAsiaTheme="minorHAnsi" w:cs="Arial"/>
          <w:szCs w:val="20"/>
        </w:rPr>
        <w:t xml:space="preserve">Kolektivne pogodbe za dejavnost vzgoje in izobraževanja v RS, 40. člen </w:t>
      </w:r>
      <w:r w:rsidR="00D5571A" w:rsidRPr="00BF71D9">
        <w:t xml:space="preserve">Kolektivne pogodbe za kulturne dejavnosti v RS, 38. člen </w:t>
      </w:r>
      <w:r w:rsidR="00D5571A" w:rsidRPr="00BF71D9">
        <w:rPr>
          <w:rFonts w:eastAsiaTheme="minorHAnsi" w:cs="Arial"/>
          <w:szCs w:val="20"/>
        </w:rPr>
        <w:t>Kolektivne pogodbe za dejavnost zdravstva in socialnega varstva Slovenije)</w:t>
      </w:r>
      <w:r w:rsidR="00A73295" w:rsidRPr="00BF71D9">
        <w:rPr>
          <w:rFonts w:cs="Arial"/>
          <w:szCs w:val="20"/>
        </w:rPr>
        <w:t xml:space="preserve"> </w:t>
      </w:r>
      <w:r w:rsidRPr="00BF71D9">
        <w:rPr>
          <w:rFonts w:cs="Arial"/>
          <w:b/>
          <w:szCs w:val="20"/>
        </w:rPr>
        <w:t xml:space="preserve">se pri izplačilu nadomestila plače uporabi šifra </w:t>
      </w:r>
      <w:r w:rsidRPr="00BF71D9">
        <w:rPr>
          <w:rFonts w:cs="Arial"/>
          <w:b/>
          <w:szCs w:val="20"/>
          <w:u w:val="single"/>
        </w:rPr>
        <w:t>B030</w:t>
      </w:r>
      <w:r w:rsidRPr="00BF71D9">
        <w:rPr>
          <w:rFonts w:cs="Arial"/>
          <w:b/>
          <w:szCs w:val="20"/>
        </w:rPr>
        <w:t xml:space="preserve"> (izredni dopust).</w:t>
      </w:r>
    </w:p>
    <w:p w14:paraId="2C66882D" w14:textId="74830401" w:rsidR="00F17C6B" w:rsidRPr="00BF71D9" w:rsidRDefault="00F17C6B" w:rsidP="00D5571A">
      <w:pPr>
        <w:autoSpaceDE w:val="0"/>
        <w:autoSpaceDN w:val="0"/>
        <w:jc w:val="both"/>
        <w:rPr>
          <w:rFonts w:cs="Arial"/>
          <w:b/>
          <w:szCs w:val="20"/>
        </w:rPr>
      </w:pPr>
    </w:p>
    <w:p w14:paraId="5846F584" w14:textId="4A7E9AC5" w:rsidR="00F17C6B" w:rsidRPr="00BF71D9" w:rsidRDefault="00F17C6B" w:rsidP="00F17C6B">
      <w:pPr>
        <w:pStyle w:val="Odstavekseznama"/>
        <w:numPr>
          <w:ilvl w:val="0"/>
          <w:numId w:val="4"/>
        </w:numPr>
        <w:autoSpaceDE w:val="0"/>
        <w:autoSpaceDN w:val="0"/>
        <w:rPr>
          <w:rFonts w:ascii="Arial" w:hAnsi="Arial" w:cs="Arial"/>
          <w:b/>
          <w:sz w:val="20"/>
          <w:szCs w:val="20"/>
        </w:rPr>
      </w:pPr>
      <w:r w:rsidRPr="00BF71D9">
        <w:rPr>
          <w:rFonts w:ascii="Arial" w:hAnsi="Arial" w:cs="Arial"/>
          <w:b/>
          <w:sz w:val="20"/>
          <w:szCs w:val="20"/>
        </w:rPr>
        <w:t>Okužba na delovnem mestu - poškodba pri delu - NOVO</w:t>
      </w:r>
    </w:p>
    <w:p w14:paraId="75953A74" w14:textId="1E735965" w:rsidR="00E45A3E" w:rsidRPr="00BF71D9" w:rsidRDefault="00E45A3E" w:rsidP="00E45A3E">
      <w:pPr>
        <w:autoSpaceDE w:val="0"/>
        <w:autoSpaceDN w:val="0"/>
        <w:adjustRightInd w:val="0"/>
        <w:spacing w:line="240" w:lineRule="auto"/>
        <w:jc w:val="both"/>
      </w:pPr>
      <w:r w:rsidRPr="00BF71D9">
        <w:t xml:space="preserve">Skladno s pojasnili Zavoda za zdravstveno zavarovanje Slovenije (ZZZS) je v primeru, ko zavarovanec zboli za COVID-19 zaradi okužbe z novim </w:t>
      </w:r>
      <w:proofErr w:type="spellStart"/>
      <w:r w:rsidRPr="00BF71D9">
        <w:t>koronavirusom</w:t>
      </w:r>
      <w:proofErr w:type="spellEnd"/>
      <w:r w:rsidRPr="00BF71D9">
        <w:t xml:space="preserve"> COVID-19 na delovnem mestu, upravičen do nadomestila v višini 100% od osnove, saj se okužba na delovnem mestu obravnava kot poškodba pri delu (npr. okužba zdravstvenega delavca, ki je opravljal svoje delo na oddelku, kjer se zdravijo pacienti s COVID-19, ali policista, ki je opravljal svoje delo na mejni kontroli in se je tam okužil).</w:t>
      </w:r>
    </w:p>
    <w:p w14:paraId="6667AFB0" w14:textId="77777777" w:rsidR="00E45A3E" w:rsidRPr="00BF71D9" w:rsidRDefault="00E45A3E" w:rsidP="00E45A3E">
      <w:pPr>
        <w:autoSpaceDE w:val="0"/>
        <w:autoSpaceDN w:val="0"/>
        <w:adjustRightInd w:val="0"/>
        <w:spacing w:line="240" w:lineRule="auto"/>
        <w:jc w:val="both"/>
      </w:pPr>
    </w:p>
    <w:p w14:paraId="3BAC25B7" w14:textId="77777777" w:rsidR="00E45A3E" w:rsidRPr="00BF71D9" w:rsidRDefault="00E45A3E" w:rsidP="00E45A3E">
      <w:pPr>
        <w:autoSpaceDE w:val="0"/>
        <w:autoSpaceDN w:val="0"/>
        <w:adjustRightInd w:val="0"/>
        <w:spacing w:line="240" w:lineRule="auto"/>
        <w:jc w:val="both"/>
      </w:pPr>
      <w:r w:rsidRPr="00BF71D9">
        <w:t>Podrobnejša pojasnila v tej zvezi so objavljena na spletni strani ZZZS na naslednji povezavi:</w:t>
      </w:r>
    </w:p>
    <w:p w14:paraId="562FBDEA" w14:textId="77777777" w:rsidR="00E45A3E" w:rsidRPr="00BF71D9" w:rsidRDefault="00004A8F" w:rsidP="00E45A3E">
      <w:pPr>
        <w:autoSpaceDE w:val="0"/>
        <w:autoSpaceDN w:val="0"/>
        <w:adjustRightInd w:val="0"/>
        <w:spacing w:line="240" w:lineRule="auto"/>
        <w:jc w:val="both"/>
        <w:rPr>
          <w:rStyle w:val="Hiperpovezava"/>
          <w:rFonts w:cs="Arial"/>
          <w:color w:val="auto"/>
        </w:rPr>
      </w:pPr>
      <w:hyperlink r:id="rId50" w:history="1">
        <w:r w:rsidR="00E45A3E" w:rsidRPr="00BF71D9">
          <w:rPr>
            <w:rStyle w:val="Hiperpovezava"/>
            <w:rFonts w:cs="Arial"/>
            <w:color w:val="auto"/>
          </w:rPr>
          <w:t>https://www.zzzs.si/zzzs/internet/zzzs.nsf/o/55F91A45343677D6C125852D00303245</w:t>
        </w:r>
      </w:hyperlink>
    </w:p>
    <w:p w14:paraId="72E76325" w14:textId="77777777" w:rsidR="00F17C6B" w:rsidRPr="00BF71D9" w:rsidRDefault="00F17C6B" w:rsidP="00F17C6B">
      <w:pPr>
        <w:autoSpaceDE w:val="0"/>
        <w:autoSpaceDN w:val="0"/>
        <w:jc w:val="both"/>
        <w:rPr>
          <w:rFonts w:cs="Arial"/>
          <w:b/>
          <w:szCs w:val="20"/>
        </w:rPr>
      </w:pPr>
    </w:p>
    <w:p w14:paraId="20838397" w14:textId="0E9E3AB6" w:rsidR="00F17C6B" w:rsidRPr="00BF71D9" w:rsidRDefault="00F17C6B" w:rsidP="00F17C6B">
      <w:pPr>
        <w:pStyle w:val="Odstavekseznama"/>
        <w:numPr>
          <w:ilvl w:val="0"/>
          <w:numId w:val="4"/>
        </w:numPr>
        <w:autoSpaceDE w:val="0"/>
        <w:autoSpaceDN w:val="0"/>
        <w:rPr>
          <w:rFonts w:ascii="Arial" w:hAnsi="Arial" w:cs="Arial"/>
          <w:b/>
          <w:sz w:val="20"/>
          <w:szCs w:val="20"/>
        </w:rPr>
      </w:pPr>
      <w:r w:rsidRPr="00BF71D9">
        <w:rPr>
          <w:rFonts w:ascii="Arial" w:hAnsi="Arial" w:cs="Arial"/>
          <w:b/>
          <w:sz w:val="20"/>
          <w:szCs w:val="20"/>
        </w:rPr>
        <w:t>Obračun praznika v času čakanja na delo, odrejene karantene oziroma odsotnosti zaradi višje sile - NOVO</w:t>
      </w:r>
    </w:p>
    <w:p w14:paraId="705C0A59" w14:textId="167A6D78" w:rsidR="00F17C6B" w:rsidRPr="00D14D03" w:rsidRDefault="00F17C6B" w:rsidP="00F17C6B">
      <w:pPr>
        <w:jc w:val="both"/>
        <w:rPr>
          <w:rFonts w:cs="Arial"/>
          <w:szCs w:val="20"/>
        </w:rPr>
      </w:pPr>
      <w:r w:rsidRPr="00D14D03">
        <w:rPr>
          <w:rFonts w:cs="Arial"/>
          <w:szCs w:val="20"/>
        </w:rPr>
        <w:t>ZIUZEOP ne ureja vprašanja, kako upoštevati praznike pri obračunu nadomestila plače, menimo pa, da je treba tudi za praznik javnemu uslužbencu obračunati nadomestilo plače, ki mu pripada tudi sicer, se pravi, če prejema nadomestilo zaradi čakanja na delo, odrejene karantene oziroma odsotnosti zaradi višje sile,  potem mu to nadomestilo (v višini 80% osnove) pripada tudi na praznik. Ne vidimo utemeljenega razloga, da bi na dan praznika javni uslužbenec prejel drugačno višino nadomestil</w:t>
      </w:r>
      <w:r w:rsidR="00A127FD">
        <w:rPr>
          <w:rFonts w:cs="Arial"/>
          <w:szCs w:val="20"/>
        </w:rPr>
        <w:t>a</w:t>
      </w:r>
      <w:r w:rsidRPr="00D14D03">
        <w:rPr>
          <w:rFonts w:cs="Arial"/>
          <w:szCs w:val="20"/>
        </w:rPr>
        <w:t xml:space="preserve">. </w:t>
      </w:r>
    </w:p>
    <w:p w14:paraId="1605F803" w14:textId="77777777" w:rsidR="00F17C6B" w:rsidRPr="00D14D03" w:rsidRDefault="00F17C6B" w:rsidP="00F17C6B">
      <w:pPr>
        <w:jc w:val="both"/>
        <w:rPr>
          <w:rFonts w:cs="Arial"/>
          <w:szCs w:val="20"/>
        </w:rPr>
      </w:pPr>
    </w:p>
    <w:p w14:paraId="7E085258" w14:textId="77777777" w:rsidR="00F17C6B" w:rsidRPr="00BF71D9" w:rsidRDefault="00F17C6B" w:rsidP="00F17C6B">
      <w:pPr>
        <w:jc w:val="both"/>
        <w:rPr>
          <w:rFonts w:cs="Arial"/>
          <w:szCs w:val="20"/>
        </w:rPr>
      </w:pPr>
      <w:r w:rsidRPr="00D14D03">
        <w:rPr>
          <w:rFonts w:cs="Arial"/>
          <w:szCs w:val="20"/>
        </w:rPr>
        <w:t xml:space="preserve">Enako pravilo glede obračuna nadomestila za praznik velja tudi v primeru, ko je javni uslužbenec </w:t>
      </w:r>
      <w:r w:rsidRPr="00BF71D9">
        <w:rPr>
          <w:rFonts w:cs="Arial"/>
          <w:szCs w:val="20"/>
        </w:rPr>
        <w:t>odsoten zaradi bolezni, kar izhaja iz 29. člena ZZVZZ, ki določa, da zavarovancu pripada nadomestilo za delovne dneve oziroma delovne ure, ko je zadržan od dela, kot tudi za praznične in druge dela proste dni, določene z zakonom. Tudi v tem primeru javni uslužbenec prejme nadomestilo plače zaradi bolezni in ne nadomestilo plače za praznik.</w:t>
      </w:r>
    </w:p>
    <w:p w14:paraId="345E0113" w14:textId="77777777" w:rsidR="00FE54A3" w:rsidRPr="00BF71D9" w:rsidRDefault="00FE54A3" w:rsidP="00FE54A3">
      <w:pPr>
        <w:autoSpaceDE w:val="0"/>
        <w:autoSpaceDN w:val="0"/>
        <w:jc w:val="both"/>
        <w:rPr>
          <w:rFonts w:cs="Arial"/>
          <w:b/>
          <w:szCs w:val="20"/>
        </w:rPr>
      </w:pPr>
    </w:p>
    <w:p w14:paraId="1C4AED02" w14:textId="020C755C" w:rsidR="00F17C6B" w:rsidRPr="00BF71D9" w:rsidRDefault="00F17C6B" w:rsidP="00FE54A3">
      <w:pPr>
        <w:pStyle w:val="Odstavekseznama"/>
        <w:numPr>
          <w:ilvl w:val="0"/>
          <w:numId w:val="4"/>
        </w:numPr>
        <w:autoSpaceDE w:val="0"/>
        <w:autoSpaceDN w:val="0"/>
        <w:rPr>
          <w:rFonts w:ascii="Arial" w:hAnsi="Arial" w:cs="Arial"/>
          <w:b/>
          <w:sz w:val="20"/>
          <w:szCs w:val="20"/>
        </w:rPr>
      </w:pPr>
      <w:r w:rsidRPr="00BF71D9">
        <w:rPr>
          <w:rFonts w:ascii="Arial" w:hAnsi="Arial" w:cs="Arial"/>
          <w:b/>
          <w:sz w:val="20"/>
          <w:szCs w:val="20"/>
          <w:lang w:eastAsia="sl-SI"/>
        </w:rPr>
        <w:lastRenderedPageBreak/>
        <w:t xml:space="preserve">Odsotnost zdrave osebe, ki ji ni odrejena karantena in ne more opravljati dela na domu (preventivna izolacija) </w:t>
      </w:r>
      <w:r w:rsidR="00FE54A3" w:rsidRPr="00BF71D9">
        <w:rPr>
          <w:rFonts w:ascii="Arial" w:hAnsi="Arial" w:cs="Arial"/>
          <w:b/>
          <w:sz w:val="20"/>
          <w:szCs w:val="20"/>
          <w:lang w:eastAsia="sl-SI"/>
        </w:rPr>
        <w:t>- NOVO</w:t>
      </w:r>
    </w:p>
    <w:p w14:paraId="017331B5" w14:textId="77777777" w:rsidR="00F17C6B" w:rsidRPr="00BF71D9" w:rsidRDefault="00F17C6B" w:rsidP="00F17C6B">
      <w:pPr>
        <w:autoSpaceDE w:val="0"/>
        <w:autoSpaceDN w:val="0"/>
        <w:jc w:val="both"/>
        <w:rPr>
          <w:rFonts w:cs="Arial"/>
          <w:szCs w:val="20"/>
        </w:rPr>
      </w:pPr>
      <w:r w:rsidRPr="00BF71D9">
        <w:rPr>
          <w:rFonts w:cs="Arial"/>
          <w:szCs w:val="20"/>
        </w:rPr>
        <w:t xml:space="preserve">Če delodajalec javnemu uslužbencu, ki je sicer zdrav in mu ni odrejena karantena z odločbo ministra za zdravje ter ne more opravljati svojega dela na domu, odredi odsotnost z dela, je javni uslužbenec upravičen do nadomestila v breme delodajalca v polni višini plače. </w:t>
      </w:r>
    </w:p>
    <w:p w14:paraId="3B46A746" w14:textId="77777777" w:rsidR="00F17C6B" w:rsidRPr="00BF71D9" w:rsidRDefault="00F17C6B" w:rsidP="00F17C6B">
      <w:pPr>
        <w:autoSpaceDE w:val="0"/>
        <w:autoSpaceDN w:val="0"/>
        <w:jc w:val="both"/>
        <w:rPr>
          <w:rFonts w:cs="Arial"/>
          <w:szCs w:val="20"/>
        </w:rPr>
      </w:pPr>
    </w:p>
    <w:p w14:paraId="18C89A84" w14:textId="1FAE0824" w:rsidR="00F17C6B" w:rsidRPr="00BF71D9" w:rsidRDefault="00F17C6B" w:rsidP="00D5571A">
      <w:pPr>
        <w:autoSpaceDE w:val="0"/>
        <w:autoSpaceDN w:val="0"/>
        <w:jc w:val="both"/>
        <w:rPr>
          <w:rFonts w:cs="Arial"/>
          <w:b/>
          <w:szCs w:val="20"/>
        </w:rPr>
      </w:pPr>
      <w:r w:rsidRPr="00BF71D9">
        <w:rPr>
          <w:rFonts w:cs="Arial"/>
          <w:b/>
          <w:szCs w:val="20"/>
        </w:rPr>
        <w:t xml:space="preserve">V teh primerih se uporabi šifra </w:t>
      </w:r>
      <w:r w:rsidRPr="00BF71D9">
        <w:rPr>
          <w:rFonts w:cs="Arial"/>
          <w:b/>
          <w:szCs w:val="20"/>
          <w:u w:val="single"/>
        </w:rPr>
        <w:t>G080</w:t>
      </w:r>
      <w:r w:rsidRPr="00BF71D9">
        <w:rPr>
          <w:rFonts w:cs="Arial"/>
          <w:b/>
          <w:szCs w:val="20"/>
        </w:rPr>
        <w:t>.</w:t>
      </w:r>
    </w:p>
    <w:p w14:paraId="2EC3C424" w14:textId="77777777" w:rsidR="00F17C6B" w:rsidRPr="00BF71D9" w:rsidRDefault="00F17C6B" w:rsidP="00F17C6B">
      <w:pPr>
        <w:widowControl w:val="0"/>
        <w:spacing w:line="240" w:lineRule="atLeast"/>
        <w:jc w:val="both"/>
        <w:rPr>
          <w:rFonts w:cs="Arial"/>
          <w:b/>
          <w:szCs w:val="20"/>
        </w:rPr>
      </w:pPr>
    </w:p>
    <w:p w14:paraId="752EEFDD" w14:textId="492C0285" w:rsidR="00F17C6B" w:rsidRPr="00BF71D9" w:rsidRDefault="00F17C6B" w:rsidP="00F17C6B">
      <w:pPr>
        <w:pStyle w:val="Odstavekseznama"/>
        <w:widowControl w:val="0"/>
        <w:numPr>
          <w:ilvl w:val="0"/>
          <w:numId w:val="4"/>
        </w:numPr>
        <w:spacing w:line="240" w:lineRule="atLeast"/>
        <w:jc w:val="both"/>
        <w:rPr>
          <w:rFonts w:ascii="Arial" w:hAnsi="Arial" w:cs="Arial"/>
          <w:b/>
          <w:sz w:val="20"/>
          <w:szCs w:val="20"/>
        </w:rPr>
      </w:pPr>
      <w:r w:rsidRPr="00BF71D9">
        <w:rPr>
          <w:rFonts w:ascii="Arial" w:hAnsi="Arial" w:cs="Arial"/>
          <w:b/>
          <w:sz w:val="20"/>
          <w:szCs w:val="20"/>
        </w:rPr>
        <w:t>Obračun nadomestila plače pri prejemnikih minimalne plače upoštevaje ZIUZEOP</w:t>
      </w:r>
      <w:r w:rsidR="00FE54A3" w:rsidRPr="00BF71D9">
        <w:rPr>
          <w:rFonts w:ascii="Arial" w:hAnsi="Arial" w:cs="Arial"/>
          <w:b/>
          <w:sz w:val="20"/>
          <w:szCs w:val="20"/>
        </w:rPr>
        <w:t xml:space="preserve"> - NOVO</w:t>
      </w:r>
    </w:p>
    <w:p w14:paraId="304FAD50" w14:textId="10284D6C" w:rsidR="00F17C6B" w:rsidRPr="00BF71D9" w:rsidRDefault="00F17C6B" w:rsidP="00F17C6B">
      <w:pPr>
        <w:widowControl w:val="0"/>
        <w:spacing w:line="240" w:lineRule="atLeast"/>
        <w:jc w:val="both"/>
        <w:rPr>
          <w:rFonts w:cs="Arial"/>
          <w:szCs w:val="20"/>
        </w:rPr>
      </w:pPr>
      <w:r w:rsidRPr="00BF71D9">
        <w:rPr>
          <w:rFonts w:cs="Arial"/>
          <w:szCs w:val="20"/>
        </w:rPr>
        <w:t xml:space="preserve">Za javni sektor se </w:t>
      </w:r>
      <w:r w:rsidRPr="00BF71D9">
        <w:rPr>
          <w:rFonts w:cs="Arial"/>
          <w:b/>
          <w:szCs w:val="20"/>
        </w:rPr>
        <w:t>glede osnove in višine nadomestila plače v primeru višje sile in čakanja na delo uporabljajo določbe 70. člena ZIUZEOP</w:t>
      </w:r>
      <w:r w:rsidRPr="00BF71D9">
        <w:rPr>
          <w:rFonts w:cs="Arial"/>
          <w:szCs w:val="20"/>
        </w:rPr>
        <w:t xml:space="preserve"> in ne določbe, ki določajo višino nadomestila plače v podpoglavju 1.1. ZIUZEOP z naslovom Povračilo nadomestila plače delavcem na začasnem čakanju na delo in zaradi odsotnosti iz razloga višje sile ter oprostitev plačila prispevkov. Navedeno pomeni, da določba 26. člena ZIUZEOP, ki določa, da nadomestilo plače ne sme biti nižje od minimalne plače, </w:t>
      </w:r>
      <w:r w:rsidRPr="00BF71D9">
        <w:rPr>
          <w:rFonts w:cs="Arial"/>
          <w:b/>
          <w:szCs w:val="20"/>
        </w:rPr>
        <w:t>za javni sektor</w:t>
      </w:r>
      <w:r w:rsidRPr="00BF71D9">
        <w:rPr>
          <w:rFonts w:cs="Arial"/>
          <w:szCs w:val="20"/>
        </w:rPr>
        <w:t xml:space="preserve"> </w:t>
      </w:r>
      <w:r w:rsidRPr="00BF71D9">
        <w:rPr>
          <w:rFonts w:cs="Arial"/>
          <w:b/>
          <w:szCs w:val="20"/>
        </w:rPr>
        <w:t>ne velja</w:t>
      </w:r>
      <w:r w:rsidRPr="00BF71D9">
        <w:rPr>
          <w:rFonts w:cs="Arial"/>
          <w:szCs w:val="20"/>
        </w:rPr>
        <w:t xml:space="preserve">. Je pa pri </w:t>
      </w:r>
      <w:bookmarkStart w:id="2" w:name="_Hlk37915547"/>
      <w:r w:rsidRPr="00BF71D9">
        <w:rPr>
          <w:rFonts w:cs="Arial"/>
          <w:szCs w:val="20"/>
        </w:rPr>
        <w:t xml:space="preserve">obračunu nadomestila plače pri prejemnikih minimalne plače </w:t>
      </w:r>
      <w:bookmarkEnd w:id="2"/>
      <w:r w:rsidRPr="00BF71D9">
        <w:rPr>
          <w:rFonts w:cs="Arial"/>
          <w:szCs w:val="20"/>
        </w:rPr>
        <w:t>treba upoštevati določbo četrtega odstavka 19. a člena Uredbe, ki določa, da se za mesec izračuna plače, za katerega velja, da je osnovna plača javnega uslužbenca nižja od zneska minimalne plače, za izračun nadomestila plače upošteva znesek minimalne plače, dodatkov in delovne uspešnosti.</w:t>
      </w:r>
    </w:p>
    <w:p w14:paraId="47A1053B" w14:textId="7BB8B54B" w:rsidR="00F17C6B" w:rsidRPr="00BF71D9" w:rsidRDefault="00F17C6B" w:rsidP="00D5571A">
      <w:pPr>
        <w:autoSpaceDE w:val="0"/>
        <w:autoSpaceDN w:val="0"/>
        <w:jc w:val="both"/>
        <w:rPr>
          <w:rFonts w:cs="Arial"/>
          <w:b/>
          <w:szCs w:val="20"/>
        </w:rPr>
      </w:pPr>
    </w:p>
    <w:p w14:paraId="151D87DA" w14:textId="4F396AA1" w:rsidR="008127A9" w:rsidRPr="00BF71D9" w:rsidRDefault="008127A9" w:rsidP="009913DA">
      <w:pPr>
        <w:pStyle w:val="Odstavekseznama"/>
        <w:numPr>
          <w:ilvl w:val="0"/>
          <w:numId w:val="4"/>
        </w:numPr>
        <w:spacing w:line="240" w:lineRule="auto"/>
        <w:jc w:val="both"/>
        <w:rPr>
          <w:rFonts w:ascii="Arial" w:hAnsi="Arial" w:cs="Arial"/>
          <w:b/>
          <w:sz w:val="20"/>
          <w:szCs w:val="20"/>
          <w:lang w:eastAsia="sl-SI"/>
        </w:rPr>
      </w:pPr>
      <w:r w:rsidRPr="00BF71D9">
        <w:rPr>
          <w:rFonts w:ascii="Arial" w:hAnsi="Arial" w:cs="Arial"/>
          <w:b/>
          <w:sz w:val="20"/>
          <w:szCs w:val="20"/>
          <w:lang w:eastAsia="sl-SI"/>
        </w:rPr>
        <w:t>Povračilo nadomestila plače v javnem sektorju</w:t>
      </w:r>
      <w:r w:rsidR="00AB55DE" w:rsidRPr="00BF71D9">
        <w:rPr>
          <w:rFonts w:ascii="Arial" w:hAnsi="Arial" w:cs="Arial"/>
          <w:b/>
          <w:sz w:val="20"/>
          <w:szCs w:val="20"/>
          <w:lang w:eastAsia="sl-SI"/>
        </w:rPr>
        <w:t xml:space="preserve"> - </w:t>
      </w:r>
      <w:r w:rsidR="00AB55DE" w:rsidRPr="00BF71D9">
        <w:rPr>
          <w:rFonts w:ascii="Arial" w:hAnsi="Arial" w:cs="Arial"/>
          <w:b/>
          <w:sz w:val="20"/>
          <w:szCs w:val="20"/>
        </w:rPr>
        <w:t>NOVO</w:t>
      </w:r>
    </w:p>
    <w:p w14:paraId="166DFD8D" w14:textId="6B7D85F6" w:rsidR="008127A9" w:rsidRPr="008127A9" w:rsidRDefault="008127A9" w:rsidP="008127A9">
      <w:pPr>
        <w:spacing w:line="240" w:lineRule="auto"/>
        <w:jc w:val="both"/>
        <w:rPr>
          <w:rFonts w:cs="Arial"/>
          <w:szCs w:val="20"/>
          <w:lang w:eastAsia="sl-SI"/>
        </w:rPr>
      </w:pPr>
      <w:r w:rsidRPr="008127A9">
        <w:rPr>
          <w:rFonts w:cs="Arial"/>
          <w:szCs w:val="20"/>
          <w:lang w:eastAsia="sl-SI"/>
        </w:rPr>
        <w:t xml:space="preserve">ZIUZEOP </w:t>
      </w:r>
      <w:r w:rsidRPr="008127A9">
        <w:rPr>
          <w:rFonts w:cs="Arial"/>
          <w:szCs w:val="20"/>
          <w:u w:val="single"/>
          <w:lang w:eastAsia="sl-SI"/>
        </w:rPr>
        <w:t>v 22. členu</w:t>
      </w:r>
      <w:r w:rsidRPr="008127A9">
        <w:rPr>
          <w:rFonts w:cs="Arial"/>
          <w:szCs w:val="20"/>
          <w:lang w:eastAsia="sl-SI"/>
        </w:rPr>
        <w:t xml:space="preserve"> določa upravičene delodajalce, ki lahko uveljavljajo povračilo nadomestila plače in pri tem že v prvem odstavku določa, da lahko pravico do povračila nadomestila plače delavcem na začasnem čakanju na delo in zaradi odsotnosti iz razloga višje sile uveljavlja vsak delodajalec v Republiki Sloveniji, </w:t>
      </w:r>
      <w:r w:rsidRPr="008127A9">
        <w:rPr>
          <w:rFonts w:cs="Arial"/>
          <w:szCs w:val="20"/>
          <w:u w:val="single"/>
          <w:lang w:eastAsia="sl-SI"/>
        </w:rPr>
        <w:t>razen</w:t>
      </w:r>
      <w:r w:rsidRPr="008127A9">
        <w:rPr>
          <w:rFonts w:cs="Arial"/>
          <w:szCs w:val="20"/>
          <w:lang w:eastAsia="sl-SI"/>
        </w:rPr>
        <w:t xml:space="preserve">: </w:t>
      </w:r>
    </w:p>
    <w:p w14:paraId="14A4D288" w14:textId="77777777" w:rsidR="008127A9" w:rsidRPr="00D14D03" w:rsidRDefault="008127A9" w:rsidP="008127A9">
      <w:pPr>
        <w:spacing w:line="240" w:lineRule="auto"/>
        <w:jc w:val="both"/>
        <w:rPr>
          <w:rFonts w:cs="Arial"/>
          <w:szCs w:val="20"/>
          <w:lang w:eastAsia="sl-SI"/>
        </w:rPr>
      </w:pPr>
    </w:p>
    <w:p w14:paraId="122D69C0" w14:textId="77777777" w:rsidR="008127A9" w:rsidRPr="00D14D03" w:rsidRDefault="008127A9" w:rsidP="008127A9">
      <w:pPr>
        <w:pStyle w:val="Odstavekseznama"/>
        <w:numPr>
          <w:ilvl w:val="0"/>
          <w:numId w:val="12"/>
        </w:numPr>
        <w:spacing w:after="0" w:line="240" w:lineRule="auto"/>
        <w:jc w:val="both"/>
        <w:rPr>
          <w:rFonts w:ascii="Arial" w:eastAsia="Times New Roman" w:hAnsi="Arial" w:cs="Arial"/>
          <w:sz w:val="20"/>
          <w:szCs w:val="20"/>
          <w:u w:val="single"/>
          <w:lang w:eastAsia="sl-SI"/>
        </w:rPr>
      </w:pPr>
      <w:r w:rsidRPr="00D14D03">
        <w:rPr>
          <w:rFonts w:ascii="Arial" w:eastAsia="Times New Roman" w:hAnsi="Arial" w:cs="Arial"/>
          <w:sz w:val="20"/>
          <w:szCs w:val="20"/>
          <w:u w:val="single"/>
          <w:lang w:eastAsia="sl-SI"/>
        </w:rPr>
        <w:t xml:space="preserve">neposredni ali posredni uporabnik proračuna Republike Slovenije oziroma proračuna občine, katerega delež prihodkov iz javnih virov je bil v letu 2019 višji od 70 odstotkov, </w:t>
      </w:r>
    </w:p>
    <w:p w14:paraId="733EA305" w14:textId="77777777" w:rsidR="008127A9" w:rsidRPr="00D14D03" w:rsidRDefault="008127A9" w:rsidP="008127A9">
      <w:pPr>
        <w:pStyle w:val="Odstavekseznama"/>
        <w:numPr>
          <w:ilvl w:val="0"/>
          <w:numId w:val="12"/>
        </w:numPr>
        <w:spacing w:after="0" w:line="240" w:lineRule="auto"/>
        <w:jc w:val="both"/>
        <w:rPr>
          <w:rFonts w:ascii="Arial" w:eastAsia="Times New Roman" w:hAnsi="Arial" w:cs="Arial"/>
          <w:sz w:val="20"/>
          <w:szCs w:val="20"/>
          <w:lang w:eastAsia="sl-SI"/>
        </w:rPr>
      </w:pPr>
      <w:r w:rsidRPr="00D14D03">
        <w:rPr>
          <w:rFonts w:ascii="Arial" w:eastAsia="Times New Roman" w:hAnsi="Arial" w:cs="Arial"/>
          <w:sz w:val="20"/>
          <w:szCs w:val="20"/>
          <w:lang w:eastAsia="sl-SI"/>
        </w:rPr>
        <w:t xml:space="preserve">delodajalec, ki opravlja finančno ali zavarovalniško dejavnost, ki spada v skupino K po standardni klasifikaciji dejavnosti. </w:t>
      </w:r>
    </w:p>
    <w:p w14:paraId="0E6E5511" w14:textId="77777777" w:rsidR="00CC409F" w:rsidRDefault="00CC409F" w:rsidP="008127A9">
      <w:pPr>
        <w:spacing w:line="240" w:lineRule="auto"/>
        <w:jc w:val="both"/>
        <w:rPr>
          <w:rFonts w:cs="Arial"/>
          <w:szCs w:val="20"/>
          <w:lang w:eastAsia="sl-SI"/>
        </w:rPr>
      </w:pPr>
    </w:p>
    <w:p w14:paraId="4DB0136A" w14:textId="2D1EB764" w:rsidR="008127A9" w:rsidRPr="00D14D03" w:rsidRDefault="008127A9" w:rsidP="008127A9">
      <w:pPr>
        <w:spacing w:line="240" w:lineRule="auto"/>
        <w:jc w:val="both"/>
        <w:rPr>
          <w:rFonts w:cs="Arial"/>
          <w:szCs w:val="20"/>
          <w:lang w:eastAsia="sl-SI"/>
        </w:rPr>
      </w:pPr>
      <w:r w:rsidRPr="00D14D03">
        <w:rPr>
          <w:rFonts w:cs="Arial"/>
          <w:szCs w:val="20"/>
          <w:lang w:eastAsia="sl-SI"/>
        </w:rPr>
        <w:t>Upoštevaje navedeno torej neposredni ali posredni uporabniki državnega oziroma občinskih proračunov ne morejo uveljavljati povračila sredstev za nadomestila, če je bil njihov delež sredstev iz javnih virov v letu 2019 višji od 70 odstotkov.</w:t>
      </w:r>
    </w:p>
    <w:p w14:paraId="76E5AFB5" w14:textId="77777777" w:rsidR="008127A9" w:rsidRPr="00D14D03" w:rsidRDefault="008127A9" w:rsidP="008127A9">
      <w:pPr>
        <w:spacing w:line="240" w:lineRule="auto"/>
        <w:jc w:val="both"/>
        <w:rPr>
          <w:rFonts w:cs="Arial"/>
          <w:szCs w:val="20"/>
          <w:lang w:eastAsia="sl-SI"/>
        </w:rPr>
      </w:pPr>
    </w:p>
    <w:p w14:paraId="6492A9AA" w14:textId="77777777" w:rsidR="008127A9" w:rsidRPr="00D14D03" w:rsidRDefault="008127A9" w:rsidP="008127A9">
      <w:pPr>
        <w:widowControl w:val="0"/>
        <w:tabs>
          <w:tab w:val="left" w:pos="1363"/>
        </w:tabs>
        <w:jc w:val="both"/>
        <w:rPr>
          <w:rFonts w:cs="Arial"/>
          <w:szCs w:val="20"/>
        </w:rPr>
      </w:pPr>
      <w:r w:rsidRPr="00D14D03">
        <w:rPr>
          <w:rFonts w:cs="Arial"/>
          <w:szCs w:val="20"/>
        </w:rPr>
        <w:t>Delodajalec, ki je neposredni ali posredni proračunski uporabnik in katerega delež prihodkov iz javnih virov je bil v letu 2019 nižji od 70 odstotkov, je upravičen do povračila nadomestila plače v deležu, ki je enak deležu njegovih prihodkov iz nejavnih virov.</w:t>
      </w:r>
    </w:p>
    <w:p w14:paraId="04BF8D3A" w14:textId="77777777" w:rsidR="004E0283" w:rsidRDefault="004E0283" w:rsidP="00554BD6">
      <w:pPr>
        <w:autoSpaceDE w:val="0"/>
        <w:autoSpaceDN w:val="0"/>
        <w:rPr>
          <w:rFonts w:cs="Arial"/>
          <w:szCs w:val="20"/>
        </w:rPr>
      </w:pPr>
    </w:p>
    <w:p w14:paraId="43999108" w14:textId="77777777" w:rsidR="00022D41" w:rsidRPr="00D14D03" w:rsidRDefault="00022D41" w:rsidP="00022D41">
      <w:pPr>
        <w:widowControl w:val="0"/>
        <w:spacing w:line="240" w:lineRule="atLeast"/>
        <w:jc w:val="both"/>
        <w:rPr>
          <w:rFonts w:cs="Arial"/>
          <w:szCs w:val="20"/>
        </w:rPr>
      </w:pPr>
      <w:r w:rsidRPr="00D14D03">
        <w:rPr>
          <w:rFonts w:cs="Arial"/>
          <w:szCs w:val="20"/>
        </w:rPr>
        <w:t xml:space="preserve">Na tem mestu želimo še opozoriti, da so že v pripravi tudi nekatere spremembe in dopolnitve ZIUZEOP. Ko bodo uveljavljene, vas bomo o tem obvestili. </w:t>
      </w:r>
    </w:p>
    <w:p w14:paraId="755DCB20" w14:textId="68B09DF8" w:rsidR="004E0283" w:rsidRDefault="004E0283" w:rsidP="00A05AA9">
      <w:pPr>
        <w:autoSpaceDE w:val="0"/>
        <w:autoSpaceDN w:val="0"/>
        <w:jc w:val="both"/>
        <w:rPr>
          <w:rFonts w:cs="Arial"/>
          <w:szCs w:val="20"/>
        </w:rPr>
      </w:pPr>
    </w:p>
    <w:p w14:paraId="5AA91E04" w14:textId="24F16103" w:rsidR="00260C42" w:rsidRDefault="00260C42" w:rsidP="00A05AA9">
      <w:pPr>
        <w:autoSpaceDE w:val="0"/>
        <w:autoSpaceDN w:val="0"/>
        <w:jc w:val="both"/>
        <w:rPr>
          <w:rFonts w:cs="Arial"/>
          <w:szCs w:val="20"/>
        </w:rPr>
      </w:pPr>
    </w:p>
    <w:p w14:paraId="5B237699" w14:textId="77777777" w:rsidR="00260C42" w:rsidRDefault="00260C42" w:rsidP="00A05AA9">
      <w:pPr>
        <w:autoSpaceDE w:val="0"/>
        <w:autoSpaceDN w:val="0"/>
        <w:jc w:val="both"/>
        <w:rPr>
          <w:rFonts w:cs="Arial"/>
          <w:szCs w:val="20"/>
        </w:rPr>
      </w:pPr>
    </w:p>
    <w:p w14:paraId="60E4825D" w14:textId="77777777" w:rsidR="00A74D0D" w:rsidRPr="00FF7ED5" w:rsidRDefault="00A74D0D" w:rsidP="00A05AA9">
      <w:pPr>
        <w:autoSpaceDE w:val="0"/>
        <w:autoSpaceDN w:val="0"/>
        <w:jc w:val="both"/>
        <w:rPr>
          <w:rFonts w:cs="Arial"/>
          <w:szCs w:val="20"/>
        </w:rPr>
      </w:pPr>
    </w:p>
    <w:p w14:paraId="6EDE5D9F" w14:textId="77777777" w:rsidR="00AD430B" w:rsidRPr="00FF7ED5" w:rsidRDefault="00AD430B" w:rsidP="00AD430B">
      <w:pPr>
        <w:spacing w:line="240" w:lineRule="atLeast"/>
        <w:jc w:val="both"/>
        <w:rPr>
          <w:rFonts w:cs="Arial"/>
          <w:color w:val="000000" w:themeColor="text1"/>
          <w:szCs w:val="20"/>
        </w:rPr>
      </w:pPr>
      <w:r w:rsidRPr="00FF7ED5">
        <w:rPr>
          <w:rFonts w:cs="Arial"/>
          <w:color w:val="000000" w:themeColor="text1"/>
          <w:szCs w:val="20"/>
        </w:rPr>
        <w:t xml:space="preserve">Ministrstva prosimo, da z vsebino tega pojasnila seznanijo proračunske uporabnike iz svoje pristojnosti. </w:t>
      </w:r>
    </w:p>
    <w:p w14:paraId="63BA831D" w14:textId="77777777" w:rsidR="00AD430B" w:rsidRPr="00FF7ED5" w:rsidRDefault="00AD430B" w:rsidP="00AD430B">
      <w:pPr>
        <w:spacing w:line="240" w:lineRule="atLeast"/>
        <w:jc w:val="both"/>
        <w:rPr>
          <w:rFonts w:cs="Arial"/>
          <w:color w:val="000000" w:themeColor="text1"/>
          <w:szCs w:val="20"/>
        </w:rPr>
      </w:pPr>
    </w:p>
    <w:p w14:paraId="0544CE2C" w14:textId="77777777" w:rsidR="00AD430B" w:rsidRPr="00FF7ED5" w:rsidRDefault="00AD430B" w:rsidP="00AD430B">
      <w:pPr>
        <w:spacing w:line="240" w:lineRule="atLeast"/>
        <w:jc w:val="both"/>
        <w:rPr>
          <w:rFonts w:cs="Arial"/>
          <w:szCs w:val="20"/>
        </w:rPr>
      </w:pPr>
    </w:p>
    <w:p w14:paraId="3BA63145" w14:textId="77777777" w:rsidR="009F708A" w:rsidRDefault="009F708A" w:rsidP="009F708A">
      <w:pPr>
        <w:spacing w:line="260" w:lineRule="exact"/>
      </w:pPr>
      <w:r>
        <w:t>Hvala že vnaprej in prijazen pozdrav</w:t>
      </w:r>
      <w:r w:rsidRPr="00CA200C">
        <w:t>,</w:t>
      </w:r>
    </w:p>
    <w:p w14:paraId="71BD0240" w14:textId="77777777" w:rsidR="00F54A94" w:rsidRDefault="00F54A94" w:rsidP="00F54A94">
      <w:pPr>
        <w:spacing w:line="240" w:lineRule="exact"/>
        <w:rPr>
          <w:noProof/>
        </w:rPr>
      </w:pPr>
    </w:p>
    <w:p w14:paraId="7B0C3773" w14:textId="77777777" w:rsidR="00AD430B" w:rsidRPr="00FF7ED5" w:rsidRDefault="00AD430B" w:rsidP="00AD430B">
      <w:pPr>
        <w:spacing w:line="260" w:lineRule="exact"/>
        <w:rPr>
          <w:rFonts w:cs="Arial"/>
          <w:szCs w:val="20"/>
        </w:rPr>
      </w:pPr>
    </w:p>
    <w:p w14:paraId="1EB82DB1" w14:textId="77777777" w:rsidR="00AD430B" w:rsidRPr="00FF7ED5" w:rsidRDefault="00AD430B" w:rsidP="00AD430B">
      <w:pPr>
        <w:spacing w:line="260" w:lineRule="exact"/>
        <w:rPr>
          <w:rFonts w:cs="Arial"/>
          <w:szCs w:val="20"/>
        </w:rPr>
      </w:pPr>
    </w:p>
    <w:p w14:paraId="1ABD9CF8" w14:textId="77777777" w:rsidR="00AD430B" w:rsidRPr="00FF7ED5" w:rsidRDefault="00AD430B" w:rsidP="00AD430B">
      <w:pPr>
        <w:pStyle w:val="Telobesedila2"/>
        <w:spacing w:after="0" w:line="260" w:lineRule="exact"/>
        <w:jc w:val="center"/>
        <w:rPr>
          <w:rFonts w:ascii="Arial" w:hAnsi="Arial" w:cs="Arial"/>
          <w:sz w:val="20"/>
          <w:szCs w:val="20"/>
        </w:rPr>
      </w:pPr>
      <w:r w:rsidRPr="00FF7ED5">
        <w:rPr>
          <w:rFonts w:ascii="Arial" w:hAnsi="Arial" w:cs="Arial"/>
          <w:b/>
          <w:sz w:val="20"/>
          <w:szCs w:val="20"/>
        </w:rPr>
        <w:lastRenderedPageBreak/>
        <w:t xml:space="preserve">                                                                                      </w:t>
      </w:r>
      <w:r w:rsidR="00237006" w:rsidRPr="00FF7ED5">
        <w:rPr>
          <w:rFonts w:ascii="Arial" w:hAnsi="Arial" w:cs="Arial"/>
          <w:sz w:val="20"/>
          <w:szCs w:val="20"/>
        </w:rPr>
        <w:t>Boštjan Koritnik</w:t>
      </w:r>
    </w:p>
    <w:p w14:paraId="773B9C60" w14:textId="77777777" w:rsidR="00AD430B" w:rsidRPr="00FF7ED5" w:rsidRDefault="00AD430B" w:rsidP="00BF0E85">
      <w:pPr>
        <w:spacing w:line="260" w:lineRule="exact"/>
        <w:jc w:val="center"/>
        <w:rPr>
          <w:rFonts w:cs="Arial"/>
          <w:szCs w:val="20"/>
        </w:rPr>
      </w:pPr>
      <w:r w:rsidRPr="00FF7ED5">
        <w:rPr>
          <w:rFonts w:cs="Arial"/>
          <w:szCs w:val="20"/>
        </w:rPr>
        <w:t xml:space="preserve">                                                               </w:t>
      </w:r>
      <w:r w:rsidR="00813338">
        <w:rPr>
          <w:rFonts w:cs="Arial"/>
          <w:szCs w:val="20"/>
        </w:rPr>
        <w:t xml:space="preserve">                       </w:t>
      </w:r>
      <w:r w:rsidRPr="00FF7ED5">
        <w:rPr>
          <w:rFonts w:cs="Arial"/>
          <w:szCs w:val="20"/>
        </w:rPr>
        <w:t>minister</w:t>
      </w:r>
    </w:p>
    <w:p w14:paraId="44EAF740" w14:textId="77777777" w:rsidR="00AD430B" w:rsidRPr="00FF7ED5" w:rsidRDefault="00AD430B" w:rsidP="00AD430B">
      <w:pPr>
        <w:pStyle w:val="podpisi"/>
        <w:spacing w:line="260" w:lineRule="exact"/>
        <w:rPr>
          <w:rFonts w:cs="Arial"/>
          <w:szCs w:val="20"/>
          <w:lang w:val="sl-SI"/>
        </w:rPr>
      </w:pPr>
      <w:r w:rsidRPr="00FF7ED5">
        <w:rPr>
          <w:rFonts w:cs="Arial"/>
          <w:szCs w:val="20"/>
          <w:lang w:val="sl-SI"/>
        </w:rPr>
        <w:t xml:space="preserve">Poslano: </w:t>
      </w:r>
    </w:p>
    <w:p w14:paraId="051C2D24" w14:textId="77777777" w:rsidR="00C12278" w:rsidRPr="001E0251" w:rsidRDefault="00AD430B" w:rsidP="001E0251">
      <w:pPr>
        <w:pStyle w:val="podpisi"/>
        <w:numPr>
          <w:ilvl w:val="0"/>
          <w:numId w:val="1"/>
        </w:numPr>
        <w:spacing w:line="260" w:lineRule="exact"/>
        <w:rPr>
          <w:rFonts w:cs="Arial"/>
          <w:szCs w:val="20"/>
          <w:lang w:val="sl-SI"/>
        </w:rPr>
      </w:pPr>
      <w:r w:rsidRPr="00FF7ED5">
        <w:rPr>
          <w:rFonts w:cs="Arial"/>
          <w:szCs w:val="20"/>
          <w:lang w:val="sl-SI"/>
        </w:rPr>
        <w:t>naslovnikom po elektronski pošti</w:t>
      </w:r>
    </w:p>
    <w:sectPr w:rsidR="00C12278" w:rsidRPr="001E0251" w:rsidSect="00A5646A">
      <w:headerReference w:type="default" r:id="rId51"/>
      <w:footerReference w:type="default" r:id="rId52"/>
      <w:headerReference w:type="first" r:id="rId5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10F3" w14:textId="77777777" w:rsidR="00004A8F" w:rsidRDefault="00004A8F" w:rsidP="00AD430B">
      <w:pPr>
        <w:spacing w:line="240" w:lineRule="auto"/>
      </w:pPr>
      <w:r>
        <w:separator/>
      </w:r>
    </w:p>
  </w:endnote>
  <w:endnote w:type="continuationSeparator" w:id="0">
    <w:p w14:paraId="4E2ECC9C" w14:textId="77777777" w:rsidR="00004A8F" w:rsidRDefault="00004A8F" w:rsidP="00AD4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345283"/>
      <w:docPartObj>
        <w:docPartGallery w:val="Page Numbers (Bottom of Page)"/>
        <w:docPartUnique/>
      </w:docPartObj>
    </w:sdtPr>
    <w:sdtEndPr/>
    <w:sdtContent>
      <w:p w14:paraId="301F7A02" w14:textId="77777777" w:rsidR="0049629D" w:rsidRDefault="00F90594">
        <w:pPr>
          <w:pStyle w:val="Noga"/>
          <w:jc w:val="right"/>
        </w:pPr>
        <w:r>
          <w:fldChar w:fldCharType="begin"/>
        </w:r>
        <w:r>
          <w:instrText>PAGE   \* MERGEFORMAT</w:instrText>
        </w:r>
        <w:r>
          <w:fldChar w:fldCharType="separate"/>
        </w:r>
        <w:r w:rsidR="00E45A3E">
          <w:rPr>
            <w:noProof/>
          </w:rPr>
          <w:t>3</w:t>
        </w:r>
        <w:r>
          <w:rPr>
            <w:noProof/>
          </w:rPr>
          <w:fldChar w:fldCharType="end"/>
        </w:r>
      </w:p>
    </w:sdtContent>
  </w:sdt>
  <w:p w14:paraId="429877F7" w14:textId="77777777" w:rsidR="0049629D" w:rsidRDefault="00004A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3A197" w14:textId="77777777" w:rsidR="00004A8F" w:rsidRDefault="00004A8F" w:rsidP="00AD430B">
      <w:pPr>
        <w:spacing w:line="240" w:lineRule="auto"/>
      </w:pPr>
      <w:r>
        <w:separator/>
      </w:r>
    </w:p>
  </w:footnote>
  <w:footnote w:type="continuationSeparator" w:id="0">
    <w:p w14:paraId="338C5749" w14:textId="77777777" w:rsidR="00004A8F" w:rsidRDefault="00004A8F" w:rsidP="00AD43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B961" w14:textId="77777777" w:rsidR="0049629D" w:rsidRPr="00110CBD" w:rsidRDefault="00004A8F" w:rsidP="00A564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0C7D" w14:textId="77777777" w:rsidR="00B965AB" w:rsidRDefault="00B965AB" w:rsidP="00B965AB">
    <w:pPr>
      <w:pStyle w:val="Glava"/>
      <w:tabs>
        <w:tab w:val="clear" w:pos="4320"/>
        <w:tab w:val="clear" w:pos="8640"/>
        <w:tab w:val="left" w:pos="964"/>
      </w:tabs>
      <w:spacing w:before="240" w:line="240" w:lineRule="exact"/>
      <w:rPr>
        <w:rFonts w:cs="Arial"/>
        <w:sz w:val="16"/>
      </w:rPr>
    </w:pPr>
    <w:r>
      <w:rPr>
        <w:noProof/>
        <w:lang w:eastAsia="sl-SI"/>
      </w:rPr>
      <w:drawing>
        <wp:anchor distT="0" distB="0" distL="114300" distR="114300" simplePos="0" relativeHeight="251659264" behindDoc="1" locked="0" layoutInCell="1" allowOverlap="1" wp14:anchorId="1466F00A" wp14:editId="4C135FA9">
          <wp:simplePos x="0" y="0"/>
          <wp:positionH relativeFrom="page">
            <wp:posOffset>611008</wp:posOffset>
          </wp:positionH>
          <wp:positionV relativeFrom="page">
            <wp:posOffset>587651</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p>
  <w:p w14:paraId="1D65F1B4" w14:textId="77777777" w:rsidR="00B965AB" w:rsidRPr="008F3500" w:rsidRDefault="00B965AB" w:rsidP="00B965AB">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6AF63525" w14:textId="77777777" w:rsidR="00B965AB" w:rsidRPr="008F3500" w:rsidRDefault="00B965AB" w:rsidP="00B965AB">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0261B379" w14:textId="77777777" w:rsidR="00B965AB" w:rsidRPr="008F3500" w:rsidRDefault="00B965AB" w:rsidP="00B965A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792ED323" w14:textId="77777777" w:rsidR="00B965AB" w:rsidRPr="008F3500" w:rsidRDefault="00B965AB" w:rsidP="00B965AB">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CDECAFC" w14:textId="77777777" w:rsidR="0049629D" w:rsidRDefault="00004A8F" w:rsidP="00A5646A">
    <w:pPr>
      <w:pStyle w:val="Glava"/>
      <w:tabs>
        <w:tab w:val="clear" w:pos="4320"/>
        <w:tab w:val="clear" w:pos="8640"/>
        <w:tab w:val="left" w:pos="5112"/>
      </w:tabs>
    </w:pPr>
  </w:p>
  <w:p w14:paraId="5A1DE430" w14:textId="77777777" w:rsidR="0049629D" w:rsidRDefault="00004A8F" w:rsidP="00A5646A">
    <w:pPr>
      <w:pStyle w:val="Glava"/>
      <w:tabs>
        <w:tab w:val="clear" w:pos="4320"/>
        <w:tab w:val="clear" w:pos="8640"/>
        <w:tab w:val="left" w:pos="5112"/>
      </w:tabs>
    </w:pPr>
  </w:p>
  <w:p w14:paraId="47C7D995" w14:textId="77777777" w:rsidR="0049629D" w:rsidRDefault="00004A8F" w:rsidP="00A5646A">
    <w:pPr>
      <w:pStyle w:val="Glava"/>
      <w:tabs>
        <w:tab w:val="clear" w:pos="4320"/>
        <w:tab w:val="clear" w:pos="8640"/>
        <w:tab w:val="left" w:pos="5112"/>
      </w:tabs>
    </w:pPr>
  </w:p>
  <w:p w14:paraId="58F3024B" w14:textId="77777777" w:rsidR="0049629D" w:rsidRDefault="00004A8F" w:rsidP="00A5646A">
    <w:pPr>
      <w:pStyle w:val="Glava"/>
      <w:tabs>
        <w:tab w:val="clear" w:pos="4320"/>
        <w:tab w:val="clear" w:pos="8640"/>
        <w:tab w:val="left" w:pos="5112"/>
      </w:tabs>
    </w:pPr>
  </w:p>
  <w:p w14:paraId="7DABD6ED" w14:textId="77777777" w:rsidR="0049629D" w:rsidRPr="008F3500" w:rsidRDefault="00004A8F" w:rsidP="00A5646A">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B6A"/>
    <w:multiLevelType w:val="hybridMultilevel"/>
    <w:tmpl w:val="DDD036C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9E04C90"/>
    <w:multiLevelType w:val="hybridMultilevel"/>
    <w:tmpl w:val="77765D1A"/>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668D8"/>
    <w:multiLevelType w:val="hybridMultilevel"/>
    <w:tmpl w:val="2E90CADA"/>
    <w:lvl w:ilvl="0" w:tplc="04240017">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403B00"/>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FF184A"/>
    <w:multiLevelType w:val="hybridMultilevel"/>
    <w:tmpl w:val="16C0069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185072D"/>
    <w:multiLevelType w:val="multilevel"/>
    <w:tmpl w:val="E6C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55684"/>
    <w:multiLevelType w:val="hybridMultilevel"/>
    <w:tmpl w:val="7452E880"/>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C3B4FC5"/>
    <w:multiLevelType w:val="hybridMultilevel"/>
    <w:tmpl w:val="B6403B72"/>
    <w:lvl w:ilvl="0" w:tplc="46AC8E5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9"/>
  </w:num>
  <w:num w:numId="5">
    <w:abstractNumId w:val="4"/>
  </w:num>
  <w:num w:numId="6">
    <w:abstractNumId w:val="8"/>
  </w:num>
  <w:num w:numId="7">
    <w:abstractNumId w:val="6"/>
  </w:num>
  <w:num w:numId="8">
    <w:abstractNumId w:val="10"/>
  </w:num>
  <w:num w:numId="9">
    <w:abstractNumId w:val="3"/>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0B"/>
    <w:rsid w:val="000013A0"/>
    <w:rsid w:val="00004A8F"/>
    <w:rsid w:val="00022D41"/>
    <w:rsid w:val="000354EB"/>
    <w:rsid w:val="000446DD"/>
    <w:rsid w:val="00061C90"/>
    <w:rsid w:val="00065288"/>
    <w:rsid w:val="000905E2"/>
    <w:rsid w:val="00094E78"/>
    <w:rsid w:val="000B4C41"/>
    <w:rsid w:val="000E69D7"/>
    <w:rsid w:val="000F6F45"/>
    <w:rsid w:val="001004D9"/>
    <w:rsid w:val="0014579E"/>
    <w:rsid w:val="001720AD"/>
    <w:rsid w:val="001B137D"/>
    <w:rsid w:val="001B2F38"/>
    <w:rsid w:val="001C3EF0"/>
    <w:rsid w:val="001E0251"/>
    <w:rsid w:val="0023156A"/>
    <w:rsid w:val="00237006"/>
    <w:rsid w:val="00260C42"/>
    <w:rsid w:val="00291F1B"/>
    <w:rsid w:val="002C4F1B"/>
    <w:rsid w:val="002C76C4"/>
    <w:rsid w:val="002D512C"/>
    <w:rsid w:val="00306B07"/>
    <w:rsid w:val="00310807"/>
    <w:rsid w:val="00331F39"/>
    <w:rsid w:val="00334800"/>
    <w:rsid w:val="003628C8"/>
    <w:rsid w:val="003718D5"/>
    <w:rsid w:val="003753C4"/>
    <w:rsid w:val="0038464D"/>
    <w:rsid w:val="0039245B"/>
    <w:rsid w:val="00394B40"/>
    <w:rsid w:val="003A0478"/>
    <w:rsid w:val="003A256B"/>
    <w:rsid w:val="003A3E6F"/>
    <w:rsid w:val="003A7736"/>
    <w:rsid w:val="003C4A74"/>
    <w:rsid w:val="003D2708"/>
    <w:rsid w:val="003D5D43"/>
    <w:rsid w:val="003E7343"/>
    <w:rsid w:val="003F30BB"/>
    <w:rsid w:val="00411021"/>
    <w:rsid w:val="004118D3"/>
    <w:rsid w:val="00445264"/>
    <w:rsid w:val="00454ED3"/>
    <w:rsid w:val="0046267E"/>
    <w:rsid w:val="00472B15"/>
    <w:rsid w:val="004B3CCB"/>
    <w:rsid w:val="004B6F0D"/>
    <w:rsid w:val="004B791B"/>
    <w:rsid w:val="004E0283"/>
    <w:rsid w:val="004F3391"/>
    <w:rsid w:val="004F4AE9"/>
    <w:rsid w:val="00506281"/>
    <w:rsid w:val="00524A46"/>
    <w:rsid w:val="00552031"/>
    <w:rsid w:val="00554BD6"/>
    <w:rsid w:val="00555DD4"/>
    <w:rsid w:val="0056342F"/>
    <w:rsid w:val="005776F7"/>
    <w:rsid w:val="00590E99"/>
    <w:rsid w:val="00596849"/>
    <w:rsid w:val="005B1F1B"/>
    <w:rsid w:val="0063787B"/>
    <w:rsid w:val="00651E79"/>
    <w:rsid w:val="00660596"/>
    <w:rsid w:val="00672ABC"/>
    <w:rsid w:val="00673EB3"/>
    <w:rsid w:val="00682D26"/>
    <w:rsid w:val="006F1DA0"/>
    <w:rsid w:val="00716938"/>
    <w:rsid w:val="00762CB9"/>
    <w:rsid w:val="007756F9"/>
    <w:rsid w:val="007A522B"/>
    <w:rsid w:val="007C7264"/>
    <w:rsid w:val="007E55FB"/>
    <w:rsid w:val="007F515F"/>
    <w:rsid w:val="008127A9"/>
    <w:rsid w:val="00813338"/>
    <w:rsid w:val="008221FE"/>
    <w:rsid w:val="00830823"/>
    <w:rsid w:val="00833028"/>
    <w:rsid w:val="00847609"/>
    <w:rsid w:val="0085564C"/>
    <w:rsid w:val="00863C93"/>
    <w:rsid w:val="00872782"/>
    <w:rsid w:val="00873B65"/>
    <w:rsid w:val="008805A0"/>
    <w:rsid w:val="00897704"/>
    <w:rsid w:val="008A32A4"/>
    <w:rsid w:val="008B1345"/>
    <w:rsid w:val="008C7FEF"/>
    <w:rsid w:val="008F5655"/>
    <w:rsid w:val="008F63D9"/>
    <w:rsid w:val="0091113F"/>
    <w:rsid w:val="009327E2"/>
    <w:rsid w:val="009913DA"/>
    <w:rsid w:val="00995DB0"/>
    <w:rsid w:val="009C5BF9"/>
    <w:rsid w:val="009D1EF8"/>
    <w:rsid w:val="009F0DCA"/>
    <w:rsid w:val="009F708A"/>
    <w:rsid w:val="00A05AA9"/>
    <w:rsid w:val="00A127FD"/>
    <w:rsid w:val="00A12BC3"/>
    <w:rsid w:val="00A26B84"/>
    <w:rsid w:val="00A37663"/>
    <w:rsid w:val="00A37F99"/>
    <w:rsid w:val="00A5235A"/>
    <w:rsid w:val="00A53B64"/>
    <w:rsid w:val="00A652C1"/>
    <w:rsid w:val="00A72527"/>
    <w:rsid w:val="00A73295"/>
    <w:rsid w:val="00A74D0D"/>
    <w:rsid w:val="00A9228D"/>
    <w:rsid w:val="00A9566D"/>
    <w:rsid w:val="00AA47A5"/>
    <w:rsid w:val="00AA64E3"/>
    <w:rsid w:val="00AB1022"/>
    <w:rsid w:val="00AB14EF"/>
    <w:rsid w:val="00AB55DE"/>
    <w:rsid w:val="00AC445E"/>
    <w:rsid w:val="00AD430B"/>
    <w:rsid w:val="00AE28B7"/>
    <w:rsid w:val="00AE2E12"/>
    <w:rsid w:val="00AF6115"/>
    <w:rsid w:val="00AF7395"/>
    <w:rsid w:val="00B21FD8"/>
    <w:rsid w:val="00B437A4"/>
    <w:rsid w:val="00B66479"/>
    <w:rsid w:val="00B8338D"/>
    <w:rsid w:val="00B860F2"/>
    <w:rsid w:val="00B965AB"/>
    <w:rsid w:val="00BA35D6"/>
    <w:rsid w:val="00BC41D3"/>
    <w:rsid w:val="00BC46D5"/>
    <w:rsid w:val="00BF0E85"/>
    <w:rsid w:val="00BF71D9"/>
    <w:rsid w:val="00C06F3B"/>
    <w:rsid w:val="00C10140"/>
    <w:rsid w:val="00C12278"/>
    <w:rsid w:val="00C269A2"/>
    <w:rsid w:val="00C31C89"/>
    <w:rsid w:val="00C41951"/>
    <w:rsid w:val="00C46E3A"/>
    <w:rsid w:val="00C73248"/>
    <w:rsid w:val="00C84F85"/>
    <w:rsid w:val="00C91C1A"/>
    <w:rsid w:val="00C93EBC"/>
    <w:rsid w:val="00CB18AE"/>
    <w:rsid w:val="00CC3D4A"/>
    <w:rsid w:val="00CC409F"/>
    <w:rsid w:val="00CD0F76"/>
    <w:rsid w:val="00CD1F42"/>
    <w:rsid w:val="00CF7F41"/>
    <w:rsid w:val="00D07D18"/>
    <w:rsid w:val="00D5571A"/>
    <w:rsid w:val="00D6010A"/>
    <w:rsid w:val="00D83130"/>
    <w:rsid w:val="00D93EE6"/>
    <w:rsid w:val="00DF0E9F"/>
    <w:rsid w:val="00E001DA"/>
    <w:rsid w:val="00E13167"/>
    <w:rsid w:val="00E317D5"/>
    <w:rsid w:val="00E45A3E"/>
    <w:rsid w:val="00EA468D"/>
    <w:rsid w:val="00EA5F50"/>
    <w:rsid w:val="00EC11D7"/>
    <w:rsid w:val="00F042F3"/>
    <w:rsid w:val="00F13513"/>
    <w:rsid w:val="00F17C6B"/>
    <w:rsid w:val="00F17EAE"/>
    <w:rsid w:val="00F21B94"/>
    <w:rsid w:val="00F403F1"/>
    <w:rsid w:val="00F54A94"/>
    <w:rsid w:val="00F90594"/>
    <w:rsid w:val="00F91637"/>
    <w:rsid w:val="00FC21EC"/>
    <w:rsid w:val="00FC5D10"/>
    <w:rsid w:val="00FD40B5"/>
    <w:rsid w:val="00FD52D9"/>
    <w:rsid w:val="00FD6A61"/>
    <w:rsid w:val="00FE4C5F"/>
    <w:rsid w:val="00FE54A3"/>
    <w:rsid w:val="00FF2442"/>
    <w:rsid w:val="00FF7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E2160"/>
  <w15:docId w15:val="{0B290A5A-EC5C-41AC-AF6A-E4751541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D430B"/>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554BD6"/>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B965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430B"/>
    <w:pPr>
      <w:tabs>
        <w:tab w:val="center" w:pos="4320"/>
        <w:tab w:val="right" w:pos="8640"/>
      </w:tabs>
    </w:pPr>
  </w:style>
  <w:style w:type="character" w:customStyle="1" w:styleId="GlavaZnak">
    <w:name w:val="Glava Znak"/>
    <w:basedOn w:val="Privzetapisavaodstavka"/>
    <w:link w:val="Glava"/>
    <w:rsid w:val="00AD430B"/>
    <w:rPr>
      <w:rFonts w:ascii="Arial" w:eastAsia="Times New Roman" w:hAnsi="Arial" w:cs="Times New Roman"/>
      <w:sz w:val="20"/>
      <w:szCs w:val="24"/>
    </w:rPr>
  </w:style>
  <w:style w:type="paragraph" w:customStyle="1" w:styleId="datumtevilka">
    <w:name w:val="datum številka"/>
    <w:basedOn w:val="Navaden"/>
    <w:qFormat/>
    <w:rsid w:val="00AD430B"/>
    <w:pPr>
      <w:tabs>
        <w:tab w:val="left" w:pos="1701"/>
      </w:tabs>
    </w:pPr>
    <w:rPr>
      <w:szCs w:val="20"/>
      <w:lang w:eastAsia="sl-SI"/>
    </w:rPr>
  </w:style>
  <w:style w:type="paragraph" w:customStyle="1" w:styleId="podpisi">
    <w:name w:val="podpisi"/>
    <w:basedOn w:val="Navaden"/>
    <w:qFormat/>
    <w:rsid w:val="00AD430B"/>
    <w:pPr>
      <w:tabs>
        <w:tab w:val="left" w:pos="3402"/>
      </w:tabs>
    </w:pPr>
    <w:rPr>
      <w:lang w:val="it-IT"/>
    </w:rPr>
  </w:style>
  <w:style w:type="paragraph" w:styleId="Telobesedila2">
    <w:name w:val="Body Text 2"/>
    <w:basedOn w:val="Navaden"/>
    <w:link w:val="Telobesedila2Znak"/>
    <w:rsid w:val="00AD430B"/>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AD430B"/>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D430B"/>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AD430B"/>
    <w:pPr>
      <w:tabs>
        <w:tab w:val="center" w:pos="4536"/>
        <w:tab w:val="right" w:pos="9072"/>
      </w:tabs>
      <w:spacing w:line="240" w:lineRule="auto"/>
    </w:pPr>
  </w:style>
  <w:style w:type="character" w:customStyle="1" w:styleId="NogaZnak">
    <w:name w:val="Noga Znak"/>
    <w:basedOn w:val="Privzetapisavaodstavka"/>
    <w:link w:val="Noga"/>
    <w:uiPriority w:val="99"/>
    <w:rsid w:val="00AD430B"/>
    <w:rPr>
      <w:rFonts w:ascii="Arial" w:eastAsia="Times New Roman" w:hAnsi="Arial" w:cs="Times New Roman"/>
      <w:sz w:val="20"/>
      <w:szCs w:val="24"/>
    </w:rPr>
  </w:style>
  <w:style w:type="character" w:styleId="Hiperpovezava">
    <w:name w:val="Hyperlink"/>
    <w:basedOn w:val="Privzetapisavaodstavka"/>
    <w:uiPriority w:val="99"/>
    <w:unhideWhenUsed/>
    <w:rsid w:val="00AD430B"/>
    <w:rPr>
      <w:color w:val="0000FF"/>
      <w:u w:val="single"/>
    </w:rPr>
  </w:style>
  <w:style w:type="paragraph" w:customStyle="1" w:styleId="odstavek">
    <w:name w:val="odstavek"/>
    <w:basedOn w:val="Navaden"/>
    <w:rsid w:val="00AD430B"/>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AD430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AD430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D430B"/>
    <w:rPr>
      <w:vertAlign w:val="superscript"/>
    </w:rPr>
  </w:style>
  <w:style w:type="character" w:customStyle="1" w:styleId="st">
    <w:name w:val="st"/>
    <w:basedOn w:val="Privzetapisavaodstavka"/>
    <w:rsid w:val="003718D5"/>
  </w:style>
  <w:style w:type="paragraph" w:customStyle="1" w:styleId="Neotevilenodstavek">
    <w:name w:val="Neoštevilčen odstavek"/>
    <w:basedOn w:val="Navaden"/>
    <w:link w:val="NeotevilenodstavekZnak"/>
    <w:qFormat/>
    <w:rsid w:val="00A12BC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12BC3"/>
    <w:rPr>
      <w:rFonts w:ascii="Arial" w:eastAsia="Times New Roman" w:hAnsi="Arial" w:cs="Arial"/>
      <w:lang w:eastAsia="sl-SI"/>
    </w:rPr>
  </w:style>
  <w:style w:type="character" w:customStyle="1" w:styleId="Nerazreenaomemba1">
    <w:name w:val="Nerazrešena omemba1"/>
    <w:basedOn w:val="Privzetapisavaodstavka"/>
    <w:uiPriority w:val="99"/>
    <w:semiHidden/>
    <w:unhideWhenUsed/>
    <w:rsid w:val="008221FE"/>
    <w:rPr>
      <w:color w:val="605E5C"/>
      <w:shd w:val="clear" w:color="auto" w:fill="E1DFDD"/>
    </w:rPr>
  </w:style>
  <w:style w:type="paragraph" w:customStyle="1" w:styleId="Default">
    <w:name w:val="Default"/>
    <w:rsid w:val="008221FE"/>
    <w:pPr>
      <w:autoSpaceDE w:val="0"/>
      <w:autoSpaceDN w:val="0"/>
      <w:adjustRightInd w:val="0"/>
      <w:spacing w:after="0" w:line="240" w:lineRule="auto"/>
    </w:pPr>
    <w:rPr>
      <w:rFonts w:ascii="Arial" w:hAnsi="Arial" w:cs="Arial"/>
      <w:color w:val="000000"/>
      <w:sz w:val="24"/>
      <w:szCs w:val="24"/>
    </w:rPr>
  </w:style>
  <w:style w:type="character" w:customStyle="1" w:styleId="Naslov1Znak">
    <w:name w:val="Naslov 1 Znak"/>
    <w:basedOn w:val="Privzetapisavaodstavka"/>
    <w:link w:val="Naslov1"/>
    <w:uiPriority w:val="9"/>
    <w:rsid w:val="00554BD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8C7FEF"/>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55DD4"/>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BA35D6"/>
    <w:rPr>
      <w:color w:val="954F72" w:themeColor="followedHyperlink"/>
      <w:u w:val="single"/>
    </w:rPr>
  </w:style>
  <w:style w:type="paragraph" w:customStyle="1" w:styleId="lennaslov">
    <w:name w:val="lennaslov"/>
    <w:basedOn w:val="Navaden"/>
    <w:rsid w:val="00394B40"/>
    <w:pPr>
      <w:spacing w:before="100" w:beforeAutospacing="1" w:after="100" w:afterAutospacing="1" w:line="240" w:lineRule="auto"/>
    </w:pPr>
    <w:rPr>
      <w:rFonts w:ascii="Times New Roman" w:hAnsi="Times New Roman"/>
      <w:sz w:val="24"/>
      <w:lang w:eastAsia="sl-SI"/>
    </w:rPr>
  </w:style>
  <w:style w:type="character" w:customStyle="1" w:styleId="Nerazreenaomemba2">
    <w:name w:val="Nerazrešena omemba2"/>
    <w:basedOn w:val="Privzetapisavaodstavka"/>
    <w:uiPriority w:val="99"/>
    <w:semiHidden/>
    <w:unhideWhenUsed/>
    <w:rsid w:val="00022D41"/>
    <w:rPr>
      <w:color w:val="605E5C"/>
      <w:shd w:val="clear" w:color="auto" w:fill="E1DFDD"/>
    </w:rPr>
  </w:style>
  <w:style w:type="character" w:styleId="Pripombasklic">
    <w:name w:val="annotation reference"/>
    <w:basedOn w:val="Privzetapisavaodstavka"/>
    <w:uiPriority w:val="99"/>
    <w:semiHidden/>
    <w:unhideWhenUsed/>
    <w:rsid w:val="00022D41"/>
    <w:rPr>
      <w:sz w:val="16"/>
      <w:szCs w:val="16"/>
    </w:rPr>
  </w:style>
  <w:style w:type="paragraph" w:styleId="Pripombabesedilo">
    <w:name w:val="annotation text"/>
    <w:basedOn w:val="Navaden"/>
    <w:link w:val="PripombabesediloZnak"/>
    <w:uiPriority w:val="99"/>
    <w:semiHidden/>
    <w:unhideWhenUsed/>
    <w:rsid w:val="00022D41"/>
    <w:pPr>
      <w:spacing w:line="240" w:lineRule="auto"/>
    </w:pPr>
    <w:rPr>
      <w:szCs w:val="20"/>
    </w:rPr>
  </w:style>
  <w:style w:type="character" w:customStyle="1" w:styleId="PripombabesediloZnak">
    <w:name w:val="Pripomba – besedilo Znak"/>
    <w:basedOn w:val="Privzetapisavaodstavka"/>
    <w:link w:val="Pripombabesedilo"/>
    <w:uiPriority w:val="99"/>
    <w:semiHidden/>
    <w:rsid w:val="00022D41"/>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022D41"/>
    <w:rPr>
      <w:b/>
      <w:bCs/>
    </w:rPr>
  </w:style>
  <w:style w:type="character" w:customStyle="1" w:styleId="ZadevapripombeZnak">
    <w:name w:val="Zadeva pripombe Znak"/>
    <w:basedOn w:val="PripombabesediloZnak"/>
    <w:link w:val="Zadevapripombe"/>
    <w:uiPriority w:val="99"/>
    <w:semiHidden/>
    <w:rsid w:val="00022D41"/>
    <w:rPr>
      <w:rFonts w:ascii="Arial" w:eastAsia="Times New Roman" w:hAnsi="Arial" w:cs="Times New Roman"/>
      <w:b/>
      <w:bCs/>
      <w:sz w:val="20"/>
      <w:szCs w:val="20"/>
    </w:rPr>
  </w:style>
  <w:style w:type="paragraph" w:styleId="Besedilooblaka">
    <w:name w:val="Balloon Text"/>
    <w:basedOn w:val="Navaden"/>
    <w:link w:val="BesedilooblakaZnak"/>
    <w:uiPriority w:val="99"/>
    <w:semiHidden/>
    <w:unhideWhenUsed/>
    <w:rsid w:val="00022D4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22D41"/>
    <w:rPr>
      <w:rFonts w:ascii="Segoe UI" w:eastAsia="Times New Roman" w:hAnsi="Segoe UI" w:cs="Segoe UI"/>
      <w:sz w:val="18"/>
      <w:szCs w:val="18"/>
    </w:rPr>
  </w:style>
  <w:style w:type="character" w:customStyle="1" w:styleId="Nerazreenaomemba3">
    <w:name w:val="Nerazrešena omemba3"/>
    <w:basedOn w:val="Privzetapisavaodstavka"/>
    <w:uiPriority w:val="99"/>
    <w:semiHidden/>
    <w:unhideWhenUsed/>
    <w:rsid w:val="009913DA"/>
    <w:rPr>
      <w:color w:val="605E5C"/>
      <w:shd w:val="clear" w:color="auto" w:fill="E1DFDD"/>
    </w:rPr>
  </w:style>
  <w:style w:type="character" w:styleId="Nerazreenaomemba">
    <w:name w:val="Unresolved Mention"/>
    <w:basedOn w:val="Privzetapisavaodstavka"/>
    <w:uiPriority w:val="99"/>
    <w:semiHidden/>
    <w:unhideWhenUsed/>
    <w:rsid w:val="00F13513"/>
    <w:rPr>
      <w:color w:val="605E5C"/>
      <w:shd w:val="clear" w:color="auto" w:fill="E1DFDD"/>
    </w:rPr>
  </w:style>
  <w:style w:type="table" w:styleId="Tabelamrea">
    <w:name w:val="Table Grid"/>
    <w:basedOn w:val="Navadnatabela"/>
    <w:uiPriority w:val="39"/>
    <w:rsid w:val="00BF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B965A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64071">
      <w:bodyDiv w:val="1"/>
      <w:marLeft w:val="0"/>
      <w:marRight w:val="0"/>
      <w:marTop w:val="0"/>
      <w:marBottom w:val="0"/>
      <w:divBdr>
        <w:top w:val="none" w:sz="0" w:space="0" w:color="auto"/>
        <w:left w:val="none" w:sz="0" w:space="0" w:color="auto"/>
        <w:bottom w:val="none" w:sz="0" w:space="0" w:color="auto"/>
        <w:right w:val="none" w:sz="0" w:space="0" w:color="auto"/>
      </w:divBdr>
    </w:div>
    <w:div w:id="182062497">
      <w:bodyDiv w:val="1"/>
      <w:marLeft w:val="0"/>
      <w:marRight w:val="0"/>
      <w:marTop w:val="0"/>
      <w:marBottom w:val="0"/>
      <w:divBdr>
        <w:top w:val="none" w:sz="0" w:space="0" w:color="auto"/>
        <w:left w:val="none" w:sz="0" w:space="0" w:color="auto"/>
        <w:bottom w:val="none" w:sz="0" w:space="0" w:color="auto"/>
        <w:right w:val="none" w:sz="0" w:space="0" w:color="auto"/>
      </w:divBdr>
    </w:div>
    <w:div w:id="233979650">
      <w:bodyDiv w:val="1"/>
      <w:marLeft w:val="0"/>
      <w:marRight w:val="0"/>
      <w:marTop w:val="0"/>
      <w:marBottom w:val="0"/>
      <w:divBdr>
        <w:top w:val="none" w:sz="0" w:space="0" w:color="auto"/>
        <w:left w:val="none" w:sz="0" w:space="0" w:color="auto"/>
        <w:bottom w:val="none" w:sz="0" w:space="0" w:color="auto"/>
        <w:right w:val="none" w:sz="0" w:space="0" w:color="auto"/>
      </w:divBdr>
    </w:div>
    <w:div w:id="762989340">
      <w:bodyDiv w:val="1"/>
      <w:marLeft w:val="0"/>
      <w:marRight w:val="0"/>
      <w:marTop w:val="0"/>
      <w:marBottom w:val="0"/>
      <w:divBdr>
        <w:top w:val="none" w:sz="0" w:space="0" w:color="auto"/>
        <w:left w:val="none" w:sz="0" w:space="0" w:color="auto"/>
        <w:bottom w:val="none" w:sz="0" w:space="0" w:color="auto"/>
        <w:right w:val="none" w:sz="0" w:space="0" w:color="auto"/>
      </w:divBdr>
    </w:div>
    <w:div w:id="1075392845">
      <w:bodyDiv w:val="1"/>
      <w:marLeft w:val="0"/>
      <w:marRight w:val="0"/>
      <w:marTop w:val="0"/>
      <w:marBottom w:val="0"/>
      <w:divBdr>
        <w:top w:val="none" w:sz="0" w:space="0" w:color="auto"/>
        <w:left w:val="none" w:sz="0" w:space="0" w:color="auto"/>
        <w:bottom w:val="none" w:sz="0" w:space="0" w:color="auto"/>
        <w:right w:val="none" w:sz="0" w:space="0" w:color="auto"/>
      </w:divBdr>
    </w:div>
    <w:div w:id="1140608323">
      <w:bodyDiv w:val="1"/>
      <w:marLeft w:val="0"/>
      <w:marRight w:val="0"/>
      <w:marTop w:val="0"/>
      <w:marBottom w:val="0"/>
      <w:divBdr>
        <w:top w:val="none" w:sz="0" w:space="0" w:color="auto"/>
        <w:left w:val="none" w:sz="0" w:space="0" w:color="auto"/>
        <w:bottom w:val="none" w:sz="0" w:space="0" w:color="auto"/>
        <w:right w:val="none" w:sz="0" w:space="0" w:color="auto"/>
      </w:divBdr>
    </w:div>
    <w:div w:id="1517842875">
      <w:bodyDiv w:val="1"/>
      <w:marLeft w:val="0"/>
      <w:marRight w:val="0"/>
      <w:marTop w:val="0"/>
      <w:marBottom w:val="0"/>
      <w:divBdr>
        <w:top w:val="none" w:sz="0" w:space="0" w:color="auto"/>
        <w:left w:val="none" w:sz="0" w:space="0" w:color="auto"/>
        <w:bottom w:val="none" w:sz="0" w:space="0" w:color="auto"/>
        <w:right w:val="none" w:sz="0" w:space="0" w:color="auto"/>
      </w:divBdr>
    </w:div>
    <w:div w:id="1557425742">
      <w:bodyDiv w:val="1"/>
      <w:marLeft w:val="0"/>
      <w:marRight w:val="0"/>
      <w:marTop w:val="0"/>
      <w:marBottom w:val="0"/>
      <w:divBdr>
        <w:top w:val="none" w:sz="0" w:space="0" w:color="auto"/>
        <w:left w:val="none" w:sz="0" w:space="0" w:color="auto"/>
        <w:bottom w:val="none" w:sz="0" w:space="0" w:color="auto"/>
        <w:right w:val="none" w:sz="0" w:space="0" w:color="auto"/>
      </w:divBdr>
    </w:div>
    <w:div w:id="1606232907">
      <w:bodyDiv w:val="1"/>
      <w:marLeft w:val="0"/>
      <w:marRight w:val="0"/>
      <w:marTop w:val="0"/>
      <w:marBottom w:val="0"/>
      <w:divBdr>
        <w:top w:val="none" w:sz="0" w:space="0" w:color="auto"/>
        <w:left w:val="none" w:sz="0" w:space="0" w:color="auto"/>
        <w:bottom w:val="none" w:sz="0" w:space="0" w:color="auto"/>
        <w:right w:val="none" w:sz="0" w:space="0" w:color="auto"/>
      </w:divBdr>
    </w:div>
    <w:div w:id="1777022340">
      <w:bodyDiv w:val="1"/>
      <w:marLeft w:val="0"/>
      <w:marRight w:val="0"/>
      <w:marTop w:val="0"/>
      <w:marBottom w:val="0"/>
      <w:divBdr>
        <w:top w:val="none" w:sz="0" w:space="0" w:color="auto"/>
        <w:left w:val="none" w:sz="0" w:space="0" w:color="auto"/>
        <w:bottom w:val="none" w:sz="0" w:space="0" w:color="auto"/>
        <w:right w:val="none" w:sz="0" w:space="0" w:color="auto"/>
      </w:divBdr>
      <w:divsChild>
        <w:div w:id="1620449004">
          <w:marLeft w:val="0"/>
          <w:marRight w:val="0"/>
          <w:marTop w:val="0"/>
          <w:marBottom w:val="0"/>
          <w:divBdr>
            <w:top w:val="none" w:sz="0" w:space="0" w:color="auto"/>
            <w:left w:val="none" w:sz="0" w:space="0" w:color="auto"/>
            <w:bottom w:val="none" w:sz="0" w:space="0" w:color="auto"/>
            <w:right w:val="none" w:sz="0" w:space="0" w:color="auto"/>
          </w:divBdr>
          <w:divsChild>
            <w:div w:id="24142737">
              <w:marLeft w:val="0"/>
              <w:marRight w:val="0"/>
              <w:marTop w:val="0"/>
              <w:marBottom w:val="0"/>
              <w:divBdr>
                <w:top w:val="none" w:sz="0" w:space="0" w:color="auto"/>
                <w:left w:val="none" w:sz="0" w:space="0" w:color="auto"/>
                <w:bottom w:val="none" w:sz="0" w:space="0" w:color="auto"/>
                <w:right w:val="none" w:sz="0" w:space="0" w:color="auto"/>
              </w:divBdr>
            </w:div>
          </w:divsChild>
        </w:div>
        <w:div w:id="188953266">
          <w:marLeft w:val="0"/>
          <w:marRight w:val="0"/>
          <w:marTop w:val="0"/>
          <w:marBottom w:val="0"/>
          <w:divBdr>
            <w:top w:val="none" w:sz="0" w:space="0" w:color="auto"/>
            <w:left w:val="none" w:sz="0" w:space="0" w:color="auto"/>
            <w:bottom w:val="none" w:sz="0" w:space="0" w:color="auto"/>
            <w:right w:val="none" w:sz="0" w:space="0" w:color="auto"/>
          </w:divBdr>
          <w:divsChild>
            <w:div w:id="846867169">
              <w:marLeft w:val="0"/>
              <w:marRight w:val="0"/>
              <w:marTop w:val="0"/>
              <w:marBottom w:val="0"/>
              <w:divBdr>
                <w:top w:val="none" w:sz="0" w:space="0" w:color="auto"/>
                <w:left w:val="none" w:sz="0" w:space="0" w:color="auto"/>
                <w:bottom w:val="none" w:sz="0" w:space="0" w:color="auto"/>
                <w:right w:val="none" w:sz="0" w:space="0" w:color="auto"/>
              </w:divBdr>
              <w:divsChild>
                <w:div w:id="931625794">
                  <w:marLeft w:val="0"/>
                  <w:marRight w:val="0"/>
                  <w:marTop w:val="0"/>
                  <w:marBottom w:val="0"/>
                  <w:divBdr>
                    <w:top w:val="none" w:sz="0" w:space="0" w:color="auto"/>
                    <w:left w:val="none" w:sz="0" w:space="0" w:color="auto"/>
                    <w:bottom w:val="none" w:sz="0" w:space="0" w:color="auto"/>
                    <w:right w:val="none" w:sz="0" w:space="0" w:color="auto"/>
                  </w:divBdr>
                  <w:divsChild>
                    <w:div w:id="630134313">
                      <w:marLeft w:val="0"/>
                      <w:marRight w:val="0"/>
                      <w:marTop w:val="0"/>
                      <w:marBottom w:val="0"/>
                      <w:divBdr>
                        <w:top w:val="none" w:sz="0" w:space="0" w:color="auto"/>
                        <w:left w:val="none" w:sz="0" w:space="0" w:color="auto"/>
                        <w:bottom w:val="none" w:sz="0" w:space="0" w:color="auto"/>
                        <w:right w:val="none" w:sz="0" w:space="0" w:color="auto"/>
                      </w:divBdr>
                    </w:div>
                    <w:div w:id="516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5630">
      <w:bodyDiv w:val="1"/>
      <w:marLeft w:val="0"/>
      <w:marRight w:val="0"/>
      <w:marTop w:val="0"/>
      <w:marBottom w:val="0"/>
      <w:divBdr>
        <w:top w:val="none" w:sz="0" w:space="0" w:color="auto"/>
        <w:left w:val="none" w:sz="0" w:space="0" w:color="auto"/>
        <w:bottom w:val="none" w:sz="0" w:space="0" w:color="auto"/>
        <w:right w:val="none" w:sz="0" w:space="0" w:color="auto"/>
      </w:divBdr>
    </w:div>
    <w:div w:id="1828784386">
      <w:bodyDiv w:val="1"/>
      <w:marLeft w:val="0"/>
      <w:marRight w:val="0"/>
      <w:marTop w:val="0"/>
      <w:marBottom w:val="0"/>
      <w:divBdr>
        <w:top w:val="none" w:sz="0" w:space="0" w:color="auto"/>
        <w:left w:val="none" w:sz="0" w:space="0" w:color="auto"/>
        <w:bottom w:val="none" w:sz="0" w:space="0" w:color="auto"/>
        <w:right w:val="none" w:sz="0" w:space="0" w:color="auto"/>
      </w:divBdr>
    </w:div>
    <w:div w:id="2005545927">
      <w:bodyDiv w:val="1"/>
      <w:marLeft w:val="0"/>
      <w:marRight w:val="0"/>
      <w:marTop w:val="0"/>
      <w:marBottom w:val="0"/>
      <w:divBdr>
        <w:top w:val="none" w:sz="0" w:space="0" w:color="auto"/>
        <w:left w:val="none" w:sz="0" w:space="0" w:color="auto"/>
        <w:bottom w:val="none" w:sz="0" w:space="0" w:color="auto"/>
        <w:right w:val="none" w:sz="0" w:space="0" w:color="auto"/>
      </w:divBdr>
    </w:div>
    <w:div w:id="20851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9-01-5149" TargetMode="External"/><Relationship Id="rId18" Type="http://schemas.openxmlformats.org/officeDocument/2006/relationships/hyperlink" Target="http://www.uradni-list.si/1/objava.jsp?sop=2013-01-0868" TargetMode="External"/><Relationship Id="rId26" Type="http://schemas.openxmlformats.org/officeDocument/2006/relationships/hyperlink" Target="http://www.uradni-list.si/1/objava.jsp?sop=2016-01-2985" TargetMode="External"/><Relationship Id="rId39" Type="http://schemas.openxmlformats.org/officeDocument/2006/relationships/hyperlink" Target="http://www.uradni-list.si/1/objava.jsp?sop=2012-01-1700" TargetMode="External"/><Relationship Id="rId21" Type="http://schemas.openxmlformats.org/officeDocument/2006/relationships/hyperlink" Target="http://www.uradni-list.si/1/objava.jsp?sop=2014-01-0957" TargetMode="External"/><Relationship Id="rId34" Type="http://schemas.openxmlformats.org/officeDocument/2006/relationships/hyperlink" Target="http://www.uradni-list.si/1/objava.jsp?sop=2006-01-4833" TargetMode="External"/><Relationship Id="rId42" Type="http://schemas.openxmlformats.org/officeDocument/2006/relationships/hyperlink" Target="http://www.uradni-list.si/1/objava.jsp?sop=2013-01-3548" TargetMode="External"/><Relationship Id="rId47" Type="http://schemas.openxmlformats.org/officeDocument/2006/relationships/hyperlink" Target="http://www.uradni-list.si/1/objava.jsp?sop=2017-01-2917" TargetMode="External"/><Relationship Id="rId50" Type="http://schemas.openxmlformats.org/officeDocument/2006/relationships/hyperlink" Target="https://www.zzzs.si/zzzs/internet/zzzs.nsf/o/55F91A45343677D6C125852D00303245"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0-01-5472" TargetMode="External"/><Relationship Id="rId29" Type="http://schemas.openxmlformats.org/officeDocument/2006/relationships/hyperlink" Target="http://www.uradni-list.si/1/objava.jsp?sop=2019-01-0175" TargetMode="External"/><Relationship Id="rId11" Type="http://schemas.openxmlformats.org/officeDocument/2006/relationships/hyperlink" Target="http://www.uradni-list.si/1/objava.jsp?sop=2009-01-0979" TargetMode="External"/><Relationship Id="rId24" Type="http://schemas.openxmlformats.org/officeDocument/2006/relationships/hyperlink" Target="http://www.uradni-list.si/1/objava.jsp?sop=2015-01-1063" TargetMode="External"/><Relationship Id="rId32" Type="http://schemas.openxmlformats.org/officeDocument/2006/relationships/hyperlink" Target="http://www.uradni-list.si/1/objava.jsp?sop=2019-01-3498" TargetMode="External"/><Relationship Id="rId37" Type="http://schemas.openxmlformats.org/officeDocument/2006/relationships/hyperlink" Target="http://www.uradni-list.si/1/objava.jsp?sop=2010-01-3387" TargetMode="External"/><Relationship Id="rId40" Type="http://schemas.openxmlformats.org/officeDocument/2006/relationships/hyperlink" Target="http://www.uradni-list.si/1/objava.jsp?sop=2013-01-0785" TargetMode="External"/><Relationship Id="rId45" Type="http://schemas.openxmlformats.org/officeDocument/2006/relationships/hyperlink" Target="http://www.uradni-list.si/1/objava.jsp?sop=2014-01-3951"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uradni-list.si/1/objava.jsp?sop=2009-01-0487" TargetMode="External"/><Relationship Id="rId19" Type="http://schemas.openxmlformats.org/officeDocument/2006/relationships/hyperlink" Target="http://www.uradni-list.si/1/objava.jsp?sop=2013-01-1975" TargetMode="External"/><Relationship Id="rId31" Type="http://schemas.openxmlformats.org/officeDocument/2006/relationships/hyperlink" Target="http://www.uradni-list.si/1/objava.jsp?sop=2019-01-2670" TargetMode="External"/><Relationship Id="rId44" Type="http://schemas.openxmlformats.org/officeDocument/2006/relationships/hyperlink" Target="http://www.uradni-list.si/1/objava.jsp?sop=2013-01-412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si/novice/2020-04-16-pravice-in-obveznosti-iz-delovnega-razmerja-v-posebnih-okoliscinah-posodobljena-informacija-16-4-2020/" TargetMode="External"/><Relationship Id="rId14" Type="http://schemas.openxmlformats.org/officeDocument/2006/relationships/hyperlink" Target="http://www.uradni-list.si/1/objava.jsp?sop=2010-01-1096" TargetMode="External"/><Relationship Id="rId22" Type="http://schemas.openxmlformats.org/officeDocument/2006/relationships/hyperlink" Target="http://www.uradni-list.si/1/objava.jsp?sop=2014-01-2339" TargetMode="External"/><Relationship Id="rId27" Type="http://schemas.openxmlformats.org/officeDocument/2006/relationships/hyperlink" Target="http://www.uradni-list.si/1/objava.jsp?sop=2017-01-0674" TargetMode="External"/><Relationship Id="rId30" Type="http://schemas.openxmlformats.org/officeDocument/2006/relationships/hyperlink" Target="http://www.uradni-list.si/1/objava.jsp?sop=2019-01-2401" TargetMode="External"/><Relationship Id="rId35" Type="http://schemas.openxmlformats.org/officeDocument/2006/relationships/hyperlink" Target="http://www.uradni-list.si/1/objava.jsp?sop=2007-01-4489" TargetMode="External"/><Relationship Id="rId43" Type="http://schemas.openxmlformats.org/officeDocument/2006/relationships/hyperlink" Target="http://www.uradni-list.si/1/objava.jsp?sop=2013-01-3549" TargetMode="External"/><Relationship Id="rId48" Type="http://schemas.openxmlformats.org/officeDocument/2006/relationships/hyperlink" Target="http://www.uradni-list.si/1/objava.jsp?sop=2017-01-3026" TargetMode="External"/><Relationship Id="rId8" Type="http://schemas.openxmlformats.org/officeDocument/2006/relationships/hyperlink" Target="https://www.gov.si/assets/ministrstva/MJU/Placni-sistem/Aktualno/ZIUZEOP-15042020.docx"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uradni-list.si/1/objava.jsp?sop=2009-01-2423" TargetMode="External"/><Relationship Id="rId17" Type="http://schemas.openxmlformats.org/officeDocument/2006/relationships/hyperlink" Target="http://www.uradni-list.si/1/objava.jsp?sop=2012-01-1922" TargetMode="External"/><Relationship Id="rId25" Type="http://schemas.openxmlformats.org/officeDocument/2006/relationships/hyperlink" Target="http://www.uradni-list.si/1/objava.jsp?sop=2016-01-0139" TargetMode="External"/><Relationship Id="rId33" Type="http://schemas.openxmlformats.org/officeDocument/2006/relationships/hyperlink" Target="http://www.uradni-list.si/1/objava.jsp?sop=2006-01-3075" TargetMode="External"/><Relationship Id="rId38" Type="http://schemas.openxmlformats.org/officeDocument/2006/relationships/hyperlink" Target="http://www.uradni-list.si/1/objava.jsp?sop=2011-01-3723" TargetMode="External"/><Relationship Id="rId46" Type="http://schemas.openxmlformats.org/officeDocument/2006/relationships/hyperlink" Target="http://www.uradni-list.si/1/objava.jsp?sop=2015-01-1930" TargetMode="External"/><Relationship Id="rId20" Type="http://schemas.openxmlformats.org/officeDocument/2006/relationships/hyperlink" Target="http://www.uradni-list.si/1/objava.jsp?sop=2014-01-0354" TargetMode="External"/><Relationship Id="rId41" Type="http://schemas.openxmlformats.org/officeDocument/2006/relationships/hyperlink" Target="http://www.uradni-list.si/1/objava.jsp?sop=2013-01-330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0-01-3703" TargetMode="External"/><Relationship Id="rId23" Type="http://schemas.openxmlformats.org/officeDocument/2006/relationships/hyperlink" Target="http://www.uradni-list.si/1/objava.jsp?sop=2014-01-2608" TargetMode="External"/><Relationship Id="rId28" Type="http://schemas.openxmlformats.org/officeDocument/2006/relationships/hyperlink" Target="http://www.uradni-list.si/1/objava.jsp?sop=2017-01-3257" TargetMode="External"/><Relationship Id="rId36" Type="http://schemas.openxmlformats.org/officeDocument/2006/relationships/hyperlink" Target="http://www.uradni-list.si/1/objava.jsp?sop=2008-01-3348" TargetMode="External"/><Relationship Id="rId49" Type="http://schemas.openxmlformats.org/officeDocument/2006/relationships/hyperlink" Target="http://www.uradni-list.si/1/objava.jsp?sop=2019-01-16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1F842A-87F9-4554-B68B-AF508486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2880</Words>
  <Characters>16422</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Štefe</dc:creator>
  <cp:lastModifiedBy>Mojca Kustec</cp:lastModifiedBy>
  <cp:revision>2</cp:revision>
  <dcterms:created xsi:type="dcterms:W3CDTF">2020-09-22T06:53:00Z</dcterms:created>
  <dcterms:modified xsi:type="dcterms:W3CDTF">2020-09-22T06:53:00Z</dcterms:modified>
</cp:coreProperties>
</file>