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EEC" w:rsidRPr="002E4DD0" w:rsidRDefault="005C51EB" w:rsidP="00B80EEC">
      <w:pPr>
        <w:pStyle w:val="datumtevilka"/>
        <w:jc w:val="both"/>
        <w:rPr>
          <w:rFonts w:cs="Arial"/>
          <w:lang w:val="sl-SI"/>
        </w:rPr>
      </w:pPr>
      <w:r w:rsidRPr="002E4DD0">
        <w:rPr>
          <w:rFonts w:cs="Arial"/>
          <w:noProof/>
          <w:lang w:val="sl-SI"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>
                <wp:simplePos x="0" y="0"/>
                <wp:positionH relativeFrom="page">
                  <wp:posOffset>1080135</wp:posOffset>
                </wp:positionH>
                <wp:positionV relativeFrom="page">
                  <wp:posOffset>2223135</wp:posOffset>
                </wp:positionV>
                <wp:extent cx="2400300" cy="914400"/>
                <wp:effectExtent l="3810" t="3810" r="0" b="0"/>
                <wp:wrapTopAndBottom/>
                <wp:docPr id="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0EEC" w:rsidRPr="006B1417" w:rsidRDefault="00B80EEC" w:rsidP="006B1417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05pt;margin-top:175.05pt;width:189pt;height:1in;z-index:251657728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" o:allowoverlap="f" filled="f" stroked="f">
                <v:textbox inset="0,0,0,0">
                  <w:txbxContent>
                    <w:p w:rsidR="00B80EEC" w:rsidRPr="006B1417" w:rsidRDefault="00B80EEC" w:rsidP="006B1417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B80EEC" w:rsidRPr="002E4DD0">
        <w:rPr>
          <w:rFonts w:cs="Arial"/>
          <w:lang w:val="sl-SI"/>
        </w:rPr>
        <w:t xml:space="preserve">Številka: </w:t>
      </w:r>
      <w:r w:rsidR="00B80EEC" w:rsidRPr="002E4DD0">
        <w:rPr>
          <w:rFonts w:cs="Arial"/>
          <w:lang w:val="sl-SI"/>
        </w:rPr>
        <w:tab/>
        <w:t>0103-</w:t>
      </w:r>
      <w:r w:rsidR="00240DF1">
        <w:rPr>
          <w:rFonts w:cs="Arial"/>
          <w:lang w:val="sl-SI"/>
        </w:rPr>
        <w:t>607/2014/2</w:t>
      </w:r>
    </w:p>
    <w:p w:rsidR="00B80EEC" w:rsidRPr="002E4DD0" w:rsidRDefault="00B80EEC" w:rsidP="00B80EEC">
      <w:pPr>
        <w:pStyle w:val="datumtevilka"/>
        <w:jc w:val="both"/>
        <w:rPr>
          <w:rFonts w:cs="Arial"/>
          <w:lang w:val="sl-SI"/>
        </w:rPr>
      </w:pPr>
      <w:r w:rsidRPr="002E4DD0">
        <w:rPr>
          <w:rFonts w:cs="Arial"/>
          <w:lang w:val="sl-SI"/>
        </w:rPr>
        <w:t xml:space="preserve">Datum: </w:t>
      </w:r>
      <w:r w:rsidRPr="002E4DD0">
        <w:rPr>
          <w:rFonts w:cs="Arial"/>
          <w:lang w:val="sl-SI"/>
        </w:rPr>
        <w:tab/>
      </w:r>
      <w:r w:rsidR="00142E09">
        <w:rPr>
          <w:rFonts w:cs="Arial"/>
          <w:lang w:val="sl-SI"/>
        </w:rPr>
        <w:t>23</w:t>
      </w:r>
      <w:r w:rsidRPr="002E4DD0">
        <w:rPr>
          <w:rFonts w:cs="Arial"/>
          <w:lang w:val="sl-SI"/>
        </w:rPr>
        <w:t xml:space="preserve">.10.2014 </w:t>
      </w:r>
    </w:p>
    <w:p w:rsidR="00B80EEC" w:rsidRPr="002E4DD0" w:rsidRDefault="00B80EEC" w:rsidP="00B80EEC">
      <w:pPr>
        <w:jc w:val="both"/>
        <w:rPr>
          <w:rFonts w:cs="Arial"/>
          <w:szCs w:val="20"/>
          <w:lang w:val="sl-SI"/>
        </w:rPr>
      </w:pPr>
    </w:p>
    <w:p w:rsidR="00B80EEC" w:rsidRPr="002E4DD0" w:rsidRDefault="00B80EEC" w:rsidP="00B80EEC">
      <w:pPr>
        <w:pStyle w:val="ZADEVA"/>
        <w:jc w:val="both"/>
        <w:rPr>
          <w:rFonts w:cs="Arial"/>
          <w:szCs w:val="20"/>
          <w:lang w:val="sl-SI"/>
        </w:rPr>
      </w:pPr>
      <w:r w:rsidRPr="002E4DD0">
        <w:rPr>
          <w:rFonts w:cs="Arial"/>
          <w:szCs w:val="20"/>
          <w:lang w:val="sl-SI"/>
        </w:rPr>
        <w:t xml:space="preserve">Zadeva: </w:t>
      </w:r>
      <w:r w:rsidRPr="002E4DD0">
        <w:rPr>
          <w:rFonts w:cs="Arial"/>
          <w:szCs w:val="20"/>
          <w:lang w:val="sl-SI"/>
        </w:rPr>
        <w:tab/>
      </w:r>
      <w:r w:rsidR="00937198" w:rsidRPr="002E4DD0">
        <w:rPr>
          <w:rFonts w:cs="Arial"/>
          <w:szCs w:val="20"/>
          <w:lang w:val="sl-SI"/>
        </w:rPr>
        <w:t>Vračilo preveč vrnjenih plač v primeru prenehanja delovnega razmerja</w:t>
      </w:r>
    </w:p>
    <w:p w:rsidR="00B80EEC" w:rsidRPr="002E4DD0" w:rsidRDefault="00B80EEC" w:rsidP="00B80EEC">
      <w:pPr>
        <w:jc w:val="both"/>
        <w:rPr>
          <w:rFonts w:cs="Arial"/>
          <w:szCs w:val="20"/>
          <w:lang w:val="sl-SI"/>
        </w:rPr>
      </w:pPr>
    </w:p>
    <w:p w:rsidR="00B80EEC" w:rsidRPr="002E4DD0" w:rsidRDefault="00B80EEC" w:rsidP="00B80EEC">
      <w:pPr>
        <w:jc w:val="both"/>
        <w:rPr>
          <w:rFonts w:cs="Arial"/>
          <w:szCs w:val="20"/>
          <w:lang w:val="sl-SI"/>
        </w:rPr>
      </w:pPr>
    </w:p>
    <w:p w:rsidR="00B80EEC" w:rsidRPr="002E4DD0" w:rsidRDefault="00B80EEC" w:rsidP="00B80EEC">
      <w:pPr>
        <w:spacing w:line="288" w:lineRule="auto"/>
        <w:jc w:val="both"/>
        <w:rPr>
          <w:rFonts w:cs="Arial"/>
          <w:szCs w:val="20"/>
          <w:lang w:val="sl-SI"/>
        </w:rPr>
      </w:pPr>
      <w:r w:rsidRPr="002E4DD0">
        <w:rPr>
          <w:rFonts w:cs="Arial"/>
          <w:szCs w:val="20"/>
          <w:lang w:val="sl-SI"/>
        </w:rPr>
        <w:t>Spoštovani,</w:t>
      </w:r>
    </w:p>
    <w:p w:rsidR="00B80EEC" w:rsidRPr="002E4DD0" w:rsidRDefault="00B80EEC" w:rsidP="00B80EEC">
      <w:pPr>
        <w:spacing w:line="288" w:lineRule="auto"/>
        <w:jc w:val="both"/>
        <w:rPr>
          <w:rFonts w:cs="Arial"/>
          <w:szCs w:val="20"/>
          <w:lang w:val="sl-SI"/>
        </w:rPr>
      </w:pPr>
    </w:p>
    <w:p w:rsidR="00B80EEC" w:rsidRPr="002E4DD0" w:rsidRDefault="00B80EEC" w:rsidP="00B80EEC">
      <w:pPr>
        <w:autoSpaceDE w:val="0"/>
        <w:autoSpaceDN w:val="0"/>
        <w:adjustRightInd w:val="0"/>
        <w:spacing w:line="288" w:lineRule="auto"/>
        <w:jc w:val="both"/>
        <w:rPr>
          <w:rFonts w:cs="Arial"/>
          <w:szCs w:val="20"/>
          <w:lang w:val="sl-SI"/>
        </w:rPr>
      </w:pPr>
      <w:r w:rsidRPr="002E4DD0">
        <w:rPr>
          <w:rFonts w:cs="Arial"/>
          <w:szCs w:val="20"/>
          <w:lang w:val="sl-SI"/>
        </w:rPr>
        <w:t xml:space="preserve">prejeli smo vaš dopis, v katerem navajate, da ste ob kontroli prehoda na nov plačni sistem v letu 2009 ugotovili, da je imel javni uslužbenec preveč izplačano plačo. Z javnim uslužbencem ste sklenili aneks k pogodbi o zaposlitvi ter dogovor o vračilu preveč izplačanega zneska v 16 mesečnih obrokih. Javni uslužbenec je vrnil </w:t>
      </w:r>
      <w:r w:rsidR="009438EE">
        <w:rPr>
          <w:rFonts w:cs="Arial"/>
          <w:szCs w:val="20"/>
          <w:lang w:val="sl-SI"/>
        </w:rPr>
        <w:t>6</w:t>
      </w:r>
      <w:r w:rsidRPr="002E4DD0">
        <w:rPr>
          <w:rFonts w:cs="Arial"/>
          <w:szCs w:val="20"/>
          <w:lang w:val="sl-SI"/>
        </w:rPr>
        <w:t xml:space="preserve"> mesečnih obrokov, nato mu je sporazumno prenehalo delovno razmerje. V sporazumu se je javni uslužbenec z delodajalcem dogovoril, da bo preostanek obveznosti iz naslova vračila preveč izplačanih </w:t>
      </w:r>
      <w:r w:rsidR="004F7310">
        <w:rPr>
          <w:rFonts w:cs="Arial"/>
          <w:szCs w:val="20"/>
          <w:lang w:val="sl-SI"/>
        </w:rPr>
        <w:t>plač poravnal v enkratnem znesku</w:t>
      </w:r>
      <w:r w:rsidRPr="002E4DD0">
        <w:rPr>
          <w:rFonts w:cs="Arial"/>
          <w:szCs w:val="20"/>
          <w:lang w:val="sl-SI"/>
        </w:rPr>
        <w:t xml:space="preserve">, ki mu je bil z njegovim soglasjem poračunan ob izplačilu zadnje plače pri delodajalcu. Sporazum vsebuje tudi izrecno izjavo javnega uslužbenca, da je delodajalec poravnal vse svoje obveznosti na podlagi pogodbe o zaposlitvi ali v zvezi z njo in da uslužbenec nima do delodajalca nobenih zahtevkov, niti zapadlih niti </w:t>
      </w:r>
      <w:proofErr w:type="spellStart"/>
      <w:r w:rsidRPr="002E4DD0">
        <w:rPr>
          <w:rFonts w:cs="Arial"/>
          <w:szCs w:val="20"/>
          <w:lang w:val="sl-SI"/>
        </w:rPr>
        <w:t>nezapadlih</w:t>
      </w:r>
      <w:proofErr w:type="spellEnd"/>
      <w:r w:rsidR="0003599E" w:rsidRPr="002E4DD0">
        <w:rPr>
          <w:rFonts w:cs="Arial"/>
          <w:szCs w:val="20"/>
          <w:lang w:val="sl-SI"/>
        </w:rPr>
        <w:t xml:space="preserve">, ter se s podpisom tega sporazuma </w:t>
      </w:r>
      <w:r w:rsidRPr="002E4DD0">
        <w:rPr>
          <w:rFonts w:cs="Arial"/>
          <w:szCs w:val="20"/>
          <w:lang w:val="sl-SI" w:eastAsia="sl-SI"/>
        </w:rPr>
        <w:t>odpoveduje vsem morebitnim nadaljnjim zahtevkom do</w:t>
      </w:r>
      <w:r w:rsidR="0003599E" w:rsidRPr="002E4DD0">
        <w:rPr>
          <w:rFonts w:cs="Arial"/>
          <w:szCs w:val="20"/>
          <w:lang w:val="sl-SI"/>
        </w:rPr>
        <w:t xml:space="preserve"> </w:t>
      </w:r>
      <w:r w:rsidRPr="002E4DD0">
        <w:rPr>
          <w:rFonts w:cs="Arial"/>
          <w:szCs w:val="20"/>
          <w:lang w:val="sl-SI" w:eastAsia="sl-SI"/>
        </w:rPr>
        <w:t>delodajalca, ki niso opredeljeni v tem sporazumu</w:t>
      </w:r>
      <w:r w:rsidR="0003599E" w:rsidRPr="002E4DD0">
        <w:rPr>
          <w:rFonts w:cs="Arial"/>
          <w:szCs w:val="20"/>
          <w:lang w:val="sl-SI" w:eastAsia="sl-SI"/>
        </w:rPr>
        <w:t>. Zanima vas, ali je nekdanji</w:t>
      </w:r>
      <w:r w:rsidRPr="002E4DD0">
        <w:rPr>
          <w:rFonts w:cs="Arial"/>
          <w:szCs w:val="20"/>
          <w:lang w:val="sl-SI" w:eastAsia="sl-SI"/>
        </w:rPr>
        <w:t xml:space="preserve"> javni uslužbenec v konkretnem primeru upravičen do vračila razlike že</w:t>
      </w:r>
      <w:r w:rsidR="0003599E" w:rsidRPr="002E4DD0">
        <w:rPr>
          <w:rFonts w:cs="Arial"/>
          <w:szCs w:val="20"/>
          <w:lang w:val="sl-SI"/>
        </w:rPr>
        <w:t xml:space="preserve"> </w:t>
      </w:r>
      <w:r w:rsidRPr="002E4DD0">
        <w:rPr>
          <w:rFonts w:cs="Arial"/>
          <w:szCs w:val="20"/>
          <w:lang w:val="sl-SI" w:eastAsia="sl-SI"/>
        </w:rPr>
        <w:t>vrnjenega zneska na podlagi tretjega odstavka 6. člena ZSPJS-S?</w:t>
      </w:r>
    </w:p>
    <w:p w:rsidR="00B80EEC" w:rsidRPr="002E4DD0" w:rsidRDefault="00B80EEC" w:rsidP="00B80EEC">
      <w:pPr>
        <w:autoSpaceDE w:val="0"/>
        <w:autoSpaceDN w:val="0"/>
        <w:adjustRightInd w:val="0"/>
        <w:spacing w:line="288" w:lineRule="auto"/>
        <w:jc w:val="both"/>
        <w:rPr>
          <w:rFonts w:cs="Arial"/>
          <w:szCs w:val="20"/>
          <w:lang w:val="sl-SI"/>
        </w:rPr>
      </w:pPr>
    </w:p>
    <w:p w:rsidR="00497645" w:rsidRPr="002E4DD0" w:rsidRDefault="00937198" w:rsidP="00B80EEC">
      <w:pPr>
        <w:autoSpaceDE w:val="0"/>
        <w:autoSpaceDN w:val="0"/>
        <w:adjustRightInd w:val="0"/>
        <w:spacing w:line="288" w:lineRule="auto"/>
        <w:jc w:val="both"/>
        <w:rPr>
          <w:rFonts w:cs="Arial"/>
          <w:szCs w:val="20"/>
          <w:lang w:val="sl-SI"/>
        </w:rPr>
      </w:pPr>
      <w:r w:rsidRPr="002E4DD0">
        <w:rPr>
          <w:rFonts w:cs="Arial"/>
          <w:szCs w:val="20"/>
          <w:lang w:val="sl-SI"/>
        </w:rPr>
        <w:t xml:space="preserve">Novela ZSPJS-S v tretjem odstavku 6. člena izrecno ne določa, da so do vračila preveč vrnjenih plač upravičeni tudi nekdanji javni uslužbenci </w:t>
      </w:r>
      <w:r w:rsidR="007000C6" w:rsidRPr="002E4DD0">
        <w:rPr>
          <w:rFonts w:cs="Arial"/>
          <w:szCs w:val="20"/>
          <w:lang w:val="sl-SI"/>
        </w:rPr>
        <w:t xml:space="preserve">oz. funkcionarji, vendar je pri razlagi navedene določbe potrebno izhajati iz </w:t>
      </w:r>
      <w:r w:rsidR="00724241">
        <w:rPr>
          <w:rFonts w:cs="Arial"/>
          <w:szCs w:val="20"/>
          <w:lang w:val="sl-SI"/>
        </w:rPr>
        <w:t>njenega namena</w:t>
      </w:r>
      <w:r w:rsidR="007000C6" w:rsidRPr="002E4DD0">
        <w:rPr>
          <w:rFonts w:cs="Arial"/>
          <w:szCs w:val="20"/>
          <w:lang w:val="sl-SI"/>
        </w:rPr>
        <w:t>, ki je enaka obravnava tistih, ki so pred uveljavitvijo novele ZSPJS-S vračali preveč izplačane zneske plač</w:t>
      </w:r>
      <w:r w:rsidR="007000C6" w:rsidRPr="002E4DD0">
        <w:rPr>
          <w:rFonts w:cs="Arial"/>
          <w:color w:val="000000"/>
          <w:szCs w:val="20"/>
          <w:lang w:val="sl-SI" w:eastAsia="sl-SI"/>
        </w:rPr>
        <w:t xml:space="preserve"> in tistih, ki bodo preveč izplačane </w:t>
      </w:r>
      <w:r w:rsidR="00724241">
        <w:rPr>
          <w:rFonts w:cs="Arial"/>
          <w:color w:val="000000"/>
          <w:szCs w:val="20"/>
          <w:lang w:val="sl-SI" w:eastAsia="sl-SI"/>
        </w:rPr>
        <w:t>zneske plač</w:t>
      </w:r>
      <w:r w:rsidR="007000C6" w:rsidRPr="002E4DD0">
        <w:rPr>
          <w:rFonts w:cs="Arial"/>
          <w:color w:val="000000"/>
          <w:szCs w:val="20"/>
          <w:lang w:val="sl-SI" w:eastAsia="sl-SI"/>
        </w:rPr>
        <w:t xml:space="preserve"> vračali po uveljav</w:t>
      </w:r>
      <w:r w:rsidR="002E4DD0">
        <w:rPr>
          <w:rFonts w:cs="Arial"/>
          <w:color w:val="000000"/>
          <w:szCs w:val="20"/>
          <w:lang w:val="sl-SI" w:eastAsia="sl-SI"/>
        </w:rPr>
        <w:t>i</w:t>
      </w:r>
      <w:r w:rsidR="007000C6" w:rsidRPr="002E4DD0">
        <w:rPr>
          <w:rFonts w:cs="Arial"/>
          <w:color w:val="000000"/>
          <w:szCs w:val="20"/>
          <w:lang w:val="sl-SI" w:eastAsia="sl-SI"/>
        </w:rPr>
        <w:t>tvi novele ZSPJS-S</w:t>
      </w:r>
      <w:r w:rsidR="00497645" w:rsidRPr="002E4DD0">
        <w:rPr>
          <w:rFonts w:cs="Arial"/>
          <w:color w:val="000000"/>
          <w:szCs w:val="20"/>
          <w:lang w:val="sl-SI" w:eastAsia="sl-SI"/>
        </w:rPr>
        <w:t xml:space="preserve">, in sicer na način, da iz naslova preveč izplačanih plač </w:t>
      </w:r>
      <w:r w:rsidR="00724241">
        <w:rPr>
          <w:rFonts w:cs="Arial"/>
          <w:color w:val="000000"/>
          <w:szCs w:val="20"/>
          <w:lang w:val="sl-SI" w:eastAsia="sl-SI"/>
        </w:rPr>
        <w:t xml:space="preserve">na podlagi </w:t>
      </w:r>
      <w:smartTag w:uri="urn:schemas-microsoft-com:office:smarttags" w:element="metricconverter">
        <w:smartTagPr>
          <w:attr w:name="ProductID" w:val="3. a"/>
        </w:smartTagPr>
        <w:r w:rsidR="00724241">
          <w:rPr>
            <w:rFonts w:cs="Arial"/>
            <w:color w:val="000000"/>
            <w:szCs w:val="20"/>
            <w:lang w:val="sl-SI" w:eastAsia="sl-SI"/>
          </w:rPr>
          <w:t>3. a</w:t>
        </w:r>
      </w:smartTag>
      <w:r w:rsidR="00724241">
        <w:rPr>
          <w:rFonts w:cs="Arial"/>
          <w:color w:val="000000"/>
          <w:szCs w:val="20"/>
          <w:lang w:val="sl-SI" w:eastAsia="sl-SI"/>
        </w:rPr>
        <w:t xml:space="preserve"> člena ZSPJS </w:t>
      </w:r>
      <w:r w:rsidR="00497645" w:rsidRPr="002E4DD0">
        <w:rPr>
          <w:rFonts w:cs="Arial"/>
          <w:color w:val="000000"/>
          <w:szCs w:val="20"/>
          <w:lang w:val="sl-SI" w:eastAsia="sl-SI"/>
        </w:rPr>
        <w:t xml:space="preserve">nihče ne bo vračal </w:t>
      </w:r>
      <w:r w:rsidR="00724241">
        <w:rPr>
          <w:rFonts w:cs="Arial"/>
          <w:color w:val="000000"/>
          <w:szCs w:val="20"/>
          <w:lang w:val="sl-SI" w:eastAsia="sl-SI"/>
        </w:rPr>
        <w:t xml:space="preserve">preveč </w:t>
      </w:r>
      <w:r w:rsidR="00B86B3E">
        <w:rPr>
          <w:rFonts w:cs="Arial"/>
          <w:color w:val="000000"/>
          <w:szCs w:val="20"/>
          <w:lang w:val="sl-SI" w:eastAsia="sl-SI"/>
        </w:rPr>
        <w:t>izplačanega zneska</w:t>
      </w:r>
      <w:r w:rsidR="007000C6" w:rsidRPr="002E4DD0">
        <w:rPr>
          <w:rFonts w:cs="Arial"/>
          <w:color w:val="000000"/>
          <w:szCs w:val="20"/>
          <w:lang w:val="sl-SI" w:eastAsia="sl-SI"/>
        </w:rPr>
        <w:t xml:space="preserve"> plač za obdobje, daljše od desetih mesecev pred prenehanjem izplačevanja višje plače, kot je določena v skladu z veljavnimi predpisi in kolek</w:t>
      </w:r>
      <w:r w:rsidR="00497645" w:rsidRPr="002E4DD0">
        <w:rPr>
          <w:rFonts w:cs="Arial"/>
          <w:color w:val="000000"/>
          <w:szCs w:val="20"/>
          <w:lang w:val="sl-SI" w:eastAsia="sl-SI"/>
        </w:rPr>
        <w:t>tivnimi pogodbami oziroma zneska</w:t>
      </w:r>
      <w:r w:rsidR="007000C6" w:rsidRPr="002E4DD0">
        <w:rPr>
          <w:rFonts w:cs="Arial"/>
          <w:color w:val="000000"/>
          <w:szCs w:val="20"/>
          <w:lang w:val="sl-SI" w:eastAsia="sl-SI"/>
        </w:rPr>
        <w:t xml:space="preserve">, ki presega dvakratnik </w:t>
      </w:r>
      <w:r w:rsidR="00497645" w:rsidRPr="002E4DD0">
        <w:rPr>
          <w:rFonts w:cs="Arial"/>
          <w:color w:val="000000"/>
          <w:szCs w:val="20"/>
          <w:lang w:val="sl-SI" w:eastAsia="sl-SI"/>
        </w:rPr>
        <w:t xml:space="preserve">njegove </w:t>
      </w:r>
      <w:r w:rsidR="007000C6" w:rsidRPr="002E4DD0">
        <w:rPr>
          <w:rFonts w:cs="Arial"/>
          <w:color w:val="000000"/>
          <w:szCs w:val="20"/>
          <w:lang w:val="sl-SI" w:eastAsia="sl-SI"/>
        </w:rPr>
        <w:t>zakonito določene osnovne plače za polni delovni čas za mesec pred mesecem predložitve dogovora</w:t>
      </w:r>
      <w:r w:rsidR="00497645" w:rsidRPr="002E4DD0">
        <w:rPr>
          <w:rFonts w:cs="Arial"/>
          <w:color w:val="000000"/>
          <w:szCs w:val="20"/>
          <w:lang w:val="sl-SI" w:eastAsia="sl-SI"/>
        </w:rPr>
        <w:t>.</w:t>
      </w:r>
      <w:r w:rsidR="007000C6" w:rsidRPr="002E4DD0">
        <w:rPr>
          <w:rFonts w:cs="Arial"/>
          <w:color w:val="000000"/>
          <w:szCs w:val="20"/>
          <w:lang w:val="sl-SI" w:eastAsia="sl-SI"/>
        </w:rPr>
        <w:t xml:space="preserve"> </w:t>
      </w:r>
      <w:r w:rsidR="00497645" w:rsidRPr="002E4DD0">
        <w:rPr>
          <w:rFonts w:cs="Arial"/>
          <w:color w:val="000000"/>
          <w:szCs w:val="20"/>
          <w:lang w:val="sl-SI" w:eastAsia="sl-SI"/>
        </w:rPr>
        <w:t xml:space="preserve">Glede na </w:t>
      </w:r>
      <w:r w:rsidR="00724241">
        <w:rPr>
          <w:rFonts w:cs="Arial"/>
          <w:color w:val="000000"/>
          <w:szCs w:val="20"/>
          <w:lang w:val="sl-SI" w:eastAsia="sl-SI"/>
        </w:rPr>
        <w:t>obrazložen</w:t>
      </w:r>
      <w:r w:rsidR="00497645" w:rsidRPr="002E4DD0">
        <w:rPr>
          <w:rFonts w:cs="Arial"/>
          <w:color w:val="000000"/>
          <w:szCs w:val="20"/>
          <w:lang w:val="sl-SI" w:eastAsia="sl-SI"/>
        </w:rPr>
        <w:t xml:space="preserve"> namen zakonske določbe menimo, da so do vračila preveč vrnjenih plač upravičeni tudi nekdanji javni uslužbenci</w:t>
      </w:r>
      <w:r w:rsidR="00724241">
        <w:rPr>
          <w:rFonts w:cs="Arial"/>
          <w:color w:val="000000"/>
          <w:szCs w:val="20"/>
          <w:lang w:val="sl-SI" w:eastAsia="sl-SI"/>
        </w:rPr>
        <w:t xml:space="preserve"> oziroma funkcionarji</w:t>
      </w:r>
      <w:r w:rsidR="00497645" w:rsidRPr="002E4DD0">
        <w:rPr>
          <w:rFonts w:cs="Arial"/>
          <w:color w:val="000000"/>
          <w:szCs w:val="20"/>
          <w:lang w:val="sl-SI" w:eastAsia="sl-SI"/>
        </w:rPr>
        <w:t xml:space="preserve">, ne glede na to, da so se v sporazumu odpovedali </w:t>
      </w:r>
      <w:r w:rsidR="00497645" w:rsidRPr="002E4DD0">
        <w:rPr>
          <w:rFonts w:cs="Arial"/>
          <w:szCs w:val="20"/>
          <w:lang w:val="sl-SI"/>
        </w:rPr>
        <w:t xml:space="preserve">tako zapadlim kot </w:t>
      </w:r>
      <w:proofErr w:type="spellStart"/>
      <w:r w:rsidR="00497645" w:rsidRPr="002E4DD0">
        <w:rPr>
          <w:rFonts w:cs="Arial"/>
          <w:szCs w:val="20"/>
          <w:lang w:val="sl-SI"/>
        </w:rPr>
        <w:t>nezapadlim</w:t>
      </w:r>
      <w:proofErr w:type="spellEnd"/>
      <w:r w:rsidR="00497645" w:rsidRPr="002E4DD0">
        <w:rPr>
          <w:rFonts w:cs="Arial"/>
          <w:szCs w:val="20"/>
          <w:lang w:val="sl-SI"/>
        </w:rPr>
        <w:t xml:space="preserve"> zahtevkom do del</w:t>
      </w:r>
      <w:r w:rsidR="002E4DD0">
        <w:rPr>
          <w:rFonts w:cs="Arial"/>
          <w:szCs w:val="20"/>
          <w:lang w:val="sl-SI"/>
        </w:rPr>
        <w:t>od</w:t>
      </w:r>
      <w:r w:rsidR="00497645" w:rsidRPr="002E4DD0">
        <w:rPr>
          <w:rFonts w:cs="Arial"/>
          <w:szCs w:val="20"/>
          <w:lang w:val="sl-SI"/>
        </w:rPr>
        <w:t xml:space="preserve">ajalca. </w:t>
      </w:r>
    </w:p>
    <w:p w:rsidR="00B80EEC" w:rsidRPr="002E4DD0" w:rsidRDefault="007000C6" w:rsidP="00B80EEC">
      <w:pPr>
        <w:autoSpaceDE w:val="0"/>
        <w:autoSpaceDN w:val="0"/>
        <w:adjustRightInd w:val="0"/>
        <w:spacing w:line="288" w:lineRule="auto"/>
        <w:jc w:val="both"/>
        <w:rPr>
          <w:rFonts w:cs="Arial"/>
          <w:color w:val="000000"/>
          <w:szCs w:val="20"/>
          <w:lang w:val="sl-SI" w:eastAsia="sl-SI"/>
        </w:rPr>
      </w:pPr>
      <w:r w:rsidRPr="002E4DD0">
        <w:rPr>
          <w:rFonts w:cs="Arial"/>
          <w:szCs w:val="20"/>
          <w:lang w:val="sl-SI"/>
        </w:rPr>
        <w:t xml:space="preserve">Vračilo preveč vrnjenih plač se ne opravi na podlagi samega zakona, temveč je za vračilo potrebna pravočasno vložena zahteva upravičenca. </w:t>
      </w:r>
    </w:p>
    <w:p w:rsidR="00B80EEC" w:rsidRPr="002E4DD0" w:rsidRDefault="00B80EEC" w:rsidP="00B80EEC">
      <w:pPr>
        <w:autoSpaceDE w:val="0"/>
        <w:autoSpaceDN w:val="0"/>
        <w:adjustRightInd w:val="0"/>
        <w:spacing w:line="288" w:lineRule="auto"/>
        <w:jc w:val="both"/>
        <w:rPr>
          <w:rFonts w:cs="Arial"/>
          <w:szCs w:val="20"/>
          <w:lang w:val="sl-SI"/>
        </w:rPr>
      </w:pPr>
    </w:p>
    <w:p w:rsidR="00B80EEC" w:rsidRPr="002E4DD0" w:rsidRDefault="00B80EEC" w:rsidP="00B80EEC">
      <w:pPr>
        <w:spacing w:line="288" w:lineRule="auto"/>
        <w:jc w:val="both"/>
        <w:rPr>
          <w:rFonts w:cs="Arial"/>
          <w:szCs w:val="20"/>
          <w:lang w:val="sl-SI"/>
        </w:rPr>
      </w:pPr>
    </w:p>
    <w:p w:rsidR="00B80EEC" w:rsidRPr="003C50B2" w:rsidRDefault="00B80EEC" w:rsidP="00B80EEC">
      <w:pPr>
        <w:spacing w:line="288" w:lineRule="auto"/>
        <w:jc w:val="both"/>
        <w:rPr>
          <w:rFonts w:cs="Arial"/>
          <w:szCs w:val="20"/>
          <w:lang w:val="sl-SI"/>
        </w:rPr>
      </w:pPr>
      <w:r w:rsidRPr="003C50B2">
        <w:rPr>
          <w:rFonts w:cs="Arial"/>
          <w:szCs w:val="20"/>
          <w:lang w:val="sl-SI"/>
        </w:rPr>
        <w:t>S spoštovanjem,</w:t>
      </w:r>
    </w:p>
    <w:p w:rsidR="00B80EEC" w:rsidRPr="003C50B2" w:rsidRDefault="00B80EEC" w:rsidP="00B80EEC">
      <w:pPr>
        <w:jc w:val="both"/>
        <w:rPr>
          <w:rFonts w:cs="Arial"/>
          <w:szCs w:val="20"/>
          <w:lang w:val="sl-SI"/>
        </w:rPr>
      </w:pPr>
    </w:p>
    <w:p w:rsidR="00B80EEC" w:rsidRPr="003C50B2" w:rsidRDefault="00B80EEC" w:rsidP="00B80EEC">
      <w:pPr>
        <w:autoSpaceDE w:val="0"/>
        <w:autoSpaceDN w:val="0"/>
        <w:adjustRightInd w:val="0"/>
        <w:spacing w:line="288" w:lineRule="auto"/>
        <w:jc w:val="both"/>
        <w:rPr>
          <w:rFonts w:cs="Arial"/>
          <w:b/>
          <w:szCs w:val="20"/>
          <w:lang w:val="sl-SI"/>
        </w:rPr>
      </w:pPr>
      <w:r w:rsidRPr="003C50B2">
        <w:rPr>
          <w:rFonts w:cs="Arial"/>
          <w:b/>
          <w:szCs w:val="20"/>
          <w:lang w:val="sl-SI"/>
        </w:rPr>
        <w:t xml:space="preserve">                                                                                                    Mojca RAMŠAK PEŠEC</w:t>
      </w:r>
    </w:p>
    <w:p w:rsidR="00B80EEC" w:rsidRPr="00EC47DE" w:rsidRDefault="00B80EEC" w:rsidP="00B80EEC">
      <w:pPr>
        <w:pStyle w:val="podpisi"/>
        <w:jc w:val="both"/>
        <w:rPr>
          <w:rFonts w:cs="Arial"/>
          <w:b/>
          <w:szCs w:val="20"/>
          <w:lang w:val="sl-SI"/>
        </w:rPr>
      </w:pPr>
      <w:r w:rsidRPr="003C50B2">
        <w:rPr>
          <w:rFonts w:cs="Arial"/>
          <w:b/>
          <w:szCs w:val="20"/>
          <w:lang w:val="sl-SI"/>
        </w:rPr>
        <w:t xml:space="preserve">                                                                                                  GENERALNA DIREKTORICA</w:t>
      </w:r>
    </w:p>
    <w:p w:rsidR="00B80EEC" w:rsidRDefault="00B80EEC" w:rsidP="00B80EEC">
      <w:pPr>
        <w:pStyle w:val="podpisi"/>
        <w:jc w:val="both"/>
        <w:rPr>
          <w:rFonts w:cs="Arial"/>
          <w:szCs w:val="20"/>
          <w:lang w:val="sl-SI"/>
        </w:rPr>
      </w:pPr>
    </w:p>
    <w:p w:rsidR="00B80EEC" w:rsidRPr="003C50B2" w:rsidRDefault="00B80EEC" w:rsidP="00B80EEC">
      <w:pPr>
        <w:pStyle w:val="podpisi"/>
        <w:jc w:val="both"/>
        <w:rPr>
          <w:rFonts w:cs="Arial"/>
          <w:szCs w:val="20"/>
          <w:lang w:val="sl-SI"/>
        </w:rPr>
      </w:pPr>
      <w:r w:rsidRPr="003C50B2">
        <w:rPr>
          <w:rFonts w:cs="Arial"/>
          <w:szCs w:val="20"/>
          <w:lang w:val="sl-SI"/>
        </w:rPr>
        <w:t>Poslano:</w:t>
      </w:r>
    </w:p>
    <w:p w:rsidR="00B80EEC" w:rsidRPr="00EC47DE" w:rsidRDefault="00B80EEC" w:rsidP="00B80EEC">
      <w:pPr>
        <w:pStyle w:val="podpisi"/>
        <w:jc w:val="both"/>
        <w:rPr>
          <w:rFonts w:cs="Arial"/>
          <w:szCs w:val="20"/>
          <w:lang w:val="sl-SI"/>
        </w:rPr>
      </w:pPr>
      <w:r w:rsidRPr="003C50B2">
        <w:t xml:space="preserve">- </w:t>
      </w:r>
      <w:proofErr w:type="spellStart"/>
      <w:r w:rsidRPr="003C50B2">
        <w:t>naslov</w:t>
      </w:r>
      <w:proofErr w:type="spellEnd"/>
    </w:p>
    <w:p w:rsidR="00B80EEC" w:rsidRDefault="00B80EEC"/>
    <w:sectPr w:rsidR="00B80EEC" w:rsidSect="0021079E">
      <w:headerReference w:type="default" r:id="rId6"/>
      <w:headerReference w:type="first" r:id="rId7"/>
      <w:pgSz w:w="11900" w:h="16840" w:code="9"/>
      <w:pgMar w:top="1701" w:right="1701" w:bottom="1134" w:left="1701" w:header="188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EFC" w:rsidRDefault="00555EFC">
      <w:r>
        <w:separator/>
      </w:r>
    </w:p>
  </w:endnote>
  <w:endnote w:type="continuationSeparator" w:id="0">
    <w:p w:rsidR="00555EFC" w:rsidRDefault="00555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EFC" w:rsidRDefault="00555EFC">
      <w:r>
        <w:separator/>
      </w:r>
    </w:p>
  </w:footnote>
  <w:footnote w:type="continuationSeparator" w:id="0">
    <w:p w:rsidR="00555EFC" w:rsidRDefault="00555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79E" w:rsidRPr="00110CBD" w:rsidRDefault="0021079E" w:rsidP="0021079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79E" w:rsidRPr="008F3500" w:rsidRDefault="005C51EB" w:rsidP="0021079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48865" cy="529590"/>
          <wp:effectExtent l="0" t="0" r="0" b="0"/>
          <wp:wrapNone/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88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GoBack"/>
    <w:r>
      <w:rPr>
        <w:rFonts w:cs="Arial"/>
        <w:noProof/>
        <w:sz w:val="16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1" name="AutoShap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5B761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" o:allowincell="f" strokecolor="#529dba" strokeweight=".5pt">
              <w10:wrap anchory="page"/>
            </v:shape>
          </w:pict>
        </mc:Fallback>
      </mc:AlternateContent>
    </w:r>
    <w:bookmarkEnd w:id="0"/>
    <w:r w:rsidR="0021079E">
      <w:rPr>
        <w:rFonts w:cs="Arial"/>
        <w:sz w:val="16"/>
        <w:lang w:val="sl-SI"/>
      </w:rPr>
      <w:t>Tržaška cesta 21, 1000 Ljubljana</w:t>
    </w:r>
    <w:r w:rsidR="0021079E" w:rsidRPr="008F3500">
      <w:rPr>
        <w:rFonts w:cs="Arial"/>
        <w:sz w:val="16"/>
        <w:lang w:val="sl-SI"/>
      </w:rPr>
      <w:tab/>
      <w:t xml:space="preserve">T: </w:t>
    </w:r>
    <w:r w:rsidR="0021079E">
      <w:rPr>
        <w:rFonts w:cs="Arial"/>
        <w:sz w:val="16"/>
        <w:lang w:val="sl-SI"/>
      </w:rPr>
      <w:t>01 478 16 50</w:t>
    </w:r>
  </w:p>
  <w:p w:rsidR="0021079E" w:rsidRPr="008F3500" w:rsidRDefault="0021079E" w:rsidP="0021079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01 478 16 99</w:t>
    </w:r>
  </w:p>
  <w:p w:rsidR="0021079E" w:rsidRPr="008F3500" w:rsidRDefault="0021079E" w:rsidP="0021079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gp.mnz@gov.si</w:t>
    </w:r>
  </w:p>
  <w:p w:rsidR="0021079E" w:rsidRPr="008F3500" w:rsidRDefault="0021079E" w:rsidP="0021079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www.mju.gov.si</w:t>
    </w:r>
  </w:p>
  <w:p w:rsidR="0021079E" w:rsidRPr="008F3500" w:rsidRDefault="0021079E" w:rsidP="0021079E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  <o:shapelayout v:ext="edit"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EC"/>
    <w:rsid w:val="0003599E"/>
    <w:rsid w:val="00142E09"/>
    <w:rsid w:val="001762BC"/>
    <w:rsid w:val="0021079E"/>
    <w:rsid w:val="00240DF1"/>
    <w:rsid w:val="002E4DD0"/>
    <w:rsid w:val="00497645"/>
    <w:rsid w:val="004F7310"/>
    <w:rsid w:val="00555EFC"/>
    <w:rsid w:val="005C51EB"/>
    <w:rsid w:val="005E7937"/>
    <w:rsid w:val="006B1417"/>
    <w:rsid w:val="007000C6"/>
    <w:rsid w:val="00724241"/>
    <w:rsid w:val="00937198"/>
    <w:rsid w:val="009438EE"/>
    <w:rsid w:val="00A52C99"/>
    <w:rsid w:val="00B80EEC"/>
    <w:rsid w:val="00B86B3E"/>
    <w:rsid w:val="00EA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F299605-ADF9-4F2B-925B-D0E15147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80EEC"/>
    <w:pPr>
      <w:spacing w:line="260" w:lineRule="exact"/>
    </w:pPr>
    <w:rPr>
      <w:rFonts w:ascii="Arial" w:hAnsi="Arial"/>
      <w:szCs w:val="24"/>
      <w:lang w:val="en-US"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B80EEC"/>
    <w:pPr>
      <w:tabs>
        <w:tab w:val="center" w:pos="4320"/>
        <w:tab w:val="right" w:pos="8640"/>
      </w:tabs>
    </w:pPr>
  </w:style>
  <w:style w:type="paragraph" w:customStyle="1" w:styleId="datumtevilka">
    <w:name w:val="datum številka"/>
    <w:basedOn w:val="Navaden"/>
    <w:qFormat/>
    <w:rsid w:val="00B80EEC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B80EEC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B80EEC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 </vt:lpstr>
    </vt:vector>
  </TitlesOfParts>
  <Company>MJU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Katja Knez</dc:creator>
  <cp:keywords/>
  <dc:description/>
  <cp:lastModifiedBy>Mojca Kustec</cp:lastModifiedBy>
  <cp:revision>2</cp:revision>
  <dcterms:created xsi:type="dcterms:W3CDTF">2020-09-16T07:34:00Z</dcterms:created>
  <dcterms:modified xsi:type="dcterms:W3CDTF">2020-09-16T07:34:00Z</dcterms:modified>
</cp:coreProperties>
</file>