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FCF" w:rsidRPr="00573D83" w:rsidRDefault="00CC34AC" w:rsidP="00AF5FCF">
      <w:pPr>
        <w:pStyle w:val="datumtevilka"/>
        <w:spacing w:line="288" w:lineRule="auto"/>
        <w:jc w:val="both"/>
        <w:rPr>
          <w:rFonts w:cs="Arial"/>
          <w:lang w:val="sl-SI"/>
        </w:rPr>
      </w:pPr>
      <w:r w:rsidRPr="00573D83">
        <w:rPr>
          <w:rFonts w:cs="Arial"/>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2223135</wp:posOffset>
                </wp:positionV>
                <wp:extent cx="2628900" cy="1371600"/>
                <wp:effectExtent l="3810" t="3810" r="0" b="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FCF" w:rsidRPr="008D6E51" w:rsidRDefault="00AF5FCF" w:rsidP="00AF5FCF">
                            <w:pPr>
                              <w:rPr>
                                <w:b/>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5.05pt;margin-top:175.05pt;width:207pt;height:108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RN6AEAALcDAAAOAAAAZHJzL2Uyb0RvYy54bWysU9tu2zAMfR+wfxD0vthxgawz4hRdiw4D&#10;ugvQ7gMYWY6F2aJGKbGzrx8lx2m3vhV7ESiSOjw8pNZXY9+JgyZv0FZyucil0FZhbeyukj8e795d&#10;SuED2Bo6tLqSR+3l1ebtm/XgSl1gi12tSTCI9eXgKtmG4Mos86rVPfgFOm052CD1EPhKu6wmGBi9&#10;77Iiz1fZgFQ7QqW9Z+/tFJSbhN80WoVvTeN1EF0lmVtIJ6VzG89ss4ZyR+Bao0404BUsejCWi56h&#10;biGA2JN5AdUbReixCQuFfYZNY5ROPXA3y/yfbh5acDr1wuJ4d5bJ/z9Y9fXwnYSpK3khhYWeR/So&#10;xyA+4iiKqM7gfMlJD47TwshunnLq1Lt7VD+9sHjTgt3payIcWg01s1vGl9mzpxOOjyDb4QvWXAb2&#10;ARPQ2FAfpWMxBKPzlI7nyUQqip3Fqrj8kHNIcWx58X654kusAeX83JEPnzT2IhqVJB59gofDvQ9T&#10;6pwSq1m8M13Hfig7+5eDMaMn0Y+MJ+5h3I6cHXvaYn3kRginbeLtZ6NF+i3FwJtUSf9rD6Sl6D5b&#10;FiOu3WzQbGxnA6zip5UMUkzmTZjWc+/I7FpGnuS2eM2CNSa18sTixJO3I4lx2uS4fs/vKevpv23+&#10;AAAA//8DAFBLAwQUAAYACAAAACEA8GN0L94AAAALAQAADwAAAGRycy9kb3ducmV2LnhtbEyPwU7D&#10;MBBE70j8g7VI3KgdoKGEOFWF4ISESMOBoxNvk6jxOsRuG/6e7QluM9rR7Jt8PbtBHHEKvScNyUKB&#10;QGq87anV8Fm93qxAhGjImsETavjBAOvi8iI3mfUnKvG4ja3gEgqZ0dDFOGZShqZDZ8LCj0h82/nJ&#10;mch2aqWdzInL3SBvlUqlMz3xh86M+Nxhs98enIbNF5Uv/fd7/VHuyr6qHhW9pXutr6/mzROIiHP8&#10;C8MZn9GhYKbaH8gGMbB/UAlHNdwtz4ITy9U9i5pFmiYgi1z+31D8AgAA//8DAFBLAQItABQABgAI&#10;AAAAIQC2gziS/gAAAOEBAAATAAAAAAAAAAAAAAAAAAAAAABbQ29udGVudF9UeXBlc10ueG1sUEsB&#10;Ai0AFAAGAAgAAAAhADj9If/WAAAAlAEAAAsAAAAAAAAAAAAAAAAALwEAAF9yZWxzLy5yZWxzUEsB&#10;Ai0AFAAGAAgAAAAhAPiw1E3oAQAAtwMAAA4AAAAAAAAAAAAAAAAALgIAAGRycy9lMm9Eb2MueG1s&#10;UEsBAi0AFAAGAAgAAAAhAPBjdC/eAAAACwEAAA8AAAAAAAAAAAAAAAAAQgQAAGRycy9kb3ducmV2&#10;LnhtbFBLBQYAAAAABAAEAPMAAABNBQAAAAA=&#10;" o:allowoverlap="f" filled="f" stroked="f">
                <v:textbox inset="0,0,0,0">
                  <w:txbxContent>
                    <w:p w:rsidR="00AF5FCF" w:rsidRPr="008D6E51" w:rsidRDefault="00AF5FCF" w:rsidP="00AF5FCF">
                      <w:pPr>
                        <w:rPr>
                          <w:b/>
                          <w:szCs w:val="20"/>
                        </w:rPr>
                      </w:pPr>
                    </w:p>
                  </w:txbxContent>
                </v:textbox>
                <w10:wrap type="topAndBottom" anchorx="page" anchory="page"/>
              </v:shape>
            </w:pict>
          </mc:Fallback>
        </mc:AlternateContent>
      </w:r>
      <w:r w:rsidR="00AF5FCF" w:rsidRPr="00573D83">
        <w:rPr>
          <w:rFonts w:cs="Arial"/>
          <w:lang w:val="sl-SI"/>
        </w:rPr>
        <w:t xml:space="preserve">Številka: </w:t>
      </w:r>
      <w:r w:rsidR="00AF5FCF" w:rsidRPr="00573D83">
        <w:rPr>
          <w:rFonts w:cs="Arial"/>
          <w:lang w:val="sl-SI"/>
        </w:rPr>
        <w:tab/>
      </w:r>
      <w:r w:rsidR="00AF5FCF">
        <w:rPr>
          <w:rFonts w:cs="Arial"/>
          <w:lang w:val="sl-SI"/>
        </w:rPr>
        <w:t>0103-523/2014/2</w:t>
      </w:r>
    </w:p>
    <w:p w:rsidR="00AF5FCF" w:rsidRPr="0094514B" w:rsidRDefault="00AF5FCF" w:rsidP="00AF5FCF">
      <w:pPr>
        <w:pStyle w:val="datumtevilka"/>
        <w:spacing w:line="288" w:lineRule="auto"/>
        <w:jc w:val="both"/>
        <w:rPr>
          <w:rFonts w:cs="Arial"/>
          <w:lang w:val="sl-SI"/>
        </w:rPr>
      </w:pPr>
      <w:r w:rsidRPr="00573D83">
        <w:t xml:space="preserve">Datum: </w:t>
      </w:r>
      <w:r w:rsidRPr="00573D83">
        <w:tab/>
      </w:r>
      <w:r>
        <w:t>8.9.2014</w:t>
      </w:r>
    </w:p>
    <w:p w:rsidR="00AF5FCF" w:rsidRDefault="00AF5FCF" w:rsidP="00AF5FCF">
      <w:pPr>
        <w:spacing w:line="288" w:lineRule="auto"/>
        <w:jc w:val="both"/>
        <w:rPr>
          <w:rFonts w:cs="Arial"/>
          <w:szCs w:val="20"/>
        </w:rPr>
      </w:pPr>
    </w:p>
    <w:p w:rsidR="00A62723" w:rsidRPr="00573D83" w:rsidRDefault="00A62723" w:rsidP="00AF5FCF">
      <w:pPr>
        <w:spacing w:line="288" w:lineRule="auto"/>
        <w:jc w:val="both"/>
        <w:rPr>
          <w:rFonts w:cs="Arial"/>
          <w:szCs w:val="20"/>
        </w:rPr>
      </w:pPr>
    </w:p>
    <w:p w:rsidR="00AF5FCF" w:rsidRDefault="00AF5FCF" w:rsidP="005E03C3">
      <w:pPr>
        <w:pStyle w:val="ZADEVA"/>
        <w:spacing w:line="288" w:lineRule="auto"/>
        <w:jc w:val="both"/>
        <w:rPr>
          <w:rFonts w:cs="Arial"/>
          <w:szCs w:val="20"/>
          <w:lang w:val="sl-SI"/>
        </w:rPr>
      </w:pPr>
      <w:r w:rsidRPr="00573D83">
        <w:rPr>
          <w:rFonts w:cs="Arial"/>
          <w:szCs w:val="20"/>
          <w:lang w:val="sl-SI"/>
        </w:rPr>
        <w:t xml:space="preserve">Zadeva:  </w:t>
      </w:r>
      <w:r>
        <w:rPr>
          <w:rFonts w:cs="Arial"/>
          <w:szCs w:val="20"/>
          <w:lang w:val="sl-SI"/>
        </w:rPr>
        <w:t>Hkratno vračilo preveč in premalo izplačanih plač –</w:t>
      </w:r>
      <w:r w:rsidR="005E03C3">
        <w:rPr>
          <w:rFonts w:cs="Arial"/>
          <w:szCs w:val="20"/>
          <w:lang w:val="sl-SI"/>
        </w:rPr>
        <w:t xml:space="preserve"> </w:t>
      </w:r>
      <w:r>
        <w:rPr>
          <w:rFonts w:cs="Arial"/>
          <w:szCs w:val="20"/>
          <w:lang w:val="sl-SI"/>
        </w:rPr>
        <w:t>dodatno</w:t>
      </w:r>
      <w:r w:rsidR="00E32384">
        <w:rPr>
          <w:rFonts w:cs="Arial"/>
          <w:szCs w:val="20"/>
          <w:lang w:val="sl-SI"/>
        </w:rPr>
        <w:t xml:space="preserve"> </w:t>
      </w:r>
      <w:r>
        <w:rPr>
          <w:rFonts w:cs="Arial"/>
          <w:szCs w:val="20"/>
          <w:lang w:val="sl-SI"/>
        </w:rPr>
        <w:t>pojasnilo</w:t>
      </w:r>
    </w:p>
    <w:p w:rsidR="00A62723" w:rsidRDefault="00A62723" w:rsidP="00AF5FCF">
      <w:pPr>
        <w:pStyle w:val="ZADEVA"/>
        <w:spacing w:line="288" w:lineRule="auto"/>
        <w:ind w:left="0" w:firstLine="0"/>
        <w:jc w:val="both"/>
        <w:rPr>
          <w:rFonts w:cs="Arial"/>
          <w:szCs w:val="20"/>
          <w:lang w:val="sl-SI"/>
        </w:rPr>
      </w:pPr>
    </w:p>
    <w:p w:rsidR="0025149E" w:rsidRDefault="0025149E" w:rsidP="00AF5FCF">
      <w:pPr>
        <w:pStyle w:val="ZADEVA"/>
        <w:spacing w:line="288" w:lineRule="auto"/>
        <w:ind w:left="0" w:firstLine="0"/>
        <w:jc w:val="both"/>
        <w:rPr>
          <w:rFonts w:cs="Arial"/>
          <w:szCs w:val="20"/>
          <w:lang w:val="sl-SI"/>
        </w:rPr>
      </w:pPr>
    </w:p>
    <w:p w:rsidR="00E32384" w:rsidRPr="00A62723" w:rsidRDefault="00A62723" w:rsidP="00AF5FCF">
      <w:pPr>
        <w:pStyle w:val="ZADEVA"/>
        <w:spacing w:line="288" w:lineRule="auto"/>
        <w:ind w:left="0" w:firstLine="0"/>
        <w:jc w:val="both"/>
        <w:rPr>
          <w:rFonts w:cs="Arial"/>
          <w:b w:val="0"/>
          <w:szCs w:val="20"/>
          <w:lang w:val="sl-SI"/>
        </w:rPr>
      </w:pPr>
      <w:r w:rsidRPr="00A62723">
        <w:rPr>
          <w:rFonts w:cs="Arial"/>
          <w:b w:val="0"/>
          <w:szCs w:val="20"/>
          <w:lang w:val="sl-SI"/>
        </w:rPr>
        <w:t>Spoštovani,</w:t>
      </w:r>
    </w:p>
    <w:p w:rsidR="00A62723" w:rsidRDefault="00A62723" w:rsidP="00AF5FCF">
      <w:pPr>
        <w:pStyle w:val="ZADEVA"/>
        <w:spacing w:line="288" w:lineRule="auto"/>
        <w:ind w:left="0" w:firstLine="0"/>
        <w:jc w:val="both"/>
        <w:rPr>
          <w:rFonts w:cs="Arial"/>
          <w:szCs w:val="20"/>
          <w:lang w:val="sl-SI"/>
        </w:rPr>
      </w:pPr>
    </w:p>
    <w:p w:rsidR="00F64367" w:rsidRPr="00F26D38" w:rsidRDefault="00A62723" w:rsidP="00F26D38">
      <w:pPr>
        <w:autoSpaceDE w:val="0"/>
        <w:autoSpaceDN w:val="0"/>
        <w:adjustRightInd w:val="0"/>
        <w:spacing w:line="288" w:lineRule="auto"/>
        <w:jc w:val="both"/>
        <w:rPr>
          <w:rFonts w:cs="Arial"/>
          <w:szCs w:val="20"/>
          <w:lang w:eastAsia="sl-SI"/>
        </w:rPr>
      </w:pPr>
      <w:r>
        <w:rPr>
          <w:rFonts w:cs="Arial"/>
          <w:szCs w:val="20"/>
          <w:lang w:eastAsia="sl-SI"/>
        </w:rPr>
        <w:t>v</w:t>
      </w:r>
      <w:r w:rsidR="00F64367" w:rsidRPr="00F26D38">
        <w:rPr>
          <w:rFonts w:cs="Arial"/>
          <w:szCs w:val="20"/>
          <w:lang w:eastAsia="sl-SI"/>
        </w:rPr>
        <w:t xml:space="preserve"> zvezi z vašim vprašanjem glede hkratnega vračila preveč in premalo izplačanih plač smo vam ž</w:t>
      </w:r>
      <w:r w:rsidR="00E32384" w:rsidRPr="00F26D38">
        <w:rPr>
          <w:rFonts w:cs="Arial"/>
          <w:szCs w:val="20"/>
          <w:lang w:eastAsia="sl-SI"/>
        </w:rPr>
        <w:t xml:space="preserve">e posredovali odgovor številka </w:t>
      </w:r>
      <w:r w:rsidR="00F64367" w:rsidRPr="00F26D38">
        <w:rPr>
          <w:rFonts w:cs="Arial"/>
          <w:szCs w:val="20"/>
          <w:lang w:eastAsia="sl-SI"/>
        </w:rPr>
        <w:t xml:space="preserve">0103-498/2014/3 z dne 27.8.2014. Dodatno vas zanima, ali upoštevate </w:t>
      </w:r>
      <w:r w:rsidR="00E32384" w:rsidRPr="00F26D38">
        <w:rPr>
          <w:rFonts w:cs="Arial"/>
          <w:szCs w:val="20"/>
          <w:lang w:eastAsia="sl-SI"/>
        </w:rPr>
        <w:t>pri izplačilu</w:t>
      </w:r>
      <w:r w:rsidR="00F64367" w:rsidRPr="00F26D38">
        <w:rPr>
          <w:rFonts w:cs="Arial"/>
          <w:szCs w:val="20"/>
          <w:lang w:eastAsia="sl-SI"/>
        </w:rPr>
        <w:t xml:space="preserve"> premalo izplačanih plač vsoto zneskov v obdobju 5 let, t.j. januar 2008 – december 2013, s pripadajočimi obrestmi v obdobju 3 </w:t>
      </w:r>
      <w:r w:rsidR="00B16223" w:rsidRPr="00F26D38">
        <w:rPr>
          <w:rFonts w:cs="Arial"/>
          <w:szCs w:val="20"/>
          <w:lang w:eastAsia="sl-SI"/>
        </w:rPr>
        <w:t>let</w:t>
      </w:r>
      <w:r w:rsidR="00F64367" w:rsidRPr="00F26D38">
        <w:rPr>
          <w:rFonts w:cs="Arial"/>
          <w:szCs w:val="20"/>
          <w:lang w:eastAsia="sl-SI"/>
        </w:rPr>
        <w:t>, t.j. januar 2010 – december 2013. Navajate tudi, da glede na to, da so se preveč izplačani zneski pojavljali preko celega obdobja petih let, ne veste, katere mesece naj vzamete za vračilo preveč izplačanih plač in predlog pobota.</w:t>
      </w:r>
    </w:p>
    <w:p w:rsidR="00F64367" w:rsidRPr="00F26D38" w:rsidRDefault="00F64367" w:rsidP="00F26D38">
      <w:pPr>
        <w:autoSpaceDE w:val="0"/>
        <w:autoSpaceDN w:val="0"/>
        <w:adjustRightInd w:val="0"/>
        <w:spacing w:line="288" w:lineRule="auto"/>
        <w:jc w:val="both"/>
        <w:rPr>
          <w:rFonts w:cs="Arial"/>
          <w:szCs w:val="20"/>
          <w:lang w:eastAsia="sl-SI"/>
        </w:rPr>
      </w:pPr>
    </w:p>
    <w:p w:rsidR="00567C2E" w:rsidRPr="00F26D38" w:rsidRDefault="00F64367" w:rsidP="00F26D38">
      <w:pPr>
        <w:autoSpaceDE w:val="0"/>
        <w:autoSpaceDN w:val="0"/>
        <w:adjustRightInd w:val="0"/>
        <w:spacing w:line="288" w:lineRule="auto"/>
        <w:jc w:val="both"/>
        <w:rPr>
          <w:rFonts w:cs="Arial"/>
          <w:szCs w:val="20"/>
          <w:lang w:eastAsia="sl-SI"/>
        </w:rPr>
      </w:pPr>
      <w:r w:rsidRPr="00F26D38">
        <w:rPr>
          <w:rFonts w:cs="Arial"/>
          <w:szCs w:val="20"/>
          <w:lang w:eastAsia="sl-SI"/>
        </w:rPr>
        <w:t xml:space="preserve">Kot smo </w:t>
      </w:r>
      <w:r w:rsidR="00073E44" w:rsidRPr="00F26D38">
        <w:rPr>
          <w:rFonts w:cs="Arial"/>
          <w:szCs w:val="20"/>
          <w:lang w:eastAsia="sl-SI"/>
        </w:rPr>
        <w:t>že navedli v prejšnjem odgovoru</w:t>
      </w:r>
      <w:r w:rsidR="00E24429">
        <w:rPr>
          <w:rFonts w:cs="Arial"/>
          <w:szCs w:val="20"/>
          <w:lang w:eastAsia="sl-SI"/>
        </w:rPr>
        <w:t>,</w:t>
      </w:r>
      <w:r w:rsidRPr="00F26D38">
        <w:rPr>
          <w:rFonts w:cs="Arial"/>
          <w:szCs w:val="20"/>
          <w:lang w:eastAsia="sl-SI"/>
        </w:rPr>
        <w:t xml:space="preserve"> terjatve iz delovnega razmerja zastarajo v roku petih let, </w:t>
      </w:r>
      <w:r w:rsidR="00E24429">
        <w:rPr>
          <w:rFonts w:cs="Arial"/>
          <w:szCs w:val="20"/>
          <w:lang w:eastAsia="sl-SI"/>
        </w:rPr>
        <w:t xml:space="preserve">zakonske </w:t>
      </w:r>
      <w:r w:rsidRPr="00F26D38">
        <w:rPr>
          <w:rFonts w:cs="Arial"/>
          <w:szCs w:val="20"/>
          <w:lang w:eastAsia="sl-SI"/>
        </w:rPr>
        <w:t xml:space="preserve">zamudne obresti od teh terjatev pa v roku treh let. </w:t>
      </w:r>
      <w:r w:rsidR="00567C2E" w:rsidRPr="00F26D38">
        <w:rPr>
          <w:rFonts w:cs="Arial"/>
          <w:szCs w:val="20"/>
        </w:rPr>
        <w:t xml:space="preserve">Skladno z določbo drugega odstavka 335. člena </w:t>
      </w:r>
      <w:r w:rsidR="00073E44" w:rsidRPr="00F26D38">
        <w:rPr>
          <w:rFonts w:cs="Arial"/>
          <w:szCs w:val="20"/>
        </w:rPr>
        <w:t>Obligacijskega zakonika (Uradni list RS, št. 97/07-UPB1; v nadaljevanju OZ)</w:t>
      </w:r>
      <w:r w:rsidR="00567C2E" w:rsidRPr="00F26D38">
        <w:rPr>
          <w:rFonts w:cs="Arial"/>
          <w:szCs w:val="20"/>
        </w:rPr>
        <w:t xml:space="preserve"> zastaranje nastopi, ko preteče z zakonom določeni čas, v katerem bi bil upnik lahko zahteval izpolnitev obveznosti. Zastaranje začne teči prvi dan po dnevu, ko je upnik imel pravico terjati izpolnitev obveznosti, če za posamezne primere ni z zakonom določeno kaj drugega (prvi odstavek 336. člena OZ) in nastopi, ko se izteče zadnji dan z zakonom določenega časa (337. člen OZ). </w:t>
      </w:r>
      <w:r w:rsidR="00A62AAC" w:rsidRPr="00F26D38">
        <w:rPr>
          <w:rFonts w:cs="Arial"/>
          <w:szCs w:val="20"/>
          <w:lang w:eastAsia="sl-SI"/>
        </w:rPr>
        <w:t xml:space="preserve">Če zastara glavna terjatev, zastarajo tudi zakonske zamudne obresti (344. člen OZ), kadar glavna terjatev še ni zastarala, pa </w:t>
      </w:r>
      <w:r w:rsidR="00A62AAC">
        <w:rPr>
          <w:rFonts w:cs="Arial"/>
          <w:szCs w:val="20"/>
          <w:lang w:eastAsia="sl-SI"/>
        </w:rPr>
        <w:t>zastarajo</w:t>
      </w:r>
      <w:r w:rsidR="00A62AAC" w:rsidRPr="00F26D38">
        <w:rPr>
          <w:rFonts w:cs="Arial"/>
          <w:szCs w:val="20"/>
          <w:lang w:eastAsia="sl-SI"/>
        </w:rPr>
        <w:t xml:space="preserve"> zakonske zamudne obresti od posamezne terjatve </w:t>
      </w:r>
      <w:r w:rsidR="00A62AAC">
        <w:rPr>
          <w:rFonts w:cs="Arial"/>
          <w:szCs w:val="20"/>
          <w:lang w:eastAsia="sl-SI"/>
        </w:rPr>
        <w:t>v roku treh let</w:t>
      </w:r>
      <w:r w:rsidR="00A62AAC" w:rsidRPr="00F26D38">
        <w:rPr>
          <w:rFonts w:cs="Arial"/>
          <w:szCs w:val="20"/>
          <w:lang w:eastAsia="sl-SI"/>
        </w:rPr>
        <w:t>.</w:t>
      </w:r>
    </w:p>
    <w:p w:rsidR="00A62AAC" w:rsidRDefault="00A62AAC" w:rsidP="00F26D38">
      <w:pPr>
        <w:autoSpaceDE w:val="0"/>
        <w:autoSpaceDN w:val="0"/>
        <w:adjustRightInd w:val="0"/>
        <w:spacing w:line="288" w:lineRule="auto"/>
        <w:jc w:val="both"/>
        <w:rPr>
          <w:rFonts w:cs="Arial"/>
          <w:szCs w:val="20"/>
          <w:lang w:eastAsia="sl-SI"/>
        </w:rPr>
      </w:pPr>
    </w:p>
    <w:p w:rsidR="00B16223" w:rsidRPr="00F26D38" w:rsidRDefault="00567C2E" w:rsidP="00F26D38">
      <w:pPr>
        <w:autoSpaceDE w:val="0"/>
        <w:autoSpaceDN w:val="0"/>
        <w:adjustRightInd w:val="0"/>
        <w:spacing w:line="288" w:lineRule="auto"/>
        <w:jc w:val="both"/>
        <w:rPr>
          <w:rFonts w:cs="Arial"/>
          <w:szCs w:val="20"/>
          <w:lang w:eastAsia="sl-SI"/>
        </w:rPr>
      </w:pPr>
      <w:r w:rsidRPr="00F26D38">
        <w:rPr>
          <w:rFonts w:cs="Arial"/>
          <w:szCs w:val="20"/>
          <w:lang w:eastAsia="sl-SI"/>
        </w:rPr>
        <w:t xml:space="preserve">Če je kot plačilni dan pri delodajalcu določen 5. dan v mesecu, začne zastaranje teči naslednji dan, torej 6. </w:t>
      </w:r>
      <w:r w:rsidR="00073E44" w:rsidRPr="00F26D38">
        <w:rPr>
          <w:rFonts w:cs="Arial"/>
          <w:szCs w:val="20"/>
          <w:lang w:eastAsia="sl-SI"/>
        </w:rPr>
        <w:t xml:space="preserve">dne v mesecu </w:t>
      </w:r>
      <w:r w:rsidRPr="00F26D38">
        <w:rPr>
          <w:rFonts w:cs="Arial"/>
          <w:szCs w:val="20"/>
          <w:lang w:eastAsia="sl-SI"/>
        </w:rPr>
        <w:t>(takrat bi namreč javni uslužbenec že lahko zahteval premalo izplačano plačo oz. delodajalec vračilo preveč izplačanih plač</w:t>
      </w:r>
      <w:r w:rsidR="00073E44" w:rsidRPr="00F26D38">
        <w:rPr>
          <w:rFonts w:cs="Arial"/>
          <w:szCs w:val="20"/>
          <w:lang w:eastAsia="sl-SI"/>
        </w:rPr>
        <w:t>)</w:t>
      </w:r>
      <w:r w:rsidRPr="00F26D38">
        <w:rPr>
          <w:rFonts w:cs="Arial"/>
          <w:szCs w:val="20"/>
          <w:lang w:eastAsia="sl-SI"/>
        </w:rPr>
        <w:t xml:space="preserve"> in se izteče </w:t>
      </w:r>
      <w:r w:rsidR="00E32384" w:rsidRPr="00F26D38">
        <w:rPr>
          <w:rFonts w:cs="Arial"/>
          <w:szCs w:val="20"/>
          <w:lang w:eastAsia="sl-SI"/>
        </w:rPr>
        <w:t>v roku petih</w:t>
      </w:r>
      <w:r w:rsidRPr="00F26D38">
        <w:rPr>
          <w:rFonts w:cs="Arial"/>
          <w:szCs w:val="20"/>
          <w:lang w:eastAsia="sl-SI"/>
        </w:rPr>
        <w:t xml:space="preserve"> let. </w:t>
      </w:r>
    </w:p>
    <w:p w:rsidR="00A62723" w:rsidRDefault="00A62723" w:rsidP="00F26D38">
      <w:pPr>
        <w:autoSpaceDE w:val="0"/>
        <w:autoSpaceDN w:val="0"/>
        <w:adjustRightInd w:val="0"/>
        <w:spacing w:line="288" w:lineRule="auto"/>
        <w:jc w:val="both"/>
        <w:rPr>
          <w:rFonts w:cs="Arial"/>
          <w:szCs w:val="20"/>
          <w:lang w:eastAsia="sl-SI"/>
        </w:rPr>
      </w:pPr>
    </w:p>
    <w:p w:rsidR="00E32384" w:rsidRDefault="000707B9" w:rsidP="00F26D38">
      <w:pPr>
        <w:autoSpaceDE w:val="0"/>
        <w:autoSpaceDN w:val="0"/>
        <w:adjustRightInd w:val="0"/>
        <w:spacing w:line="288" w:lineRule="auto"/>
        <w:jc w:val="both"/>
        <w:rPr>
          <w:rFonts w:cs="Arial"/>
          <w:szCs w:val="20"/>
          <w:lang w:eastAsia="sl-SI"/>
        </w:rPr>
      </w:pPr>
      <w:r>
        <w:rPr>
          <w:rFonts w:cs="Arial"/>
          <w:szCs w:val="20"/>
          <w:lang w:eastAsia="sl-SI"/>
        </w:rPr>
        <w:lastRenderedPageBreak/>
        <w:t>Primer</w:t>
      </w:r>
      <w:r w:rsidR="00F26D38" w:rsidRPr="00F26D38">
        <w:rPr>
          <w:rFonts w:cs="Arial"/>
          <w:szCs w:val="20"/>
          <w:lang w:eastAsia="sl-SI"/>
        </w:rPr>
        <w:t xml:space="preserve">: </w:t>
      </w:r>
      <w:r w:rsidR="00073E44" w:rsidRPr="00F26D38">
        <w:rPr>
          <w:rFonts w:cs="Arial"/>
          <w:szCs w:val="20"/>
          <w:lang w:eastAsia="sl-SI"/>
        </w:rPr>
        <w:t xml:space="preserve">javnemu uslužbencu je bila premalo izplačana </w:t>
      </w:r>
      <w:r w:rsidR="00567C2E" w:rsidRPr="00F26D38">
        <w:rPr>
          <w:rFonts w:cs="Arial"/>
          <w:szCs w:val="20"/>
          <w:lang w:eastAsia="sl-SI"/>
        </w:rPr>
        <w:t>plač</w:t>
      </w:r>
      <w:r w:rsidR="00073E44" w:rsidRPr="00F26D38">
        <w:rPr>
          <w:rFonts w:cs="Arial"/>
          <w:szCs w:val="20"/>
          <w:lang w:eastAsia="sl-SI"/>
        </w:rPr>
        <w:t xml:space="preserve">a za mesec </w:t>
      </w:r>
      <w:r w:rsidR="00567C2E" w:rsidRPr="00F26D38">
        <w:rPr>
          <w:rFonts w:cs="Arial"/>
          <w:szCs w:val="20"/>
          <w:lang w:eastAsia="sl-SI"/>
        </w:rPr>
        <w:t>november</w:t>
      </w:r>
      <w:r w:rsidR="00073E44" w:rsidRPr="00F26D38">
        <w:rPr>
          <w:rFonts w:cs="Arial"/>
          <w:szCs w:val="20"/>
          <w:lang w:eastAsia="sl-SI"/>
        </w:rPr>
        <w:t xml:space="preserve"> 2008. </w:t>
      </w:r>
      <w:r w:rsidR="00E32384" w:rsidRPr="00F26D38">
        <w:rPr>
          <w:rFonts w:cs="Arial"/>
          <w:szCs w:val="20"/>
          <w:lang w:eastAsia="sl-SI"/>
        </w:rPr>
        <w:t>Terjatev na izplačilo premalo izplačane plače</w:t>
      </w:r>
      <w:r w:rsidR="00073E44" w:rsidRPr="00F26D38">
        <w:rPr>
          <w:rFonts w:cs="Arial"/>
          <w:szCs w:val="20"/>
          <w:lang w:eastAsia="sl-SI"/>
        </w:rPr>
        <w:t xml:space="preserve"> za mesec november 2008</w:t>
      </w:r>
      <w:r w:rsidR="00E32384" w:rsidRPr="00F26D38">
        <w:rPr>
          <w:rFonts w:cs="Arial"/>
          <w:szCs w:val="20"/>
          <w:lang w:eastAsia="sl-SI"/>
        </w:rPr>
        <w:t>, ki</w:t>
      </w:r>
      <w:r w:rsidR="00073E44" w:rsidRPr="00F26D38">
        <w:rPr>
          <w:rFonts w:cs="Arial"/>
          <w:szCs w:val="20"/>
          <w:lang w:eastAsia="sl-SI"/>
        </w:rPr>
        <w:t xml:space="preserve"> je bila </w:t>
      </w:r>
      <w:r w:rsidR="00567C2E" w:rsidRPr="00F26D38">
        <w:rPr>
          <w:rFonts w:cs="Arial"/>
          <w:szCs w:val="20"/>
          <w:lang w:eastAsia="sl-SI"/>
        </w:rPr>
        <w:t xml:space="preserve">izplačana 5. decembra 2008, je zastarala 6. decembra </w:t>
      </w:r>
      <w:r w:rsidR="00B01F62" w:rsidRPr="00F26D38">
        <w:rPr>
          <w:rFonts w:cs="Arial"/>
          <w:szCs w:val="20"/>
          <w:lang w:eastAsia="sl-SI"/>
        </w:rPr>
        <w:t xml:space="preserve">2013. </w:t>
      </w:r>
    </w:p>
    <w:p w:rsidR="00305281" w:rsidRPr="00F26D38" w:rsidRDefault="00305281" w:rsidP="00F26D38">
      <w:pPr>
        <w:autoSpaceDE w:val="0"/>
        <w:autoSpaceDN w:val="0"/>
        <w:adjustRightInd w:val="0"/>
        <w:spacing w:line="288" w:lineRule="auto"/>
        <w:jc w:val="both"/>
        <w:rPr>
          <w:rFonts w:cs="Arial"/>
          <w:szCs w:val="20"/>
          <w:lang w:eastAsia="sl-SI"/>
        </w:rPr>
      </w:pPr>
    </w:p>
    <w:p w:rsidR="00567C2E" w:rsidRPr="00F26D38" w:rsidRDefault="00B16223" w:rsidP="00F26D38">
      <w:pPr>
        <w:autoSpaceDE w:val="0"/>
        <w:autoSpaceDN w:val="0"/>
        <w:adjustRightInd w:val="0"/>
        <w:spacing w:line="288" w:lineRule="auto"/>
        <w:jc w:val="both"/>
        <w:rPr>
          <w:rFonts w:cs="Arial"/>
          <w:szCs w:val="20"/>
          <w:lang w:eastAsia="sl-SI"/>
        </w:rPr>
      </w:pPr>
      <w:r w:rsidRPr="00F26D38">
        <w:rPr>
          <w:rFonts w:cs="Arial"/>
          <w:szCs w:val="20"/>
          <w:lang w:eastAsia="sl-SI"/>
        </w:rPr>
        <w:t>V zgornjem primeru, ki smo ga navedli</w:t>
      </w:r>
      <w:r w:rsidR="00A91D86">
        <w:rPr>
          <w:rFonts w:cs="Arial"/>
          <w:szCs w:val="20"/>
          <w:lang w:eastAsia="sl-SI"/>
        </w:rPr>
        <w:t>,</w:t>
      </w:r>
      <w:r w:rsidRPr="00F26D38">
        <w:rPr>
          <w:rFonts w:cs="Arial"/>
          <w:szCs w:val="20"/>
          <w:lang w:eastAsia="sl-SI"/>
        </w:rPr>
        <w:t xml:space="preserve"> je terjatev na izplačilo plače za mesec november 2008 že zastarala in so torej zastarale tudi zakonske zamudne obresti od te terjatve.</w:t>
      </w:r>
    </w:p>
    <w:p w:rsidR="00F26D38" w:rsidRPr="00F26D38" w:rsidRDefault="00F26D38" w:rsidP="00F26D38">
      <w:pPr>
        <w:autoSpaceDE w:val="0"/>
        <w:autoSpaceDN w:val="0"/>
        <w:adjustRightInd w:val="0"/>
        <w:spacing w:line="288" w:lineRule="auto"/>
        <w:jc w:val="both"/>
        <w:rPr>
          <w:rFonts w:cs="Arial"/>
          <w:szCs w:val="20"/>
          <w:lang w:eastAsia="sl-SI"/>
        </w:rPr>
      </w:pPr>
    </w:p>
    <w:p w:rsidR="00F26D38" w:rsidRPr="00F26D38" w:rsidRDefault="000707B9" w:rsidP="00F26D38">
      <w:pPr>
        <w:autoSpaceDE w:val="0"/>
        <w:autoSpaceDN w:val="0"/>
        <w:adjustRightInd w:val="0"/>
        <w:spacing w:line="288" w:lineRule="auto"/>
        <w:jc w:val="both"/>
        <w:rPr>
          <w:rFonts w:cs="Arial"/>
          <w:szCs w:val="20"/>
          <w:lang w:eastAsia="sl-SI"/>
        </w:rPr>
      </w:pPr>
      <w:r>
        <w:rPr>
          <w:rFonts w:cs="Arial"/>
          <w:szCs w:val="20"/>
          <w:lang w:eastAsia="sl-SI"/>
        </w:rPr>
        <w:t>Primer</w:t>
      </w:r>
      <w:r w:rsidR="00B16223" w:rsidRPr="00F26D38">
        <w:rPr>
          <w:rFonts w:cs="Arial"/>
          <w:szCs w:val="20"/>
          <w:lang w:eastAsia="sl-SI"/>
        </w:rPr>
        <w:t xml:space="preserve">: </w:t>
      </w:r>
      <w:r w:rsidR="00F26D38" w:rsidRPr="00F26D38">
        <w:rPr>
          <w:rFonts w:cs="Arial"/>
          <w:szCs w:val="20"/>
          <w:lang w:eastAsia="sl-SI"/>
        </w:rPr>
        <w:t xml:space="preserve">javnemu uslužbencu je bila premalo izplačana plača za mesec februar 2011, ki se je izplačala 5. marca 2011. Terjatev na izplačilo premalo izplačane plače bo zastarala 6. marca 2016. Če delodajalec javnemu uslužbencu </w:t>
      </w:r>
      <w:r w:rsidR="00541171" w:rsidRPr="00F26D38">
        <w:rPr>
          <w:rFonts w:cs="Arial"/>
          <w:szCs w:val="20"/>
          <w:lang w:eastAsia="sl-SI"/>
        </w:rPr>
        <w:t>izplač</w:t>
      </w:r>
      <w:r w:rsidR="00541171">
        <w:rPr>
          <w:rFonts w:cs="Arial"/>
          <w:szCs w:val="20"/>
          <w:lang w:eastAsia="sl-SI"/>
        </w:rPr>
        <w:t>a</w:t>
      </w:r>
      <w:r w:rsidR="00541171" w:rsidRPr="00F26D38">
        <w:rPr>
          <w:rFonts w:cs="Arial"/>
          <w:szCs w:val="20"/>
          <w:lang w:eastAsia="sl-SI"/>
        </w:rPr>
        <w:t xml:space="preserve"> </w:t>
      </w:r>
      <w:r w:rsidR="00F26D38" w:rsidRPr="00F26D38">
        <w:rPr>
          <w:rFonts w:cs="Arial"/>
          <w:szCs w:val="20"/>
          <w:lang w:eastAsia="sl-SI"/>
        </w:rPr>
        <w:t xml:space="preserve">premalo izplačano plačo za mesec februar 2011 dne </w:t>
      </w:r>
      <w:r w:rsidR="00541171">
        <w:rPr>
          <w:rFonts w:cs="Arial"/>
          <w:szCs w:val="20"/>
          <w:lang w:eastAsia="sl-SI"/>
        </w:rPr>
        <w:t xml:space="preserve">5. septembra </w:t>
      </w:r>
      <w:smartTag w:uri="urn:schemas-microsoft-com:office:smarttags" w:element="metricconverter">
        <w:smartTagPr>
          <w:attr w:name="ProductID" w:val="2014 in"/>
        </w:smartTagPr>
        <w:r w:rsidR="00541171">
          <w:rPr>
            <w:rFonts w:cs="Arial"/>
            <w:szCs w:val="20"/>
            <w:lang w:eastAsia="sl-SI"/>
          </w:rPr>
          <w:t>2014</w:t>
        </w:r>
        <w:r w:rsidR="00F26D38" w:rsidRPr="00F26D38">
          <w:rPr>
            <w:rFonts w:cs="Arial"/>
            <w:szCs w:val="20"/>
            <w:lang w:eastAsia="sl-SI"/>
          </w:rPr>
          <w:t xml:space="preserve"> in</w:t>
        </w:r>
      </w:smartTag>
      <w:r w:rsidR="00F26D38" w:rsidRPr="00F26D38">
        <w:rPr>
          <w:rFonts w:cs="Arial"/>
          <w:szCs w:val="20"/>
          <w:lang w:eastAsia="sl-SI"/>
        </w:rPr>
        <w:t xml:space="preserve"> razlika </w:t>
      </w:r>
      <w:r w:rsidR="00541171">
        <w:rPr>
          <w:rFonts w:cs="Arial"/>
          <w:szCs w:val="20"/>
          <w:lang w:eastAsia="sl-SI"/>
        </w:rPr>
        <w:t xml:space="preserve">v plači </w:t>
      </w:r>
      <w:r w:rsidR="00F26D38" w:rsidRPr="00F26D38">
        <w:rPr>
          <w:rFonts w:cs="Arial"/>
          <w:szCs w:val="20"/>
          <w:lang w:eastAsia="sl-SI"/>
        </w:rPr>
        <w:t>znaša 200 EUR, mu izplača 200 EUR (terjatev še ni zastarala) skupaj z zamudnimi obrestmi od 200 EUR, vendar zamudne obresti plača le za 3 leta nazaj od</w:t>
      </w:r>
      <w:r w:rsidR="007E0C71">
        <w:rPr>
          <w:rFonts w:cs="Arial"/>
          <w:szCs w:val="20"/>
          <w:lang w:eastAsia="sl-SI"/>
        </w:rPr>
        <w:t xml:space="preserve"> 5. septembra</w:t>
      </w:r>
      <w:r w:rsidR="00F26D38" w:rsidRPr="00F26D38">
        <w:rPr>
          <w:rFonts w:cs="Arial"/>
          <w:szCs w:val="20"/>
          <w:lang w:eastAsia="sl-SI"/>
        </w:rPr>
        <w:t xml:space="preserve"> 2014</w:t>
      </w:r>
      <w:r w:rsidR="00A91D86">
        <w:rPr>
          <w:rFonts w:cs="Arial"/>
          <w:szCs w:val="20"/>
          <w:lang w:eastAsia="sl-SI"/>
        </w:rPr>
        <w:t xml:space="preserve"> (</w:t>
      </w:r>
      <w:r w:rsidR="00F26D38" w:rsidRPr="00F26D38">
        <w:rPr>
          <w:rFonts w:cs="Arial"/>
          <w:szCs w:val="20"/>
          <w:lang w:eastAsia="sl-SI"/>
        </w:rPr>
        <w:t xml:space="preserve">del </w:t>
      </w:r>
      <w:r w:rsidR="00A91D86">
        <w:rPr>
          <w:rFonts w:cs="Arial"/>
          <w:szCs w:val="20"/>
          <w:lang w:eastAsia="sl-SI"/>
        </w:rPr>
        <w:t xml:space="preserve">zakonskih </w:t>
      </w:r>
      <w:r w:rsidR="00F26D38" w:rsidRPr="00F26D38">
        <w:rPr>
          <w:rFonts w:cs="Arial"/>
          <w:szCs w:val="20"/>
          <w:lang w:eastAsia="sl-SI"/>
        </w:rPr>
        <w:t>zamudnih obresti je namreč</w:t>
      </w:r>
      <w:r w:rsidR="00A91D86">
        <w:rPr>
          <w:rFonts w:cs="Arial"/>
          <w:szCs w:val="20"/>
          <w:lang w:eastAsia="sl-SI"/>
        </w:rPr>
        <w:t xml:space="preserve"> </w:t>
      </w:r>
      <w:r w:rsidR="00F26D38" w:rsidRPr="00F26D38">
        <w:rPr>
          <w:rFonts w:cs="Arial"/>
          <w:szCs w:val="20"/>
          <w:lang w:eastAsia="sl-SI"/>
        </w:rPr>
        <w:t>že zastaral</w:t>
      </w:r>
      <w:r w:rsidR="00A91D86">
        <w:rPr>
          <w:rFonts w:cs="Arial"/>
          <w:szCs w:val="20"/>
          <w:lang w:eastAsia="sl-SI"/>
        </w:rPr>
        <w:t>)</w:t>
      </w:r>
      <w:r w:rsidR="00F26D38" w:rsidRPr="00F26D38">
        <w:rPr>
          <w:rFonts w:cs="Arial"/>
          <w:szCs w:val="20"/>
          <w:lang w:eastAsia="sl-SI"/>
        </w:rPr>
        <w:t xml:space="preserve">. </w:t>
      </w:r>
    </w:p>
    <w:p w:rsidR="00F26D38" w:rsidRPr="00F26D38" w:rsidRDefault="00F26D38" w:rsidP="00F26D38">
      <w:pPr>
        <w:autoSpaceDE w:val="0"/>
        <w:autoSpaceDN w:val="0"/>
        <w:adjustRightInd w:val="0"/>
        <w:spacing w:line="288" w:lineRule="auto"/>
        <w:jc w:val="both"/>
        <w:rPr>
          <w:rFonts w:cs="Arial"/>
          <w:szCs w:val="20"/>
          <w:lang w:eastAsia="sl-SI"/>
        </w:rPr>
      </w:pPr>
    </w:p>
    <w:p w:rsidR="00567C2E" w:rsidRPr="00F26D38" w:rsidRDefault="00F26D38" w:rsidP="00F26D38">
      <w:pPr>
        <w:autoSpaceDE w:val="0"/>
        <w:autoSpaceDN w:val="0"/>
        <w:adjustRightInd w:val="0"/>
        <w:spacing w:line="288" w:lineRule="auto"/>
        <w:jc w:val="both"/>
        <w:rPr>
          <w:rFonts w:cs="Arial"/>
          <w:szCs w:val="20"/>
          <w:lang w:eastAsia="sl-SI"/>
        </w:rPr>
      </w:pPr>
      <w:r w:rsidRPr="00F26D38">
        <w:rPr>
          <w:rFonts w:cs="Arial"/>
          <w:szCs w:val="20"/>
          <w:lang w:eastAsia="sl-SI"/>
        </w:rPr>
        <w:t xml:space="preserve">Opozarjamo, da le v primeru, ko delodajalec izplačuje premalo izplačano plačo javnemu uslužbencu, se le-ta izplača z </w:t>
      </w:r>
      <w:r w:rsidR="009839E2">
        <w:rPr>
          <w:rFonts w:cs="Arial"/>
          <w:szCs w:val="20"/>
          <w:lang w:eastAsia="sl-SI"/>
        </w:rPr>
        <w:t xml:space="preserve">zakonskimi </w:t>
      </w:r>
      <w:r w:rsidRPr="00F26D38">
        <w:rPr>
          <w:rFonts w:cs="Arial"/>
          <w:szCs w:val="20"/>
          <w:lang w:eastAsia="sl-SI"/>
        </w:rPr>
        <w:t xml:space="preserve">zamudnimi obrestmi. Javni uslužbenec pa na podlagi </w:t>
      </w:r>
      <w:r w:rsidR="007E0C71">
        <w:rPr>
          <w:rFonts w:cs="Arial"/>
          <w:szCs w:val="20"/>
          <w:lang w:eastAsia="sl-SI"/>
        </w:rPr>
        <w:t xml:space="preserve">sklenjenega </w:t>
      </w:r>
      <w:r w:rsidRPr="00F26D38">
        <w:rPr>
          <w:rFonts w:cs="Arial"/>
          <w:szCs w:val="20"/>
          <w:lang w:eastAsia="sl-SI"/>
        </w:rPr>
        <w:t xml:space="preserve">dogovora </w:t>
      </w:r>
      <w:r w:rsidR="007E0C71">
        <w:rPr>
          <w:rFonts w:cs="Arial"/>
          <w:szCs w:val="20"/>
          <w:lang w:eastAsia="sl-SI"/>
        </w:rPr>
        <w:t>preveč izplačanih zneskov</w:t>
      </w:r>
      <w:r w:rsidRPr="00F26D38">
        <w:rPr>
          <w:rFonts w:cs="Arial"/>
          <w:szCs w:val="20"/>
          <w:lang w:eastAsia="sl-SI"/>
        </w:rPr>
        <w:t xml:space="preserve"> plač ne vrača z zakonskimi zamudnimi obrestmi.</w:t>
      </w:r>
    </w:p>
    <w:p w:rsidR="00F26D38" w:rsidRPr="00F26D38" w:rsidRDefault="00F26D38" w:rsidP="00F26D38">
      <w:pPr>
        <w:autoSpaceDE w:val="0"/>
        <w:autoSpaceDN w:val="0"/>
        <w:adjustRightInd w:val="0"/>
        <w:spacing w:line="288" w:lineRule="auto"/>
        <w:jc w:val="both"/>
        <w:rPr>
          <w:rFonts w:cs="Arial"/>
          <w:szCs w:val="20"/>
          <w:lang w:eastAsia="sl-SI"/>
        </w:rPr>
      </w:pPr>
    </w:p>
    <w:p w:rsidR="00B01F62" w:rsidRPr="00F26D38" w:rsidRDefault="00B01F62" w:rsidP="00F26D38">
      <w:pPr>
        <w:autoSpaceDE w:val="0"/>
        <w:autoSpaceDN w:val="0"/>
        <w:adjustRightInd w:val="0"/>
        <w:spacing w:line="288" w:lineRule="auto"/>
        <w:jc w:val="both"/>
        <w:rPr>
          <w:rFonts w:cs="Arial"/>
          <w:szCs w:val="20"/>
          <w:lang w:eastAsia="sl-SI"/>
        </w:rPr>
      </w:pPr>
      <w:r w:rsidRPr="00F26D38">
        <w:rPr>
          <w:rFonts w:cs="Arial"/>
          <w:szCs w:val="20"/>
          <w:lang w:eastAsia="sl-SI"/>
        </w:rPr>
        <w:t xml:space="preserve">V primeru, ko je imel javni uslužbenec od januarja 2008 do decembra 2013 premalo izplačano plačo in je kot plačilni dan določen 5. dan v mesecu so do </w:t>
      </w:r>
      <w:r w:rsidR="00F32E14">
        <w:rPr>
          <w:rFonts w:cs="Arial"/>
          <w:szCs w:val="20"/>
          <w:lang w:eastAsia="sl-SI"/>
        </w:rPr>
        <w:t>danes (8</w:t>
      </w:r>
      <w:r w:rsidRPr="00F26D38">
        <w:rPr>
          <w:rFonts w:cs="Arial"/>
          <w:szCs w:val="20"/>
          <w:lang w:eastAsia="sl-SI"/>
        </w:rPr>
        <w:t>. septembra 2014</w:t>
      </w:r>
      <w:r w:rsidR="00F32E14">
        <w:rPr>
          <w:rFonts w:cs="Arial"/>
          <w:szCs w:val="20"/>
          <w:lang w:eastAsia="sl-SI"/>
        </w:rPr>
        <w:t>)</w:t>
      </w:r>
      <w:r w:rsidRPr="00F26D38">
        <w:rPr>
          <w:rFonts w:cs="Arial"/>
          <w:szCs w:val="20"/>
          <w:lang w:eastAsia="sl-SI"/>
        </w:rPr>
        <w:t xml:space="preserve"> že zastarale terjatve od meseca januarja 2008 do vključno </w:t>
      </w:r>
      <w:r w:rsidR="004C19D8">
        <w:rPr>
          <w:rFonts w:cs="Arial"/>
          <w:szCs w:val="20"/>
          <w:lang w:eastAsia="sl-SI"/>
        </w:rPr>
        <w:t xml:space="preserve">meseca </w:t>
      </w:r>
      <w:r w:rsidRPr="00F26D38">
        <w:rPr>
          <w:rFonts w:cs="Arial"/>
          <w:szCs w:val="20"/>
          <w:lang w:eastAsia="sl-SI"/>
        </w:rPr>
        <w:t xml:space="preserve">avgusta 2009. Javni uslužbenec je upravičen do plačila premalo izplačanih plač, </w:t>
      </w:r>
      <w:r w:rsidR="00E32384" w:rsidRPr="00F26D38">
        <w:rPr>
          <w:rFonts w:cs="Arial"/>
          <w:szCs w:val="20"/>
          <w:lang w:eastAsia="sl-SI"/>
        </w:rPr>
        <w:t xml:space="preserve">ki še niso zastarale in do </w:t>
      </w:r>
      <w:r w:rsidR="00890937">
        <w:rPr>
          <w:rFonts w:cs="Arial"/>
          <w:szCs w:val="20"/>
          <w:lang w:eastAsia="sl-SI"/>
        </w:rPr>
        <w:t xml:space="preserve">zakonskih </w:t>
      </w:r>
      <w:r w:rsidR="00E32384" w:rsidRPr="00F26D38">
        <w:rPr>
          <w:rFonts w:cs="Arial"/>
          <w:szCs w:val="20"/>
          <w:lang w:eastAsia="sl-SI"/>
        </w:rPr>
        <w:t>zamudnih ob</w:t>
      </w:r>
      <w:r w:rsidR="00F26D38" w:rsidRPr="00F26D38">
        <w:rPr>
          <w:rFonts w:cs="Arial"/>
          <w:szCs w:val="20"/>
          <w:lang w:eastAsia="sl-SI"/>
        </w:rPr>
        <w:t>resti od nezastaranih terjatev.</w:t>
      </w:r>
    </w:p>
    <w:p w:rsidR="00E32384" w:rsidRPr="00F26D38" w:rsidRDefault="00E32384" w:rsidP="00F26D38">
      <w:pPr>
        <w:autoSpaceDE w:val="0"/>
        <w:autoSpaceDN w:val="0"/>
        <w:adjustRightInd w:val="0"/>
        <w:spacing w:line="288" w:lineRule="auto"/>
        <w:jc w:val="both"/>
        <w:rPr>
          <w:rFonts w:cs="Arial"/>
          <w:szCs w:val="20"/>
          <w:lang w:eastAsia="sl-SI"/>
        </w:rPr>
      </w:pPr>
    </w:p>
    <w:p w:rsidR="00F14568" w:rsidRDefault="00B01F62" w:rsidP="00F26D38">
      <w:pPr>
        <w:autoSpaceDE w:val="0"/>
        <w:autoSpaceDN w:val="0"/>
        <w:adjustRightInd w:val="0"/>
        <w:spacing w:line="288" w:lineRule="auto"/>
        <w:jc w:val="both"/>
        <w:rPr>
          <w:rFonts w:cs="Arial"/>
          <w:szCs w:val="20"/>
          <w:lang w:eastAsia="sl-SI"/>
        </w:rPr>
      </w:pPr>
      <w:r w:rsidRPr="00F26D38">
        <w:rPr>
          <w:rFonts w:cs="Arial"/>
          <w:szCs w:val="20"/>
          <w:lang w:eastAsia="sl-SI"/>
        </w:rPr>
        <w:t xml:space="preserve">Če je imel javni uslužbenec </w:t>
      </w:r>
      <w:r w:rsidR="00F14568">
        <w:rPr>
          <w:rFonts w:cs="Arial"/>
          <w:szCs w:val="20"/>
          <w:lang w:eastAsia="sl-SI"/>
        </w:rPr>
        <w:t xml:space="preserve">hkrati </w:t>
      </w:r>
      <w:r w:rsidRPr="00F26D38">
        <w:rPr>
          <w:rFonts w:cs="Arial"/>
          <w:szCs w:val="20"/>
          <w:lang w:eastAsia="sl-SI"/>
        </w:rPr>
        <w:t>tudi preveč izplačano plačo, glede na novelo ZSPJS-S vrača preveč izplačane plače le za obdobje zadnjih desetih mesecev p</w:t>
      </w:r>
      <w:r w:rsidR="00073E44" w:rsidRPr="00F26D38">
        <w:rPr>
          <w:rFonts w:cs="Arial"/>
          <w:szCs w:val="20"/>
          <w:lang w:eastAsia="sl-SI"/>
        </w:rPr>
        <w:t>red prenehanjem izplačevanja nez</w:t>
      </w:r>
      <w:r w:rsidRPr="00F26D38">
        <w:rPr>
          <w:rFonts w:cs="Arial"/>
          <w:szCs w:val="20"/>
          <w:lang w:eastAsia="sl-SI"/>
        </w:rPr>
        <w:t>akonite plače, vendar ne več kot znaša dvakratnik njegove zakonito določene osnovne plače</w:t>
      </w:r>
      <w:r w:rsidR="00073E44" w:rsidRPr="00F26D38">
        <w:rPr>
          <w:rFonts w:cs="Arial"/>
          <w:szCs w:val="20"/>
          <w:lang w:eastAsia="sl-SI"/>
        </w:rPr>
        <w:t xml:space="preserve"> za polni delovni čas</w:t>
      </w:r>
      <w:r w:rsidRPr="00F26D38">
        <w:rPr>
          <w:rFonts w:cs="Arial"/>
          <w:szCs w:val="20"/>
          <w:lang w:eastAsia="sl-SI"/>
        </w:rPr>
        <w:t xml:space="preserve"> </w:t>
      </w:r>
      <w:r w:rsidR="00F14568">
        <w:rPr>
          <w:rFonts w:cs="Arial"/>
          <w:szCs w:val="20"/>
          <w:lang w:eastAsia="sl-SI"/>
        </w:rPr>
        <w:t>za mesec</w:t>
      </w:r>
      <w:r w:rsidRPr="00F26D38">
        <w:rPr>
          <w:rFonts w:cs="Arial"/>
          <w:szCs w:val="20"/>
          <w:lang w:eastAsia="sl-SI"/>
        </w:rPr>
        <w:t xml:space="preserve"> pred mesecem predložitve dogovora</w:t>
      </w:r>
      <w:r w:rsidR="00073E44" w:rsidRPr="00F26D38">
        <w:rPr>
          <w:rFonts w:cs="Arial"/>
          <w:szCs w:val="20"/>
          <w:lang w:eastAsia="sl-SI"/>
        </w:rPr>
        <w:t xml:space="preserve">. </w:t>
      </w:r>
    </w:p>
    <w:p w:rsidR="00F14568" w:rsidRDefault="00F14568" w:rsidP="00F26D38">
      <w:pPr>
        <w:autoSpaceDE w:val="0"/>
        <w:autoSpaceDN w:val="0"/>
        <w:adjustRightInd w:val="0"/>
        <w:spacing w:line="288" w:lineRule="auto"/>
        <w:jc w:val="both"/>
        <w:rPr>
          <w:rFonts w:cs="Arial"/>
          <w:szCs w:val="20"/>
          <w:lang w:eastAsia="sl-SI"/>
        </w:rPr>
      </w:pPr>
    </w:p>
    <w:p w:rsidR="00B01F62" w:rsidRPr="00F26D38" w:rsidRDefault="00073E44" w:rsidP="00F26D38">
      <w:pPr>
        <w:autoSpaceDE w:val="0"/>
        <w:autoSpaceDN w:val="0"/>
        <w:adjustRightInd w:val="0"/>
        <w:spacing w:line="288" w:lineRule="auto"/>
        <w:jc w:val="both"/>
        <w:rPr>
          <w:rFonts w:cs="Arial"/>
          <w:szCs w:val="20"/>
          <w:lang w:eastAsia="sl-SI"/>
        </w:rPr>
      </w:pPr>
      <w:r w:rsidRPr="00F26D38">
        <w:rPr>
          <w:rFonts w:cs="Arial"/>
          <w:szCs w:val="20"/>
          <w:lang w:eastAsia="sl-SI"/>
        </w:rPr>
        <w:t>Primer: javnemu uslužbencu od 1. junija 2014 določite in izplačujete pravilno plačo. Obdobje vračila zajema mesece od avgust 2013 do maj 2014. Če zneski preveč izplačanih plač za obdo</w:t>
      </w:r>
      <w:r w:rsidR="00F26D38" w:rsidRPr="00F26D38">
        <w:rPr>
          <w:rFonts w:cs="Arial"/>
          <w:szCs w:val="20"/>
          <w:lang w:eastAsia="sl-SI"/>
        </w:rPr>
        <w:t xml:space="preserve">bje od avgust 2013 do maj 2014 presegajo dvakratnik zakonito določene osnovne plače javnega uslužbenca za polni delovni čas </w:t>
      </w:r>
      <w:r w:rsidR="000707B9">
        <w:rPr>
          <w:rFonts w:cs="Arial"/>
          <w:szCs w:val="20"/>
          <w:lang w:eastAsia="sl-SI"/>
        </w:rPr>
        <w:t>za mesec</w:t>
      </w:r>
      <w:r w:rsidR="00F26D38" w:rsidRPr="00F26D38">
        <w:rPr>
          <w:rFonts w:cs="Arial"/>
          <w:szCs w:val="20"/>
          <w:lang w:eastAsia="sl-SI"/>
        </w:rPr>
        <w:t xml:space="preserve"> pred mesecem predložitve dogovora, </w:t>
      </w:r>
      <w:r w:rsidR="000707B9">
        <w:rPr>
          <w:rFonts w:cs="Arial"/>
          <w:szCs w:val="20"/>
          <w:lang w:eastAsia="sl-SI"/>
        </w:rPr>
        <w:t>predstavlja</w:t>
      </w:r>
      <w:r w:rsidR="00F26D38" w:rsidRPr="00F26D38">
        <w:rPr>
          <w:rFonts w:cs="Arial"/>
          <w:szCs w:val="20"/>
          <w:lang w:eastAsia="sl-SI"/>
        </w:rPr>
        <w:t xml:space="preserve"> predmet vračila le dvakratnik njegove zakonite določene osnovne plače. </w:t>
      </w:r>
    </w:p>
    <w:p w:rsidR="00E32384" w:rsidRPr="00F26D38" w:rsidRDefault="00E32384" w:rsidP="00F26D38">
      <w:pPr>
        <w:spacing w:line="288" w:lineRule="auto"/>
        <w:jc w:val="both"/>
        <w:rPr>
          <w:rFonts w:cs="Arial"/>
          <w:szCs w:val="20"/>
          <w:lang w:eastAsia="sl-SI"/>
        </w:rPr>
      </w:pPr>
    </w:p>
    <w:p w:rsidR="00AF5FCF" w:rsidRDefault="00F26D38" w:rsidP="00A62723">
      <w:pPr>
        <w:spacing w:line="288" w:lineRule="auto"/>
        <w:jc w:val="both"/>
        <w:rPr>
          <w:rFonts w:cs="Arial"/>
          <w:szCs w:val="20"/>
          <w:lang w:eastAsia="sl-SI"/>
        </w:rPr>
      </w:pPr>
      <w:r w:rsidRPr="00F26D38">
        <w:rPr>
          <w:rFonts w:cs="Arial"/>
          <w:szCs w:val="20"/>
          <w:lang w:eastAsia="sl-SI"/>
        </w:rPr>
        <w:t>Opozarjamo tudi, da v primeru</w:t>
      </w:r>
      <w:r w:rsidR="00E32384" w:rsidRPr="00F26D38">
        <w:rPr>
          <w:rFonts w:cs="Arial"/>
          <w:szCs w:val="20"/>
          <w:lang w:eastAsia="sl-SI"/>
        </w:rPr>
        <w:t xml:space="preserve">, ko bila javnemu uslužbencu napačno izplačevana plača kot posledica več različnih nezakonitosti, se v obdobje zadnjih desetih mesecev pred prenehanjem izplačevanja plače v nasprotju s tretjim odstavkom 3. člena ZSPJS, torej v nasprotju z zakonom, predpisi in drugimi akti, izdanimi na njihovi podlagi ter kolektivnimi pogodbami, šteje obdobje zadnjih desetih mesecev pred vsakokratnim prenehanjem izplačevanja plače v nasprotju s predpisi, torej od vsake posamezne odprave nepravilnosti, pri čemer pa javni uslužbenec na podlagi posameznega dogovora ne more vračati več, kot znaša dvakratnik zakonito določene osnovne plače javnega uslužbenca za polni delovni čas za mesec pred mesecem predložitve dogovora. </w:t>
      </w:r>
    </w:p>
    <w:p w:rsidR="0025149E" w:rsidRDefault="0025149E" w:rsidP="00A62723">
      <w:pPr>
        <w:spacing w:line="288" w:lineRule="auto"/>
        <w:jc w:val="both"/>
        <w:rPr>
          <w:rFonts w:cs="Arial"/>
          <w:szCs w:val="20"/>
          <w:lang w:eastAsia="sl-SI"/>
        </w:rPr>
      </w:pPr>
    </w:p>
    <w:p w:rsidR="0025149E" w:rsidRPr="00A62723" w:rsidRDefault="0025149E" w:rsidP="00A62723">
      <w:pPr>
        <w:spacing w:line="288" w:lineRule="auto"/>
        <w:jc w:val="both"/>
        <w:rPr>
          <w:rFonts w:cs="Arial"/>
          <w:szCs w:val="20"/>
          <w:lang w:eastAsia="sl-SI"/>
        </w:rPr>
      </w:pPr>
      <w:r>
        <w:rPr>
          <w:rFonts w:cs="Arial"/>
          <w:szCs w:val="20"/>
          <w:lang w:eastAsia="sl-SI"/>
        </w:rPr>
        <w:t xml:space="preserve">Če javni uslužbenec s pobotom preveč in premalo izplačanih plač ne </w:t>
      </w:r>
      <w:r w:rsidR="007F4CA9">
        <w:rPr>
          <w:rFonts w:cs="Arial"/>
          <w:szCs w:val="20"/>
          <w:lang w:eastAsia="sl-SI"/>
        </w:rPr>
        <w:t>soglaša (</w:t>
      </w:r>
      <w:r w:rsidR="007F4CA9">
        <w:rPr>
          <w:rFonts w:cs="Arial"/>
          <w:szCs w:val="20"/>
        </w:rPr>
        <w:t xml:space="preserve">delodajalec </w:t>
      </w:r>
      <w:r w:rsidR="007F4CA9">
        <w:rPr>
          <w:rFonts w:ascii="Helv" w:hAnsi="Helv" w:cs="Helv"/>
          <w:color w:val="000000"/>
          <w:szCs w:val="20"/>
          <w:lang w:eastAsia="sl-SI"/>
        </w:rPr>
        <w:t>lahko</w:t>
      </w:r>
      <w:r w:rsidR="007F4CA9">
        <w:rPr>
          <w:rFonts w:cs="Arial"/>
          <w:szCs w:val="20"/>
        </w:rPr>
        <w:t xml:space="preserve"> </w:t>
      </w:r>
      <w:r w:rsidR="007F4CA9">
        <w:rPr>
          <w:rFonts w:ascii="Helv" w:hAnsi="Helv" w:cs="Helv"/>
          <w:color w:val="000000"/>
          <w:szCs w:val="20"/>
          <w:lang w:eastAsia="sl-SI"/>
        </w:rPr>
        <w:t>svojo terjatev do javnega uslužbenca pobota s svojo obveznostjo plačila</w:t>
      </w:r>
      <w:r w:rsidR="007F4CA9" w:rsidRPr="007F4CA9">
        <w:rPr>
          <w:rFonts w:cs="Arial"/>
          <w:szCs w:val="20"/>
        </w:rPr>
        <w:t xml:space="preserve"> </w:t>
      </w:r>
      <w:r w:rsidR="007F4CA9">
        <w:rPr>
          <w:rFonts w:cs="Arial"/>
          <w:szCs w:val="20"/>
        </w:rPr>
        <w:t>le n</w:t>
      </w:r>
      <w:r w:rsidR="007F4CA9">
        <w:rPr>
          <w:rFonts w:ascii="Helv" w:hAnsi="Helv" w:cs="Helv"/>
          <w:color w:val="000000"/>
          <w:szCs w:val="20"/>
          <w:lang w:eastAsia="sl-SI"/>
        </w:rPr>
        <w:t>a podlagi pisnega soglasja javnega uslužbenca – 136. člen ZDR-1)</w:t>
      </w:r>
      <w:r>
        <w:rPr>
          <w:rFonts w:cs="Arial"/>
          <w:szCs w:val="20"/>
          <w:lang w:eastAsia="sl-SI"/>
        </w:rPr>
        <w:t>, mu morate</w:t>
      </w:r>
      <w:r w:rsidR="007F4CA9">
        <w:rPr>
          <w:rFonts w:cs="Arial"/>
          <w:szCs w:val="20"/>
          <w:lang w:eastAsia="sl-SI"/>
        </w:rPr>
        <w:t>,</w:t>
      </w:r>
      <w:r>
        <w:rPr>
          <w:rFonts w:cs="Arial"/>
          <w:szCs w:val="20"/>
          <w:lang w:eastAsia="sl-SI"/>
        </w:rPr>
        <w:t xml:space="preserve"> upoštevaje drugi odstavek </w:t>
      </w:r>
      <w:smartTag w:uri="urn:schemas-microsoft-com:office:smarttags" w:element="metricconverter">
        <w:smartTagPr>
          <w:attr w:name="ProductID" w:val="3. a"/>
        </w:smartTagPr>
        <w:r>
          <w:rPr>
            <w:rFonts w:cs="Arial"/>
            <w:szCs w:val="20"/>
            <w:lang w:eastAsia="sl-SI"/>
          </w:rPr>
          <w:t>3. a</w:t>
        </w:r>
      </w:smartTag>
      <w:r>
        <w:rPr>
          <w:rFonts w:cs="Arial"/>
          <w:szCs w:val="20"/>
          <w:lang w:eastAsia="sl-SI"/>
        </w:rPr>
        <w:t xml:space="preserve"> člena ZSPJS premalo izplačano plačo izplačati z zakonskimi zamudnimi obrestmi skupaj s prvim </w:t>
      </w:r>
      <w:r>
        <w:rPr>
          <w:rFonts w:cs="Arial"/>
          <w:szCs w:val="20"/>
          <w:lang w:eastAsia="sl-SI"/>
        </w:rPr>
        <w:lastRenderedPageBreak/>
        <w:t xml:space="preserve">izplačilom plače po ugotovitvi nastale nezakonitosti, glede preveč izplačane plače pa ravnati, kot vam nalagajo določbe od tretjega do osmega odstavka </w:t>
      </w:r>
      <w:smartTag w:uri="urn:schemas-microsoft-com:office:smarttags" w:element="metricconverter">
        <w:smartTagPr>
          <w:attr w:name="ProductID" w:val="3. a"/>
        </w:smartTagPr>
        <w:r>
          <w:rPr>
            <w:rFonts w:cs="Arial"/>
            <w:szCs w:val="20"/>
            <w:lang w:eastAsia="sl-SI"/>
          </w:rPr>
          <w:t>3. a</w:t>
        </w:r>
      </w:smartTag>
      <w:r w:rsidR="007F4CA9">
        <w:rPr>
          <w:rFonts w:cs="Arial"/>
          <w:szCs w:val="20"/>
          <w:lang w:eastAsia="sl-SI"/>
        </w:rPr>
        <w:t xml:space="preserve"> člena ZSPJS, torej javnega uslužbenca pisno pozvati k podpisu </w:t>
      </w:r>
      <w:r>
        <w:rPr>
          <w:rFonts w:cs="Arial"/>
          <w:szCs w:val="20"/>
          <w:lang w:eastAsia="sl-SI"/>
        </w:rPr>
        <w:t xml:space="preserve">dogovora najkasneje v 30 dneh po pisnem obvestilu iz prvega odstavka </w:t>
      </w:r>
      <w:smartTag w:uri="urn:schemas-microsoft-com:office:smarttags" w:element="metricconverter">
        <w:smartTagPr>
          <w:attr w:name="ProductID" w:val="3. a"/>
        </w:smartTagPr>
        <w:r>
          <w:rPr>
            <w:rFonts w:cs="Arial"/>
            <w:szCs w:val="20"/>
            <w:lang w:eastAsia="sl-SI"/>
          </w:rPr>
          <w:t>3. a</w:t>
        </w:r>
      </w:smartTag>
      <w:r>
        <w:rPr>
          <w:rFonts w:cs="Arial"/>
          <w:szCs w:val="20"/>
          <w:lang w:eastAsia="sl-SI"/>
        </w:rPr>
        <w:t xml:space="preserve"> člena, v primeru </w:t>
      </w:r>
      <w:proofErr w:type="spellStart"/>
      <w:r>
        <w:rPr>
          <w:rFonts w:cs="Arial"/>
          <w:szCs w:val="20"/>
          <w:lang w:eastAsia="sl-SI"/>
        </w:rPr>
        <w:t>nepodpisa</w:t>
      </w:r>
      <w:proofErr w:type="spellEnd"/>
      <w:r>
        <w:rPr>
          <w:rFonts w:cs="Arial"/>
          <w:szCs w:val="20"/>
          <w:lang w:eastAsia="sl-SI"/>
        </w:rPr>
        <w:t xml:space="preserve"> dogovora v 30 dneh od pisnega poziva ali </w:t>
      </w:r>
      <w:proofErr w:type="spellStart"/>
      <w:r>
        <w:rPr>
          <w:rFonts w:cs="Arial"/>
          <w:szCs w:val="20"/>
          <w:lang w:eastAsia="sl-SI"/>
        </w:rPr>
        <w:t>nepodaje</w:t>
      </w:r>
      <w:proofErr w:type="spellEnd"/>
      <w:r>
        <w:rPr>
          <w:rFonts w:cs="Arial"/>
          <w:szCs w:val="20"/>
          <w:lang w:eastAsia="sl-SI"/>
        </w:rPr>
        <w:t xml:space="preserve"> predloga za odpust dolga, pa s tožbo zahtevati vračilo celotne razlike med preveč izplačano in zakonito določeno plačo. </w:t>
      </w:r>
    </w:p>
    <w:p w:rsidR="00A62723" w:rsidRDefault="00A62723" w:rsidP="00AF5FCF">
      <w:pPr>
        <w:autoSpaceDE w:val="0"/>
        <w:autoSpaceDN w:val="0"/>
        <w:adjustRightInd w:val="0"/>
        <w:spacing w:line="288" w:lineRule="auto"/>
        <w:jc w:val="both"/>
        <w:rPr>
          <w:rFonts w:cs="Arial"/>
          <w:szCs w:val="20"/>
          <w:lang w:val="x-none"/>
        </w:rPr>
      </w:pPr>
    </w:p>
    <w:p w:rsidR="0025149E" w:rsidRPr="008D6E51" w:rsidRDefault="0025149E" w:rsidP="00AF5FCF">
      <w:pPr>
        <w:autoSpaceDE w:val="0"/>
        <w:autoSpaceDN w:val="0"/>
        <w:adjustRightInd w:val="0"/>
        <w:spacing w:line="288" w:lineRule="auto"/>
        <w:jc w:val="both"/>
        <w:rPr>
          <w:rFonts w:cs="Arial"/>
          <w:szCs w:val="20"/>
          <w:lang w:val="x-none"/>
        </w:rPr>
      </w:pPr>
    </w:p>
    <w:p w:rsidR="00AF5FCF" w:rsidRPr="008D6E51" w:rsidRDefault="00AF5FCF" w:rsidP="00AF5FCF">
      <w:pPr>
        <w:autoSpaceDE w:val="0"/>
        <w:autoSpaceDN w:val="0"/>
        <w:adjustRightInd w:val="0"/>
        <w:spacing w:line="288" w:lineRule="auto"/>
        <w:jc w:val="both"/>
        <w:rPr>
          <w:rFonts w:cs="Arial"/>
          <w:szCs w:val="20"/>
        </w:rPr>
      </w:pPr>
      <w:r w:rsidRPr="008D6E51">
        <w:rPr>
          <w:rFonts w:cs="Arial"/>
          <w:szCs w:val="20"/>
        </w:rPr>
        <w:t>S spoštovanjem,</w:t>
      </w:r>
    </w:p>
    <w:p w:rsidR="00AF5FCF" w:rsidRPr="008D6E51" w:rsidRDefault="00AF5FCF" w:rsidP="00AF5FCF">
      <w:pPr>
        <w:autoSpaceDE w:val="0"/>
        <w:autoSpaceDN w:val="0"/>
        <w:adjustRightInd w:val="0"/>
        <w:spacing w:line="288" w:lineRule="auto"/>
        <w:jc w:val="both"/>
        <w:rPr>
          <w:rFonts w:cs="Arial"/>
          <w:szCs w:val="20"/>
        </w:rPr>
      </w:pPr>
    </w:p>
    <w:p w:rsidR="00AF5FCF" w:rsidRPr="008D6E51" w:rsidRDefault="00AF5FCF" w:rsidP="00AF5FCF">
      <w:pPr>
        <w:autoSpaceDE w:val="0"/>
        <w:autoSpaceDN w:val="0"/>
        <w:adjustRightInd w:val="0"/>
        <w:spacing w:line="288" w:lineRule="auto"/>
        <w:jc w:val="both"/>
        <w:rPr>
          <w:rFonts w:cs="Arial"/>
          <w:szCs w:val="20"/>
        </w:rPr>
      </w:pPr>
    </w:p>
    <w:p w:rsidR="00AF5FCF" w:rsidRPr="008D6E51" w:rsidRDefault="00AF5FCF" w:rsidP="00AF5FCF">
      <w:pPr>
        <w:autoSpaceDE w:val="0"/>
        <w:autoSpaceDN w:val="0"/>
        <w:adjustRightInd w:val="0"/>
        <w:spacing w:line="288" w:lineRule="auto"/>
        <w:jc w:val="both"/>
        <w:rPr>
          <w:rFonts w:cs="Arial"/>
          <w:b/>
          <w:szCs w:val="20"/>
        </w:rPr>
      </w:pPr>
      <w:r w:rsidRPr="008D6E51">
        <w:rPr>
          <w:rFonts w:cs="Arial"/>
          <w:b/>
          <w:szCs w:val="20"/>
        </w:rPr>
        <w:t xml:space="preserve">                                                                                                     Mojca RAMŠAK PEŠEC</w:t>
      </w:r>
    </w:p>
    <w:p w:rsidR="00AF5FCF" w:rsidRPr="00836B9F" w:rsidRDefault="00AF5FCF" w:rsidP="00AF5FCF">
      <w:pPr>
        <w:autoSpaceDE w:val="0"/>
        <w:autoSpaceDN w:val="0"/>
        <w:adjustRightInd w:val="0"/>
        <w:spacing w:line="288" w:lineRule="auto"/>
        <w:jc w:val="both"/>
        <w:rPr>
          <w:rFonts w:cs="Arial"/>
          <w:szCs w:val="20"/>
        </w:rPr>
      </w:pPr>
      <w:r w:rsidRPr="008D6E51">
        <w:t xml:space="preserve">                                                                                                 </w:t>
      </w:r>
      <w:r w:rsidRPr="008D6E51">
        <w:rPr>
          <w:b/>
        </w:rPr>
        <w:t>GENERALNA DIREKTORICA</w:t>
      </w:r>
    </w:p>
    <w:p w:rsidR="00AF5FCF" w:rsidRDefault="00AF5FCF" w:rsidP="00AF5FCF">
      <w:pPr>
        <w:pStyle w:val="podpisi"/>
        <w:spacing w:line="288" w:lineRule="auto"/>
        <w:jc w:val="both"/>
        <w:rPr>
          <w:lang w:val="sl-SI"/>
        </w:rPr>
      </w:pPr>
    </w:p>
    <w:p w:rsidR="00AF5FCF" w:rsidRDefault="00AF5FCF" w:rsidP="00AF5FCF">
      <w:pPr>
        <w:pStyle w:val="podpisi"/>
        <w:spacing w:line="288" w:lineRule="auto"/>
        <w:jc w:val="both"/>
        <w:rPr>
          <w:lang w:val="sl-SI"/>
        </w:rPr>
      </w:pPr>
    </w:p>
    <w:p w:rsidR="00AF5FCF" w:rsidRPr="00D077C0" w:rsidRDefault="00AF5FCF" w:rsidP="00AF5FCF">
      <w:pPr>
        <w:pStyle w:val="podpisi"/>
        <w:spacing w:line="288" w:lineRule="auto"/>
        <w:jc w:val="both"/>
        <w:rPr>
          <w:lang w:val="sl-SI"/>
        </w:rPr>
      </w:pPr>
      <w:r w:rsidRPr="00D077C0">
        <w:rPr>
          <w:lang w:val="sl-SI"/>
        </w:rPr>
        <w:t>Poslano:</w:t>
      </w:r>
    </w:p>
    <w:p w:rsidR="00AF5FCF" w:rsidRPr="00A62723" w:rsidRDefault="00AF5FCF" w:rsidP="00A62723">
      <w:pPr>
        <w:pStyle w:val="podpisi"/>
        <w:spacing w:line="288" w:lineRule="auto"/>
        <w:jc w:val="both"/>
        <w:rPr>
          <w:rFonts w:cs="Arial"/>
          <w:szCs w:val="20"/>
          <w:lang w:val="sl-SI"/>
        </w:rPr>
      </w:pPr>
      <w:r w:rsidRPr="00A62723">
        <w:rPr>
          <w:lang w:val="sl-SI"/>
        </w:rPr>
        <w:t>- naslov</w:t>
      </w:r>
    </w:p>
    <w:sectPr w:rsidR="00AF5FCF" w:rsidRPr="00A62723" w:rsidSect="0012109A">
      <w:headerReference w:type="first" r:id="rId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39B" w:rsidRDefault="0092339B">
      <w:r>
        <w:separator/>
      </w:r>
    </w:p>
  </w:endnote>
  <w:endnote w:type="continuationSeparator" w:id="0">
    <w:p w:rsidR="0092339B" w:rsidRDefault="0092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39B" w:rsidRDefault="0092339B">
      <w:r>
        <w:separator/>
      </w:r>
    </w:p>
  </w:footnote>
  <w:footnote w:type="continuationSeparator" w:id="0">
    <w:p w:rsidR="0092339B" w:rsidRDefault="0092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09A" w:rsidRDefault="00CC34AC" w:rsidP="0012109A">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simplePos x="0" y="0"/>
          <wp:positionH relativeFrom="page">
            <wp:posOffset>612140</wp:posOffset>
          </wp:positionH>
          <wp:positionV relativeFrom="page">
            <wp:posOffset>648335</wp:posOffset>
          </wp:positionV>
          <wp:extent cx="2814955" cy="31242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cs="Arial"/>
        <w:noProof/>
        <w:sz w:val="16"/>
        <w:lang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9DE25"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bookmarkEnd w:id="0"/>
    <w:r w:rsidR="0012109A">
      <w:rPr>
        <w:rFonts w:cs="Arial"/>
        <w:sz w:val="16"/>
      </w:rPr>
      <w:t>DIREKTORAT ZA JAVNI SEKTOR</w:t>
    </w:r>
  </w:p>
  <w:p w:rsidR="0012109A" w:rsidRPr="008F3500" w:rsidRDefault="0012109A" w:rsidP="0012109A">
    <w:pPr>
      <w:pStyle w:val="Glava"/>
      <w:tabs>
        <w:tab w:val="clear" w:pos="4320"/>
        <w:tab w:val="clear" w:pos="8640"/>
        <w:tab w:val="left" w:pos="5112"/>
      </w:tabs>
      <w:spacing w:before="12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12109A" w:rsidRPr="008F3500" w:rsidRDefault="0012109A" w:rsidP="0012109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p>
  <w:p w:rsidR="0012109A" w:rsidRPr="008F3500" w:rsidRDefault="0012109A" w:rsidP="0012109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12109A" w:rsidRPr="00016A96" w:rsidRDefault="0012109A" w:rsidP="0012109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CF"/>
    <w:rsid w:val="000707B9"/>
    <w:rsid w:val="00073E44"/>
    <w:rsid w:val="0012109A"/>
    <w:rsid w:val="0025149E"/>
    <w:rsid w:val="00305281"/>
    <w:rsid w:val="00360F0C"/>
    <w:rsid w:val="004257A6"/>
    <w:rsid w:val="0047744D"/>
    <w:rsid w:val="004A6823"/>
    <w:rsid w:val="004C19D8"/>
    <w:rsid w:val="00541171"/>
    <w:rsid w:val="00567C2E"/>
    <w:rsid w:val="005E03C3"/>
    <w:rsid w:val="007E0C71"/>
    <w:rsid w:val="007F4CA9"/>
    <w:rsid w:val="008662DF"/>
    <w:rsid w:val="00890937"/>
    <w:rsid w:val="00897BBA"/>
    <w:rsid w:val="00903A4D"/>
    <w:rsid w:val="0092339B"/>
    <w:rsid w:val="009839E2"/>
    <w:rsid w:val="00A032D3"/>
    <w:rsid w:val="00A62723"/>
    <w:rsid w:val="00A62AAC"/>
    <w:rsid w:val="00A91D86"/>
    <w:rsid w:val="00AF5FCF"/>
    <w:rsid w:val="00B01F62"/>
    <w:rsid w:val="00B16223"/>
    <w:rsid w:val="00BA425D"/>
    <w:rsid w:val="00BB1E47"/>
    <w:rsid w:val="00C65EE4"/>
    <w:rsid w:val="00CA6DF7"/>
    <w:rsid w:val="00CC34AC"/>
    <w:rsid w:val="00DB0222"/>
    <w:rsid w:val="00DC3F48"/>
    <w:rsid w:val="00E24429"/>
    <w:rsid w:val="00E32384"/>
    <w:rsid w:val="00F14568"/>
    <w:rsid w:val="00F26D38"/>
    <w:rsid w:val="00F32E14"/>
    <w:rsid w:val="00F643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F396A51-6F29-4CCA-A73E-2A6AD256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F5FCF"/>
    <w:pPr>
      <w:spacing w:line="260" w:lineRule="exac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F5FCF"/>
    <w:pPr>
      <w:tabs>
        <w:tab w:val="center" w:pos="4320"/>
        <w:tab w:val="right" w:pos="8640"/>
      </w:tabs>
    </w:pPr>
  </w:style>
  <w:style w:type="paragraph" w:customStyle="1" w:styleId="datumtevilka">
    <w:name w:val="datum številka"/>
    <w:basedOn w:val="Navaden"/>
    <w:qFormat/>
    <w:rsid w:val="00AF5FCF"/>
    <w:pPr>
      <w:tabs>
        <w:tab w:val="left" w:pos="1701"/>
      </w:tabs>
    </w:pPr>
    <w:rPr>
      <w:szCs w:val="20"/>
      <w:lang w:val="sl-SI" w:eastAsia="sl-SI"/>
    </w:rPr>
  </w:style>
  <w:style w:type="paragraph" w:customStyle="1" w:styleId="ZADEVA">
    <w:name w:val="ZADEVA"/>
    <w:basedOn w:val="Navaden"/>
    <w:qFormat/>
    <w:rsid w:val="00AF5FCF"/>
    <w:pPr>
      <w:tabs>
        <w:tab w:val="left" w:pos="1701"/>
      </w:tabs>
      <w:ind w:left="1701" w:hanging="1701"/>
    </w:pPr>
    <w:rPr>
      <w:b/>
      <w:lang w:val="it-IT"/>
    </w:rPr>
  </w:style>
  <w:style w:type="paragraph" w:customStyle="1" w:styleId="podpisi">
    <w:name w:val="podpisi"/>
    <w:basedOn w:val="Navaden"/>
    <w:qFormat/>
    <w:rsid w:val="00AF5FCF"/>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5244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dc:description/>
  <cp:lastModifiedBy>Mojca Kustec</cp:lastModifiedBy>
  <cp:revision>2</cp:revision>
  <dcterms:created xsi:type="dcterms:W3CDTF">2020-09-15T13:16:00Z</dcterms:created>
  <dcterms:modified xsi:type="dcterms:W3CDTF">2020-09-15T13:16:00Z</dcterms:modified>
</cp:coreProperties>
</file>