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EF16" w14:textId="77777777" w:rsidR="0015543C" w:rsidRPr="0015543C" w:rsidRDefault="0015543C" w:rsidP="0015543C">
      <w:pPr>
        <w:jc w:val="both"/>
        <w:rPr>
          <w:iCs/>
          <w:sz w:val="24"/>
          <w:szCs w:val="24"/>
        </w:rPr>
      </w:pPr>
      <w:r w:rsidRPr="0015543C">
        <w:rPr>
          <w:iCs/>
          <w:sz w:val="24"/>
          <w:szCs w:val="24"/>
        </w:rPr>
        <w:t>Na podlagi 57. člena Zakona o javnih uslužbencih (Uradni list RS, št. 63/07 - uradno prečiščeno besedilo, 69/08 - ZTFI-A, 69/08 - ZZavar-E, 65/08, 40/12 - ZUJF, 49/20 - ZIUZEOP, 61/20 - ZIUZEOP-A, 152/20 - ZZUOOP, 158/20 - ZIntPK-C, 175/20 - ZIUOPDVE, 203/20 - ZIUPOPDVE, 195/20, 28/21 - skl. US, 202/21 - odl. US, 206/21 - ZDUPŠOP, 3/22 - ZDeb, 141/22 - ZIKS-1H, 18/23 - ZDU-1O)OBČINA ŠKOFLJICA, Šmarska cesta 3, Škofljica, objavlja interni natečaj za zasedbo prostega uradniškega delovnega mesta</w:t>
      </w:r>
    </w:p>
    <w:p w14:paraId="3C051AE4" w14:textId="77777777" w:rsidR="00A270A5" w:rsidRDefault="00A270A5" w:rsidP="004F55EE">
      <w:pPr>
        <w:rPr>
          <w:b/>
          <w:sz w:val="22"/>
          <w:szCs w:val="22"/>
          <w:lang w:eastAsia="en-US"/>
        </w:rPr>
      </w:pPr>
    </w:p>
    <w:p w14:paraId="2AE57A91" w14:textId="77777777" w:rsidR="00556785" w:rsidRPr="00414789" w:rsidRDefault="00556785" w:rsidP="00556785">
      <w:pPr>
        <w:jc w:val="center"/>
        <w:rPr>
          <w:b/>
          <w:sz w:val="24"/>
          <w:szCs w:val="24"/>
          <w:lang w:eastAsia="en-US"/>
        </w:rPr>
      </w:pPr>
      <w:r w:rsidRPr="00414789">
        <w:rPr>
          <w:b/>
          <w:sz w:val="24"/>
          <w:szCs w:val="24"/>
          <w:lang w:eastAsia="en-US"/>
        </w:rPr>
        <w:t>objavlja</w:t>
      </w:r>
    </w:p>
    <w:p w14:paraId="409BC911" w14:textId="77777777" w:rsidR="00556785" w:rsidRPr="00414789" w:rsidRDefault="00556785" w:rsidP="00556785">
      <w:pPr>
        <w:jc w:val="both"/>
        <w:rPr>
          <w:b/>
          <w:sz w:val="24"/>
          <w:szCs w:val="24"/>
          <w:lang w:eastAsia="en-US"/>
        </w:rPr>
      </w:pPr>
    </w:p>
    <w:p w14:paraId="337D7A73" w14:textId="08DDEEE7" w:rsidR="00556785" w:rsidRPr="00414789" w:rsidRDefault="00605140" w:rsidP="00556785">
      <w:pPr>
        <w:jc w:val="center"/>
        <w:rPr>
          <w:b/>
          <w:sz w:val="24"/>
          <w:szCs w:val="24"/>
          <w:lang w:eastAsia="en-US"/>
        </w:rPr>
      </w:pPr>
      <w:r>
        <w:rPr>
          <w:b/>
          <w:sz w:val="24"/>
          <w:szCs w:val="24"/>
          <w:lang w:eastAsia="en-US"/>
        </w:rPr>
        <w:t>interni</w:t>
      </w:r>
      <w:r w:rsidR="00556785" w:rsidRPr="00414789">
        <w:rPr>
          <w:b/>
          <w:sz w:val="24"/>
          <w:szCs w:val="24"/>
          <w:lang w:eastAsia="en-US"/>
        </w:rPr>
        <w:t xml:space="preserve"> natečaj za zasedbo prostega uradniškega delovnega mesta</w:t>
      </w:r>
    </w:p>
    <w:p w14:paraId="6FCF6F7B" w14:textId="77777777" w:rsidR="00556785" w:rsidRPr="00414789" w:rsidRDefault="00556785" w:rsidP="00556785">
      <w:pPr>
        <w:jc w:val="both"/>
        <w:rPr>
          <w:sz w:val="24"/>
          <w:szCs w:val="24"/>
          <w:lang w:eastAsia="en-US"/>
        </w:rPr>
      </w:pPr>
    </w:p>
    <w:p w14:paraId="03F4BC7F" w14:textId="161A5523" w:rsidR="00556785" w:rsidRPr="00414789" w:rsidRDefault="00805992" w:rsidP="002B578E">
      <w:pPr>
        <w:jc w:val="center"/>
        <w:rPr>
          <w:b/>
          <w:sz w:val="24"/>
          <w:szCs w:val="24"/>
          <w:lang w:eastAsia="en-US"/>
        </w:rPr>
      </w:pPr>
      <w:bookmarkStart w:id="0" w:name="_Hlk215063177"/>
      <w:r>
        <w:rPr>
          <w:b/>
          <w:sz w:val="24"/>
          <w:szCs w:val="24"/>
          <w:lang w:eastAsia="en-US"/>
        </w:rPr>
        <w:t>Višji s</w:t>
      </w:r>
      <w:r w:rsidR="002B578E" w:rsidRPr="00414789">
        <w:rPr>
          <w:b/>
          <w:sz w:val="24"/>
          <w:szCs w:val="24"/>
          <w:lang w:eastAsia="en-US"/>
        </w:rPr>
        <w:t>vetovalec</w:t>
      </w:r>
      <w:r w:rsidR="00556785" w:rsidRPr="00414789">
        <w:rPr>
          <w:b/>
          <w:sz w:val="24"/>
          <w:szCs w:val="24"/>
          <w:lang w:eastAsia="en-US"/>
        </w:rPr>
        <w:t xml:space="preserve"> za</w:t>
      </w:r>
      <w:r w:rsidR="0077049F">
        <w:rPr>
          <w:b/>
          <w:sz w:val="24"/>
          <w:szCs w:val="24"/>
          <w:lang w:eastAsia="en-US"/>
        </w:rPr>
        <w:t xml:space="preserve"> investicije </w:t>
      </w:r>
      <w:r>
        <w:rPr>
          <w:b/>
          <w:sz w:val="24"/>
          <w:szCs w:val="24"/>
          <w:lang w:eastAsia="en-US"/>
        </w:rPr>
        <w:t xml:space="preserve"> </w:t>
      </w:r>
      <w:bookmarkEnd w:id="0"/>
      <w:r w:rsidR="00556785" w:rsidRPr="00414789">
        <w:rPr>
          <w:b/>
          <w:sz w:val="24"/>
          <w:szCs w:val="24"/>
          <w:lang w:eastAsia="en-US"/>
        </w:rPr>
        <w:t>(M/Ž)</w:t>
      </w:r>
    </w:p>
    <w:p w14:paraId="5EEFFC86" w14:textId="77777777" w:rsidR="00556785" w:rsidRDefault="00556785" w:rsidP="00556785">
      <w:pPr>
        <w:jc w:val="both"/>
        <w:rPr>
          <w:sz w:val="22"/>
          <w:szCs w:val="22"/>
          <w:lang w:eastAsia="en-US"/>
        </w:rPr>
      </w:pPr>
    </w:p>
    <w:p w14:paraId="7166E92D" w14:textId="77777777" w:rsidR="00200027" w:rsidRPr="00200027" w:rsidRDefault="00200027" w:rsidP="00200027">
      <w:pPr>
        <w:spacing w:after="120"/>
        <w:rPr>
          <w:sz w:val="22"/>
          <w:szCs w:val="22"/>
          <w:lang w:eastAsia="en-US"/>
        </w:rPr>
      </w:pPr>
      <w:r w:rsidRPr="00200027">
        <w:rPr>
          <w:sz w:val="22"/>
          <w:szCs w:val="22"/>
          <w:lang w:eastAsia="en-US"/>
        </w:rPr>
        <w:t xml:space="preserve">Javni uslužbenci - uradniki, ki so imenovani v naziv in ki se bodo prijavili na prosto delovno mesto, morajo izpolnjevati naslednje pogoje: </w:t>
      </w:r>
    </w:p>
    <w:p w14:paraId="140C51B8" w14:textId="54723688" w:rsidR="00200027" w:rsidRPr="00200027" w:rsidRDefault="00200027" w:rsidP="00200027">
      <w:pPr>
        <w:pStyle w:val="Odstavekseznama"/>
        <w:numPr>
          <w:ilvl w:val="0"/>
          <w:numId w:val="32"/>
        </w:numPr>
        <w:spacing w:after="120"/>
        <w:rPr>
          <w:sz w:val="22"/>
          <w:szCs w:val="22"/>
          <w:lang w:eastAsia="en-US"/>
        </w:rPr>
      </w:pPr>
      <w:r w:rsidRPr="00200027">
        <w:rPr>
          <w:sz w:val="22"/>
          <w:szCs w:val="22"/>
          <w:lang w:eastAsia="en-US"/>
        </w:rPr>
        <w:t xml:space="preserve">sklenjeno delovno razmerje na uradniškem delovnem mestu za nedoločen čas v državni upravi, pravosodnih organih in drugih državnih organih in upravah lokalnih skupnosti, ki so pristopili k »Dogovoru o vključitvi v interni trg dela«, </w:t>
      </w:r>
    </w:p>
    <w:p w14:paraId="14573854" w14:textId="65B19FB6" w:rsidR="00556785" w:rsidRDefault="00200027" w:rsidP="00200027">
      <w:pPr>
        <w:pStyle w:val="Odstavekseznama"/>
        <w:numPr>
          <w:ilvl w:val="0"/>
          <w:numId w:val="32"/>
        </w:numPr>
        <w:spacing w:after="120"/>
        <w:rPr>
          <w:sz w:val="22"/>
          <w:szCs w:val="22"/>
          <w:lang w:eastAsia="en-US"/>
        </w:rPr>
      </w:pPr>
      <w:r w:rsidRPr="00200027">
        <w:rPr>
          <w:sz w:val="22"/>
          <w:szCs w:val="22"/>
          <w:lang w:eastAsia="en-US"/>
        </w:rPr>
        <w:t xml:space="preserve">imenovani v uradniški naziv, </w:t>
      </w:r>
    </w:p>
    <w:p w14:paraId="66466013" w14:textId="24C04CC2" w:rsidR="00200027" w:rsidRPr="00200027" w:rsidRDefault="00200027" w:rsidP="00200027">
      <w:pPr>
        <w:pStyle w:val="Odstavekseznama"/>
        <w:numPr>
          <w:ilvl w:val="0"/>
          <w:numId w:val="32"/>
        </w:numPr>
        <w:spacing w:after="120"/>
        <w:rPr>
          <w:sz w:val="22"/>
          <w:szCs w:val="22"/>
          <w:lang w:eastAsia="en-US"/>
        </w:rPr>
      </w:pPr>
      <w:r w:rsidRPr="00200027">
        <w:rPr>
          <w:sz w:val="22"/>
          <w:szCs w:val="22"/>
          <w:lang w:eastAsia="en-US"/>
        </w:rPr>
        <w:t>najmanj visoka strokovna izobrazba oz. prva bolonjska stopnja, smer: arhitektura, prostorsko načrtovanje, gradbeništvo, družbene vede, vedenjske znanosti</w:t>
      </w:r>
    </w:p>
    <w:p w14:paraId="34E0AF84" w14:textId="5EC76698" w:rsidR="00200027" w:rsidRPr="00200027" w:rsidRDefault="00200027" w:rsidP="00200027">
      <w:pPr>
        <w:pStyle w:val="Odstavekseznama"/>
        <w:numPr>
          <w:ilvl w:val="0"/>
          <w:numId w:val="32"/>
        </w:numPr>
        <w:spacing w:after="120"/>
        <w:rPr>
          <w:sz w:val="22"/>
          <w:szCs w:val="22"/>
          <w:lang w:eastAsia="en-US"/>
        </w:rPr>
      </w:pPr>
      <w:r w:rsidRPr="00200027">
        <w:rPr>
          <w:sz w:val="22"/>
          <w:szCs w:val="22"/>
          <w:lang w:eastAsia="en-US"/>
        </w:rPr>
        <w:t>najmanj 5 let delovnih izkušenj;</w:t>
      </w:r>
    </w:p>
    <w:p w14:paraId="2ABA2309" w14:textId="74EEECE1" w:rsidR="00200027" w:rsidRPr="00200027" w:rsidRDefault="00200027" w:rsidP="00200027">
      <w:pPr>
        <w:pStyle w:val="Odstavekseznama"/>
        <w:numPr>
          <w:ilvl w:val="0"/>
          <w:numId w:val="32"/>
        </w:numPr>
        <w:spacing w:after="120"/>
        <w:rPr>
          <w:sz w:val="22"/>
          <w:szCs w:val="22"/>
          <w:lang w:eastAsia="en-US"/>
        </w:rPr>
      </w:pPr>
      <w:r w:rsidRPr="00200027">
        <w:rPr>
          <w:sz w:val="22"/>
          <w:szCs w:val="22"/>
          <w:lang w:eastAsia="en-US"/>
        </w:rPr>
        <w:t>državljanstvo Republike Slovenije;</w:t>
      </w:r>
    </w:p>
    <w:p w14:paraId="41DEE012" w14:textId="77DF571F" w:rsidR="00200027" w:rsidRPr="00200027" w:rsidRDefault="00200027" w:rsidP="00200027">
      <w:pPr>
        <w:pStyle w:val="Odstavekseznama"/>
        <w:numPr>
          <w:ilvl w:val="0"/>
          <w:numId w:val="32"/>
        </w:numPr>
        <w:spacing w:after="120"/>
        <w:rPr>
          <w:sz w:val="22"/>
          <w:szCs w:val="22"/>
          <w:lang w:eastAsia="en-US"/>
        </w:rPr>
      </w:pPr>
      <w:r w:rsidRPr="00200027">
        <w:rPr>
          <w:sz w:val="22"/>
          <w:szCs w:val="22"/>
          <w:lang w:eastAsia="en-US"/>
        </w:rPr>
        <w:t>aktivno znanje uradnega jezika;</w:t>
      </w:r>
    </w:p>
    <w:p w14:paraId="1E46D72D" w14:textId="77777777" w:rsidR="00200027" w:rsidRPr="00200027" w:rsidRDefault="00200027" w:rsidP="00200027">
      <w:pPr>
        <w:pStyle w:val="Odstavekseznama"/>
        <w:numPr>
          <w:ilvl w:val="0"/>
          <w:numId w:val="32"/>
        </w:numPr>
        <w:spacing w:after="120"/>
        <w:rPr>
          <w:sz w:val="22"/>
          <w:szCs w:val="22"/>
          <w:lang w:eastAsia="en-US"/>
        </w:rPr>
      </w:pPr>
      <w:r w:rsidRPr="00200027">
        <w:rPr>
          <w:sz w:val="22"/>
          <w:szCs w:val="22"/>
          <w:lang w:eastAsia="en-US"/>
        </w:rPr>
        <w:t>obvezno usposabljanje za imenovanje v naziv;</w:t>
      </w:r>
    </w:p>
    <w:p w14:paraId="1EB99B83" w14:textId="77777777" w:rsidR="00200027" w:rsidRPr="00200027" w:rsidRDefault="00200027" w:rsidP="00200027">
      <w:pPr>
        <w:pStyle w:val="Odstavekseznama"/>
        <w:numPr>
          <w:ilvl w:val="0"/>
          <w:numId w:val="32"/>
        </w:numPr>
        <w:spacing w:after="120"/>
        <w:rPr>
          <w:sz w:val="22"/>
          <w:szCs w:val="22"/>
          <w:lang w:eastAsia="en-US"/>
        </w:rPr>
      </w:pPr>
      <w:r w:rsidRPr="00200027">
        <w:rPr>
          <w:sz w:val="22"/>
          <w:szCs w:val="22"/>
          <w:lang w:eastAsia="en-US"/>
        </w:rPr>
        <w:t>strokovni izpit iz upravnega postopka;</w:t>
      </w:r>
    </w:p>
    <w:p w14:paraId="518FB2FA" w14:textId="77777777" w:rsidR="00200027" w:rsidRPr="00200027" w:rsidRDefault="00200027" w:rsidP="00200027">
      <w:pPr>
        <w:pStyle w:val="Odstavekseznama"/>
        <w:numPr>
          <w:ilvl w:val="0"/>
          <w:numId w:val="32"/>
        </w:numPr>
        <w:spacing w:after="120"/>
        <w:rPr>
          <w:sz w:val="22"/>
          <w:szCs w:val="22"/>
          <w:lang w:eastAsia="en-US"/>
        </w:rPr>
      </w:pPr>
      <w:r w:rsidRPr="00200027">
        <w:rPr>
          <w:sz w:val="22"/>
          <w:szCs w:val="22"/>
          <w:lang w:eastAsia="en-US"/>
        </w:rPr>
        <w:t>vozniški izpit B kategorije;</w:t>
      </w:r>
    </w:p>
    <w:p w14:paraId="10D1F81D" w14:textId="77777777" w:rsidR="00200027" w:rsidRPr="00200027" w:rsidRDefault="00200027" w:rsidP="00200027">
      <w:pPr>
        <w:pStyle w:val="Odstavekseznama"/>
        <w:numPr>
          <w:ilvl w:val="0"/>
          <w:numId w:val="32"/>
        </w:numPr>
        <w:spacing w:after="120"/>
        <w:rPr>
          <w:sz w:val="22"/>
          <w:szCs w:val="22"/>
          <w:lang w:eastAsia="en-US"/>
        </w:rPr>
      </w:pPr>
      <w:r w:rsidRPr="00200027">
        <w:rPr>
          <w:sz w:val="22"/>
          <w:szCs w:val="22"/>
          <w:lang w:eastAsia="en-US"/>
        </w:rPr>
        <w:t>ne smejo biti pravnomočno obsojeni zaradi naklepnega kaznivega dejanja, ki se preganja po uradni dolžnosti in ne smejo biti obsojeni na nepogojno kazen zapora v trajanju več kot 6 mesecev;</w:t>
      </w:r>
    </w:p>
    <w:p w14:paraId="5A7A35FF" w14:textId="3B6DABDC" w:rsidR="00200027" w:rsidRPr="00200027" w:rsidRDefault="00200027" w:rsidP="00200027">
      <w:pPr>
        <w:pStyle w:val="Odstavekseznama"/>
        <w:numPr>
          <w:ilvl w:val="0"/>
          <w:numId w:val="32"/>
        </w:numPr>
        <w:spacing w:after="120"/>
        <w:rPr>
          <w:sz w:val="22"/>
          <w:szCs w:val="22"/>
          <w:lang w:eastAsia="en-US"/>
        </w:rPr>
      </w:pPr>
      <w:r w:rsidRPr="00200027">
        <w:rPr>
          <w:sz w:val="22"/>
          <w:szCs w:val="22"/>
          <w:lang w:eastAsia="en-US"/>
        </w:rPr>
        <w:t>zoper njih ne sme biti vložena pravnomočna obtožnica zaradi naklepnega kaznivega dejanja, ki se preganja po uradni dolžnosti.</w:t>
      </w:r>
      <w:r>
        <w:rPr>
          <w:sz w:val="22"/>
          <w:szCs w:val="22"/>
          <w:lang w:eastAsia="en-US"/>
        </w:rPr>
        <w:t xml:space="preserve"> </w:t>
      </w:r>
    </w:p>
    <w:p w14:paraId="7118ABA8" w14:textId="77777777" w:rsidR="002B578E" w:rsidRPr="002B578E" w:rsidRDefault="00556785" w:rsidP="002B578E">
      <w:pPr>
        <w:rPr>
          <w:b/>
          <w:bCs/>
          <w:sz w:val="22"/>
          <w:szCs w:val="22"/>
          <w:lang w:eastAsia="en-US"/>
        </w:rPr>
      </w:pPr>
      <w:r w:rsidRPr="004F55EE">
        <w:rPr>
          <w:b/>
          <w:bCs/>
          <w:sz w:val="22"/>
          <w:szCs w:val="22"/>
          <w:lang w:eastAsia="en-US"/>
        </w:rPr>
        <w:t>Opis nalog:</w:t>
      </w:r>
    </w:p>
    <w:p w14:paraId="386D8A50"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sodelovanje pri oblikovanju sistemskih rešitev in drugih najzahtevnejših gradiv;</w:t>
      </w:r>
    </w:p>
    <w:p w14:paraId="5D5FEBA3"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samostojna priprava zahtevnih analiz, razvojnih projektov, informacij, poročil in drugih zahtevnih gradiv;</w:t>
      </w:r>
    </w:p>
    <w:p w14:paraId="43DFBE7B"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organiziranje medsebojnega sodelovanja in sodelovanja z drugimi organi;</w:t>
      </w:r>
    </w:p>
    <w:p w14:paraId="799B4E98"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vodenje in odločanje (glede na dana pooblastila) v zahtevnih upravnih postopkih;</w:t>
      </w:r>
    </w:p>
    <w:p w14:paraId="56231C39"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 xml:space="preserve">vodenje najzahtevnejših upravnih postopkov; </w:t>
      </w:r>
    </w:p>
    <w:p w14:paraId="1BFE8C0E"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samostojno opravljanje drugih zahtevnejših nalog;</w:t>
      </w:r>
    </w:p>
    <w:p w14:paraId="0F4FA44B"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opravljanje strokovno-tehničnih del na komunalnem gospodarstvu;</w:t>
      </w:r>
    </w:p>
    <w:p w14:paraId="7D5E955A"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sodelovanje pri postopkih pridobivanja in opremljanja stavbnih zemljišč;</w:t>
      </w:r>
    </w:p>
    <w:p w14:paraId="3094A22B"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priprava aktov s področja dela;</w:t>
      </w:r>
    </w:p>
    <w:p w14:paraId="511E2ADB"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spremljanje zakonodaje in zagotavljanje dela v skladu z zakoni in predpisi;</w:t>
      </w:r>
    </w:p>
    <w:p w14:paraId="0D5EE83B"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lastRenderedPageBreak/>
        <w:t xml:space="preserve">sodelovanje pri mejno ugotovitvenih postopkih in parcelacijah; sodelovanje z občinskimi, medobčinskimi in republiškimi institucijami; </w:t>
      </w:r>
    </w:p>
    <w:p w14:paraId="0CFFDCA7"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sodelovanje z občinskim svetom, odbori in komisijami občinskega sveta;</w:t>
      </w:r>
    </w:p>
    <w:p w14:paraId="4EC0B581"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vodenje upravnih postopkov s področja dela in sodelovanje pri premoženjsko-pravnih zadevah;</w:t>
      </w:r>
    </w:p>
    <w:p w14:paraId="51FFF09A"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vodenje investicij in investicijskega vzdrževanja;</w:t>
      </w:r>
    </w:p>
    <w:p w14:paraId="62BE1C82"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vodenje razvojnih projektov in priprava investicijsko-tehnične dokumentacije na področju dela;</w:t>
      </w:r>
    </w:p>
    <w:p w14:paraId="32589BE4"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izdelava programov, analiz, planov, poročil, pogodb in evidenc s področja dela; izdajanje soglasij s področja dela;</w:t>
      </w:r>
    </w:p>
    <w:p w14:paraId="0C614C8D" w14:textId="77777777" w:rsidR="0077049F" w:rsidRPr="0077049F" w:rsidRDefault="0077049F" w:rsidP="0077049F">
      <w:pPr>
        <w:numPr>
          <w:ilvl w:val="0"/>
          <w:numId w:val="31"/>
        </w:numPr>
        <w:suppressAutoHyphens/>
        <w:ind w:right="1944"/>
        <w:contextualSpacing/>
        <w:rPr>
          <w:bCs/>
          <w:color w:val="000000"/>
          <w:sz w:val="22"/>
          <w:szCs w:val="22"/>
          <w:lang w:eastAsia="ar-SA"/>
        </w:rPr>
      </w:pPr>
      <w:r w:rsidRPr="0077049F">
        <w:rPr>
          <w:bCs/>
          <w:color w:val="000000"/>
          <w:sz w:val="22"/>
          <w:szCs w:val="22"/>
          <w:lang w:eastAsia="ar-SA"/>
        </w:rPr>
        <w:t>razvojne naloge in razvojni narti s področja dela;</w:t>
      </w:r>
    </w:p>
    <w:p w14:paraId="7EBBD043" w14:textId="0BC28515" w:rsidR="00556785" w:rsidRPr="0077049F" w:rsidRDefault="0077049F" w:rsidP="0077049F">
      <w:pPr>
        <w:pStyle w:val="Odstavekseznama"/>
        <w:numPr>
          <w:ilvl w:val="0"/>
          <w:numId w:val="31"/>
        </w:numPr>
        <w:suppressAutoHyphens/>
        <w:rPr>
          <w:bCs/>
          <w:sz w:val="22"/>
          <w:szCs w:val="22"/>
        </w:rPr>
      </w:pPr>
      <w:r w:rsidRPr="0077049F">
        <w:rPr>
          <w:bCs/>
          <w:color w:val="000000"/>
          <w:sz w:val="22"/>
          <w:szCs w:val="22"/>
          <w:lang w:eastAsia="ar-SA"/>
        </w:rPr>
        <w:t>opravljanje drugih del po nalogu predstojnika ali direktorja občinske uprave.</w:t>
      </w:r>
    </w:p>
    <w:p w14:paraId="243569F9" w14:textId="77777777" w:rsidR="0077049F" w:rsidRDefault="0077049F" w:rsidP="00556785">
      <w:pPr>
        <w:spacing w:after="120"/>
        <w:jc w:val="both"/>
        <w:rPr>
          <w:sz w:val="22"/>
          <w:szCs w:val="22"/>
          <w:lang w:eastAsia="en-US"/>
        </w:rPr>
      </w:pPr>
    </w:p>
    <w:p w14:paraId="06319EAB" w14:textId="7BAE0BD7" w:rsidR="00556785" w:rsidRDefault="00556785" w:rsidP="00556785">
      <w:pPr>
        <w:spacing w:after="120"/>
        <w:jc w:val="both"/>
        <w:rPr>
          <w:sz w:val="22"/>
          <w:szCs w:val="22"/>
          <w:lang w:eastAsia="en-US"/>
        </w:rPr>
      </w:pPr>
      <w:r>
        <w:rPr>
          <w:sz w:val="22"/>
          <w:szCs w:val="22"/>
          <w:lang w:eastAsia="en-US"/>
        </w:rPr>
        <w:t xml:space="preserve">Z izbranim kandidatom bo sklenjeno delovno razmerje </w:t>
      </w:r>
      <w:r w:rsidRPr="00055106">
        <w:rPr>
          <w:sz w:val="22"/>
          <w:szCs w:val="22"/>
          <w:lang w:eastAsia="en-US"/>
        </w:rPr>
        <w:t>za nedoločen čas,</w:t>
      </w:r>
      <w:r>
        <w:rPr>
          <w:sz w:val="22"/>
          <w:szCs w:val="22"/>
          <w:lang w:eastAsia="en-US"/>
        </w:rPr>
        <w:t xml:space="preserve"> s polnim delovnim časom in </w:t>
      </w:r>
      <w:r w:rsidR="002B578E">
        <w:rPr>
          <w:sz w:val="22"/>
          <w:szCs w:val="22"/>
          <w:lang w:eastAsia="en-US"/>
        </w:rPr>
        <w:t>tr</w:t>
      </w:r>
      <w:r w:rsidR="00200027">
        <w:rPr>
          <w:sz w:val="22"/>
          <w:szCs w:val="22"/>
          <w:lang w:eastAsia="en-US"/>
        </w:rPr>
        <w:t>i</w:t>
      </w:r>
      <w:r w:rsidR="004F55EE">
        <w:rPr>
          <w:sz w:val="22"/>
          <w:szCs w:val="22"/>
          <w:lang w:eastAsia="en-US"/>
        </w:rPr>
        <w:t>m</w:t>
      </w:r>
      <w:r>
        <w:rPr>
          <w:sz w:val="22"/>
          <w:szCs w:val="22"/>
          <w:lang w:eastAsia="en-US"/>
        </w:rPr>
        <w:t>esečnim poskusnim delom.</w:t>
      </w:r>
    </w:p>
    <w:p w14:paraId="38A0B135" w14:textId="77777777" w:rsidR="00556785" w:rsidRDefault="00556785" w:rsidP="00556785">
      <w:pPr>
        <w:spacing w:after="120"/>
        <w:jc w:val="both"/>
        <w:rPr>
          <w:sz w:val="22"/>
          <w:szCs w:val="22"/>
          <w:lang w:eastAsia="en-US"/>
        </w:rPr>
      </w:pPr>
      <w:r>
        <w:rPr>
          <w:sz w:val="22"/>
          <w:szCs w:val="22"/>
          <w:lang w:eastAsia="en-US"/>
        </w:rPr>
        <w:t>Delo se opravlja v prostorih Občinske uprave Občine Škofljica, Šmarska cesta 3, 1291 Škofljica</w:t>
      </w:r>
      <w:r w:rsidR="00380E6F">
        <w:rPr>
          <w:sz w:val="22"/>
          <w:szCs w:val="22"/>
          <w:lang w:eastAsia="en-US"/>
        </w:rPr>
        <w:t xml:space="preserve"> oz. na območju občine</w:t>
      </w:r>
      <w:r>
        <w:rPr>
          <w:sz w:val="22"/>
          <w:szCs w:val="22"/>
          <w:lang w:eastAsia="en-US"/>
        </w:rPr>
        <w:t>.</w:t>
      </w:r>
    </w:p>
    <w:p w14:paraId="2A707E5D" w14:textId="77777777" w:rsidR="0015543C" w:rsidRDefault="0015543C" w:rsidP="00A42446">
      <w:pPr>
        <w:suppressAutoHyphens/>
        <w:jc w:val="both"/>
        <w:rPr>
          <w:sz w:val="22"/>
          <w:szCs w:val="22"/>
        </w:rPr>
      </w:pPr>
      <w:r w:rsidRPr="0015543C">
        <w:rPr>
          <w:sz w:val="22"/>
          <w:szCs w:val="22"/>
        </w:rPr>
        <w:t>V izbirni postopek se bodo v skladu z 12. členom Uredbe o postopku za zasedbo delovnega mesta v organih državne uprave in v pravosodnih organih (Uradni list RS, št. 139/06, 104/10 in 32/25 – ZJU-1) uvrstile samo popolne in pravočasno prispele prijave in le tisti kandidati, ki izpolnjujejo natečajne pogoje.</w:t>
      </w:r>
    </w:p>
    <w:p w14:paraId="4EB882AD" w14:textId="77777777" w:rsidR="0015543C" w:rsidRDefault="0015543C" w:rsidP="00A42446">
      <w:pPr>
        <w:suppressAutoHyphens/>
        <w:jc w:val="both"/>
        <w:rPr>
          <w:sz w:val="22"/>
          <w:szCs w:val="22"/>
        </w:rPr>
      </w:pPr>
    </w:p>
    <w:p w14:paraId="32FC4FB5" w14:textId="38AC8D61" w:rsidR="00623365" w:rsidRDefault="00556785" w:rsidP="00A42446">
      <w:pPr>
        <w:suppressAutoHyphens/>
        <w:jc w:val="both"/>
        <w:rPr>
          <w:sz w:val="22"/>
          <w:szCs w:val="22"/>
        </w:rPr>
      </w:pPr>
      <w:r>
        <w:rPr>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48AAAE0" w14:textId="77777777" w:rsidR="00414789" w:rsidRDefault="00414789" w:rsidP="00A42446">
      <w:pPr>
        <w:suppressAutoHyphens/>
        <w:jc w:val="both"/>
        <w:rPr>
          <w:sz w:val="22"/>
          <w:szCs w:val="22"/>
        </w:rPr>
      </w:pPr>
    </w:p>
    <w:p w14:paraId="26CA0EDF" w14:textId="77777777" w:rsidR="00A42446" w:rsidRDefault="00414789" w:rsidP="00A42446">
      <w:pPr>
        <w:suppressAutoHyphens/>
        <w:jc w:val="both"/>
        <w:rPr>
          <w:sz w:val="22"/>
          <w:szCs w:val="22"/>
        </w:rPr>
      </w:pPr>
      <w:r w:rsidRPr="00414789">
        <w:rPr>
          <w:sz w:val="22"/>
          <w:szCs w:val="22"/>
        </w:rPr>
        <w:t>Na podlagi petega odstavka 54. člena Uredbe o notranji organizaciji, sistemizaciji, delovnih mestih in nazivih v organih javne uprave in v pravosodnih organih (Uradni list RS, št. 58/03, s spremembami in dopolnitvami) se zahtevane delovne izkušnje skrajšajo za tretjino v primeru, da ima kandidat univerzitetno izobrazbo ali visoko strokovno izobrazbo s specializacijo oziroma magisterijem znanosti ali drugo bolonjsko stopnjo. Poleg posebnih pogojev morajo kandidati izpolnjevati tudi splošne pogoje, ki jih urejajo predpisi s področja delovnega prava</w:t>
      </w:r>
      <w:r>
        <w:rPr>
          <w:sz w:val="22"/>
          <w:szCs w:val="22"/>
        </w:rPr>
        <w:t>.</w:t>
      </w:r>
    </w:p>
    <w:p w14:paraId="30A93D08" w14:textId="77777777" w:rsidR="00414789" w:rsidRDefault="00414789" w:rsidP="00A42446">
      <w:pPr>
        <w:suppressAutoHyphens/>
        <w:jc w:val="both"/>
        <w:rPr>
          <w:sz w:val="22"/>
          <w:szCs w:val="22"/>
        </w:rPr>
      </w:pPr>
    </w:p>
    <w:p w14:paraId="67972256" w14:textId="77777777" w:rsidR="00556785" w:rsidRDefault="00556785" w:rsidP="00556785">
      <w:pPr>
        <w:spacing w:after="120"/>
        <w:jc w:val="both"/>
        <w:rPr>
          <w:sz w:val="22"/>
          <w:szCs w:val="22"/>
          <w:lang w:eastAsia="en-US" w:bidi="en-US"/>
        </w:rPr>
      </w:pPr>
      <w:r>
        <w:rPr>
          <w:sz w:val="22"/>
          <w:szCs w:val="22"/>
          <w:lang w:eastAsia="en-US" w:bidi="en-US"/>
        </w:rPr>
        <w:t>Pri izbranem kandidatu se bo preverjalo ali ima opravljeno obvezno usposabljanje za imenovanje v naziv. V nasprotnem primeru bo moral izbrani kandidat obvezno usposabljanje za imenovanje v naziv, v skladu s prvim odstavkom 89. člena Zakona o javnih uslužbencih, opraviti najkasneje v enem letu od sklenitve pogodbe o zaposlitvi.</w:t>
      </w:r>
    </w:p>
    <w:p w14:paraId="2C0D338E" w14:textId="19BBA6A6" w:rsidR="00556785" w:rsidRDefault="00556785" w:rsidP="00556785">
      <w:pPr>
        <w:spacing w:after="120"/>
        <w:jc w:val="both"/>
        <w:rPr>
          <w:sz w:val="22"/>
          <w:szCs w:val="22"/>
          <w:lang w:eastAsia="en-US" w:bidi="en-US"/>
        </w:rPr>
      </w:pPr>
      <w:r>
        <w:rPr>
          <w:sz w:val="22"/>
          <w:szCs w:val="22"/>
          <w:lang w:eastAsia="en-US" w:bidi="en-US"/>
        </w:rPr>
        <w:t xml:space="preserve">Pri izbranem kandidatu se bo prav tako preverjalo, ali ima opravljen strokovni izpit iz upravnega postopka. V nasprotnem primeru bo moral izbrani kandidat strokovni izpit iz upravnega postopka v skladu z 31. členom Zakona o splošnem upravnem postopku </w:t>
      </w:r>
      <w:r>
        <w:rPr>
          <w:sz w:val="22"/>
          <w:szCs w:val="22"/>
          <w:lang w:eastAsia="en-US"/>
        </w:rPr>
        <w:t>(Uradni list RS, št. 24/06 – uradno prečiščeno besedilo,  105/06 - ZUS-1, 126/07, 65/08, 8/10</w:t>
      </w:r>
      <w:r w:rsidR="002F278B">
        <w:rPr>
          <w:sz w:val="22"/>
          <w:szCs w:val="22"/>
          <w:lang w:eastAsia="en-US"/>
        </w:rPr>
        <w:t>,</w:t>
      </w:r>
      <w:r>
        <w:rPr>
          <w:sz w:val="22"/>
          <w:szCs w:val="22"/>
          <w:lang w:eastAsia="en-US"/>
        </w:rPr>
        <w:t xml:space="preserve"> 82/2013</w:t>
      </w:r>
      <w:r w:rsidR="002F278B">
        <w:rPr>
          <w:sz w:val="22"/>
          <w:szCs w:val="22"/>
          <w:lang w:eastAsia="en-US"/>
        </w:rPr>
        <w:t xml:space="preserve">, 175/20- ZIUOPDVE in 3/22 </w:t>
      </w:r>
      <w:r w:rsidR="00A97951">
        <w:rPr>
          <w:sz w:val="22"/>
          <w:szCs w:val="22"/>
          <w:lang w:eastAsia="en-US"/>
        </w:rPr>
        <w:t>–</w:t>
      </w:r>
      <w:r w:rsidR="002F278B">
        <w:rPr>
          <w:sz w:val="22"/>
          <w:szCs w:val="22"/>
          <w:lang w:eastAsia="en-US"/>
        </w:rPr>
        <w:t xml:space="preserve"> </w:t>
      </w:r>
      <w:proofErr w:type="spellStart"/>
      <w:r w:rsidR="002F278B">
        <w:rPr>
          <w:sz w:val="22"/>
          <w:szCs w:val="22"/>
          <w:lang w:eastAsia="en-US"/>
        </w:rPr>
        <w:t>Z</w:t>
      </w:r>
      <w:r w:rsidR="00A97951">
        <w:rPr>
          <w:sz w:val="22"/>
          <w:szCs w:val="22"/>
          <w:lang w:eastAsia="en-US"/>
        </w:rPr>
        <w:t>d</w:t>
      </w:r>
      <w:r w:rsidR="002F278B">
        <w:rPr>
          <w:sz w:val="22"/>
          <w:szCs w:val="22"/>
          <w:lang w:eastAsia="en-US"/>
        </w:rPr>
        <w:t>eh</w:t>
      </w:r>
      <w:proofErr w:type="spellEnd"/>
      <w:r w:rsidR="00A97951">
        <w:rPr>
          <w:sz w:val="22"/>
          <w:szCs w:val="22"/>
          <w:lang w:eastAsia="en-US"/>
        </w:rPr>
        <w:t>, 85/2025</w:t>
      </w:r>
      <w:r>
        <w:rPr>
          <w:sz w:val="22"/>
          <w:szCs w:val="22"/>
          <w:lang w:eastAsia="en-US"/>
        </w:rPr>
        <w:t>)</w:t>
      </w:r>
      <w:r>
        <w:rPr>
          <w:sz w:val="22"/>
          <w:szCs w:val="22"/>
        </w:rPr>
        <w:t xml:space="preserve"> </w:t>
      </w:r>
      <w:r>
        <w:rPr>
          <w:sz w:val="22"/>
          <w:szCs w:val="22"/>
          <w:lang w:eastAsia="en-US" w:bidi="en-US"/>
        </w:rPr>
        <w:t xml:space="preserve">opraviti najkasneje v </w:t>
      </w:r>
      <w:r w:rsidR="00605140">
        <w:rPr>
          <w:sz w:val="22"/>
          <w:szCs w:val="22"/>
          <w:lang w:eastAsia="en-US" w:bidi="en-US"/>
        </w:rPr>
        <w:t>šestih</w:t>
      </w:r>
      <w:r>
        <w:rPr>
          <w:sz w:val="22"/>
          <w:szCs w:val="22"/>
          <w:lang w:eastAsia="en-US" w:bidi="en-US"/>
        </w:rPr>
        <w:t xml:space="preserve"> mesecih od sklenitve pogodbe o zaposlitvi.</w:t>
      </w:r>
      <w:r w:rsidR="00A97951">
        <w:rPr>
          <w:sz w:val="22"/>
          <w:szCs w:val="22"/>
          <w:lang w:eastAsia="en-US" w:bidi="en-US"/>
        </w:rPr>
        <w:t xml:space="preserve"> </w:t>
      </w:r>
    </w:p>
    <w:p w14:paraId="172D4A10" w14:textId="77777777" w:rsidR="000E40F2" w:rsidRDefault="000E40F2" w:rsidP="00556785">
      <w:pPr>
        <w:spacing w:after="120"/>
        <w:jc w:val="both"/>
        <w:rPr>
          <w:sz w:val="22"/>
          <w:szCs w:val="22"/>
          <w:lang w:eastAsia="en-US" w:bidi="en-US"/>
        </w:rPr>
      </w:pPr>
    </w:p>
    <w:p w14:paraId="3F7F0FE5" w14:textId="77777777" w:rsidR="00556785" w:rsidRDefault="00556785" w:rsidP="00556785">
      <w:pPr>
        <w:pStyle w:val="Telobesedila"/>
        <w:autoSpaceDE w:val="0"/>
        <w:spacing w:after="120"/>
        <w:contextualSpacing/>
        <w:rPr>
          <w:szCs w:val="22"/>
        </w:rPr>
      </w:pPr>
      <w:r>
        <w:rPr>
          <w:szCs w:val="22"/>
        </w:rPr>
        <w:t>Prijava mora vsebovati:</w:t>
      </w:r>
    </w:p>
    <w:p w14:paraId="089193FE" w14:textId="77777777" w:rsidR="00556785" w:rsidRDefault="00556785" w:rsidP="00556785">
      <w:pPr>
        <w:pStyle w:val="Odstavekseznama"/>
        <w:numPr>
          <w:ilvl w:val="0"/>
          <w:numId w:val="27"/>
        </w:numPr>
        <w:spacing w:after="120"/>
        <w:ind w:left="714" w:hanging="357"/>
        <w:jc w:val="both"/>
        <w:rPr>
          <w:sz w:val="22"/>
          <w:szCs w:val="22"/>
          <w:lang w:eastAsia="en-US"/>
        </w:rPr>
      </w:pPr>
      <w:r>
        <w:rPr>
          <w:sz w:val="22"/>
          <w:szCs w:val="22"/>
          <w:lang w:eastAsia="en-US"/>
        </w:rPr>
        <w:t>izjavo kandidata o izpolnjevanju pogoja glede zahtevane izobrazbe, iz katere mora biti razvidna stopnja in smer izobrazbe ter datum (dan, mesec, leto) zaključka izobraževanja ter ustanova, na kateri je bila izobrazba pridobljena (</w:t>
      </w:r>
      <w:proofErr w:type="spellStart"/>
      <w:r>
        <w:rPr>
          <w:sz w:val="22"/>
          <w:szCs w:val="22"/>
          <w:lang w:eastAsia="en-US"/>
        </w:rPr>
        <w:t>t.j</w:t>
      </w:r>
      <w:proofErr w:type="spellEnd"/>
      <w:r>
        <w:rPr>
          <w:sz w:val="22"/>
          <w:szCs w:val="22"/>
          <w:lang w:eastAsia="en-US"/>
        </w:rPr>
        <w:t>. dokazilo o izobrazbi);</w:t>
      </w:r>
    </w:p>
    <w:p w14:paraId="53E73BE8" w14:textId="77777777" w:rsidR="00556785" w:rsidRDefault="00556785" w:rsidP="00556785">
      <w:pPr>
        <w:pStyle w:val="Odstavekseznama"/>
        <w:numPr>
          <w:ilvl w:val="0"/>
          <w:numId w:val="27"/>
        </w:numPr>
        <w:spacing w:after="120"/>
        <w:ind w:left="714" w:hanging="357"/>
        <w:jc w:val="both"/>
        <w:rPr>
          <w:sz w:val="22"/>
          <w:szCs w:val="22"/>
          <w:lang w:eastAsia="en-US"/>
        </w:rPr>
      </w:pPr>
      <w:r>
        <w:rPr>
          <w:sz w:val="22"/>
          <w:szCs w:val="22"/>
          <w:lang w:eastAsia="en-US"/>
        </w:rPr>
        <w:t xml:space="preserve">izjavo kandidata o vseh dosedanjih zaposlitvah, v kateri kandidat navede datum sklenitve in datum prekinitve delovnega razmerja pri posameznem delodajalcu ter na kratko opiše delo, ki ga je </w:t>
      </w:r>
      <w:r>
        <w:rPr>
          <w:sz w:val="22"/>
          <w:szCs w:val="22"/>
          <w:lang w:eastAsia="en-US"/>
        </w:rPr>
        <w:lastRenderedPageBreak/>
        <w:t>opravljal pri tem delodajalcu,</w:t>
      </w:r>
      <w:r w:rsidR="00622734">
        <w:rPr>
          <w:sz w:val="22"/>
          <w:szCs w:val="22"/>
          <w:lang w:eastAsia="en-US"/>
        </w:rPr>
        <w:t xml:space="preserve"> z navedbo zahtevane stopnje strokovne izobrazbe za opravljanje del, ki jih je opravljal pri posameznem delodajalcu;</w:t>
      </w:r>
      <w:r>
        <w:rPr>
          <w:sz w:val="22"/>
          <w:szCs w:val="22"/>
          <w:lang w:eastAsia="en-US"/>
        </w:rPr>
        <w:t xml:space="preserve"> (</w:t>
      </w:r>
      <w:proofErr w:type="spellStart"/>
      <w:r>
        <w:rPr>
          <w:sz w:val="22"/>
          <w:szCs w:val="22"/>
          <w:lang w:eastAsia="en-US"/>
        </w:rPr>
        <w:t>t.j</w:t>
      </w:r>
      <w:proofErr w:type="spellEnd"/>
      <w:r>
        <w:rPr>
          <w:sz w:val="22"/>
          <w:szCs w:val="22"/>
          <w:lang w:eastAsia="en-US"/>
        </w:rPr>
        <w:t>. dokazilo o delovnih izkušnjah);</w:t>
      </w:r>
    </w:p>
    <w:p w14:paraId="68F21BCE" w14:textId="77777777" w:rsidR="00556785" w:rsidRDefault="00556785" w:rsidP="00556785">
      <w:pPr>
        <w:pStyle w:val="Odstavekseznama"/>
        <w:numPr>
          <w:ilvl w:val="0"/>
          <w:numId w:val="27"/>
        </w:numPr>
        <w:spacing w:after="120"/>
        <w:ind w:left="714" w:hanging="357"/>
        <w:jc w:val="both"/>
        <w:rPr>
          <w:sz w:val="22"/>
          <w:szCs w:val="22"/>
          <w:lang w:eastAsia="en-US"/>
        </w:rPr>
      </w:pPr>
      <w:r>
        <w:rPr>
          <w:sz w:val="22"/>
          <w:szCs w:val="22"/>
          <w:lang w:eastAsia="en-US"/>
        </w:rPr>
        <w:t>izjavo kandidata o opravljenem usposabljanju za imenovanje v naziv oziroma izjavo, da usposabljanja ni opravil;</w:t>
      </w:r>
    </w:p>
    <w:p w14:paraId="2B219696" w14:textId="77777777" w:rsidR="00556785" w:rsidRDefault="00556785" w:rsidP="00556785">
      <w:pPr>
        <w:pStyle w:val="Odstavekseznama"/>
        <w:numPr>
          <w:ilvl w:val="0"/>
          <w:numId w:val="27"/>
        </w:numPr>
        <w:spacing w:after="120"/>
        <w:ind w:left="714" w:hanging="357"/>
        <w:jc w:val="both"/>
        <w:rPr>
          <w:sz w:val="22"/>
          <w:szCs w:val="22"/>
          <w:lang w:eastAsia="en-US"/>
        </w:rPr>
      </w:pPr>
      <w:r>
        <w:rPr>
          <w:sz w:val="22"/>
          <w:szCs w:val="22"/>
          <w:lang w:eastAsia="en-US"/>
        </w:rPr>
        <w:t>izjavo kandidata o opravljenem strokovnem izpitu iz upravnega postopka oziroma izjavo, da izpita ni opravil;</w:t>
      </w:r>
    </w:p>
    <w:p w14:paraId="429ACFC9" w14:textId="77777777" w:rsidR="00556785" w:rsidRDefault="00556785" w:rsidP="00556785">
      <w:pPr>
        <w:pStyle w:val="Odstavekseznama"/>
        <w:numPr>
          <w:ilvl w:val="0"/>
          <w:numId w:val="27"/>
        </w:numPr>
        <w:spacing w:after="120"/>
        <w:ind w:left="714" w:hanging="357"/>
        <w:jc w:val="both"/>
        <w:rPr>
          <w:sz w:val="22"/>
          <w:szCs w:val="22"/>
          <w:lang w:eastAsia="en-US"/>
        </w:rPr>
      </w:pPr>
      <w:r>
        <w:rPr>
          <w:sz w:val="22"/>
          <w:szCs w:val="22"/>
          <w:lang w:eastAsia="en-US"/>
        </w:rPr>
        <w:t>izjavo kandidata, da ima veljavno vozniško dovoljenje za B kategorijo;</w:t>
      </w:r>
    </w:p>
    <w:p w14:paraId="48221CF3" w14:textId="77777777" w:rsidR="00556785" w:rsidRDefault="00556785" w:rsidP="00556785">
      <w:pPr>
        <w:pStyle w:val="Odstavekseznama"/>
        <w:numPr>
          <w:ilvl w:val="0"/>
          <w:numId w:val="27"/>
        </w:numPr>
        <w:spacing w:after="120"/>
        <w:ind w:left="714" w:hanging="357"/>
        <w:jc w:val="both"/>
        <w:rPr>
          <w:sz w:val="22"/>
          <w:szCs w:val="22"/>
          <w:lang w:eastAsia="en-US"/>
        </w:rPr>
      </w:pPr>
      <w:r>
        <w:rPr>
          <w:sz w:val="22"/>
          <w:szCs w:val="22"/>
          <w:lang w:eastAsia="en-US"/>
        </w:rPr>
        <w:t>izjavo kandidata da:</w:t>
      </w:r>
    </w:p>
    <w:p w14:paraId="5FBD6254" w14:textId="77777777" w:rsidR="00556785" w:rsidRDefault="00556785" w:rsidP="00556785">
      <w:pPr>
        <w:pStyle w:val="Odstavekseznama"/>
        <w:numPr>
          <w:ilvl w:val="1"/>
          <w:numId w:val="25"/>
        </w:numPr>
        <w:spacing w:after="120"/>
        <w:jc w:val="both"/>
        <w:rPr>
          <w:sz w:val="22"/>
          <w:szCs w:val="22"/>
          <w:lang w:eastAsia="en-US"/>
        </w:rPr>
      </w:pPr>
      <w:r>
        <w:rPr>
          <w:sz w:val="22"/>
          <w:szCs w:val="22"/>
          <w:lang w:eastAsia="en-US"/>
        </w:rPr>
        <w:t>je državljan Republike Slovenije;</w:t>
      </w:r>
    </w:p>
    <w:p w14:paraId="7F72185D" w14:textId="77777777" w:rsidR="00556785" w:rsidRDefault="00556785" w:rsidP="00556785">
      <w:pPr>
        <w:pStyle w:val="Odstavekseznama"/>
        <w:numPr>
          <w:ilvl w:val="1"/>
          <w:numId w:val="25"/>
        </w:numPr>
        <w:spacing w:after="120"/>
        <w:jc w:val="both"/>
        <w:rPr>
          <w:sz w:val="22"/>
          <w:szCs w:val="22"/>
          <w:lang w:eastAsia="en-US"/>
        </w:rPr>
      </w:pPr>
      <w:r>
        <w:rPr>
          <w:sz w:val="22"/>
          <w:szCs w:val="22"/>
          <w:lang w:eastAsia="en-US"/>
        </w:rPr>
        <w:t>ni bil pravnomočno obsojen zaradi naklepnega kaznivega dejanja, ki se preganja po uradni dolžnosti in da ni bil obsojen na nepogojno kazen zapora v trajanju več kot šest mesecev;</w:t>
      </w:r>
    </w:p>
    <w:p w14:paraId="571D9E8C" w14:textId="77777777" w:rsidR="00556785" w:rsidRDefault="00556785" w:rsidP="00556785">
      <w:pPr>
        <w:pStyle w:val="Odstavekseznama"/>
        <w:numPr>
          <w:ilvl w:val="1"/>
          <w:numId w:val="25"/>
        </w:numPr>
        <w:spacing w:after="120"/>
        <w:ind w:left="1434" w:hanging="357"/>
        <w:jc w:val="both"/>
        <w:rPr>
          <w:sz w:val="22"/>
          <w:szCs w:val="22"/>
          <w:lang w:eastAsia="en-US"/>
        </w:rPr>
      </w:pPr>
      <w:r>
        <w:rPr>
          <w:sz w:val="22"/>
          <w:szCs w:val="22"/>
          <w:lang w:eastAsia="en-US"/>
        </w:rPr>
        <w:t>zoper njega ni bila vložena pravnomočna obtožnica zaradi naklepnega kaznivega dejanja, ki se preganja po uradni dolžnosti;</w:t>
      </w:r>
    </w:p>
    <w:p w14:paraId="265836F4" w14:textId="433B39F8" w:rsidR="00556785" w:rsidRDefault="00556785" w:rsidP="00556785">
      <w:pPr>
        <w:pStyle w:val="Odstavekseznama"/>
        <w:numPr>
          <w:ilvl w:val="0"/>
          <w:numId w:val="27"/>
        </w:numPr>
        <w:spacing w:after="120"/>
        <w:jc w:val="both"/>
        <w:rPr>
          <w:sz w:val="22"/>
          <w:szCs w:val="22"/>
          <w:lang w:eastAsia="en-US"/>
        </w:rPr>
      </w:pPr>
      <w:r>
        <w:rPr>
          <w:sz w:val="22"/>
          <w:szCs w:val="22"/>
          <w:lang w:eastAsia="en-US"/>
        </w:rPr>
        <w:t>izjavo kandidata, da za namen tega javnega natečaja dovoljuje Občini Škofljica pridobitev podatkov iz uradnih evidenc. V primeru, da kandidat s tem ne bo soglašal, bo moral sam predložiti ustrezna dokazila.</w:t>
      </w:r>
    </w:p>
    <w:p w14:paraId="2140FD2B" w14:textId="77777777" w:rsidR="006952F0" w:rsidRDefault="00556785" w:rsidP="00556785">
      <w:pPr>
        <w:spacing w:after="120"/>
        <w:jc w:val="both"/>
        <w:rPr>
          <w:sz w:val="22"/>
          <w:szCs w:val="22"/>
          <w:lang w:eastAsia="en-US"/>
        </w:rPr>
      </w:pPr>
      <w:r>
        <w:rPr>
          <w:sz w:val="22"/>
          <w:szCs w:val="22"/>
          <w:lang w:eastAsia="en-US"/>
        </w:rPr>
        <w:t>Zaželeno je, da prijava vsebuje tudi kratek življenjepis ter da kandidat v njej poleg formalne izobrazbe, navede tudi druga znanja in veščine, ki jih je pridobil.</w:t>
      </w:r>
    </w:p>
    <w:p w14:paraId="553D1BE2" w14:textId="77777777" w:rsidR="006952F0" w:rsidRPr="00CC3811" w:rsidRDefault="000E4A12" w:rsidP="00C1080E">
      <w:pPr>
        <w:pStyle w:val="HTML-oblikovano"/>
        <w:jc w:val="both"/>
        <w:rPr>
          <w:rFonts w:ascii="Times New Roman" w:hAnsi="Times New Roman" w:cs="Times New Roman"/>
          <w:color w:val="auto"/>
          <w:sz w:val="22"/>
          <w:szCs w:val="22"/>
        </w:rPr>
      </w:pPr>
      <w:r w:rsidRPr="003F3857">
        <w:rPr>
          <w:rFonts w:ascii="Times New Roman" w:hAnsi="Times New Roman" w:cs="Times New Roman"/>
          <w:color w:val="auto"/>
          <w:sz w:val="22"/>
          <w:szCs w:val="22"/>
        </w:rPr>
        <w:t>Prednost pri izbiri bodo imeli kandidati</w:t>
      </w:r>
      <w:r w:rsidR="003F3857">
        <w:rPr>
          <w:rFonts w:ascii="Times New Roman" w:hAnsi="Times New Roman" w:cs="Times New Roman"/>
          <w:color w:val="auto"/>
          <w:sz w:val="22"/>
          <w:szCs w:val="22"/>
        </w:rPr>
        <w:t xml:space="preserve"> s poznavanjem </w:t>
      </w:r>
      <w:r w:rsidR="00932853">
        <w:rPr>
          <w:rFonts w:ascii="Times New Roman" w:hAnsi="Times New Roman" w:cs="Times New Roman"/>
          <w:color w:val="auto"/>
          <w:sz w:val="22"/>
          <w:szCs w:val="22"/>
        </w:rPr>
        <w:t xml:space="preserve">področja dela in </w:t>
      </w:r>
      <w:r w:rsidR="004B0C00" w:rsidRPr="003F3857">
        <w:rPr>
          <w:rFonts w:ascii="Times New Roman" w:hAnsi="Times New Roman" w:cs="Times New Roman"/>
          <w:color w:val="auto"/>
          <w:sz w:val="22"/>
          <w:szCs w:val="22"/>
        </w:rPr>
        <w:t>delovanj</w:t>
      </w:r>
      <w:r w:rsidR="003F3857">
        <w:rPr>
          <w:rFonts w:ascii="Times New Roman" w:hAnsi="Times New Roman" w:cs="Times New Roman"/>
          <w:color w:val="auto"/>
          <w:sz w:val="22"/>
          <w:szCs w:val="22"/>
        </w:rPr>
        <w:t>a</w:t>
      </w:r>
      <w:r w:rsidR="004B0C00" w:rsidRPr="003F3857">
        <w:rPr>
          <w:rFonts w:ascii="Times New Roman" w:hAnsi="Times New Roman" w:cs="Times New Roman"/>
          <w:color w:val="auto"/>
          <w:sz w:val="22"/>
          <w:szCs w:val="22"/>
        </w:rPr>
        <w:t xml:space="preserve"> lokalne skupnosti.</w:t>
      </w:r>
      <w:r w:rsidRPr="00CC3811">
        <w:rPr>
          <w:rFonts w:ascii="Times New Roman" w:hAnsi="Times New Roman" w:cs="Times New Roman"/>
          <w:color w:val="auto"/>
          <w:sz w:val="22"/>
          <w:szCs w:val="22"/>
        </w:rPr>
        <w:t xml:space="preserve"> </w:t>
      </w:r>
    </w:p>
    <w:p w14:paraId="24638EF6" w14:textId="77777777" w:rsidR="00C1080E" w:rsidRPr="00C1080E" w:rsidRDefault="00C1080E" w:rsidP="00C1080E">
      <w:pPr>
        <w:pStyle w:val="HTML-oblikovano"/>
        <w:jc w:val="both"/>
        <w:rPr>
          <w:rFonts w:ascii="Times New Roman" w:hAnsi="Times New Roman" w:cs="Times New Roman"/>
          <w:color w:val="auto"/>
          <w:sz w:val="22"/>
          <w:szCs w:val="22"/>
        </w:rPr>
      </w:pPr>
    </w:p>
    <w:p w14:paraId="1A702F63" w14:textId="77777777" w:rsidR="00556785" w:rsidRDefault="00414789" w:rsidP="00556785">
      <w:pPr>
        <w:spacing w:after="120"/>
        <w:jc w:val="both"/>
        <w:rPr>
          <w:sz w:val="22"/>
          <w:szCs w:val="22"/>
          <w:lang w:eastAsia="en-US" w:bidi="en-US"/>
        </w:rPr>
      </w:pPr>
      <w:r>
        <w:rPr>
          <w:sz w:val="22"/>
          <w:szCs w:val="22"/>
          <w:lang w:eastAsia="en-US" w:bidi="en-US"/>
        </w:rPr>
        <w:t>S</w:t>
      </w:r>
      <w:r w:rsidR="00556785">
        <w:rPr>
          <w:sz w:val="22"/>
          <w:szCs w:val="22"/>
          <w:lang w:eastAsia="en-US" w:bidi="en-US"/>
        </w:rPr>
        <w:t xml:space="preserve">trokovno usposobljenost kandidata </w:t>
      </w:r>
      <w:r>
        <w:rPr>
          <w:sz w:val="22"/>
          <w:szCs w:val="22"/>
          <w:lang w:eastAsia="en-US" w:bidi="en-US"/>
        </w:rPr>
        <w:t xml:space="preserve">se bo </w:t>
      </w:r>
      <w:r w:rsidR="00556785">
        <w:rPr>
          <w:sz w:val="22"/>
          <w:szCs w:val="22"/>
          <w:lang w:eastAsia="en-US" w:bidi="en-US"/>
        </w:rPr>
        <w:t>presojala na podlagi navedb v prijavi, dokazil priloženih k prijavi ter na podlagi razgovora s kandidatom oziroma s pomočjo morebitnih drugih metod preverjanja strokovne usposobljenosti kandidata, v kolikor bo to potrebno.</w:t>
      </w:r>
    </w:p>
    <w:p w14:paraId="7206CED5" w14:textId="77777777" w:rsidR="0015543C" w:rsidRPr="0015543C" w:rsidRDefault="0015543C" w:rsidP="0015543C">
      <w:pPr>
        <w:spacing w:before="100" w:beforeAutospacing="1" w:after="100" w:afterAutospacing="1"/>
        <w:jc w:val="both"/>
        <w:rPr>
          <w:iCs/>
          <w:sz w:val="22"/>
          <w:szCs w:val="22"/>
        </w:rPr>
      </w:pPr>
      <w:r w:rsidRPr="0015543C">
        <w:rPr>
          <w:iCs/>
          <w:sz w:val="22"/>
          <w:szCs w:val="22"/>
        </w:rPr>
        <w:t xml:space="preserve">Interni natečaj se objavi na osrednjem spletnem mestu državne uprave GOV.SI. </w:t>
      </w:r>
    </w:p>
    <w:p w14:paraId="0A39BEF6" w14:textId="0CA0DE64" w:rsidR="0015543C" w:rsidRPr="0015543C" w:rsidRDefault="0015543C" w:rsidP="0015543C">
      <w:pPr>
        <w:spacing w:before="100" w:beforeAutospacing="1" w:after="100" w:afterAutospacing="1"/>
        <w:jc w:val="both"/>
        <w:rPr>
          <w:b/>
          <w:bCs/>
          <w:iCs/>
          <w:sz w:val="22"/>
          <w:szCs w:val="22"/>
        </w:rPr>
      </w:pPr>
      <w:r w:rsidRPr="0015543C">
        <w:rPr>
          <w:b/>
          <w:bCs/>
          <w:iCs/>
          <w:sz w:val="22"/>
          <w:szCs w:val="22"/>
        </w:rPr>
        <w:t xml:space="preserve">Rok za prijavo je do vključno </w:t>
      </w:r>
      <w:r>
        <w:rPr>
          <w:b/>
          <w:bCs/>
          <w:iCs/>
          <w:sz w:val="22"/>
          <w:szCs w:val="22"/>
        </w:rPr>
        <w:t>5</w:t>
      </w:r>
      <w:r w:rsidRPr="0015543C">
        <w:rPr>
          <w:b/>
          <w:bCs/>
          <w:iCs/>
          <w:sz w:val="22"/>
          <w:szCs w:val="22"/>
        </w:rPr>
        <w:t xml:space="preserve">. 12. 2025.  </w:t>
      </w:r>
    </w:p>
    <w:p w14:paraId="645FA753" w14:textId="12BD3A66" w:rsidR="0015543C" w:rsidRPr="0015543C" w:rsidRDefault="0015543C" w:rsidP="0015543C">
      <w:pPr>
        <w:jc w:val="both"/>
        <w:rPr>
          <w:b/>
          <w:i/>
          <w:sz w:val="24"/>
          <w:szCs w:val="24"/>
        </w:rPr>
      </w:pPr>
      <w:r w:rsidRPr="0015543C">
        <w:rPr>
          <w:iCs/>
          <w:sz w:val="22"/>
          <w:szCs w:val="22"/>
        </w:rPr>
        <w:t>Kandidat vloži prijavo v pisni obliki, ki jo pošlje v zaprti ovojnici z označbo: »»Prijava na interni natečaj »</w:t>
      </w:r>
      <w:r w:rsidRPr="0015543C">
        <w:rPr>
          <w:b/>
          <w:i/>
          <w:sz w:val="24"/>
          <w:szCs w:val="24"/>
        </w:rPr>
        <w:t xml:space="preserve">Višji svetovalec za investicije « </w:t>
      </w:r>
      <w:r w:rsidRPr="0015543C">
        <w:rPr>
          <w:iCs/>
          <w:sz w:val="22"/>
          <w:szCs w:val="22"/>
        </w:rPr>
        <w:t xml:space="preserve">na naslov: Občina Škofljica, Šmarska cesta 3, 1291 Škofljica, in sicer v roku 8 dni po objavi na spletni strani Občine Škofljica in na osrednjem spletnem mestu državne uprave GOV.SI. Za pisno obliko prijave se šteje tudi elektronska oblika, poslana na elektronski naslov: obcina@skofljica.si, pri čemer veljavnost prijave ni pogojena z elektronskim podpisom. </w:t>
      </w:r>
    </w:p>
    <w:p w14:paraId="44A311B0" w14:textId="77777777" w:rsidR="0015543C" w:rsidRPr="0015543C" w:rsidRDefault="0015543C" w:rsidP="0015543C">
      <w:pPr>
        <w:spacing w:before="100" w:beforeAutospacing="1" w:after="100" w:afterAutospacing="1"/>
        <w:jc w:val="both"/>
        <w:rPr>
          <w:iCs/>
          <w:sz w:val="22"/>
          <w:szCs w:val="22"/>
        </w:rPr>
      </w:pPr>
      <w:r w:rsidRPr="0015543C">
        <w:rPr>
          <w:iCs/>
          <w:sz w:val="22"/>
          <w:szCs w:val="22"/>
        </w:rPr>
        <w:t xml:space="preserve">Obvestilo o končanem postopku internega natečaja bo objavljeno na spletni strani Občine Škofljica </w:t>
      </w:r>
      <w:hyperlink r:id="rId7" w:history="1">
        <w:r w:rsidRPr="0015543C">
          <w:rPr>
            <w:iCs/>
            <w:color w:val="0000FF"/>
            <w:sz w:val="22"/>
            <w:szCs w:val="22"/>
            <w:u w:val="single"/>
          </w:rPr>
          <w:t>www.skofljica.si</w:t>
        </w:r>
      </w:hyperlink>
      <w:r w:rsidRPr="0015543C">
        <w:rPr>
          <w:iCs/>
          <w:sz w:val="22"/>
          <w:szCs w:val="22"/>
        </w:rPr>
        <w:t>. Informacije o izvedbi internega natečaja in informacije o delovnem področju daje Maja Tome, tel. št. 01 360 1612.</w:t>
      </w:r>
    </w:p>
    <w:p w14:paraId="3EEA746A" w14:textId="77777777" w:rsidR="0015543C" w:rsidRPr="0015543C" w:rsidRDefault="0015543C" w:rsidP="0015543C">
      <w:pPr>
        <w:spacing w:before="100" w:beforeAutospacing="1" w:after="100" w:afterAutospacing="1"/>
        <w:jc w:val="both"/>
        <w:rPr>
          <w:iCs/>
          <w:sz w:val="22"/>
          <w:szCs w:val="22"/>
        </w:rPr>
      </w:pPr>
      <w:r w:rsidRPr="0015543C">
        <w:rPr>
          <w:iCs/>
          <w:sz w:val="22"/>
          <w:szCs w:val="22"/>
        </w:rPr>
        <w:t xml:space="preserve">V besedilu natečaja so izrazi, zapisani v moški spolni slovnični obliki uporabljeni kot nevtralni za moške in ženske. </w:t>
      </w:r>
    </w:p>
    <w:p w14:paraId="3010564F" w14:textId="77777777" w:rsidR="00556785" w:rsidRDefault="00556785" w:rsidP="00556785">
      <w:pPr>
        <w:jc w:val="both"/>
        <w:rPr>
          <w:sz w:val="22"/>
          <w:szCs w:val="22"/>
          <w:lang w:eastAsia="en-US"/>
        </w:rPr>
      </w:pPr>
      <w:r>
        <w:rPr>
          <w:sz w:val="22"/>
          <w:szCs w:val="22"/>
          <w:lang w:eastAsia="en-US"/>
        </w:rPr>
        <w:t xml:space="preserve">                                                                                                                              OBČINA ŠKOFLJICA</w:t>
      </w:r>
    </w:p>
    <w:p w14:paraId="7DCBE4F2" w14:textId="77777777" w:rsidR="00556785" w:rsidRDefault="00556785" w:rsidP="00556785">
      <w:pPr>
        <w:jc w:val="both"/>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sidR="004C15C1">
        <w:rPr>
          <w:sz w:val="22"/>
          <w:szCs w:val="22"/>
          <w:lang w:eastAsia="en-US"/>
        </w:rPr>
        <w:t xml:space="preserve">           </w:t>
      </w:r>
      <w:r>
        <w:rPr>
          <w:sz w:val="22"/>
          <w:szCs w:val="22"/>
          <w:lang w:eastAsia="en-US"/>
        </w:rPr>
        <w:t xml:space="preserve">           </w:t>
      </w:r>
      <w:r w:rsidR="000E40F2">
        <w:rPr>
          <w:sz w:val="22"/>
          <w:szCs w:val="22"/>
          <w:lang w:eastAsia="en-US"/>
        </w:rPr>
        <w:t xml:space="preserve"> </w:t>
      </w:r>
      <w:r>
        <w:rPr>
          <w:sz w:val="22"/>
          <w:szCs w:val="22"/>
          <w:lang w:eastAsia="en-US"/>
        </w:rPr>
        <w:t>Ž</w:t>
      </w:r>
      <w:r w:rsidR="004C15C1">
        <w:rPr>
          <w:sz w:val="22"/>
          <w:szCs w:val="22"/>
          <w:lang w:eastAsia="en-US"/>
        </w:rPr>
        <w:t>upan</w:t>
      </w:r>
    </w:p>
    <w:p w14:paraId="121B065D" w14:textId="77777777" w:rsidR="00556785" w:rsidRDefault="00556785" w:rsidP="009419F9">
      <w:pPr>
        <w:rPr>
          <w:sz w:val="22"/>
          <w:szCs w:val="22"/>
          <w:lang w:eastAsia="en-US"/>
        </w:rPr>
      </w:pPr>
      <w:r>
        <w:rPr>
          <w:sz w:val="22"/>
          <w:szCs w:val="22"/>
          <w:lang w:eastAsia="en-US"/>
        </w:rPr>
        <w:t xml:space="preserve"> </w:t>
      </w:r>
      <w:r w:rsidR="004C15C1">
        <w:rPr>
          <w:sz w:val="22"/>
          <w:szCs w:val="22"/>
          <w:lang w:eastAsia="en-US"/>
        </w:rPr>
        <w:tab/>
      </w:r>
      <w:r w:rsidR="004C15C1">
        <w:rPr>
          <w:sz w:val="22"/>
          <w:szCs w:val="22"/>
          <w:lang w:eastAsia="en-US"/>
        </w:rPr>
        <w:tab/>
      </w:r>
      <w:r w:rsidR="004C15C1">
        <w:rPr>
          <w:sz w:val="22"/>
          <w:szCs w:val="22"/>
          <w:lang w:eastAsia="en-US"/>
        </w:rPr>
        <w:tab/>
      </w:r>
      <w:r w:rsidR="004C15C1">
        <w:rPr>
          <w:sz w:val="22"/>
          <w:szCs w:val="22"/>
          <w:lang w:eastAsia="en-US"/>
        </w:rPr>
        <w:tab/>
      </w:r>
      <w:r w:rsidR="004C15C1">
        <w:rPr>
          <w:sz w:val="22"/>
          <w:szCs w:val="22"/>
          <w:lang w:eastAsia="en-US"/>
        </w:rPr>
        <w:tab/>
      </w:r>
      <w:r w:rsidR="004C15C1">
        <w:rPr>
          <w:sz w:val="22"/>
          <w:szCs w:val="22"/>
          <w:lang w:eastAsia="en-US"/>
        </w:rPr>
        <w:tab/>
      </w:r>
      <w:r w:rsidR="004C15C1">
        <w:rPr>
          <w:sz w:val="22"/>
          <w:szCs w:val="22"/>
          <w:lang w:eastAsia="en-US"/>
        </w:rPr>
        <w:tab/>
      </w:r>
      <w:r w:rsidR="004C15C1">
        <w:rPr>
          <w:sz w:val="22"/>
          <w:szCs w:val="22"/>
          <w:lang w:eastAsia="en-US"/>
        </w:rPr>
        <w:tab/>
      </w:r>
      <w:r w:rsidR="004C15C1">
        <w:rPr>
          <w:sz w:val="22"/>
          <w:szCs w:val="22"/>
          <w:lang w:eastAsia="en-US"/>
        </w:rPr>
        <w:tab/>
        <w:t xml:space="preserve">    </w:t>
      </w:r>
      <w:r w:rsidR="00A57FEF">
        <w:rPr>
          <w:sz w:val="22"/>
          <w:szCs w:val="22"/>
          <w:lang w:eastAsia="en-US"/>
        </w:rPr>
        <w:tab/>
      </w:r>
      <w:r w:rsidR="000E40F2">
        <w:rPr>
          <w:sz w:val="22"/>
          <w:szCs w:val="22"/>
          <w:lang w:eastAsia="en-US"/>
        </w:rPr>
        <w:t xml:space="preserve"> </w:t>
      </w:r>
      <w:r w:rsidR="00A57FEF">
        <w:rPr>
          <w:sz w:val="22"/>
          <w:szCs w:val="22"/>
          <w:lang w:eastAsia="en-US"/>
        </w:rPr>
        <w:t>Primož Cimerman</w:t>
      </w:r>
    </w:p>
    <w:p w14:paraId="31CFC75F" w14:textId="77777777" w:rsidR="00556785" w:rsidRDefault="00556785" w:rsidP="00556785">
      <w:pPr>
        <w:jc w:val="both"/>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                           </w:t>
      </w:r>
    </w:p>
    <w:sectPr w:rsidR="00556785">
      <w:headerReference w:type="default" r:id="rId8"/>
      <w:footerReference w:type="default" r:id="rId9"/>
      <w:headerReference w:type="first" r:id="rId10"/>
      <w:footerReference w:type="first" r:id="rId11"/>
      <w:pgSz w:w="11906" w:h="16838" w:code="9"/>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D367" w14:textId="77777777" w:rsidR="00F264D2" w:rsidRDefault="00F264D2">
      <w:r>
        <w:separator/>
      </w:r>
    </w:p>
  </w:endnote>
  <w:endnote w:type="continuationSeparator" w:id="0">
    <w:p w14:paraId="67B2813D" w14:textId="77777777" w:rsidR="00F264D2" w:rsidRDefault="00F2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70DD" w14:textId="77777777" w:rsidR="00C723C8" w:rsidRDefault="00C723C8">
    <w:pPr>
      <w:pStyle w:val="Noga"/>
      <w:jc w:val="center"/>
    </w:pPr>
    <w:r>
      <w:fldChar w:fldCharType="begin"/>
    </w:r>
    <w:r>
      <w:instrText>PAGE   \* MERGEFORMAT</w:instrText>
    </w:r>
    <w:r>
      <w:fldChar w:fldCharType="separate"/>
    </w:r>
    <w:r>
      <w:t>2</w:t>
    </w:r>
    <w:r>
      <w:fldChar w:fldCharType="end"/>
    </w:r>
  </w:p>
  <w:p w14:paraId="19FCD648" w14:textId="77777777" w:rsidR="00C723C8" w:rsidRDefault="00C723C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2938" w14:textId="77777777" w:rsidR="00C723C8" w:rsidRDefault="00C723C8">
    <w:pPr>
      <w:pStyle w:val="Noga"/>
      <w:jc w:val="center"/>
    </w:pPr>
    <w:r>
      <w:fldChar w:fldCharType="begin"/>
    </w:r>
    <w:r>
      <w:instrText>PAGE   \* MERGEFORMAT</w:instrText>
    </w:r>
    <w:r>
      <w:fldChar w:fldCharType="separate"/>
    </w:r>
    <w:r>
      <w:t>2</w:t>
    </w:r>
    <w:r>
      <w:fldChar w:fldCharType="end"/>
    </w:r>
  </w:p>
  <w:p w14:paraId="7EC72FFE" w14:textId="77777777" w:rsidR="00C723C8" w:rsidRDefault="00C723C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B7E9" w14:textId="77777777" w:rsidR="00F264D2" w:rsidRDefault="00F264D2">
      <w:r>
        <w:separator/>
      </w:r>
    </w:p>
  </w:footnote>
  <w:footnote w:type="continuationSeparator" w:id="0">
    <w:p w14:paraId="0F210EB1" w14:textId="77777777" w:rsidR="00F264D2" w:rsidRDefault="00F26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EEC1" w14:textId="77777777" w:rsidR="00C32C33" w:rsidRDefault="009D6550">
    <w:pPr>
      <w:pStyle w:val="Glava"/>
    </w:pPr>
    <w:r>
      <w:rPr>
        <w:noProof/>
      </w:rPr>
      <mc:AlternateContent>
        <mc:Choice Requires="wps">
          <w:drawing>
            <wp:anchor distT="0" distB="0" distL="114300" distR="114300" simplePos="0" relativeHeight="251656192" behindDoc="0" locked="0" layoutInCell="0" allowOverlap="1" wp14:anchorId="4B471610" wp14:editId="750B27C3">
              <wp:simplePos x="0" y="0"/>
              <wp:positionH relativeFrom="page">
                <wp:posOffset>485775</wp:posOffset>
              </wp:positionH>
              <wp:positionV relativeFrom="page">
                <wp:posOffset>-594360</wp:posOffset>
              </wp:positionV>
              <wp:extent cx="3599815" cy="0"/>
              <wp:effectExtent l="0" t="0" r="0" b="0"/>
              <wp:wrapNone/>
              <wp:docPr id="4"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9C90A" id="Line 1" o:spid="_x0000_s1026" alt="&quot;&quot;"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25pt,-46.8pt" to="321.7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" o:allowincell="f">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DA85" w14:textId="794AE199" w:rsidR="00C32C33" w:rsidRDefault="009D6550">
    <w:pPr>
      <w:pStyle w:val="Glava"/>
    </w:pPr>
    <w:r>
      <w:rPr>
        <w:noProof/>
        <w:lang w:bidi="x-none"/>
      </w:rPr>
      <mc:AlternateContent>
        <mc:Choice Requires="wps">
          <w:drawing>
            <wp:anchor distT="0" distB="0" distL="114300" distR="114300" simplePos="0" relativeHeight="251658240" behindDoc="0" locked="0" layoutInCell="1" allowOverlap="1" wp14:anchorId="3E806185" wp14:editId="48BDA59D">
              <wp:simplePos x="0" y="0"/>
              <wp:positionH relativeFrom="column">
                <wp:posOffset>3871595</wp:posOffset>
              </wp:positionH>
              <wp:positionV relativeFrom="paragraph">
                <wp:posOffset>-47625</wp:posOffset>
              </wp:positionV>
              <wp:extent cx="778510" cy="78295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782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263A3" w14:textId="77777777" w:rsidR="00C32C33" w:rsidRDefault="00C32C33">
                          <w:r>
                            <w:object w:dxaOrig="938" w:dyaOrig="1096" w14:anchorId="1B2F0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65pt;height:54.65pt"/>
                              <o:OLEObject Type="Embed" ProgID="CorelDRAW.Graphic.12" ShapeID="_x0000_i1027" DrawAspect="Content" ObjectID="_1825740765" r:id="rId1"/>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06185" id="_x0000_t202" coordsize="21600,21600" o:spt="202" path="m,l,21600r21600,l21600,xe">
              <v:stroke joinstyle="miter"/>
              <v:path gradientshapeok="t" o:connecttype="rect"/>
            </v:shapetype>
            <v:shape id="Text Box 8" o:spid="_x0000_s1026" type="#_x0000_t202" style="position:absolute;margin-left:304.85pt;margin-top:-3.75pt;width:61.3pt;height:61.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" stroked="f">
              <v:textbox>
                <w:txbxContent>
                  <w:p w14:paraId="5A0263A3" w14:textId="77777777" w:rsidR="00C32C33" w:rsidRDefault="00C32C33">
                    <w:r>
                      <w:object w:dxaOrig="938" w:dyaOrig="1096" w14:anchorId="1B2F081C">
                        <v:shape id="_x0000_i1027" type="#_x0000_t75" style="width:46.65pt;height:54.65pt"/>
                        <o:OLEObject Type="Embed" ProgID="CorelDRAW.Graphic.12" ShapeID="_x0000_i1027" DrawAspect="Content" ObjectID="_1825740765" r:id="rId2"/>
                      </w:object>
                    </w:r>
                  </w:p>
                </w:txbxContent>
              </v:textbox>
            </v:shape>
          </w:pict>
        </mc:Fallback>
      </mc:AlternateContent>
    </w:r>
    <w:r w:rsidR="00FC0D60">
      <w:rPr>
        <w:noProof/>
      </w:rPr>
      <w:drawing>
        <wp:inline distT="0" distB="0" distL="0" distR="0" wp14:anchorId="4D3343E7" wp14:editId="17F4CF52">
          <wp:extent cx="2341245" cy="426720"/>
          <wp:effectExtent l="0" t="0" r="1905" b="0"/>
          <wp:docPr id="1503129327" name="Slika 5" descr="Logo Občine Škofl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29327" name="Slika 5" descr="Logo Občine Škofljic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1245" cy="426720"/>
                  </a:xfrm>
                  <a:prstGeom prst="rect">
                    <a:avLst/>
                  </a:prstGeom>
                  <a:noFill/>
                </pic:spPr>
              </pic:pic>
            </a:graphicData>
          </a:graphic>
        </wp:inline>
      </w:drawing>
    </w:r>
  </w:p>
  <w:p w14:paraId="2BBCEB05" w14:textId="77777777" w:rsidR="00C32C33" w:rsidRDefault="00C32C33">
    <w:pPr>
      <w:pStyle w:val="Glava"/>
    </w:pPr>
  </w:p>
  <w:p w14:paraId="0990FC55" w14:textId="77777777" w:rsidR="00C32C33" w:rsidRDefault="00C32C33">
    <w:pPr>
      <w:pStyle w:val="Glava"/>
    </w:pPr>
  </w:p>
  <w:p w14:paraId="1A2CF05E" w14:textId="77777777" w:rsidR="00C32C33" w:rsidRDefault="00C32C33">
    <w:pPr>
      <w:pStyle w:val="Glava"/>
    </w:pPr>
  </w:p>
  <w:p w14:paraId="4C65FFAB" w14:textId="377FC64B" w:rsidR="00FC0D60" w:rsidRPr="00FC0D60" w:rsidRDefault="00FC0D60" w:rsidP="00FC0D60">
    <w:pPr>
      <w:pStyle w:val="Glava"/>
      <w:tabs>
        <w:tab w:val="left" w:pos="7350"/>
      </w:tabs>
      <w:rPr>
        <w:sz w:val="22"/>
        <w:szCs w:val="22"/>
      </w:rPr>
    </w:pPr>
    <w:r>
      <w:tab/>
    </w:r>
    <w:r>
      <w:tab/>
    </w:r>
    <w:r w:rsidRPr="00FC0D60">
      <w:rPr>
        <w:sz w:val="22"/>
        <w:szCs w:val="22"/>
      </w:rPr>
      <w:t>Datum: 26. 11. 2025</w:t>
    </w:r>
  </w:p>
  <w:p w14:paraId="490E156C" w14:textId="3833F7FD" w:rsidR="00C32C33" w:rsidRPr="00FC0D60" w:rsidRDefault="00FC0D60" w:rsidP="00FC0D60">
    <w:pPr>
      <w:pStyle w:val="Glava"/>
      <w:tabs>
        <w:tab w:val="clear" w:pos="4536"/>
        <w:tab w:val="clear" w:pos="9072"/>
        <w:tab w:val="left" w:pos="7350"/>
      </w:tabs>
      <w:rPr>
        <w:sz w:val="22"/>
        <w:szCs w:val="22"/>
      </w:rPr>
    </w:pPr>
    <w:r w:rsidRPr="00FC0D60">
      <w:rPr>
        <w:sz w:val="22"/>
        <w:szCs w:val="22"/>
      </w:rPr>
      <w:tab/>
      <w:t xml:space="preserve">Številka: 100-13/2025 </w:t>
    </w:r>
  </w:p>
  <w:p w14:paraId="3C58B0D1" w14:textId="77777777" w:rsidR="00C32C33" w:rsidRDefault="00C32C33">
    <w:pPr>
      <w:pStyle w:val="Glava"/>
    </w:pPr>
  </w:p>
  <w:p w14:paraId="318420F0" w14:textId="77777777" w:rsidR="00C32C33" w:rsidRDefault="00C32C33">
    <w:pPr>
      <w:pStyle w:val="Glava"/>
    </w:pPr>
  </w:p>
  <w:p w14:paraId="5FE76033" w14:textId="77777777" w:rsidR="00FC0D60" w:rsidRDefault="00FC0D6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186493099" o:spid="_x0000_i1026" type="#_x0000_t75" style="width:11.35pt;height:11.35pt;visibility:visible;mso-wrap-style:square" o:bullet="t">
        <v:imagedata r:id="rId1" o:title=""/>
      </v:shape>
    </w:pict>
  </w:numPicBullet>
  <w:abstractNum w:abstractNumId="0" w15:restartNumberingAfterBreak="0">
    <w:nsid w:val="FD528E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multilevel"/>
    <w:tmpl w:val="9D7C1E9C"/>
    <w:name w:val="WW8Num4"/>
    <w:lvl w:ilvl="0">
      <w:start w:val="7"/>
      <w:numFmt w:val="bullet"/>
      <w:lvlText w:val="-"/>
      <w:lvlJc w:val="left"/>
      <w:pPr>
        <w:tabs>
          <w:tab w:val="num" w:pos="720"/>
        </w:tabs>
        <w:ind w:left="720" w:hanging="360"/>
      </w:pPr>
      <w:rPr>
        <w:rFonts w:ascii="Times New Roman" w:hAnsi="Times New Roman"/>
        <w:color w:val="auto"/>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7324524"/>
    <w:multiLevelType w:val="multilevel"/>
    <w:tmpl w:val="68CE170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A0823"/>
    <w:multiLevelType w:val="hybridMultilevel"/>
    <w:tmpl w:val="1B5E4E7E"/>
    <w:lvl w:ilvl="0" w:tplc="817012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226E5"/>
    <w:multiLevelType w:val="hybridMultilevel"/>
    <w:tmpl w:val="618A436E"/>
    <w:lvl w:ilvl="0" w:tplc="12E67A62">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02C1870"/>
    <w:multiLevelType w:val="hybridMultilevel"/>
    <w:tmpl w:val="903A84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1AF1D13"/>
    <w:multiLevelType w:val="hybridMultilevel"/>
    <w:tmpl w:val="2DF09954"/>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Ari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Ari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A4D2F"/>
    <w:multiLevelType w:val="hybridMultilevel"/>
    <w:tmpl w:val="2DCAFA60"/>
    <w:lvl w:ilvl="0" w:tplc="E186612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7F4DF5"/>
    <w:multiLevelType w:val="hybridMultilevel"/>
    <w:tmpl w:val="FE8C00FC"/>
    <w:lvl w:ilvl="0" w:tplc="21C007C4">
      <w:start w:val="1"/>
      <w:numFmt w:val="bullet"/>
      <w:lvlText w:val=""/>
      <w:lvlJc w:val="left"/>
      <w:pPr>
        <w:tabs>
          <w:tab w:val="num" w:pos="720"/>
        </w:tabs>
        <w:ind w:left="720" w:hanging="360"/>
      </w:pPr>
      <w:rPr>
        <w:rFonts w:ascii="Symbol" w:hAnsi="Symbol" w:hint="default"/>
      </w:rPr>
    </w:lvl>
    <w:lvl w:ilvl="1" w:tplc="6DD02654">
      <w:start w:val="1"/>
      <w:numFmt w:val="decimal"/>
      <w:lvlText w:val="%2."/>
      <w:lvlJc w:val="left"/>
      <w:pPr>
        <w:tabs>
          <w:tab w:val="num" w:pos="1440"/>
        </w:tabs>
        <w:ind w:left="1440" w:hanging="360"/>
      </w:pPr>
    </w:lvl>
    <w:lvl w:ilvl="2" w:tplc="D688A638">
      <w:start w:val="1"/>
      <w:numFmt w:val="decimal"/>
      <w:lvlText w:val="%3."/>
      <w:lvlJc w:val="left"/>
      <w:pPr>
        <w:tabs>
          <w:tab w:val="num" w:pos="2160"/>
        </w:tabs>
        <w:ind w:left="2160" w:hanging="360"/>
      </w:pPr>
    </w:lvl>
    <w:lvl w:ilvl="3" w:tplc="6630A790">
      <w:start w:val="1"/>
      <w:numFmt w:val="decimal"/>
      <w:lvlText w:val="%4."/>
      <w:lvlJc w:val="left"/>
      <w:pPr>
        <w:tabs>
          <w:tab w:val="num" w:pos="2880"/>
        </w:tabs>
        <w:ind w:left="2880" w:hanging="360"/>
      </w:pPr>
    </w:lvl>
    <w:lvl w:ilvl="4" w:tplc="EF9CB1F4">
      <w:start w:val="1"/>
      <w:numFmt w:val="decimal"/>
      <w:lvlText w:val="%5."/>
      <w:lvlJc w:val="left"/>
      <w:pPr>
        <w:tabs>
          <w:tab w:val="num" w:pos="3600"/>
        </w:tabs>
        <w:ind w:left="3600" w:hanging="360"/>
      </w:pPr>
    </w:lvl>
    <w:lvl w:ilvl="5" w:tplc="82B26B1A">
      <w:start w:val="1"/>
      <w:numFmt w:val="decimal"/>
      <w:lvlText w:val="%6."/>
      <w:lvlJc w:val="left"/>
      <w:pPr>
        <w:tabs>
          <w:tab w:val="num" w:pos="4320"/>
        </w:tabs>
        <w:ind w:left="4320" w:hanging="360"/>
      </w:pPr>
    </w:lvl>
    <w:lvl w:ilvl="6" w:tplc="353E03C8">
      <w:start w:val="1"/>
      <w:numFmt w:val="decimal"/>
      <w:lvlText w:val="%7."/>
      <w:lvlJc w:val="left"/>
      <w:pPr>
        <w:tabs>
          <w:tab w:val="num" w:pos="5040"/>
        </w:tabs>
        <w:ind w:left="5040" w:hanging="360"/>
      </w:pPr>
    </w:lvl>
    <w:lvl w:ilvl="7" w:tplc="904E897A">
      <w:start w:val="1"/>
      <w:numFmt w:val="decimal"/>
      <w:lvlText w:val="%8."/>
      <w:lvlJc w:val="left"/>
      <w:pPr>
        <w:tabs>
          <w:tab w:val="num" w:pos="5760"/>
        </w:tabs>
        <w:ind w:left="5760" w:hanging="360"/>
      </w:pPr>
    </w:lvl>
    <w:lvl w:ilvl="8" w:tplc="A6F4869E">
      <w:start w:val="1"/>
      <w:numFmt w:val="decimal"/>
      <w:lvlText w:val="%9."/>
      <w:lvlJc w:val="left"/>
      <w:pPr>
        <w:tabs>
          <w:tab w:val="num" w:pos="6480"/>
        </w:tabs>
        <w:ind w:left="6480" w:hanging="360"/>
      </w:pPr>
    </w:lvl>
  </w:abstractNum>
  <w:abstractNum w:abstractNumId="9" w15:restartNumberingAfterBreak="0">
    <w:nsid w:val="15A1079D"/>
    <w:multiLevelType w:val="hybridMultilevel"/>
    <w:tmpl w:val="CC705B98"/>
    <w:lvl w:ilvl="0" w:tplc="36942ACC">
      <w:numFmt w:val="bullet"/>
      <w:lvlText w:val="-"/>
      <w:lvlJc w:val="left"/>
      <w:pPr>
        <w:ind w:left="360" w:hanging="360"/>
      </w:pPr>
      <w:rPr>
        <w:rFonts w:ascii="Arial" w:eastAsia="Times New Roman" w:hAnsi="Arial" w:cs="Arial" w:hint="default"/>
        <w:color w:val="000000" w:themeColor="text1"/>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6D0523B"/>
    <w:multiLevelType w:val="hybridMultilevel"/>
    <w:tmpl w:val="B29480B8"/>
    <w:lvl w:ilvl="0" w:tplc="3E0CBF88">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1B177B21"/>
    <w:multiLevelType w:val="hybridMultilevel"/>
    <w:tmpl w:val="24FC5794"/>
    <w:lvl w:ilvl="0" w:tplc="2F7C1822">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C1578D"/>
    <w:multiLevelType w:val="hybridMultilevel"/>
    <w:tmpl w:val="14A682EA"/>
    <w:lvl w:ilvl="0" w:tplc="90D4ACE4">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D530EA"/>
    <w:multiLevelType w:val="multilevel"/>
    <w:tmpl w:val="1E642A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D45386"/>
    <w:multiLevelType w:val="hybridMultilevel"/>
    <w:tmpl w:val="FDE03174"/>
    <w:lvl w:ilvl="0" w:tplc="CBD0909A">
      <w:start w:val="5"/>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9F6ECF"/>
    <w:multiLevelType w:val="hybridMultilevel"/>
    <w:tmpl w:val="96DE631E"/>
    <w:lvl w:ilvl="0" w:tplc="04240003">
      <w:start w:val="1"/>
      <w:numFmt w:val="bullet"/>
      <w:lvlText w:val="o"/>
      <w:lvlJc w:val="left"/>
      <w:pPr>
        <w:tabs>
          <w:tab w:val="num" w:pos="720"/>
        </w:tabs>
        <w:ind w:left="720" w:hanging="360"/>
      </w:pPr>
      <w:rPr>
        <w:rFonts w:ascii="Courier New" w:hAnsi="Courier New" w:cs="Arial" w:hint="default"/>
      </w:rPr>
    </w:lvl>
    <w:lvl w:ilvl="1" w:tplc="04240003" w:tentative="1">
      <w:start w:val="1"/>
      <w:numFmt w:val="bullet"/>
      <w:lvlText w:val="o"/>
      <w:lvlJc w:val="left"/>
      <w:pPr>
        <w:tabs>
          <w:tab w:val="num" w:pos="1440"/>
        </w:tabs>
        <w:ind w:left="1440" w:hanging="360"/>
      </w:pPr>
      <w:rPr>
        <w:rFonts w:ascii="Courier New" w:hAnsi="Courier New"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Ari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Ari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FC4446"/>
    <w:multiLevelType w:val="multilevel"/>
    <w:tmpl w:val="96DE631E"/>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0D50DB"/>
    <w:multiLevelType w:val="hybridMultilevel"/>
    <w:tmpl w:val="68CE1702"/>
    <w:lvl w:ilvl="0" w:tplc="04240007">
      <w:start w:val="1"/>
      <w:numFmt w:val="bullet"/>
      <w:lvlText w:val=""/>
      <w:lvlPicBulletId w:val="0"/>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Ari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Ari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6C136B"/>
    <w:multiLevelType w:val="hybridMultilevel"/>
    <w:tmpl w:val="34503E1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Ari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Ari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F7204C"/>
    <w:multiLevelType w:val="hybridMultilevel"/>
    <w:tmpl w:val="038C7362"/>
    <w:lvl w:ilvl="0" w:tplc="36942ACC">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04DF4"/>
    <w:multiLevelType w:val="hybridMultilevel"/>
    <w:tmpl w:val="55A4DC04"/>
    <w:lvl w:ilvl="0" w:tplc="4446867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FB2199D"/>
    <w:multiLevelType w:val="hybridMultilevel"/>
    <w:tmpl w:val="1E642A5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Ari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Ari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7826A1"/>
    <w:multiLevelType w:val="hybridMultilevel"/>
    <w:tmpl w:val="73D4EAEE"/>
    <w:lvl w:ilvl="0" w:tplc="B07651A6">
      <w:start w:val="1"/>
      <w:numFmt w:val="bullet"/>
      <w:lvlText w:val=""/>
      <w:lvlJc w:val="left"/>
      <w:pPr>
        <w:tabs>
          <w:tab w:val="num" w:pos="720"/>
        </w:tabs>
        <w:ind w:left="720" w:hanging="360"/>
      </w:pPr>
      <w:rPr>
        <w:rFonts w:ascii="Wingdings" w:hAnsi="Wingdings" w:hint="default"/>
      </w:rPr>
    </w:lvl>
    <w:lvl w:ilvl="1" w:tplc="CEF62CE6" w:tentative="1">
      <w:start w:val="1"/>
      <w:numFmt w:val="bullet"/>
      <w:lvlText w:val="o"/>
      <w:lvlJc w:val="left"/>
      <w:pPr>
        <w:tabs>
          <w:tab w:val="num" w:pos="1440"/>
        </w:tabs>
        <w:ind w:left="1440" w:hanging="360"/>
      </w:pPr>
      <w:rPr>
        <w:rFonts w:ascii="Courier New" w:hAnsi="Courier New" w:hint="default"/>
      </w:rPr>
    </w:lvl>
    <w:lvl w:ilvl="2" w:tplc="BC78CA54" w:tentative="1">
      <w:start w:val="1"/>
      <w:numFmt w:val="bullet"/>
      <w:lvlText w:val=""/>
      <w:lvlJc w:val="left"/>
      <w:pPr>
        <w:tabs>
          <w:tab w:val="num" w:pos="2160"/>
        </w:tabs>
        <w:ind w:left="2160" w:hanging="360"/>
      </w:pPr>
      <w:rPr>
        <w:rFonts w:ascii="Wingdings" w:hAnsi="Wingdings" w:hint="default"/>
      </w:rPr>
    </w:lvl>
    <w:lvl w:ilvl="3" w:tplc="B06EF10A" w:tentative="1">
      <w:start w:val="1"/>
      <w:numFmt w:val="bullet"/>
      <w:lvlText w:val=""/>
      <w:lvlJc w:val="left"/>
      <w:pPr>
        <w:tabs>
          <w:tab w:val="num" w:pos="2880"/>
        </w:tabs>
        <w:ind w:left="2880" w:hanging="360"/>
      </w:pPr>
      <w:rPr>
        <w:rFonts w:ascii="Symbol" w:hAnsi="Symbol" w:hint="default"/>
      </w:rPr>
    </w:lvl>
    <w:lvl w:ilvl="4" w:tplc="B1D01A40" w:tentative="1">
      <w:start w:val="1"/>
      <w:numFmt w:val="bullet"/>
      <w:lvlText w:val="o"/>
      <w:lvlJc w:val="left"/>
      <w:pPr>
        <w:tabs>
          <w:tab w:val="num" w:pos="3600"/>
        </w:tabs>
        <w:ind w:left="3600" w:hanging="360"/>
      </w:pPr>
      <w:rPr>
        <w:rFonts w:ascii="Courier New" w:hAnsi="Courier New" w:hint="default"/>
      </w:rPr>
    </w:lvl>
    <w:lvl w:ilvl="5" w:tplc="650E5348" w:tentative="1">
      <w:start w:val="1"/>
      <w:numFmt w:val="bullet"/>
      <w:lvlText w:val=""/>
      <w:lvlJc w:val="left"/>
      <w:pPr>
        <w:tabs>
          <w:tab w:val="num" w:pos="4320"/>
        </w:tabs>
        <w:ind w:left="4320" w:hanging="360"/>
      </w:pPr>
      <w:rPr>
        <w:rFonts w:ascii="Wingdings" w:hAnsi="Wingdings" w:hint="default"/>
      </w:rPr>
    </w:lvl>
    <w:lvl w:ilvl="6" w:tplc="5E2049AA" w:tentative="1">
      <w:start w:val="1"/>
      <w:numFmt w:val="bullet"/>
      <w:lvlText w:val=""/>
      <w:lvlJc w:val="left"/>
      <w:pPr>
        <w:tabs>
          <w:tab w:val="num" w:pos="5040"/>
        </w:tabs>
        <w:ind w:left="5040" w:hanging="360"/>
      </w:pPr>
      <w:rPr>
        <w:rFonts w:ascii="Symbol" w:hAnsi="Symbol" w:hint="default"/>
      </w:rPr>
    </w:lvl>
    <w:lvl w:ilvl="7" w:tplc="5FC438D4" w:tentative="1">
      <w:start w:val="1"/>
      <w:numFmt w:val="bullet"/>
      <w:lvlText w:val="o"/>
      <w:lvlJc w:val="left"/>
      <w:pPr>
        <w:tabs>
          <w:tab w:val="num" w:pos="5760"/>
        </w:tabs>
        <w:ind w:left="5760" w:hanging="360"/>
      </w:pPr>
      <w:rPr>
        <w:rFonts w:ascii="Courier New" w:hAnsi="Courier New" w:hint="default"/>
      </w:rPr>
    </w:lvl>
    <w:lvl w:ilvl="8" w:tplc="938CEBF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10EB5"/>
    <w:multiLevelType w:val="hybridMultilevel"/>
    <w:tmpl w:val="99EA1C7E"/>
    <w:lvl w:ilvl="0" w:tplc="51BA9E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4032045"/>
    <w:multiLevelType w:val="multilevel"/>
    <w:tmpl w:val="2DF099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5C2C1C"/>
    <w:multiLevelType w:val="hybridMultilevel"/>
    <w:tmpl w:val="E75691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B0A2E27"/>
    <w:multiLevelType w:val="hybridMultilevel"/>
    <w:tmpl w:val="98B25180"/>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Ari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Ari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457625"/>
    <w:multiLevelType w:val="hybridMultilevel"/>
    <w:tmpl w:val="2D5C8704"/>
    <w:lvl w:ilvl="0" w:tplc="433CC14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66E3D80"/>
    <w:multiLevelType w:val="singleLevel"/>
    <w:tmpl w:val="3A4CF0DE"/>
    <w:lvl w:ilvl="0">
      <w:start w:val="1"/>
      <w:numFmt w:val="decimal"/>
      <w:lvlText w:val="%1. "/>
      <w:legacy w:legacy="1" w:legacySpace="0" w:legacyIndent="283"/>
      <w:lvlJc w:val="left"/>
      <w:pPr>
        <w:ind w:left="283" w:hanging="283"/>
      </w:pPr>
      <w:rPr>
        <w:b w:val="0"/>
        <w:i w:val="0"/>
        <w:sz w:val="24"/>
      </w:rPr>
    </w:lvl>
  </w:abstractNum>
  <w:abstractNum w:abstractNumId="29" w15:restartNumberingAfterBreak="0">
    <w:nsid w:val="7ABA79C3"/>
    <w:multiLevelType w:val="hybridMultilevel"/>
    <w:tmpl w:val="E756918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47965909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6226810">
    <w:abstractNumId w:val="28"/>
    <w:lvlOverride w:ilvl="0">
      <w:startOverride w:val="1"/>
    </w:lvlOverride>
  </w:num>
  <w:num w:numId="3" w16cid:durableId="1070468415">
    <w:abstractNumId w:val="8"/>
  </w:num>
  <w:num w:numId="4" w16cid:durableId="1407530120">
    <w:abstractNumId w:val="22"/>
  </w:num>
  <w:num w:numId="5" w16cid:durableId="2039155943">
    <w:abstractNumId w:val="3"/>
  </w:num>
  <w:num w:numId="6" w16cid:durableId="725221963">
    <w:abstractNumId w:val="21"/>
  </w:num>
  <w:num w:numId="7" w16cid:durableId="692456167">
    <w:abstractNumId w:val="13"/>
  </w:num>
  <w:num w:numId="8" w16cid:durableId="1657799998">
    <w:abstractNumId w:val="17"/>
  </w:num>
  <w:num w:numId="9" w16cid:durableId="942150521">
    <w:abstractNumId w:val="2"/>
  </w:num>
  <w:num w:numId="10" w16cid:durableId="1044872266">
    <w:abstractNumId w:val="18"/>
  </w:num>
  <w:num w:numId="11" w16cid:durableId="1795055487">
    <w:abstractNumId w:val="6"/>
  </w:num>
  <w:num w:numId="12" w16cid:durableId="1364745702">
    <w:abstractNumId w:val="24"/>
  </w:num>
  <w:num w:numId="13" w16cid:durableId="426971488">
    <w:abstractNumId w:val="15"/>
  </w:num>
  <w:num w:numId="14" w16cid:durableId="859006752">
    <w:abstractNumId w:val="16"/>
  </w:num>
  <w:num w:numId="15" w16cid:durableId="181941587">
    <w:abstractNumId w:val="26"/>
  </w:num>
  <w:num w:numId="16" w16cid:durableId="2089501686">
    <w:abstractNumId w:val="20"/>
  </w:num>
  <w:num w:numId="17" w16cid:durableId="1758938393">
    <w:abstractNumId w:val="5"/>
  </w:num>
  <w:num w:numId="18" w16cid:durableId="260186084">
    <w:abstractNumId w:val="23"/>
  </w:num>
  <w:num w:numId="19" w16cid:durableId="713385403">
    <w:abstractNumId w:val="7"/>
  </w:num>
  <w:num w:numId="20" w16cid:durableId="293095676">
    <w:abstractNumId w:val="11"/>
  </w:num>
  <w:num w:numId="21" w16cid:durableId="591205249">
    <w:abstractNumId w:val="4"/>
  </w:num>
  <w:num w:numId="22" w16cid:durableId="1649437469">
    <w:abstractNumId w:val="14"/>
  </w:num>
  <w:num w:numId="23" w16cid:durableId="102968322">
    <w:abstractNumId w:val="27"/>
  </w:num>
  <w:num w:numId="24" w16cid:durableId="2010064170">
    <w:abstractNumId w:val="12"/>
  </w:num>
  <w:num w:numId="25" w16cid:durableId="2113698555">
    <w:abstractNumId w:val="1"/>
  </w:num>
  <w:num w:numId="26" w16cid:durableId="1118570958">
    <w:abstractNumId w:val="10"/>
  </w:num>
  <w:num w:numId="27" w16cid:durableId="12809906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3414484">
    <w:abstractNumId w:val="1"/>
  </w:num>
  <w:num w:numId="29" w16cid:durableId="2069256471">
    <w:abstractNumId w:val="25"/>
  </w:num>
  <w:num w:numId="30" w16cid:durableId="607542619">
    <w:abstractNumId w:val="0"/>
  </w:num>
  <w:num w:numId="31" w16cid:durableId="2109693676">
    <w:abstractNumId w:val="19"/>
  </w:num>
  <w:num w:numId="32" w16cid:durableId="2085686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49"/>
    <w:rsid w:val="00002799"/>
    <w:rsid w:val="00011F31"/>
    <w:rsid w:val="00014547"/>
    <w:rsid w:val="0003414C"/>
    <w:rsid w:val="000433AA"/>
    <w:rsid w:val="00050264"/>
    <w:rsid w:val="000544F2"/>
    <w:rsid w:val="00055106"/>
    <w:rsid w:val="00061AFF"/>
    <w:rsid w:val="00061C1F"/>
    <w:rsid w:val="0006357C"/>
    <w:rsid w:val="000651DC"/>
    <w:rsid w:val="000717AB"/>
    <w:rsid w:val="000851C2"/>
    <w:rsid w:val="00091696"/>
    <w:rsid w:val="00091DF9"/>
    <w:rsid w:val="00095ED8"/>
    <w:rsid w:val="000A130C"/>
    <w:rsid w:val="000A35A5"/>
    <w:rsid w:val="000A3F39"/>
    <w:rsid w:val="000A6F33"/>
    <w:rsid w:val="000A6FE8"/>
    <w:rsid w:val="000B0C8A"/>
    <w:rsid w:val="000C01C1"/>
    <w:rsid w:val="000C0639"/>
    <w:rsid w:val="000C1BEA"/>
    <w:rsid w:val="000C4E50"/>
    <w:rsid w:val="000C7265"/>
    <w:rsid w:val="000D3D6F"/>
    <w:rsid w:val="000E0DD8"/>
    <w:rsid w:val="000E40F2"/>
    <w:rsid w:val="000E4A12"/>
    <w:rsid w:val="000F1FE4"/>
    <w:rsid w:val="00100EF6"/>
    <w:rsid w:val="00100F05"/>
    <w:rsid w:val="0010495F"/>
    <w:rsid w:val="001053A7"/>
    <w:rsid w:val="0011062B"/>
    <w:rsid w:val="00134B69"/>
    <w:rsid w:val="00136218"/>
    <w:rsid w:val="001541DC"/>
    <w:rsid w:val="0015543C"/>
    <w:rsid w:val="0017786F"/>
    <w:rsid w:val="00190263"/>
    <w:rsid w:val="001B68EA"/>
    <w:rsid w:val="001C24F8"/>
    <w:rsid w:val="001E1CA3"/>
    <w:rsid w:val="001E737F"/>
    <w:rsid w:val="001F1E0A"/>
    <w:rsid w:val="001F348A"/>
    <w:rsid w:val="001F42C4"/>
    <w:rsid w:val="001F5082"/>
    <w:rsid w:val="001F53E8"/>
    <w:rsid w:val="00200027"/>
    <w:rsid w:val="00202505"/>
    <w:rsid w:val="00207F88"/>
    <w:rsid w:val="002101CE"/>
    <w:rsid w:val="002223E7"/>
    <w:rsid w:val="002261E4"/>
    <w:rsid w:val="00237F30"/>
    <w:rsid w:val="00253A43"/>
    <w:rsid w:val="00256574"/>
    <w:rsid w:val="0026193A"/>
    <w:rsid w:val="00273AD0"/>
    <w:rsid w:val="00280B82"/>
    <w:rsid w:val="0028122A"/>
    <w:rsid w:val="00292B98"/>
    <w:rsid w:val="002A6729"/>
    <w:rsid w:val="002B4089"/>
    <w:rsid w:val="002B578E"/>
    <w:rsid w:val="002B6F62"/>
    <w:rsid w:val="002C0258"/>
    <w:rsid w:val="002D7B88"/>
    <w:rsid w:val="002F278B"/>
    <w:rsid w:val="002F75E8"/>
    <w:rsid w:val="00300CEC"/>
    <w:rsid w:val="00310B9B"/>
    <w:rsid w:val="00311B2F"/>
    <w:rsid w:val="00313764"/>
    <w:rsid w:val="00316CBC"/>
    <w:rsid w:val="0031757A"/>
    <w:rsid w:val="00321A61"/>
    <w:rsid w:val="00321BEA"/>
    <w:rsid w:val="003435F6"/>
    <w:rsid w:val="003458B4"/>
    <w:rsid w:val="003578A1"/>
    <w:rsid w:val="00372BD5"/>
    <w:rsid w:val="00376DC4"/>
    <w:rsid w:val="00380E6F"/>
    <w:rsid w:val="003A5085"/>
    <w:rsid w:val="003C0356"/>
    <w:rsid w:val="003C2A66"/>
    <w:rsid w:val="003C5F4A"/>
    <w:rsid w:val="003D06ED"/>
    <w:rsid w:val="003D7596"/>
    <w:rsid w:val="003E1E3C"/>
    <w:rsid w:val="003F3857"/>
    <w:rsid w:val="003F49FE"/>
    <w:rsid w:val="003F61E9"/>
    <w:rsid w:val="00404E94"/>
    <w:rsid w:val="00405304"/>
    <w:rsid w:val="004057A5"/>
    <w:rsid w:val="00414789"/>
    <w:rsid w:val="004322B0"/>
    <w:rsid w:val="00440230"/>
    <w:rsid w:val="0045492D"/>
    <w:rsid w:val="00455F87"/>
    <w:rsid w:val="00460723"/>
    <w:rsid w:val="0046686A"/>
    <w:rsid w:val="00486ACA"/>
    <w:rsid w:val="0049417D"/>
    <w:rsid w:val="00495B7E"/>
    <w:rsid w:val="00496A57"/>
    <w:rsid w:val="00497B77"/>
    <w:rsid w:val="004A436E"/>
    <w:rsid w:val="004A4883"/>
    <w:rsid w:val="004B0C00"/>
    <w:rsid w:val="004C15C1"/>
    <w:rsid w:val="004C6CF2"/>
    <w:rsid w:val="004D3B1E"/>
    <w:rsid w:val="004D5BF8"/>
    <w:rsid w:val="004D7DA8"/>
    <w:rsid w:val="004E2853"/>
    <w:rsid w:val="004E5745"/>
    <w:rsid w:val="004E5E80"/>
    <w:rsid w:val="004F1F41"/>
    <w:rsid w:val="004F55EE"/>
    <w:rsid w:val="005025A3"/>
    <w:rsid w:val="005064E6"/>
    <w:rsid w:val="00507708"/>
    <w:rsid w:val="00530940"/>
    <w:rsid w:val="00556785"/>
    <w:rsid w:val="00563E5D"/>
    <w:rsid w:val="00565DA5"/>
    <w:rsid w:val="00574DEC"/>
    <w:rsid w:val="00575BC9"/>
    <w:rsid w:val="005842BE"/>
    <w:rsid w:val="005A1C5C"/>
    <w:rsid w:val="005B5389"/>
    <w:rsid w:val="005C0099"/>
    <w:rsid w:val="005C02EC"/>
    <w:rsid w:val="005D195E"/>
    <w:rsid w:val="005D5AA8"/>
    <w:rsid w:val="005D5C59"/>
    <w:rsid w:val="005E4E1B"/>
    <w:rsid w:val="005F014F"/>
    <w:rsid w:val="00605140"/>
    <w:rsid w:val="0061028F"/>
    <w:rsid w:val="00613C61"/>
    <w:rsid w:val="00622734"/>
    <w:rsid w:val="00623365"/>
    <w:rsid w:val="00624D73"/>
    <w:rsid w:val="006338D8"/>
    <w:rsid w:val="00634063"/>
    <w:rsid w:val="00640FDA"/>
    <w:rsid w:val="006475C8"/>
    <w:rsid w:val="00647C91"/>
    <w:rsid w:val="006537B8"/>
    <w:rsid w:val="00661338"/>
    <w:rsid w:val="006667B8"/>
    <w:rsid w:val="006726C3"/>
    <w:rsid w:val="00674D43"/>
    <w:rsid w:val="00682CF9"/>
    <w:rsid w:val="00687D75"/>
    <w:rsid w:val="006952F0"/>
    <w:rsid w:val="006C1AE1"/>
    <w:rsid w:val="006D14F0"/>
    <w:rsid w:val="00701AB4"/>
    <w:rsid w:val="00703AE9"/>
    <w:rsid w:val="0071617C"/>
    <w:rsid w:val="00720ED6"/>
    <w:rsid w:val="007272CD"/>
    <w:rsid w:val="00730D8E"/>
    <w:rsid w:val="00733759"/>
    <w:rsid w:val="00737FF5"/>
    <w:rsid w:val="00747402"/>
    <w:rsid w:val="0076720F"/>
    <w:rsid w:val="00767AF9"/>
    <w:rsid w:val="0077049F"/>
    <w:rsid w:val="00776093"/>
    <w:rsid w:val="00784363"/>
    <w:rsid w:val="00793FE4"/>
    <w:rsid w:val="007A226C"/>
    <w:rsid w:val="007B2FFE"/>
    <w:rsid w:val="007D0AA2"/>
    <w:rsid w:val="007D2163"/>
    <w:rsid w:val="007D293C"/>
    <w:rsid w:val="007D39C8"/>
    <w:rsid w:val="007E1D40"/>
    <w:rsid w:val="007E681E"/>
    <w:rsid w:val="00800161"/>
    <w:rsid w:val="008031BD"/>
    <w:rsid w:val="00805992"/>
    <w:rsid w:val="00806E04"/>
    <w:rsid w:val="008123FD"/>
    <w:rsid w:val="008245D5"/>
    <w:rsid w:val="00824749"/>
    <w:rsid w:val="00824E59"/>
    <w:rsid w:val="00835694"/>
    <w:rsid w:val="0084613A"/>
    <w:rsid w:val="00870FA3"/>
    <w:rsid w:val="0087102F"/>
    <w:rsid w:val="00880032"/>
    <w:rsid w:val="00886406"/>
    <w:rsid w:val="008A4566"/>
    <w:rsid w:val="008A5BCE"/>
    <w:rsid w:val="008B08B6"/>
    <w:rsid w:val="008B0C14"/>
    <w:rsid w:val="008B4B57"/>
    <w:rsid w:val="008C4398"/>
    <w:rsid w:val="008C7F70"/>
    <w:rsid w:val="008D009D"/>
    <w:rsid w:val="008D2C44"/>
    <w:rsid w:val="008D4825"/>
    <w:rsid w:val="008D6987"/>
    <w:rsid w:val="008F4F64"/>
    <w:rsid w:val="008F5DDB"/>
    <w:rsid w:val="008F6AE1"/>
    <w:rsid w:val="00900918"/>
    <w:rsid w:val="00905071"/>
    <w:rsid w:val="00914136"/>
    <w:rsid w:val="009156FA"/>
    <w:rsid w:val="00920939"/>
    <w:rsid w:val="009217A1"/>
    <w:rsid w:val="00932853"/>
    <w:rsid w:val="009419F9"/>
    <w:rsid w:val="0095370B"/>
    <w:rsid w:val="00954B11"/>
    <w:rsid w:val="009741C3"/>
    <w:rsid w:val="00976AFE"/>
    <w:rsid w:val="00983867"/>
    <w:rsid w:val="00984127"/>
    <w:rsid w:val="00987791"/>
    <w:rsid w:val="00990C14"/>
    <w:rsid w:val="00996F02"/>
    <w:rsid w:val="009A4A57"/>
    <w:rsid w:val="009A5870"/>
    <w:rsid w:val="009B1AEF"/>
    <w:rsid w:val="009B76E5"/>
    <w:rsid w:val="009C11FC"/>
    <w:rsid w:val="009C6F71"/>
    <w:rsid w:val="009C74EF"/>
    <w:rsid w:val="009D1123"/>
    <w:rsid w:val="009D21B4"/>
    <w:rsid w:val="009D329D"/>
    <w:rsid w:val="009D6550"/>
    <w:rsid w:val="009E3A26"/>
    <w:rsid w:val="009E46C7"/>
    <w:rsid w:val="009E4933"/>
    <w:rsid w:val="009F4037"/>
    <w:rsid w:val="009F6EE9"/>
    <w:rsid w:val="00A022DB"/>
    <w:rsid w:val="00A10288"/>
    <w:rsid w:val="00A16198"/>
    <w:rsid w:val="00A26C0D"/>
    <w:rsid w:val="00A27056"/>
    <w:rsid w:val="00A270A5"/>
    <w:rsid w:val="00A42446"/>
    <w:rsid w:val="00A46910"/>
    <w:rsid w:val="00A47ECE"/>
    <w:rsid w:val="00A502D3"/>
    <w:rsid w:val="00A57FEF"/>
    <w:rsid w:val="00A60FAB"/>
    <w:rsid w:val="00A64CB9"/>
    <w:rsid w:val="00A82F02"/>
    <w:rsid w:val="00A97951"/>
    <w:rsid w:val="00AB2729"/>
    <w:rsid w:val="00AB494E"/>
    <w:rsid w:val="00AB77AE"/>
    <w:rsid w:val="00AC2BDB"/>
    <w:rsid w:val="00AC3B5C"/>
    <w:rsid w:val="00AD5A03"/>
    <w:rsid w:val="00AD5EF6"/>
    <w:rsid w:val="00AF4352"/>
    <w:rsid w:val="00B10B76"/>
    <w:rsid w:val="00B260CA"/>
    <w:rsid w:val="00B27832"/>
    <w:rsid w:val="00B4026E"/>
    <w:rsid w:val="00B4262E"/>
    <w:rsid w:val="00B535DF"/>
    <w:rsid w:val="00B61FD7"/>
    <w:rsid w:val="00B6454D"/>
    <w:rsid w:val="00B64DC3"/>
    <w:rsid w:val="00B736BA"/>
    <w:rsid w:val="00B97F1F"/>
    <w:rsid w:val="00BA08FA"/>
    <w:rsid w:val="00BC2221"/>
    <w:rsid w:val="00BC2F15"/>
    <w:rsid w:val="00BC468C"/>
    <w:rsid w:val="00BC6596"/>
    <w:rsid w:val="00BD527C"/>
    <w:rsid w:val="00C04742"/>
    <w:rsid w:val="00C05E1D"/>
    <w:rsid w:val="00C077EB"/>
    <w:rsid w:val="00C1080E"/>
    <w:rsid w:val="00C16A36"/>
    <w:rsid w:val="00C32C33"/>
    <w:rsid w:val="00C347FA"/>
    <w:rsid w:val="00C64177"/>
    <w:rsid w:val="00C70D9A"/>
    <w:rsid w:val="00C723C8"/>
    <w:rsid w:val="00C879C6"/>
    <w:rsid w:val="00C94671"/>
    <w:rsid w:val="00C94BFC"/>
    <w:rsid w:val="00C977C5"/>
    <w:rsid w:val="00CC1ABF"/>
    <w:rsid w:val="00CC1AEE"/>
    <w:rsid w:val="00CC3811"/>
    <w:rsid w:val="00CE32DD"/>
    <w:rsid w:val="00CF645E"/>
    <w:rsid w:val="00D03A40"/>
    <w:rsid w:val="00D04327"/>
    <w:rsid w:val="00D05686"/>
    <w:rsid w:val="00D1644D"/>
    <w:rsid w:val="00D1731D"/>
    <w:rsid w:val="00D20DAD"/>
    <w:rsid w:val="00D21621"/>
    <w:rsid w:val="00D21C12"/>
    <w:rsid w:val="00D23A65"/>
    <w:rsid w:val="00D31F30"/>
    <w:rsid w:val="00D36D3C"/>
    <w:rsid w:val="00D42C36"/>
    <w:rsid w:val="00D4377C"/>
    <w:rsid w:val="00D6758E"/>
    <w:rsid w:val="00D7518D"/>
    <w:rsid w:val="00D83077"/>
    <w:rsid w:val="00D97C76"/>
    <w:rsid w:val="00DB718B"/>
    <w:rsid w:val="00DC076B"/>
    <w:rsid w:val="00DD3FE2"/>
    <w:rsid w:val="00DD6A93"/>
    <w:rsid w:val="00DE16D2"/>
    <w:rsid w:val="00DE61C5"/>
    <w:rsid w:val="00E05C46"/>
    <w:rsid w:val="00E14A17"/>
    <w:rsid w:val="00E161C6"/>
    <w:rsid w:val="00E16F3F"/>
    <w:rsid w:val="00E1741F"/>
    <w:rsid w:val="00E2452B"/>
    <w:rsid w:val="00E306F1"/>
    <w:rsid w:val="00E30B8E"/>
    <w:rsid w:val="00E32212"/>
    <w:rsid w:val="00E41AE5"/>
    <w:rsid w:val="00E50348"/>
    <w:rsid w:val="00E51826"/>
    <w:rsid w:val="00E56919"/>
    <w:rsid w:val="00E622B9"/>
    <w:rsid w:val="00E65090"/>
    <w:rsid w:val="00E71735"/>
    <w:rsid w:val="00E80279"/>
    <w:rsid w:val="00E91667"/>
    <w:rsid w:val="00EB0D5A"/>
    <w:rsid w:val="00EC2C28"/>
    <w:rsid w:val="00EC3E10"/>
    <w:rsid w:val="00EC4068"/>
    <w:rsid w:val="00EC7D91"/>
    <w:rsid w:val="00ED6245"/>
    <w:rsid w:val="00EE3618"/>
    <w:rsid w:val="00EE4A2D"/>
    <w:rsid w:val="00EF2A29"/>
    <w:rsid w:val="00EF4873"/>
    <w:rsid w:val="00EF7113"/>
    <w:rsid w:val="00F13A2F"/>
    <w:rsid w:val="00F16AE2"/>
    <w:rsid w:val="00F22493"/>
    <w:rsid w:val="00F264D2"/>
    <w:rsid w:val="00F3649D"/>
    <w:rsid w:val="00F43DC2"/>
    <w:rsid w:val="00F47CC7"/>
    <w:rsid w:val="00F50CB5"/>
    <w:rsid w:val="00F51E7F"/>
    <w:rsid w:val="00F53E1B"/>
    <w:rsid w:val="00F62C2C"/>
    <w:rsid w:val="00F72126"/>
    <w:rsid w:val="00F7294D"/>
    <w:rsid w:val="00F80640"/>
    <w:rsid w:val="00F80C2F"/>
    <w:rsid w:val="00F94698"/>
    <w:rsid w:val="00FA0DD4"/>
    <w:rsid w:val="00FA24F7"/>
    <w:rsid w:val="00FB1B3C"/>
    <w:rsid w:val="00FB25EF"/>
    <w:rsid w:val="00FB759A"/>
    <w:rsid w:val="00FC0D60"/>
    <w:rsid w:val="00FD659E"/>
    <w:rsid w:val="00FD787A"/>
    <w:rsid w:val="00FE02E3"/>
    <w:rsid w:val="00FE1A6F"/>
    <w:rsid w:val="00FF2F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4:docId w14:val="7A3BF510"/>
  <w15:chartTrackingRefBased/>
  <w15:docId w15:val="{0D4EF05E-AA94-4E4F-9A81-6819B4D3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spacing w:line="260" w:lineRule="exact"/>
      <w:outlineLvl w:val="0"/>
    </w:pPr>
    <w:rPr>
      <w:b/>
      <w:bCs/>
      <w:sz w:val="22"/>
    </w:rPr>
  </w:style>
  <w:style w:type="paragraph" w:styleId="Naslov2">
    <w:name w:val="heading 2"/>
    <w:basedOn w:val="Navaden"/>
    <w:next w:val="Navaden"/>
    <w:qFormat/>
    <w:pPr>
      <w:keepNext/>
      <w:ind w:left="2124"/>
      <w:jc w:val="both"/>
      <w:outlineLvl w:val="1"/>
    </w:pPr>
    <w:rPr>
      <w:b/>
      <w:bCs/>
      <w:sz w:val="22"/>
    </w:rPr>
  </w:style>
  <w:style w:type="paragraph" w:styleId="Naslov3">
    <w:name w:val="heading 3"/>
    <w:basedOn w:val="Navaden"/>
    <w:next w:val="Navaden"/>
    <w:link w:val="Naslov3Znak"/>
    <w:semiHidden/>
    <w:unhideWhenUsed/>
    <w:qFormat/>
    <w:rsid w:val="0084613A"/>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3">
    <w:name w:val="Body Text 3"/>
    <w:basedOn w:val="Navaden"/>
    <w:pPr>
      <w:jc w:val="both"/>
    </w:pPr>
    <w:rPr>
      <w:sz w:val="24"/>
    </w:rPr>
  </w:style>
  <w:style w:type="paragraph" w:styleId="Telobesedila">
    <w:name w:val="Body Text"/>
    <w:basedOn w:val="Navaden"/>
    <w:link w:val="TelobesedilaZnak"/>
    <w:pPr>
      <w:jc w:val="both"/>
    </w:pPr>
    <w:rPr>
      <w:noProof/>
      <w:sz w:val="22"/>
    </w:rPr>
  </w:style>
  <w:style w:type="paragraph" w:customStyle="1" w:styleId="Besedilooblaka1">
    <w:name w:val="Besedilo oblačka1"/>
    <w:basedOn w:val="Navaden"/>
    <w:semiHidden/>
    <w:rPr>
      <w:rFonts w:ascii="Tahoma" w:hAnsi="Tahoma" w:cs="Tahoma"/>
      <w:sz w:val="16"/>
      <w:szCs w:val="16"/>
    </w:rPr>
  </w:style>
  <w:style w:type="character" w:customStyle="1" w:styleId="Naslov3Znak">
    <w:name w:val="Naslov 3 Znak"/>
    <w:link w:val="Naslov3"/>
    <w:semiHidden/>
    <w:rsid w:val="0084613A"/>
    <w:rPr>
      <w:rFonts w:ascii="Cambria" w:eastAsia="Times New Roman" w:hAnsi="Cambria" w:cs="Times New Roman"/>
      <w:b/>
      <w:bCs/>
      <w:sz w:val="26"/>
      <w:szCs w:val="26"/>
    </w:rPr>
  </w:style>
  <w:style w:type="paragraph" w:styleId="Telobesedila-zamik">
    <w:name w:val="Body Text Indent"/>
    <w:basedOn w:val="Navaden"/>
    <w:link w:val="Telobesedila-zamikZnak"/>
    <w:rsid w:val="0084613A"/>
    <w:pPr>
      <w:spacing w:after="120"/>
      <w:ind w:left="283"/>
    </w:pPr>
  </w:style>
  <w:style w:type="character" w:customStyle="1" w:styleId="Telobesedila-zamikZnak">
    <w:name w:val="Telo besedila - zamik Znak"/>
    <w:basedOn w:val="Privzetapisavaodstavka"/>
    <w:link w:val="Telobesedila-zamik"/>
    <w:rsid w:val="0084613A"/>
  </w:style>
  <w:style w:type="paragraph" w:styleId="Besedilooblaka">
    <w:name w:val="Balloon Text"/>
    <w:basedOn w:val="Navaden"/>
    <w:link w:val="BesedilooblakaZnak"/>
    <w:rsid w:val="00A10288"/>
    <w:rPr>
      <w:rFonts w:ascii="Tahoma" w:hAnsi="Tahoma" w:cs="Tahoma"/>
      <w:sz w:val="16"/>
      <w:szCs w:val="16"/>
    </w:rPr>
  </w:style>
  <w:style w:type="character" w:customStyle="1" w:styleId="BesedilooblakaZnak">
    <w:name w:val="Besedilo oblačka Znak"/>
    <w:link w:val="Besedilooblaka"/>
    <w:rsid w:val="00A10288"/>
    <w:rPr>
      <w:rFonts w:ascii="Tahoma" w:hAnsi="Tahoma" w:cs="Tahoma"/>
      <w:sz w:val="16"/>
      <w:szCs w:val="16"/>
    </w:rPr>
  </w:style>
  <w:style w:type="character" w:customStyle="1" w:styleId="apple-converted-space">
    <w:name w:val="apple-converted-space"/>
    <w:rsid w:val="00F3649D"/>
  </w:style>
  <w:style w:type="character" w:styleId="Hiperpovezava">
    <w:name w:val="Hyperlink"/>
    <w:uiPriority w:val="99"/>
    <w:unhideWhenUsed/>
    <w:rsid w:val="00F3649D"/>
    <w:rPr>
      <w:color w:val="0000FF"/>
      <w:u w:val="single"/>
    </w:rPr>
  </w:style>
  <w:style w:type="paragraph" w:customStyle="1" w:styleId="Slog">
    <w:name w:val="Slog"/>
    <w:rsid w:val="00FD659E"/>
    <w:pPr>
      <w:widowControl w:val="0"/>
      <w:autoSpaceDE w:val="0"/>
      <w:autoSpaceDN w:val="0"/>
      <w:adjustRightInd w:val="0"/>
    </w:pPr>
    <w:rPr>
      <w:rFonts w:ascii="Arial" w:hAnsi="Arial" w:cs="Arial"/>
      <w:sz w:val="24"/>
      <w:szCs w:val="24"/>
    </w:rPr>
  </w:style>
  <w:style w:type="character" w:customStyle="1" w:styleId="GlavaZnak">
    <w:name w:val="Glava Znak"/>
    <w:link w:val="Glava"/>
    <w:rsid w:val="007E681E"/>
  </w:style>
  <w:style w:type="character" w:customStyle="1" w:styleId="TelobesedilaZnak">
    <w:name w:val="Telo besedila Znak"/>
    <w:link w:val="Telobesedila"/>
    <w:rsid w:val="00556785"/>
    <w:rPr>
      <w:noProof/>
      <w:sz w:val="22"/>
    </w:rPr>
  </w:style>
  <w:style w:type="paragraph" w:styleId="Odstavekseznama">
    <w:name w:val="List Paragraph"/>
    <w:basedOn w:val="Navaden"/>
    <w:uiPriority w:val="34"/>
    <w:qFormat/>
    <w:rsid w:val="00556785"/>
    <w:pPr>
      <w:ind w:left="720"/>
      <w:contextualSpacing/>
    </w:pPr>
  </w:style>
  <w:style w:type="character" w:styleId="Krepko">
    <w:name w:val="Strong"/>
    <w:qFormat/>
    <w:rsid w:val="007D39C8"/>
    <w:rPr>
      <w:b/>
      <w:bCs/>
    </w:rPr>
  </w:style>
  <w:style w:type="paragraph" w:styleId="HTML-oblikovano">
    <w:name w:val="HTML Preformatted"/>
    <w:basedOn w:val="Navaden"/>
    <w:link w:val="HTML-oblikovanoZnak"/>
    <w:uiPriority w:val="99"/>
    <w:unhideWhenUsed/>
    <w:rsid w:val="000E4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0E4A12"/>
    <w:rPr>
      <w:rFonts w:ascii="Courier New" w:hAnsi="Courier New" w:cs="Courier New"/>
      <w:color w:val="000000"/>
      <w:sz w:val="18"/>
      <w:szCs w:val="18"/>
    </w:rPr>
  </w:style>
  <w:style w:type="character" w:customStyle="1" w:styleId="NogaZnak">
    <w:name w:val="Noga Znak"/>
    <w:basedOn w:val="Privzetapisavaodstavka"/>
    <w:link w:val="Noga"/>
    <w:uiPriority w:val="99"/>
    <w:rsid w:val="00C723C8"/>
  </w:style>
  <w:style w:type="character" w:styleId="Nerazreenaomemba">
    <w:name w:val="Unresolved Mention"/>
    <w:basedOn w:val="Privzetapisavaodstavka"/>
    <w:uiPriority w:val="99"/>
    <w:semiHidden/>
    <w:unhideWhenUsed/>
    <w:rsid w:val="00A5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3710">
      <w:bodyDiv w:val="1"/>
      <w:marLeft w:val="0"/>
      <w:marRight w:val="0"/>
      <w:marTop w:val="0"/>
      <w:marBottom w:val="0"/>
      <w:divBdr>
        <w:top w:val="none" w:sz="0" w:space="0" w:color="auto"/>
        <w:left w:val="none" w:sz="0" w:space="0" w:color="auto"/>
        <w:bottom w:val="none" w:sz="0" w:space="0" w:color="auto"/>
        <w:right w:val="none" w:sz="0" w:space="0" w:color="auto"/>
      </w:divBdr>
    </w:div>
    <w:div w:id="306475367">
      <w:bodyDiv w:val="1"/>
      <w:marLeft w:val="0"/>
      <w:marRight w:val="0"/>
      <w:marTop w:val="0"/>
      <w:marBottom w:val="0"/>
      <w:divBdr>
        <w:top w:val="none" w:sz="0" w:space="0" w:color="auto"/>
        <w:left w:val="none" w:sz="0" w:space="0" w:color="auto"/>
        <w:bottom w:val="none" w:sz="0" w:space="0" w:color="auto"/>
        <w:right w:val="none" w:sz="0" w:space="0" w:color="auto"/>
      </w:divBdr>
    </w:div>
    <w:div w:id="356933976">
      <w:bodyDiv w:val="1"/>
      <w:marLeft w:val="0"/>
      <w:marRight w:val="0"/>
      <w:marTop w:val="0"/>
      <w:marBottom w:val="0"/>
      <w:divBdr>
        <w:top w:val="none" w:sz="0" w:space="0" w:color="auto"/>
        <w:left w:val="none" w:sz="0" w:space="0" w:color="auto"/>
        <w:bottom w:val="none" w:sz="0" w:space="0" w:color="auto"/>
        <w:right w:val="none" w:sz="0" w:space="0" w:color="auto"/>
      </w:divBdr>
    </w:div>
    <w:div w:id="431324039">
      <w:bodyDiv w:val="1"/>
      <w:marLeft w:val="0"/>
      <w:marRight w:val="0"/>
      <w:marTop w:val="0"/>
      <w:marBottom w:val="0"/>
      <w:divBdr>
        <w:top w:val="none" w:sz="0" w:space="0" w:color="auto"/>
        <w:left w:val="none" w:sz="0" w:space="0" w:color="auto"/>
        <w:bottom w:val="none" w:sz="0" w:space="0" w:color="auto"/>
        <w:right w:val="none" w:sz="0" w:space="0" w:color="auto"/>
      </w:divBdr>
    </w:div>
    <w:div w:id="523177224">
      <w:bodyDiv w:val="1"/>
      <w:marLeft w:val="0"/>
      <w:marRight w:val="0"/>
      <w:marTop w:val="0"/>
      <w:marBottom w:val="0"/>
      <w:divBdr>
        <w:top w:val="none" w:sz="0" w:space="0" w:color="auto"/>
        <w:left w:val="none" w:sz="0" w:space="0" w:color="auto"/>
        <w:bottom w:val="none" w:sz="0" w:space="0" w:color="auto"/>
        <w:right w:val="none" w:sz="0" w:space="0" w:color="auto"/>
      </w:divBdr>
    </w:div>
    <w:div w:id="701973746">
      <w:bodyDiv w:val="1"/>
      <w:marLeft w:val="0"/>
      <w:marRight w:val="0"/>
      <w:marTop w:val="0"/>
      <w:marBottom w:val="0"/>
      <w:divBdr>
        <w:top w:val="none" w:sz="0" w:space="0" w:color="auto"/>
        <w:left w:val="none" w:sz="0" w:space="0" w:color="auto"/>
        <w:bottom w:val="none" w:sz="0" w:space="0" w:color="auto"/>
        <w:right w:val="none" w:sz="0" w:space="0" w:color="auto"/>
      </w:divBdr>
    </w:div>
    <w:div w:id="1227761122">
      <w:bodyDiv w:val="1"/>
      <w:marLeft w:val="0"/>
      <w:marRight w:val="0"/>
      <w:marTop w:val="0"/>
      <w:marBottom w:val="0"/>
      <w:divBdr>
        <w:top w:val="none" w:sz="0" w:space="0" w:color="auto"/>
        <w:left w:val="none" w:sz="0" w:space="0" w:color="auto"/>
        <w:bottom w:val="none" w:sz="0" w:space="0" w:color="auto"/>
        <w:right w:val="none" w:sz="0" w:space="0" w:color="auto"/>
      </w:divBdr>
    </w:div>
    <w:div w:id="1457025921">
      <w:bodyDiv w:val="1"/>
      <w:marLeft w:val="0"/>
      <w:marRight w:val="0"/>
      <w:marTop w:val="0"/>
      <w:marBottom w:val="0"/>
      <w:divBdr>
        <w:top w:val="none" w:sz="0" w:space="0" w:color="auto"/>
        <w:left w:val="none" w:sz="0" w:space="0" w:color="auto"/>
        <w:bottom w:val="none" w:sz="0" w:space="0" w:color="auto"/>
        <w:right w:val="none" w:sz="0" w:space="0" w:color="auto"/>
      </w:divBdr>
    </w:div>
    <w:div w:id="1590851013">
      <w:bodyDiv w:val="1"/>
      <w:marLeft w:val="0"/>
      <w:marRight w:val="0"/>
      <w:marTop w:val="0"/>
      <w:marBottom w:val="0"/>
      <w:divBdr>
        <w:top w:val="none" w:sz="0" w:space="0" w:color="auto"/>
        <w:left w:val="none" w:sz="0" w:space="0" w:color="auto"/>
        <w:bottom w:val="none" w:sz="0" w:space="0" w:color="auto"/>
        <w:right w:val="none" w:sz="0" w:space="0" w:color="auto"/>
      </w:divBdr>
      <w:divsChild>
        <w:div w:id="1614750771">
          <w:marLeft w:val="300"/>
          <w:marRight w:val="300"/>
          <w:marTop w:val="0"/>
          <w:marBottom w:val="0"/>
          <w:divBdr>
            <w:top w:val="none" w:sz="0" w:space="0" w:color="auto"/>
            <w:left w:val="none" w:sz="0" w:space="0" w:color="auto"/>
            <w:bottom w:val="none" w:sz="0" w:space="0" w:color="auto"/>
            <w:right w:val="none" w:sz="0" w:space="0" w:color="auto"/>
          </w:divBdr>
        </w:div>
      </w:divsChild>
    </w:div>
    <w:div w:id="1606114006">
      <w:bodyDiv w:val="1"/>
      <w:marLeft w:val="0"/>
      <w:marRight w:val="0"/>
      <w:marTop w:val="0"/>
      <w:marBottom w:val="0"/>
      <w:divBdr>
        <w:top w:val="none" w:sz="0" w:space="0" w:color="auto"/>
        <w:left w:val="none" w:sz="0" w:space="0" w:color="auto"/>
        <w:bottom w:val="none" w:sz="0" w:space="0" w:color="auto"/>
        <w:right w:val="none" w:sz="0" w:space="0" w:color="auto"/>
      </w:divBdr>
    </w:div>
    <w:div w:id="1642421401">
      <w:bodyDiv w:val="1"/>
      <w:marLeft w:val="0"/>
      <w:marRight w:val="0"/>
      <w:marTop w:val="0"/>
      <w:marBottom w:val="0"/>
      <w:divBdr>
        <w:top w:val="none" w:sz="0" w:space="0" w:color="auto"/>
        <w:left w:val="none" w:sz="0" w:space="0" w:color="auto"/>
        <w:bottom w:val="none" w:sz="0" w:space="0" w:color="auto"/>
        <w:right w:val="none" w:sz="0" w:space="0" w:color="auto"/>
      </w:divBdr>
      <w:divsChild>
        <w:div w:id="411004638">
          <w:marLeft w:val="300"/>
          <w:marRight w:val="300"/>
          <w:marTop w:val="0"/>
          <w:marBottom w:val="0"/>
          <w:divBdr>
            <w:top w:val="none" w:sz="0" w:space="0" w:color="auto"/>
            <w:left w:val="none" w:sz="0" w:space="0" w:color="auto"/>
            <w:bottom w:val="none" w:sz="0" w:space="0" w:color="auto"/>
            <w:right w:val="none" w:sz="0" w:space="0" w:color="auto"/>
          </w:divBdr>
        </w:div>
      </w:divsChild>
    </w:div>
    <w:div w:id="1844585402">
      <w:bodyDiv w:val="1"/>
      <w:marLeft w:val="0"/>
      <w:marRight w:val="0"/>
      <w:marTop w:val="0"/>
      <w:marBottom w:val="0"/>
      <w:divBdr>
        <w:top w:val="none" w:sz="0" w:space="0" w:color="auto"/>
        <w:left w:val="none" w:sz="0" w:space="0" w:color="auto"/>
        <w:bottom w:val="none" w:sz="0" w:space="0" w:color="auto"/>
        <w:right w:val="none" w:sz="0" w:space="0" w:color="auto"/>
      </w:divBdr>
    </w:div>
    <w:div w:id="1899129880">
      <w:bodyDiv w:val="1"/>
      <w:marLeft w:val="0"/>
      <w:marRight w:val="0"/>
      <w:marTop w:val="0"/>
      <w:marBottom w:val="0"/>
      <w:divBdr>
        <w:top w:val="none" w:sz="0" w:space="0" w:color="auto"/>
        <w:left w:val="none" w:sz="0" w:space="0" w:color="auto"/>
        <w:bottom w:val="none" w:sz="0" w:space="0" w:color="auto"/>
        <w:right w:val="none" w:sz="0" w:space="0" w:color="auto"/>
      </w:divBdr>
    </w:div>
    <w:div w:id="1991715514">
      <w:bodyDiv w:val="1"/>
      <w:marLeft w:val="0"/>
      <w:marRight w:val="0"/>
      <w:marTop w:val="0"/>
      <w:marBottom w:val="0"/>
      <w:divBdr>
        <w:top w:val="none" w:sz="0" w:space="0" w:color="auto"/>
        <w:left w:val="none" w:sz="0" w:space="0" w:color="auto"/>
        <w:bottom w:val="none" w:sz="0" w:space="0" w:color="auto"/>
        <w:right w:val="none" w:sz="0" w:space="0" w:color="auto"/>
      </w:divBdr>
    </w:div>
    <w:div w:id="2104298825">
      <w:bodyDiv w:val="1"/>
      <w:marLeft w:val="0"/>
      <w:marRight w:val="0"/>
      <w:marTop w:val="0"/>
      <w:marBottom w:val="0"/>
      <w:divBdr>
        <w:top w:val="none" w:sz="0" w:space="0" w:color="auto"/>
        <w:left w:val="none" w:sz="0" w:space="0" w:color="auto"/>
        <w:bottom w:val="none" w:sz="0" w:space="0" w:color="auto"/>
        <w:right w:val="none" w:sz="0" w:space="0" w:color="auto"/>
      </w:divBdr>
    </w:div>
    <w:div w:id="211172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kofljica.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denka\Local%20Settings\Temporary%20Internet%20Files\OLKAD\Glava%20dopis%20-%20barvn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 dopis - barvna</Template>
  <TotalTime>18</TotalTime>
  <Pages>3</Pages>
  <Words>1283</Words>
  <Characters>7777</Characters>
  <Application>Microsoft Office Word</Application>
  <DocSecurity>4</DocSecurity>
  <Lines>64</Lines>
  <Paragraphs>18</Paragraphs>
  <ScaleCrop>false</ScaleCrop>
  <HeadingPairs>
    <vt:vector size="2" baseType="variant">
      <vt:variant>
        <vt:lpstr>Naslov</vt:lpstr>
      </vt:variant>
      <vt:variant>
        <vt:i4>1</vt:i4>
      </vt:variant>
    </vt:vector>
  </HeadingPairs>
  <TitlesOfParts>
    <vt:vector size="1" baseType="lpstr">
      <vt:lpstr>Tukaj vnesite besedilo…</vt:lpstr>
    </vt:vector>
  </TitlesOfParts>
  <Company>Studio Signum</Company>
  <LinksUpToDate>false</LinksUpToDate>
  <CharactersWithSpaces>9042</CharactersWithSpaces>
  <SharedDoc>false</SharedDoc>
  <HLinks>
    <vt:vector size="18" baseType="variant">
      <vt:variant>
        <vt:i4>983059</vt:i4>
      </vt:variant>
      <vt:variant>
        <vt:i4>6</vt:i4>
      </vt:variant>
      <vt:variant>
        <vt:i4>0</vt:i4>
      </vt:variant>
      <vt:variant>
        <vt:i4>5</vt:i4>
      </vt:variant>
      <vt:variant>
        <vt:lpwstr>http://www.skofljica.si/</vt:lpwstr>
      </vt:variant>
      <vt:variant>
        <vt:lpwstr/>
      </vt:variant>
      <vt:variant>
        <vt:i4>2162758</vt:i4>
      </vt:variant>
      <vt:variant>
        <vt:i4>3</vt:i4>
      </vt:variant>
      <vt:variant>
        <vt:i4>0</vt:i4>
      </vt:variant>
      <vt:variant>
        <vt:i4>5</vt:i4>
      </vt:variant>
      <vt:variant>
        <vt:lpwstr>mailto:obcina@obcina.skofljica.si</vt:lpwstr>
      </vt:variant>
      <vt:variant>
        <vt:lpwstr/>
      </vt:variant>
      <vt:variant>
        <vt:i4>7798824</vt:i4>
      </vt:variant>
      <vt:variant>
        <vt:i4>0</vt:i4>
      </vt:variant>
      <vt:variant>
        <vt:i4>0</vt:i4>
      </vt:variant>
      <vt:variant>
        <vt:i4>5</vt:i4>
      </vt:variant>
      <vt:variant>
        <vt:lpwstr>http://www.uradni-list.si/1/objava.jsp?sop=2019-01-0914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Tukaj vnesite besedilo…</dc:title>
  <dc:subject/>
  <dc:creator>Zdenka Repovž</dc:creator>
  <cp:keywords/>
  <cp:lastModifiedBy>Marjanca Žnidarec</cp:lastModifiedBy>
  <cp:revision>2</cp:revision>
  <cp:lastPrinted>2025-06-05T12:51:00Z</cp:lastPrinted>
  <dcterms:created xsi:type="dcterms:W3CDTF">2025-11-27T08:26:00Z</dcterms:created>
  <dcterms:modified xsi:type="dcterms:W3CDTF">2025-11-27T08:26:00Z</dcterms:modified>
</cp:coreProperties>
</file>