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38121" w14:textId="77777777" w:rsidR="00E2515B" w:rsidRDefault="00E2515B" w:rsidP="00E2515B">
      <w:pPr>
        <w:jc w:val="both"/>
        <w:rPr>
          <w:rFonts w:ascii="Tahoma" w:hAnsi="Tahoma" w:cs="Tahoma"/>
          <w:iCs/>
        </w:rPr>
      </w:pPr>
      <w:r>
        <w:rPr>
          <w:rFonts w:ascii="Tahoma" w:hAnsi="Tahoma" w:cs="Tahoma"/>
          <w:iCs/>
        </w:rPr>
        <w:t>Na podlagi 5</w:t>
      </w:r>
      <w:r w:rsidR="00E64BC4">
        <w:rPr>
          <w:rFonts w:ascii="Tahoma" w:hAnsi="Tahoma" w:cs="Tahoma"/>
          <w:iCs/>
        </w:rPr>
        <w:t>7</w:t>
      </w:r>
      <w:r>
        <w:rPr>
          <w:rFonts w:ascii="Tahoma" w:hAnsi="Tahoma" w:cs="Tahoma"/>
          <w:iCs/>
        </w:rPr>
        <w:t xml:space="preserve">. člena Zakona o javnih uslužbencih </w:t>
      </w:r>
      <w:r w:rsidRPr="000C7CB0">
        <w:rPr>
          <w:rFonts w:ascii="Tahoma" w:hAnsi="Tahoma" w:cs="Tahoma"/>
          <w:iCs/>
        </w:rPr>
        <w:t>(</w:t>
      </w:r>
      <w:r w:rsidR="00E85CF6" w:rsidRPr="00E85CF6">
        <w:rPr>
          <w:rFonts w:ascii="Tahoma" w:hAnsi="Tahoma" w:cs="Tahoma"/>
          <w:iCs/>
        </w:rPr>
        <w:t>Uradni list RS, št. </w:t>
      </w:r>
      <w:hyperlink r:id="rId7" w:tgtFrame="_blank" w:tooltip="Zakon o javnih uslužbencih (uradno prečiščeno besedilo) (ZJU-UPB3)" w:history="1">
        <w:r w:rsidR="00E85CF6" w:rsidRPr="00E85CF6">
          <w:rPr>
            <w:rFonts w:ascii="Tahoma" w:hAnsi="Tahoma" w:cs="Tahoma"/>
            <w:iCs/>
          </w:rPr>
          <w:t>63/07</w:t>
        </w:r>
      </w:hyperlink>
      <w:r w:rsidR="00E85CF6" w:rsidRPr="00E85CF6">
        <w:rPr>
          <w:rFonts w:ascii="Tahoma" w:hAnsi="Tahoma" w:cs="Tahoma"/>
          <w:iCs/>
        </w:rPr>
        <w:t> – uradno prečiščeno besedilo, </w:t>
      </w:r>
      <w:hyperlink r:id="rId8" w:tgtFrame="_blank" w:tooltip="Zakon o spremembah in dopolnitvah Zakona o javnih uslužbencih (ZJU-D)" w:history="1">
        <w:r w:rsidR="00E85CF6" w:rsidRPr="00E85CF6">
          <w:rPr>
            <w:rFonts w:ascii="Tahoma" w:hAnsi="Tahoma" w:cs="Tahoma"/>
            <w:iCs/>
          </w:rPr>
          <w:t>65/08</w:t>
        </w:r>
      </w:hyperlink>
      <w:r w:rsidR="00E85CF6" w:rsidRPr="00E85CF6">
        <w:rPr>
          <w:rFonts w:ascii="Tahoma" w:hAnsi="Tahoma" w:cs="Tahoma"/>
          <w:iCs/>
        </w:rPr>
        <w:t>, </w:t>
      </w:r>
      <w:hyperlink r:id="rId9" w:tgtFrame="_blank" w:tooltip="Zakon o spremembah in dopolnitvah Zakona o trgu finančnih instrumentov (ZTFI-A)" w:history="1">
        <w:r w:rsidR="00E85CF6" w:rsidRPr="00E85CF6">
          <w:rPr>
            <w:rFonts w:ascii="Tahoma" w:hAnsi="Tahoma" w:cs="Tahoma"/>
            <w:iCs/>
          </w:rPr>
          <w:t>69/08</w:t>
        </w:r>
      </w:hyperlink>
      <w:r w:rsidR="00E85CF6" w:rsidRPr="00E85CF6">
        <w:rPr>
          <w:rFonts w:ascii="Tahoma" w:hAnsi="Tahoma" w:cs="Tahoma"/>
          <w:iCs/>
        </w:rPr>
        <w:t> – ZTFI-A, </w:t>
      </w:r>
      <w:hyperlink r:id="rId10" w:tgtFrame="_blank" w:tooltip="Zakon o spremembah in dopolnitvah Zakona o zavarovalništvu (ZZavar-E)" w:history="1">
        <w:r w:rsidR="00E85CF6" w:rsidRPr="00E85CF6">
          <w:rPr>
            <w:rFonts w:ascii="Tahoma" w:hAnsi="Tahoma" w:cs="Tahoma"/>
            <w:iCs/>
          </w:rPr>
          <w:t>69/08</w:t>
        </w:r>
      </w:hyperlink>
      <w:r w:rsidR="00E85CF6" w:rsidRPr="00E85CF6">
        <w:rPr>
          <w:rFonts w:ascii="Tahoma" w:hAnsi="Tahoma" w:cs="Tahoma"/>
          <w:iCs/>
        </w:rPr>
        <w:t> – ZZavar-E, </w:t>
      </w:r>
      <w:hyperlink r:id="rId11" w:tgtFrame="_blank" w:tooltip="Zakon za uravnoteženje javnih financ (ZUJF)" w:history="1">
        <w:r w:rsidR="00E85CF6" w:rsidRPr="00E85CF6">
          <w:rPr>
            <w:rFonts w:ascii="Tahoma" w:hAnsi="Tahoma" w:cs="Tahoma"/>
            <w:iCs/>
          </w:rPr>
          <w:t>40/12</w:t>
        </w:r>
      </w:hyperlink>
      <w:r w:rsidR="00E85CF6" w:rsidRPr="00E85CF6">
        <w:rPr>
          <w:rFonts w:ascii="Tahoma" w:hAnsi="Tahoma" w:cs="Tahoma"/>
          <w:iCs/>
        </w:rPr>
        <w:t> – ZUJF, </w:t>
      </w:r>
      <w:hyperlink r:id="rId12" w:tgtFrame="_blank" w:tooltip="Zakon o spremembah in dopolnitvah Zakona o integriteti in preprečevanju korupcije (ZIntPK-C)" w:history="1">
        <w:r w:rsidR="00E85CF6" w:rsidRPr="00E85CF6">
          <w:rPr>
            <w:rFonts w:ascii="Tahoma" w:hAnsi="Tahoma" w:cs="Tahoma"/>
            <w:iCs/>
          </w:rPr>
          <w:t>158/20</w:t>
        </w:r>
      </w:hyperlink>
      <w:r w:rsidR="00E85CF6" w:rsidRPr="00E85CF6">
        <w:rPr>
          <w:rFonts w:ascii="Tahoma" w:hAnsi="Tahoma" w:cs="Tahoma"/>
          <w:iCs/>
        </w:rPr>
        <w:t xml:space="preserve"> – </w:t>
      </w:r>
      <w:proofErr w:type="spellStart"/>
      <w:r w:rsidR="00E85CF6" w:rsidRPr="00E85CF6">
        <w:rPr>
          <w:rFonts w:ascii="Tahoma" w:hAnsi="Tahoma" w:cs="Tahoma"/>
          <w:iCs/>
        </w:rPr>
        <w:t>ZIntPK</w:t>
      </w:r>
      <w:proofErr w:type="spellEnd"/>
      <w:r w:rsidR="00E85CF6" w:rsidRPr="00E85CF6">
        <w:rPr>
          <w:rFonts w:ascii="Tahoma" w:hAnsi="Tahoma" w:cs="Tahoma"/>
          <w:iCs/>
        </w:rPr>
        <w:t>-C, </w:t>
      </w:r>
      <w:hyperlink r:id="rId13" w:tgtFrame="_blank" w:tooltip="Zakon o interventnih ukrepih za pomoč pri omilitvi posledic drugega vala epidemije COVID-19 (ZIUPOPDVE)" w:history="1">
        <w:r w:rsidR="00E85CF6" w:rsidRPr="00E85CF6">
          <w:rPr>
            <w:rFonts w:ascii="Tahoma" w:hAnsi="Tahoma" w:cs="Tahoma"/>
            <w:iCs/>
          </w:rPr>
          <w:t>203/20</w:t>
        </w:r>
      </w:hyperlink>
      <w:r w:rsidR="00E85CF6" w:rsidRPr="00E85CF6">
        <w:rPr>
          <w:rFonts w:ascii="Tahoma" w:hAnsi="Tahoma" w:cs="Tahoma"/>
          <w:iCs/>
        </w:rPr>
        <w:t> – ZIUPOPDVE, </w:t>
      </w:r>
      <w:hyperlink r:id="rId14" w:tgtFrame="_blank" w:tooltip="Odločba o razveljavitvi tretjega, četrtega in petega odstavka 89. člena Zakona o delovnih razmerjih ter 156.a člena Zakona o javnih uslužbencih" w:history="1">
        <w:r w:rsidR="00E85CF6" w:rsidRPr="00E85CF6">
          <w:rPr>
            <w:rFonts w:ascii="Tahoma" w:hAnsi="Tahoma" w:cs="Tahoma"/>
            <w:iCs/>
          </w:rPr>
          <w:t>202/21</w:t>
        </w:r>
      </w:hyperlink>
      <w:r w:rsidR="00E85CF6" w:rsidRPr="00E85CF6">
        <w:rPr>
          <w:rFonts w:ascii="Tahoma" w:hAnsi="Tahoma" w:cs="Tahoma"/>
          <w:iCs/>
        </w:rPr>
        <w:t xml:space="preserve"> – </w:t>
      </w:r>
      <w:proofErr w:type="spellStart"/>
      <w:r w:rsidR="00E85CF6" w:rsidRPr="00E85CF6">
        <w:rPr>
          <w:rFonts w:ascii="Tahoma" w:hAnsi="Tahoma" w:cs="Tahoma"/>
          <w:iCs/>
        </w:rPr>
        <w:t>odl</w:t>
      </w:r>
      <w:proofErr w:type="spellEnd"/>
      <w:r w:rsidR="00E85CF6" w:rsidRPr="00E85CF6">
        <w:rPr>
          <w:rFonts w:ascii="Tahoma" w:hAnsi="Tahoma" w:cs="Tahoma"/>
          <w:iCs/>
        </w:rPr>
        <w:t>. US in </w:t>
      </w:r>
      <w:hyperlink r:id="rId15" w:tgtFrame="_blank" w:tooltip="Zakon o debirokratizaciji (ZDeb)" w:history="1">
        <w:r w:rsidR="00E85CF6" w:rsidRPr="00E85CF6">
          <w:rPr>
            <w:rFonts w:ascii="Tahoma" w:hAnsi="Tahoma" w:cs="Tahoma"/>
            <w:iCs/>
          </w:rPr>
          <w:t>3/22</w:t>
        </w:r>
      </w:hyperlink>
      <w:r w:rsidR="00E85CF6" w:rsidRPr="00E85CF6">
        <w:rPr>
          <w:rFonts w:ascii="Tahoma" w:hAnsi="Tahoma" w:cs="Tahoma"/>
          <w:iCs/>
        </w:rPr>
        <w:t xml:space="preserve"> – </w:t>
      </w:r>
      <w:proofErr w:type="spellStart"/>
      <w:r w:rsidR="00E85CF6" w:rsidRPr="00E85CF6">
        <w:rPr>
          <w:rFonts w:ascii="Tahoma" w:hAnsi="Tahoma" w:cs="Tahoma"/>
          <w:iCs/>
        </w:rPr>
        <w:t>ZDeb</w:t>
      </w:r>
      <w:proofErr w:type="spellEnd"/>
      <w:r w:rsidRPr="000C7CB0">
        <w:rPr>
          <w:rFonts w:ascii="Tahoma" w:hAnsi="Tahoma" w:cs="Tahoma"/>
          <w:iCs/>
        </w:rPr>
        <w:t xml:space="preserve">) in 25. člena Zakona o delovnih razmerjih </w:t>
      </w:r>
      <w:r w:rsidRPr="000422DC">
        <w:rPr>
          <w:rFonts w:ascii="Tahoma" w:hAnsi="Tahoma" w:cs="Tahoma"/>
          <w:iCs/>
        </w:rPr>
        <w:t>(</w:t>
      </w:r>
      <w:r w:rsidR="00E85CF6" w:rsidRPr="00E85CF6">
        <w:rPr>
          <w:rFonts w:ascii="Tahoma" w:hAnsi="Tahoma" w:cs="Tahoma"/>
          <w:iCs/>
        </w:rPr>
        <w:t>Uradni list RS, št. </w:t>
      </w:r>
      <w:hyperlink r:id="rId16" w:tgtFrame="_blank" w:tooltip="Zakon o delovnih razmerjih (ZDR-1)" w:history="1">
        <w:r w:rsidR="00E85CF6" w:rsidRPr="00E85CF6">
          <w:rPr>
            <w:rFonts w:ascii="Tahoma" w:hAnsi="Tahoma" w:cs="Tahoma"/>
            <w:iCs/>
          </w:rPr>
          <w:t>21/13</w:t>
        </w:r>
      </w:hyperlink>
      <w:r w:rsidR="00E85CF6" w:rsidRPr="00E85CF6">
        <w:rPr>
          <w:rFonts w:ascii="Tahoma" w:hAnsi="Tahoma" w:cs="Tahoma"/>
          <w:iCs/>
        </w:rPr>
        <w:t>, </w:t>
      </w:r>
      <w:hyperlink r:id="rId17" w:tgtFrame="_blank" w:tooltip="Popravek Zakona o delovnih razmerjih" w:history="1">
        <w:r w:rsidR="00E85CF6" w:rsidRPr="00E85CF6">
          <w:rPr>
            <w:rFonts w:ascii="Tahoma" w:hAnsi="Tahoma" w:cs="Tahoma"/>
            <w:iCs/>
          </w:rPr>
          <w:t>78/13</w:t>
        </w:r>
      </w:hyperlink>
      <w:r w:rsidR="00E85CF6" w:rsidRPr="00E85CF6">
        <w:rPr>
          <w:rFonts w:ascii="Tahoma" w:hAnsi="Tahoma" w:cs="Tahoma"/>
          <w:iCs/>
        </w:rPr>
        <w:t xml:space="preserve"> – </w:t>
      </w:r>
      <w:proofErr w:type="spellStart"/>
      <w:r w:rsidR="00E85CF6" w:rsidRPr="00E85CF6">
        <w:rPr>
          <w:rFonts w:ascii="Tahoma" w:hAnsi="Tahoma" w:cs="Tahoma"/>
          <w:iCs/>
        </w:rPr>
        <w:t>popr</w:t>
      </w:r>
      <w:proofErr w:type="spellEnd"/>
      <w:r w:rsidR="00E85CF6" w:rsidRPr="00E85CF6">
        <w:rPr>
          <w:rFonts w:ascii="Tahoma" w:hAnsi="Tahoma" w:cs="Tahoma"/>
          <w:iCs/>
        </w:rPr>
        <w:t>., </w:t>
      </w:r>
      <w:hyperlink r:id="rId18" w:tgtFrame="_blank" w:tooltip="Zakon o zaposlovanju, samozaposlovanju in delu tujcev (ZZSDT)" w:history="1">
        <w:r w:rsidR="00E85CF6" w:rsidRPr="00E85CF6">
          <w:rPr>
            <w:rFonts w:ascii="Tahoma" w:hAnsi="Tahoma" w:cs="Tahoma"/>
            <w:iCs/>
          </w:rPr>
          <w:t>47/15</w:t>
        </w:r>
      </w:hyperlink>
      <w:r w:rsidR="00E85CF6" w:rsidRPr="00E85CF6">
        <w:rPr>
          <w:rFonts w:ascii="Tahoma" w:hAnsi="Tahoma" w:cs="Tahoma"/>
          <w:iCs/>
        </w:rPr>
        <w:t> – ZZSDT, </w:t>
      </w:r>
      <w:hyperlink r:id="rId19" w:tgtFrame="_blank" w:tooltip="Zakon o spremembah in dopolnitvah Pomorskega zakonika (PZ-F)" w:history="1">
        <w:r w:rsidR="00E85CF6" w:rsidRPr="00E85CF6">
          <w:rPr>
            <w:rFonts w:ascii="Tahoma" w:hAnsi="Tahoma" w:cs="Tahoma"/>
            <w:iCs/>
          </w:rPr>
          <w:t>33/16</w:t>
        </w:r>
      </w:hyperlink>
      <w:r w:rsidR="00E85CF6" w:rsidRPr="00E85CF6">
        <w:rPr>
          <w:rFonts w:ascii="Tahoma" w:hAnsi="Tahoma" w:cs="Tahoma"/>
          <w:iCs/>
        </w:rPr>
        <w:t> – PZ-F, </w:t>
      </w:r>
      <w:hyperlink r:id="rId20" w:tgtFrame="_blank" w:tooltip="Zakon o dopolnitvah Zakona o delovnih razmerjih (ZDR-1A)" w:history="1">
        <w:r w:rsidR="00E85CF6" w:rsidRPr="00E85CF6">
          <w:rPr>
            <w:rFonts w:ascii="Tahoma" w:hAnsi="Tahoma" w:cs="Tahoma"/>
            <w:iCs/>
          </w:rPr>
          <w:t>52/16</w:t>
        </w:r>
      </w:hyperlink>
      <w:r w:rsidR="00E85CF6" w:rsidRPr="00E85CF6">
        <w:rPr>
          <w:rFonts w:ascii="Tahoma" w:hAnsi="Tahoma" w:cs="Tahoma"/>
          <w:iCs/>
        </w:rPr>
        <w:t>, </w:t>
      </w:r>
      <w:hyperlink r:id="rId21" w:tgtFrame="_blank" w:tooltip="Odločba o razveljavitvi četrtega odstavka 88. člena Zakona o delovnih razmerjih in delni razveljavitvi sklepa Vrhovnega sodišča, sklepa Višjega delovnega in socialnega sodišča in sklepa Delovnega sodišča v Mariboru" w:history="1">
        <w:r w:rsidR="00E85CF6" w:rsidRPr="00E85CF6">
          <w:rPr>
            <w:rFonts w:ascii="Tahoma" w:hAnsi="Tahoma" w:cs="Tahoma"/>
            <w:iCs/>
          </w:rPr>
          <w:t>15/17</w:t>
        </w:r>
      </w:hyperlink>
      <w:r w:rsidR="00E85CF6" w:rsidRPr="00E85CF6">
        <w:rPr>
          <w:rFonts w:ascii="Tahoma" w:hAnsi="Tahoma" w:cs="Tahoma"/>
          <w:iCs/>
        </w:rPr>
        <w:t xml:space="preserve"> – </w:t>
      </w:r>
      <w:proofErr w:type="spellStart"/>
      <w:r w:rsidR="00E85CF6" w:rsidRPr="00E85CF6">
        <w:rPr>
          <w:rFonts w:ascii="Tahoma" w:hAnsi="Tahoma" w:cs="Tahoma"/>
          <w:iCs/>
        </w:rPr>
        <w:t>odl</w:t>
      </w:r>
      <w:proofErr w:type="spellEnd"/>
      <w:r w:rsidR="00E85CF6" w:rsidRPr="00E85CF6">
        <w:rPr>
          <w:rFonts w:ascii="Tahoma" w:hAnsi="Tahoma" w:cs="Tahoma"/>
          <w:iCs/>
        </w:rPr>
        <w:t>. US, </w:t>
      </w:r>
      <w:hyperlink r:id="rId22" w:tgtFrame="_blank" w:tooltip="Zakon o poslovni skrivnosti (ZPosS)" w:history="1">
        <w:r w:rsidR="00E85CF6" w:rsidRPr="00E85CF6">
          <w:rPr>
            <w:rFonts w:ascii="Tahoma" w:hAnsi="Tahoma" w:cs="Tahoma"/>
            <w:iCs/>
          </w:rPr>
          <w:t>22/19</w:t>
        </w:r>
      </w:hyperlink>
      <w:r w:rsidR="00E85CF6" w:rsidRPr="00E85CF6">
        <w:rPr>
          <w:rFonts w:ascii="Tahoma" w:hAnsi="Tahoma" w:cs="Tahoma"/>
          <w:iCs/>
        </w:rPr>
        <w:t xml:space="preserve"> – </w:t>
      </w:r>
      <w:proofErr w:type="spellStart"/>
      <w:r w:rsidR="00E85CF6" w:rsidRPr="00E85CF6">
        <w:rPr>
          <w:rFonts w:ascii="Tahoma" w:hAnsi="Tahoma" w:cs="Tahoma"/>
          <w:iCs/>
        </w:rPr>
        <w:t>ZPosS</w:t>
      </w:r>
      <w:proofErr w:type="spellEnd"/>
      <w:r w:rsidR="00E85CF6" w:rsidRPr="00E85CF6">
        <w:rPr>
          <w:rFonts w:ascii="Tahoma" w:hAnsi="Tahoma" w:cs="Tahoma"/>
          <w:iCs/>
        </w:rPr>
        <w:t>, </w:t>
      </w:r>
      <w:hyperlink r:id="rId23" w:tgtFrame="_blank" w:tooltip="Zakon o dopolnitvi Zakona o delovnih razmerjih (ZDR-1B)" w:history="1">
        <w:r w:rsidR="00E85CF6" w:rsidRPr="00E85CF6">
          <w:rPr>
            <w:rFonts w:ascii="Tahoma" w:hAnsi="Tahoma" w:cs="Tahoma"/>
            <w:iCs/>
          </w:rPr>
          <w:t>81/19</w:t>
        </w:r>
      </w:hyperlink>
      <w:r w:rsidR="00E85CF6" w:rsidRPr="00E85CF6">
        <w:rPr>
          <w:rFonts w:ascii="Tahoma" w:hAnsi="Tahoma" w:cs="Tahoma"/>
          <w:iCs/>
        </w:rPr>
        <w:t>, </w:t>
      </w:r>
      <w:hyperlink r:id="rId24" w:tgtFrame="_blank" w:tooltip="Zakon o interventnih ukrepih za pomoč pri omilitvi posledic drugega vala epidemije COVID-19 (ZIUPOPDVE)" w:history="1">
        <w:r w:rsidR="00E85CF6" w:rsidRPr="00E85CF6">
          <w:rPr>
            <w:rFonts w:ascii="Tahoma" w:hAnsi="Tahoma" w:cs="Tahoma"/>
            <w:iCs/>
          </w:rPr>
          <w:t>203/20</w:t>
        </w:r>
      </w:hyperlink>
      <w:r w:rsidR="00E85CF6" w:rsidRPr="00E85CF6">
        <w:rPr>
          <w:rFonts w:ascii="Tahoma" w:hAnsi="Tahoma" w:cs="Tahoma"/>
          <w:iCs/>
        </w:rPr>
        <w:t> – ZIUPOPDVE, </w:t>
      </w:r>
      <w:hyperlink r:id="rId25" w:tgtFrame="_blank" w:tooltip="Zakon o spremembah in dopolnitvah Zakona o čezmejnem izvajanju storitev (ZČmIS-A)" w:history="1">
        <w:r w:rsidR="00E85CF6" w:rsidRPr="00E85CF6">
          <w:rPr>
            <w:rFonts w:ascii="Tahoma" w:hAnsi="Tahoma" w:cs="Tahoma"/>
            <w:iCs/>
          </w:rPr>
          <w:t>119/21</w:t>
        </w:r>
      </w:hyperlink>
      <w:r w:rsidR="00E85CF6" w:rsidRPr="00E85CF6">
        <w:rPr>
          <w:rFonts w:ascii="Tahoma" w:hAnsi="Tahoma" w:cs="Tahoma"/>
          <w:iCs/>
        </w:rPr>
        <w:t xml:space="preserve"> – </w:t>
      </w:r>
      <w:proofErr w:type="spellStart"/>
      <w:r w:rsidR="00E85CF6" w:rsidRPr="00E85CF6">
        <w:rPr>
          <w:rFonts w:ascii="Tahoma" w:hAnsi="Tahoma" w:cs="Tahoma"/>
          <w:iCs/>
        </w:rPr>
        <w:t>ZČmIS</w:t>
      </w:r>
      <w:proofErr w:type="spellEnd"/>
      <w:r w:rsidR="00E85CF6" w:rsidRPr="00E85CF6">
        <w:rPr>
          <w:rFonts w:ascii="Tahoma" w:hAnsi="Tahoma" w:cs="Tahoma"/>
          <w:iCs/>
        </w:rPr>
        <w:t>-A, </w:t>
      </w:r>
      <w:hyperlink r:id="rId26" w:tgtFrame="_blank" w:tooltip="Odločba o razveljavitvi tretjega, četrtega in petega odstavka 89. člena Zakona o delovnih razmerjih ter 156.a člena Zakona o javnih uslužbencih" w:history="1">
        <w:r w:rsidR="00E85CF6" w:rsidRPr="00E85CF6">
          <w:rPr>
            <w:rFonts w:ascii="Tahoma" w:hAnsi="Tahoma" w:cs="Tahoma"/>
            <w:iCs/>
          </w:rPr>
          <w:t>202/21</w:t>
        </w:r>
      </w:hyperlink>
      <w:r w:rsidR="00E85CF6" w:rsidRPr="00E85CF6">
        <w:rPr>
          <w:rFonts w:ascii="Tahoma" w:hAnsi="Tahoma" w:cs="Tahoma"/>
          <w:iCs/>
        </w:rPr>
        <w:t xml:space="preserve"> – </w:t>
      </w:r>
      <w:proofErr w:type="spellStart"/>
      <w:r w:rsidR="00E85CF6" w:rsidRPr="00E85CF6">
        <w:rPr>
          <w:rFonts w:ascii="Tahoma" w:hAnsi="Tahoma" w:cs="Tahoma"/>
          <w:iCs/>
        </w:rPr>
        <w:t>odl</w:t>
      </w:r>
      <w:proofErr w:type="spellEnd"/>
      <w:r w:rsidR="00E85CF6" w:rsidRPr="00E85CF6">
        <w:rPr>
          <w:rFonts w:ascii="Tahoma" w:hAnsi="Tahoma" w:cs="Tahoma"/>
          <w:iCs/>
        </w:rPr>
        <w:t>. US, </w:t>
      </w:r>
      <w:hyperlink r:id="rId27" w:tgtFrame="_blank" w:tooltip="Zakon o spremembah Zakona o delovnih razmerjih (ZDR-1C)" w:history="1">
        <w:r w:rsidR="00E85CF6" w:rsidRPr="00E85CF6">
          <w:rPr>
            <w:rFonts w:ascii="Tahoma" w:hAnsi="Tahoma" w:cs="Tahoma"/>
            <w:iCs/>
          </w:rPr>
          <w:t>15/22</w:t>
        </w:r>
      </w:hyperlink>
      <w:r w:rsidR="00E85CF6" w:rsidRPr="00E85CF6">
        <w:rPr>
          <w:rFonts w:ascii="Tahoma" w:hAnsi="Tahoma" w:cs="Tahoma"/>
          <w:iCs/>
        </w:rPr>
        <w:t>, </w:t>
      </w:r>
      <w:hyperlink r:id="rId28" w:tgtFrame="_blank" w:tooltip="Zakon za urejanje položaja študentov (ZUPŠ-1)" w:history="1">
        <w:r w:rsidR="00E85CF6" w:rsidRPr="00E85CF6">
          <w:rPr>
            <w:rFonts w:ascii="Tahoma" w:hAnsi="Tahoma" w:cs="Tahoma"/>
            <w:iCs/>
          </w:rPr>
          <w:t>54/22</w:t>
        </w:r>
      </w:hyperlink>
      <w:r w:rsidR="00E85CF6" w:rsidRPr="00E85CF6">
        <w:rPr>
          <w:rFonts w:ascii="Tahoma" w:hAnsi="Tahoma" w:cs="Tahoma"/>
          <w:iCs/>
        </w:rPr>
        <w:t> – ZUPŠ-1, </w:t>
      </w:r>
      <w:hyperlink r:id="rId29" w:tgtFrame="_blank" w:tooltip="Zakon o spremembah in dopolnitvah Zakona o delovnih razmerjih (ZDR-1D)" w:history="1">
        <w:r w:rsidR="00E85CF6" w:rsidRPr="00E85CF6">
          <w:rPr>
            <w:rFonts w:ascii="Tahoma" w:hAnsi="Tahoma" w:cs="Tahoma"/>
            <w:iCs/>
          </w:rPr>
          <w:t>114/23</w:t>
        </w:r>
      </w:hyperlink>
      <w:r w:rsidR="00E85CF6" w:rsidRPr="00E85CF6">
        <w:rPr>
          <w:rFonts w:ascii="Tahoma" w:hAnsi="Tahoma" w:cs="Tahoma"/>
          <w:iCs/>
        </w:rPr>
        <w:t> in </w:t>
      </w:r>
      <w:hyperlink r:id="rId30" w:tgtFrame="_blank" w:tooltip="Zakon o interventnih ukrepih na področju zdravstva, dela in sociale ter z zdravstvom povezanih vsebin (ZIUZDS)" w:history="1">
        <w:r w:rsidR="00E85CF6" w:rsidRPr="00E85CF6">
          <w:rPr>
            <w:rFonts w:ascii="Tahoma" w:hAnsi="Tahoma" w:cs="Tahoma"/>
            <w:iCs/>
          </w:rPr>
          <w:t>136/23</w:t>
        </w:r>
      </w:hyperlink>
      <w:r w:rsidR="00E85CF6" w:rsidRPr="00E85CF6">
        <w:rPr>
          <w:rFonts w:ascii="Tahoma" w:hAnsi="Tahoma" w:cs="Tahoma"/>
          <w:iCs/>
        </w:rPr>
        <w:t> – ZIUZDS</w:t>
      </w:r>
      <w:r w:rsidRPr="000C7CB0">
        <w:rPr>
          <w:rFonts w:ascii="Tahoma" w:hAnsi="Tahoma" w:cs="Tahoma"/>
          <w:iCs/>
        </w:rPr>
        <w:t>)</w:t>
      </w:r>
      <w:r>
        <w:rPr>
          <w:rFonts w:ascii="Tahoma" w:hAnsi="Tahoma" w:cs="Tahoma"/>
          <w:iCs/>
        </w:rPr>
        <w:t xml:space="preserve"> Občina Sežana objavlja</w:t>
      </w:r>
      <w:r w:rsidR="00304C6C">
        <w:rPr>
          <w:rFonts w:ascii="Tahoma" w:hAnsi="Tahoma" w:cs="Tahoma"/>
          <w:iCs/>
        </w:rPr>
        <w:t xml:space="preserve"> interni</w:t>
      </w:r>
      <w:r>
        <w:rPr>
          <w:rFonts w:ascii="Tahoma" w:hAnsi="Tahoma" w:cs="Tahoma"/>
          <w:iCs/>
        </w:rPr>
        <w:t xml:space="preserve"> natečaj za zasedbo prostega uradniškega delovnega mesta</w:t>
      </w:r>
    </w:p>
    <w:p w14:paraId="065DB292" w14:textId="77777777" w:rsidR="00E2515B" w:rsidRDefault="00E2515B" w:rsidP="00E2515B">
      <w:pPr>
        <w:pStyle w:val="Naslov1"/>
        <w:jc w:val="both"/>
        <w:rPr>
          <w:rFonts w:ascii="Tahoma" w:hAnsi="Tahoma" w:cs="Tahoma"/>
          <w:bCs w:val="0"/>
          <w:iCs/>
          <w:sz w:val="22"/>
          <w:szCs w:val="22"/>
        </w:rPr>
      </w:pPr>
      <w:r>
        <w:rPr>
          <w:rFonts w:ascii="Tahoma" w:hAnsi="Tahoma" w:cs="Tahoma"/>
          <w:bCs w:val="0"/>
          <w:iCs/>
          <w:sz w:val="22"/>
          <w:szCs w:val="22"/>
        </w:rPr>
        <w:t xml:space="preserve">VIŠJI SVETOVALEC ZA </w:t>
      </w:r>
      <w:r w:rsidR="001B34E2">
        <w:rPr>
          <w:rFonts w:ascii="Tahoma" w:hAnsi="Tahoma" w:cs="Tahoma"/>
          <w:bCs w:val="0"/>
          <w:iCs/>
          <w:sz w:val="22"/>
          <w:szCs w:val="22"/>
        </w:rPr>
        <w:t>PRAVNE ZADEVE</w:t>
      </w:r>
      <w:r>
        <w:rPr>
          <w:rFonts w:ascii="Tahoma" w:hAnsi="Tahoma" w:cs="Tahoma"/>
          <w:bCs w:val="0"/>
          <w:iCs/>
          <w:sz w:val="22"/>
          <w:szCs w:val="22"/>
        </w:rPr>
        <w:t xml:space="preserve"> v Oddelku za </w:t>
      </w:r>
      <w:r w:rsidR="001B34E2">
        <w:rPr>
          <w:rFonts w:ascii="Tahoma" w:hAnsi="Tahoma" w:cs="Tahoma"/>
          <w:bCs w:val="0"/>
          <w:iCs/>
          <w:sz w:val="22"/>
          <w:szCs w:val="22"/>
        </w:rPr>
        <w:t>premoženjsko-pravne in splošne zadeve</w:t>
      </w:r>
      <w:r>
        <w:rPr>
          <w:rFonts w:ascii="Tahoma" w:hAnsi="Tahoma" w:cs="Tahoma"/>
          <w:bCs w:val="0"/>
          <w:iCs/>
          <w:sz w:val="22"/>
          <w:szCs w:val="22"/>
        </w:rPr>
        <w:t xml:space="preserve"> v občinski upravi Občine Sežana  </w:t>
      </w:r>
    </w:p>
    <w:p w14:paraId="53984DE0" w14:textId="77777777" w:rsidR="00E2515B" w:rsidRDefault="00E2515B" w:rsidP="00E2515B">
      <w:pPr>
        <w:jc w:val="both"/>
        <w:rPr>
          <w:rFonts w:ascii="Tahoma" w:hAnsi="Tahoma" w:cs="Tahoma"/>
          <w:iCs/>
        </w:rPr>
      </w:pPr>
    </w:p>
    <w:p w14:paraId="14F0651E" w14:textId="77777777" w:rsidR="00E2515B" w:rsidRDefault="00E2515B" w:rsidP="00E2515B">
      <w:pPr>
        <w:jc w:val="both"/>
        <w:rPr>
          <w:rFonts w:ascii="Tahoma" w:hAnsi="Tahoma" w:cs="Tahoma"/>
          <w:bCs/>
          <w:iCs/>
        </w:rPr>
      </w:pPr>
      <w:r>
        <w:rPr>
          <w:rFonts w:ascii="Tahoma" w:hAnsi="Tahoma" w:cs="Tahoma"/>
          <w:iCs/>
        </w:rPr>
        <w:t xml:space="preserve">Kandidati, ki se bodo prijavili na prosto delovno mesto, morajo izpolnjevati </w:t>
      </w:r>
      <w:r>
        <w:rPr>
          <w:rFonts w:ascii="Tahoma" w:hAnsi="Tahoma" w:cs="Tahoma"/>
          <w:bCs/>
          <w:iCs/>
        </w:rPr>
        <w:t>naslednje pogoje:</w:t>
      </w:r>
    </w:p>
    <w:p w14:paraId="6563E219" w14:textId="77777777" w:rsidR="00E2515B" w:rsidRDefault="00E2515B" w:rsidP="00E2515B">
      <w:pPr>
        <w:jc w:val="both"/>
        <w:rPr>
          <w:rFonts w:ascii="Tahoma" w:hAnsi="Tahoma" w:cs="Tahoma"/>
          <w:iCs/>
        </w:rPr>
      </w:pPr>
    </w:p>
    <w:p w14:paraId="43E5CDBF" w14:textId="77777777" w:rsidR="00B32AA3" w:rsidRPr="009F5289" w:rsidRDefault="00B32AA3" w:rsidP="00B32AA3">
      <w:pPr>
        <w:numPr>
          <w:ilvl w:val="0"/>
          <w:numId w:val="19"/>
        </w:numPr>
        <w:tabs>
          <w:tab w:val="clear" w:pos="720"/>
        </w:tabs>
        <w:spacing w:line="260" w:lineRule="atLeast"/>
        <w:jc w:val="both"/>
        <w:rPr>
          <w:rFonts w:ascii="Tahoma" w:eastAsia="Times New Roman" w:hAnsi="Tahoma" w:cs="Tahoma"/>
        </w:rPr>
      </w:pPr>
      <w:r w:rsidRPr="009F5289">
        <w:rPr>
          <w:rFonts w:ascii="Tahoma" w:eastAsia="Times New Roman" w:hAnsi="Tahoma" w:cs="Tahoma"/>
        </w:rPr>
        <w:t>sklenjeno delovno razmerje za nedoločen čas v državni upravi, pravosodnih organih, drugih državnih organih in upravah lokalnih skupnosti, ki so pristopili k »Dogovoru o vključitvi v interni trg dela«;</w:t>
      </w:r>
    </w:p>
    <w:p w14:paraId="6212EB1B" w14:textId="77777777" w:rsidR="00B32AA3" w:rsidRPr="009F5289" w:rsidRDefault="00B32AA3" w:rsidP="00B32AA3">
      <w:pPr>
        <w:numPr>
          <w:ilvl w:val="0"/>
          <w:numId w:val="19"/>
        </w:numPr>
        <w:tabs>
          <w:tab w:val="clear" w:pos="720"/>
        </w:tabs>
        <w:spacing w:line="260" w:lineRule="atLeast"/>
        <w:jc w:val="both"/>
        <w:rPr>
          <w:rFonts w:ascii="Tahoma" w:eastAsia="Times New Roman" w:hAnsi="Tahoma" w:cs="Tahoma"/>
        </w:rPr>
      </w:pPr>
      <w:r w:rsidRPr="009F5289">
        <w:rPr>
          <w:rFonts w:ascii="Tahoma" w:eastAsia="Times New Roman" w:hAnsi="Tahoma" w:cs="Tahoma"/>
        </w:rPr>
        <w:t>morajo biti imenovani v uradniški naziv;</w:t>
      </w:r>
    </w:p>
    <w:p w14:paraId="0AD25908" w14:textId="77777777" w:rsidR="00B32AA3" w:rsidRPr="009F5289" w:rsidRDefault="00B32AA3" w:rsidP="00B32AA3">
      <w:pPr>
        <w:numPr>
          <w:ilvl w:val="0"/>
          <w:numId w:val="19"/>
        </w:numPr>
        <w:tabs>
          <w:tab w:val="clear" w:pos="720"/>
        </w:tabs>
        <w:suppressAutoHyphens/>
        <w:spacing w:line="260" w:lineRule="exact"/>
        <w:jc w:val="both"/>
        <w:rPr>
          <w:rFonts w:ascii="Tahoma" w:eastAsia="Times New Roman" w:hAnsi="Tahoma" w:cs="Tahoma"/>
        </w:rPr>
      </w:pPr>
      <w:r w:rsidRPr="009F5289">
        <w:rPr>
          <w:rFonts w:ascii="Tahoma" w:eastAsia="Times New Roman" w:hAnsi="Tahoma" w:cs="Tahoma"/>
        </w:rPr>
        <w:t>imajo končano najmanj visokošolsko strokovno izobraževanje (prejšnje)/visokošolska strokovna izobrazba (prejšnja) ali najmanj visokošolsko strokovno izobraževanje (prva bolonjska stopnja)/ visokošolska strokovna izobrazba (prva bolonjska stopnja) ali najmanj visokošolsko univerzitetno izobraževanje (prva bolonjska stopnja)/ visokošolska univerzitetna izobrazba (prva bolonjska stopnja),</w:t>
      </w:r>
      <w:r w:rsidR="00A54E8F">
        <w:rPr>
          <w:rFonts w:ascii="Tahoma" w:eastAsia="Times New Roman" w:hAnsi="Tahoma" w:cs="Tahoma"/>
        </w:rPr>
        <w:t xml:space="preserve"> smer: pravo</w:t>
      </w:r>
    </w:p>
    <w:p w14:paraId="42AE42CD" w14:textId="77777777" w:rsidR="00B32AA3" w:rsidRPr="009F5289" w:rsidRDefault="00B32AA3" w:rsidP="00B32AA3">
      <w:pPr>
        <w:numPr>
          <w:ilvl w:val="0"/>
          <w:numId w:val="19"/>
        </w:numPr>
        <w:tabs>
          <w:tab w:val="clear" w:pos="720"/>
        </w:tabs>
        <w:jc w:val="both"/>
        <w:rPr>
          <w:rFonts w:ascii="Tahoma" w:eastAsia="Times New Roman" w:hAnsi="Tahoma" w:cs="Tahoma"/>
        </w:rPr>
      </w:pPr>
      <w:r w:rsidRPr="009F5289">
        <w:rPr>
          <w:rFonts w:ascii="Tahoma" w:eastAsia="Times New Roman" w:hAnsi="Tahoma" w:cs="Tahoma"/>
        </w:rPr>
        <w:t xml:space="preserve">imajo najmanj </w:t>
      </w:r>
      <w:r>
        <w:rPr>
          <w:rFonts w:ascii="Tahoma" w:eastAsia="Times New Roman" w:hAnsi="Tahoma" w:cs="Tahoma"/>
        </w:rPr>
        <w:t>pet</w:t>
      </w:r>
      <w:r w:rsidRPr="009F5289">
        <w:rPr>
          <w:rFonts w:ascii="Tahoma" w:eastAsia="Times New Roman" w:hAnsi="Tahoma" w:cs="Tahoma"/>
        </w:rPr>
        <w:t xml:space="preserve"> let delovnih izkušenj z zahtevano stopnjo izobrazbe,</w:t>
      </w:r>
    </w:p>
    <w:p w14:paraId="32458379" w14:textId="77777777" w:rsidR="00B32AA3" w:rsidRPr="009F5289" w:rsidRDefault="00B32AA3" w:rsidP="00B32AA3">
      <w:pPr>
        <w:numPr>
          <w:ilvl w:val="0"/>
          <w:numId w:val="19"/>
        </w:numPr>
        <w:tabs>
          <w:tab w:val="clear" w:pos="720"/>
        </w:tabs>
        <w:jc w:val="both"/>
        <w:rPr>
          <w:rFonts w:ascii="Tahoma" w:eastAsia="Times New Roman" w:hAnsi="Tahoma" w:cs="Tahoma"/>
        </w:rPr>
      </w:pPr>
      <w:r w:rsidRPr="009F5289">
        <w:rPr>
          <w:rFonts w:ascii="Tahoma" w:eastAsia="Times New Roman" w:hAnsi="Tahoma" w:cs="Tahoma"/>
        </w:rPr>
        <w:t>imajo opravljeno obvezno usposabljanje za imenovanje v naziv,</w:t>
      </w:r>
    </w:p>
    <w:p w14:paraId="2FD179FF" w14:textId="77777777" w:rsidR="00B32AA3" w:rsidRPr="009F5289" w:rsidRDefault="00B32AA3" w:rsidP="00B32AA3">
      <w:pPr>
        <w:numPr>
          <w:ilvl w:val="0"/>
          <w:numId w:val="19"/>
        </w:numPr>
        <w:tabs>
          <w:tab w:val="clear" w:pos="720"/>
        </w:tabs>
        <w:jc w:val="both"/>
        <w:rPr>
          <w:rFonts w:ascii="Tahoma" w:eastAsia="Times New Roman" w:hAnsi="Tahoma" w:cs="Tahoma"/>
        </w:rPr>
      </w:pPr>
      <w:r w:rsidRPr="009F5289">
        <w:rPr>
          <w:rFonts w:ascii="Tahoma" w:eastAsia="Times New Roman" w:hAnsi="Tahoma" w:cs="Tahoma"/>
        </w:rPr>
        <w:t>imajo opravljen strokovni izpit iz upravnega postopka,</w:t>
      </w:r>
    </w:p>
    <w:p w14:paraId="1241F897" w14:textId="77777777" w:rsidR="00B32AA3" w:rsidRPr="009F5289" w:rsidRDefault="00B32AA3" w:rsidP="00B32AA3">
      <w:pPr>
        <w:numPr>
          <w:ilvl w:val="0"/>
          <w:numId w:val="19"/>
        </w:numPr>
        <w:tabs>
          <w:tab w:val="clear" w:pos="720"/>
        </w:tabs>
        <w:autoSpaceDE w:val="0"/>
        <w:autoSpaceDN w:val="0"/>
        <w:adjustRightInd w:val="0"/>
        <w:spacing w:line="260" w:lineRule="atLeast"/>
        <w:jc w:val="both"/>
        <w:rPr>
          <w:rFonts w:ascii="Tahoma" w:eastAsia="Times New Roman" w:hAnsi="Tahoma" w:cs="Tahoma"/>
        </w:rPr>
      </w:pPr>
      <w:r w:rsidRPr="009F5289">
        <w:rPr>
          <w:rFonts w:ascii="Tahoma" w:eastAsia="Times New Roman" w:hAnsi="Tahoma" w:cs="Tahoma"/>
        </w:rPr>
        <w:t>ostale pogoje za zasedbo uradniškega delovnega mesta (državljanstvo, nekaznovanost in da niso v kazenskem postopku).</w:t>
      </w:r>
    </w:p>
    <w:p w14:paraId="07EA813D" w14:textId="77777777" w:rsidR="00E2515B" w:rsidRDefault="00E2515B" w:rsidP="00E2515B">
      <w:pPr>
        <w:jc w:val="both"/>
        <w:rPr>
          <w:rFonts w:ascii="Tahoma" w:hAnsi="Tahoma" w:cs="Tahoma"/>
          <w:iCs/>
        </w:rPr>
      </w:pPr>
    </w:p>
    <w:p w14:paraId="4A6CC678" w14:textId="77777777" w:rsidR="00B32AA3" w:rsidRPr="00636E3F" w:rsidRDefault="00B32AA3" w:rsidP="00B32AA3">
      <w:pPr>
        <w:pStyle w:val="Navadensplet"/>
        <w:spacing w:after="0" w:line="260" w:lineRule="atLeast"/>
        <w:jc w:val="both"/>
        <w:rPr>
          <w:rFonts w:ascii="Tahoma" w:hAnsi="Tahoma" w:cs="Tahoma"/>
          <w:sz w:val="22"/>
          <w:szCs w:val="22"/>
        </w:rPr>
      </w:pPr>
      <w:r w:rsidRPr="00FE6FC9">
        <w:rPr>
          <w:rFonts w:ascii="Tahoma" w:hAnsi="Tahoma" w:cs="Tahoma"/>
          <w:sz w:val="22"/>
          <w:szCs w:val="22"/>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w:t>
      </w:r>
      <w:r>
        <w:rPr>
          <w:rFonts w:ascii="Tahoma" w:hAnsi="Tahoma" w:cs="Tahoma"/>
          <w:sz w:val="22"/>
          <w:szCs w:val="22"/>
        </w:rPr>
        <w:t>javni uslužbenec</w:t>
      </w:r>
      <w:r w:rsidRPr="00FE6FC9">
        <w:rPr>
          <w:rFonts w:ascii="Tahoma" w:hAnsi="Tahoma" w:cs="Tahoma"/>
          <w:sz w:val="22"/>
          <w:szCs w:val="22"/>
        </w:rPr>
        <w:t xml:space="preserve"> pridobil z opravljanjem del na delovnem mestu, za katero se zahteva za eno stopnjo nižja izobrazba, razen pripravništv</w:t>
      </w:r>
      <w:r>
        <w:rPr>
          <w:rFonts w:ascii="Tahoma" w:hAnsi="Tahoma" w:cs="Tahoma"/>
          <w:sz w:val="22"/>
          <w:szCs w:val="22"/>
        </w:rPr>
        <w:t xml:space="preserve">a v eno stopnjo nižji izobrazbi, </w:t>
      </w:r>
      <w:r w:rsidRPr="00636E3F">
        <w:rPr>
          <w:rFonts w:ascii="Tahoma" w:hAnsi="Tahoma" w:cs="Tahoma"/>
          <w:sz w:val="22"/>
          <w:szCs w:val="22"/>
        </w:rPr>
        <w:t>v skladu z določili 13. točke 6. člena Zakona o javnih uslužbencih (</w:t>
      </w:r>
      <w:r w:rsidRPr="00636E3F">
        <w:rPr>
          <w:rFonts w:ascii="Tahoma" w:hAnsi="Tahoma" w:cs="Tahoma"/>
          <w:bCs/>
          <w:sz w:val="22"/>
          <w:szCs w:val="22"/>
        </w:rPr>
        <w:t xml:space="preserve">Uradni list RS, št. </w:t>
      </w:r>
      <w:hyperlink r:id="rId31" w:tgtFrame="_blank" w:tooltip="Zakon o javnih uslužbencih (uradno prečiščeno besedilo)" w:history="1">
        <w:r w:rsidRPr="00636E3F">
          <w:rPr>
            <w:rFonts w:ascii="Tahoma" w:hAnsi="Tahoma" w:cs="Tahoma"/>
            <w:bCs/>
            <w:sz w:val="22"/>
            <w:szCs w:val="22"/>
            <w:u w:val="single"/>
          </w:rPr>
          <w:t>63/07</w:t>
        </w:r>
      </w:hyperlink>
      <w:r w:rsidRPr="00636E3F">
        <w:rPr>
          <w:rFonts w:ascii="Tahoma" w:hAnsi="Tahoma" w:cs="Tahoma"/>
          <w:bCs/>
          <w:sz w:val="22"/>
          <w:szCs w:val="22"/>
        </w:rPr>
        <w:t xml:space="preserve"> – uradno prečiščeno besedilo s spremembami in dopolnitvami)</w:t>
      </w:r>
      <w:r w:rsidRPr="00636E3F">
        <w:rPr>
          <w:rFonts w:ascii="Tahoma" w:hAnsi="Tahoma" w:cs="Tahoma"/>
          <w:b/>
          <w:bCs/>
          <w:color w:val="626060"/>
          <w:sz w:val="22"/>
          <w:szCs w:val="22"/>
        </w:rPr>
        <w:t xml:space="preserve"> </w:t>
      </w:r>
      <w:r w:rsidRPr="00636E3F">
        <w:rPr>
          <w:rFonts w:ascii="Tahoma" w:hAnsi="Tahoma" w:cs="Tahoma"/>
          <w:bCs/>
          <w:sz w:val="22"/>
          <w:szCs w:val="22"/>
        </w:rPr>
        <w:t>in</w:t>
      </w:r>
      <w:r w:rsidRPr="00636E3F">
        <w:rPr>
          <w:rFonts w:ascii="Tahoma" w:hAnsi="Tahoma" w:cs="Tahoma"/>
          <w:bCs/>
          <w:color w:val="626060"/>
          <w:sz w:val="22"/>
          <w:szCs w:val="22"/>
        </w:rPr>
        <w:t xml:space="preserve"> </w:t>
      </w:r>
      <w:r w:rsidRPr="00636E3F">
        <w:rPr>
          <w:rFonts w:ascii="Tahoma" w:hAnsi="Tahoma" w:cs="Tahoma"/>
          <w:sz w:val="22"/>
          <w:szCs w:val="22"/>
        </w:rPr>
        <w:t>tretjega odstavka 54. člena Uredbe o notranji organizaciji, sistemizaciji, delovnih mestih in nazivih v organih javne uprave in pravosodnih organih (Uradni list RS, št. 58/03 z nadaljnjimi spremembami in dopolnitvami).</w:t>
      </w:r>
    </w:p>
    <w:p w14:paraId="4A06C41B" w14:textId="77777777" w:rsidR="00B32AA3" w:rsidRDefault="00B32AA3" w:rsidP="00B32AA3">
      <w:pPr>
        <w:jc w:val="both"/>
        <w:rPr>
          <w:rFonts w:ascii="Tahoma" w:hAnsi="Tahoma" w:cs="Tahoma"/>
        </w:rPr>
      </w:pPr>
      <w:r>
        <w:rPr>
          <w:rFonts w:ascii="Tahoma" w:hAnsi="Tahoma" w:cs="Tahoma"/>
        </w:rPr>
        <w:t>Kot delovne izkušnje se upošteva tudi delo na enaki stopnji zahtevnosti, kot je delovno mesto, za katero oseba kandidira. Delovne izkušnje se dokazujejo z verodostojnimi listinami, iz katerih sta razvidna čas opravljanja dela in stopnja izobrazbe.</w:t>
      </w:r>
    </w:p>
    <w:p w14:paraId="009E29D6" w14:textId="77777777" w:rsidR="00B32AA3" w:rsidRDefault="00B32AA3" w:rsidP="00B32AA3">
      <w:pPr>
        <w:jc w:val="both"/>
        <w:rPr>
          <w:rFonts w:ascii="Tahoma" w:hAnsi="Tahoma" w:cs="Tahoma"/>
        </w:rPr>
      </w:pPr>
    </w:p>
    <w:p w14:paraId="4EB7AB0B" w14:textId="77777777" w:rsidR="00B32AA3" w:rsidRPr="009F5289" w:rsidRDefault="00B32AA3" w:rsidP="00B32AA3">
      <w:pPr>
        <w:overflowPunct w:val="0"/>
        <w:autoSpaceDE w:val="0"/>
        <w:autoSpaceDN w:val="0"/>
        <w:adjustRightInd w:val="0"/>
        <w:jc w:val="both"/>
        <w:textAlignment w:val="baseline"/>
        <w:rPr>
          <w:rFonts w:ascii="Tahoma" w:eastAsia="Times New Roman" w:hAnsi="Tahoma" w:cs="Tahoma"/>
        </w:rPr>
      </w:pPr>
      <w:r w:rsidRPr="009F5289">
        <w:rPr>
          <w:rFonts w:ascii="Tahoma" w:eastAsia="Times New Roman" w:hAnsi="Tahoma" w:cs="Tahom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w:t>
      </w:r>
      <w:r w:rsidRPr="009F5289">
        <w:rPr>
          <w:rFonts w:ascii="Tahoma" w:eastAsia="Times New Roman" w:hAnsi="Tahoma" w:cs="Tahoma"/>
        </w:rPr>
        <w:lastRenderedPageBreak/>
        <w:t>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Izbrani kandidat bo delovne izkušnje dokazoval z verodostojnimi listinami, iz katerih sta razvidna čas opravljanja dela in stopnja izobrazbe.</w:t>
      </w:r>
    </w:p>
    <w:p w14:paraId="77299697" w14:textId="77777777" w:rsidR="00B32AA3" w:rsidRPr="009F5289" w:rsidRDefault="00B32AA3" w:rsidP="00B32AA3">
      <w:pPr>
        <w:overflowPunct w:val="0"/>
        <w:autoSpaceDE w:val="0"/>
        <w:autoSpaceDN w:val="0"/>
        <w:adjustRightInd w:val="0"/>
        <w:jc w:val="both"/>
        <w:textAlignment w:val="baseline"/>
        <w:rPr>
          <w:rFonts w:ascii="Tahoma" w:eastAsia="Times New Roman" w:hAnsi="Tahoma" w:cs="Tahoma"/>
        </w:rPr>
      </w:pPr>
    </w:p>
    <w:p w14:paraId="1183231B" w14:textId="77777777" w:rsidR="00B32AA3" w:rsidRPr="009F5289" w:rsidRDefault="00B32AA3" w:rsidP="00B32AA3">
      <w:pPr>
        <w:overflowPunct w:val="0"/>
        <w:autoSpaceDE w:val="0"/>
        <w:autoSpaceDN w:val="0"/>
        <w:adjustRightInd w:val="0"/>
        <w:jc w:val="both"/>
        <w:textAlignment w:val="baseline"/>
        <w:rPr>
          <w:rFonts w:ascii="Tahoma" w:eastAsia="Times New Roman" w:hAnsi="Tahoma" w:cs="Tahoma"/>
        </w:rPr>
      </w:pPr>
      <w:r w:rsidRPr="009F5289">
        <w:rPr>
          <w:rFonts w:ascii="Tahoma" w:eastAsia="Times New Roman" w:hAnsi="Tahoma" w:cs="Tahoma"/>
        </w:rPr>
        <w:t>Zahtevane delovne izkušnje se skrajšajo za tretjino v primeru, če ima kandidat visokošolsko univerzitetno izobrazbo (prejšnjo), specializacijo po visokošolski strokovni izobrazbi (prejšnji) ali magistrsko izobrazbo (druga bolonjska stopnja) ter za eno leto v primeru, ko ima kandidat opravljen pravniški državni izpit oziroma pravosodni izpit.</w:t>
      </w:r>
    </w:p>
    <w:p w14:paraId="6EE68D36" w14:textId="77777777" w:rsidR="00E2515B" w:rsidRDefault="00E2515B" w:rsidP="00E2515B">
      <w:pPr>
        <w:jc w:val="both"/>
        <w:rPr>
          <w:rFonts w:ascii="Tahoma" w:hAnsi="Tahoma" w:cs="Tahoma"/>
          <w:iCs/>
        </w:rPr>
      </w:pPr>
    </w:p>
    <w:p w14:paraId="1DC4389F" w14:textId="77777777" w:rsidR="00E2515B" w:rsidRPr="00C37147" w:rsidRDefault="00E2515B" w:rsidP="00E2515B">
      <w:pPr>
        <w:jc w:val="both"/>
        <w:rPr>
          <w:rFonts w:ascii="Tahoma" w:hAnsi="Tahoma" w:cs="Tahoma"/>
        </w:rPr>
      </w:pPr>
      <w:r w:rsidRPr="00C37147">
        <w:rPr>
          <w:rFonts w:ascii="Tahoma" w:hAnsi="Tahoma" w:cs="Tahoma"/>
        </w:rPr>
        <w:t xml:space="preserve">Delovno področje: </w:t>
      </w:r>
    </w:p>
    <w:p w14:paraId="0BBCE3BD" w14:textId="77777777" w:rsidR="007C0A13" w:rsidRPr="00922DD2" w:rsidRDefault="007C0A13" w:rsidP="00922DD2">
      <w:pPr>
        <w:pStyle w:val="Odstavekseznama"/>
        <w:numPr>
          <w:ilvl w:val="0"/>
          <w:numId w:val="22"/>
        </w:numPr>
        <w:jc w:val="both"/>
        <w:rPr>
          <w:rFonts w:ascii="Tahoma" w:hAnsi="Tahoma" w:cs="Tahoma"/>
        </w:rPr>
      </w:pPr>
      <w:bookmarkStart w:id="0" w:name="_Hlk184978138"/>
      <w:r w:rsidRPr="00922DD2">
        <w:rPr>
          <w:rFonts w:ascii="Tahoma" w:hAnsi="Tahoma" w:cs="Tahoma"/>
        </w:rPr>
        <w:t>pomoč pri pripravi splošnih aktov občine,</w:t>
      </w:r>
    </w:p>
    <w:p w14:paraId="68797112" w14:textId="77777777" w:rsidR="007C0A13" w:rsidRPr="00922DD2" w:rsidRDefault="007C0A13" w:rsidP="00922DD2">
      <w:pPr>
        <w:pStyle w:val="Odstavekseznama"/>
        <w:numPr>
          <w:ilvl w:val="0"/>
          <w:numId w:val="22"/>
        </w:numPr>
        <w:jc w:val="both"/>
        <w:rPr>
          <w:rFonts w:ascii="Tahoma" w:hAnsi="Tahoma" w:cs="Tahoma"/>
        </w:rPr>
      </w:pPr>
      <w:r w:rsidRPr="00922DD2">
        <w:rPr>
          <w:rFonts w:ascii="Tahoma" w:hAnsi="Tahoma" w:cs="Tahoma"/>
        </w:rPr>
        <w:t>zastopanje občine pred državnimi organi,</w:t>
      </w:r>
    </w:p>
    <w:p w14:paraId="15F3AE36" w14:textId="77777777" w:rsidR="007C0A13" w:rsidRPr="00922DD2" w:rsidRDefault="007C0A13" w:rsidP="00922DD2">
      <w:pPr>
        <w:pStyle w:val="Odstavekseznama"/>
        <w:numPr>
          <w:ilvl w:val="0"/>
          <w:numId w:val="22"/>
        </w:numPr>
        <w:jc w:val="both"/>
        <w:rPr>
          <w:rFonts w:ascii="Tahoma" w:hAnsi="Tahoma" w:cs="Tahoma"/>
        </w:rPr>
      </w:pPr>
      <w:r w:rsidRPr="00922DD2">
        <w:rPr>
          <w:rFonts w:ascii="Tahoma" w:hAnsi="Tahoma" w:cs="Tahoma"/>
        </w:rPr>
        <w:t>izvajanje pravnomočnih sodnih sklepov in upravnih odločb,</w:t>
      </w:r>
    </w:p>
    <w:p w14:paraId="406F0BF5" w14:textId="77777777" w:rsidR="007C0A13" w:rsidRPr="00922DD2" w:rsidRDefault="007C0A13" w:rsidP="00922DD2">
      <w:pPr>
        <w:pStyle w:val="Odstavekseznama"/>
        <w:numPr>
          <w:ilvl w:val="0"/>
          <w:numId w:val="22"/>
        </w:numPr>
        <w:jc w:val="both"/>
        <w:rPr>
          <w:rFonts w:ascii="Tahoma" w:hAnsi="Tahoma" w:cs="Tahoma"/>
        </w:rPr>
      </w:pPr>
      <w:r w:rsidRPr="00922DD2">
        <w:rPr>
          <w:rFonts w:ascii="Tahoma" w:hAnsi="Tahoma" w:cs="Tahoma"/>
        </w:rPr>
        <w:t>pravna pomoč občinski upravi z delovnega področja,</w:t>
      </w:r>
    </w:p>
    <w:p w14:paraId="7F2A94A3" w14:textId="77777777" w:rsidR="007C0A13" w:rsidRPr="00922DD2" w:rsidRDefault="007C0A13" w:rsidP="00922DD2">
      <w:pPr>
        <w:pStyle w:val="Odstavekseznama"/>
        <w:numPr>
          <w:ilvl w:val="0"/>
          <w:numId w:val="22"/>
        </w:numPr>
        <w:jc w:val="both"/>
        <w:rPr>
          <w:rFonts w:ascii="Tahoma" w:hAnsi="Tahoma" w:cs="Tahoma"/>
        </w:rPr>
      </w:pPr>
      <w:r w:rsidRPr="00922DD2">
        <w:rPr>
          <w:rFonts w:ascii="Tahoma" w:hAnsi="Tahoma" w:cs="Tahoma"/>
        </w:rPr>
        <w:t>premoženjsko pravne zadeve v zvezi z gospodarjenjem z občinskim premoženjem,</w:t>
      </w:r>
    </w:p>
    <w:p w14:paraId="1F951ADE" w14:textId="77777777" w:rsidR="007C0A13" w:rsidRPr="00922DD2" w:rsidRDefault="007C0A13" w:rsidP="00922DD2">
      <w:pPr>
        <w:pStyle w:val="Odstavekseznama"/>
        <w:numPr>
          <w:ilvl w:val="0"/>
          <w:numId w:val="22"/>
        </w:numPr>
        <w:jc w:val="both"/>
        <w:rPr>
          <w:rFonts w:ascii="Tahoma" w:hAnsi="Tahoma" w:cs="Tahoma"/>
        </w:rPr>
      </w:pPr>
      <w:r w:rsidRPr="00922DD2">
        <w:rPr>
          <w:rFonts w:ascii="Tahoma" w:hAnsi="Tahoma" w:cs="Tahoma"/>
        </w:rPr>
        <w:t>nadzor nad premoženjem (ažurno vodenje evidenc),</w:t>
      </w:r>
    </w:p>
    <w:p w14:paraId="36346E9F" w14:textId="77777777" w:rsidR="007C0A13" w:rsidRPr="00922DD2" w:rsidRDefault="007C0A13" w:rsidP="00922DD2">
      <w:pPr>
        <w:pStyle w:val="Odstavekseznama"/>
        <w:numPr>
          <w:ilvl w:val="0"/>
          <w:numId w:val="22"/>
        </w:numPr>
        <w:jc w:val="both"/>
        <w:rPr>
          <w:rFonts w:ascii="Tahoma" w:hAnsi="Tahoma" w:cs="Tahoma"/>
        </w:rPr>
      </w:pPr>
      <w:r w:rsidRPr="00922DD2">
        <w:rPr>
          <w:rFonts w:ascii="Tahoma" w:hAnsi="Tahoma" w:cs="Tahoma"/>
        </w:rPr>
        <w:t>pripravljanje pogodb o ravnanju z premičninami in nepremičninami,</w:t>
      </w:r>
    </w:p>
    <w:p w14:paraId="1484978A" w14:textId="77777777" w:rsidR="007C0A13" w:rsidRPr="00922DD2" w:rsidRDefault="007C0A13" w:rsidP="00922DD2">
      <w:pPr>
        <w:pStyle w:val="Odstavekseznama"/>
        <w:numPr>
          <w:ilvl w:val="0"/>
          <w:numId w:val="22"/>
        </w:numPr>
        <w:shd w:val="clear" w:color="auto" w:fill="FFFFFF"/>
        <w:spacing w:before="100" w:beforeAutospacing="1" w:after="100" w:afterAutospacing="1"/>
        <w:jc w:val="both"/>
        <w:rPr>
          <w:rFonts w:ascii="Tahoma" w:hAnsi="Tahoma" w:cs="Tahoma"/>
        </w:rPr>
      </w:pPr>
      <w:r w:rsidRPr="00922DD2">
        <w:rPr>
          <w:rFonts w:ascii="Tahoma" w:hAnsi="Tahoma" w:cs="Tahoma"/>
        </w:rPr>
        <w:t>sodelovanje v internih in medsektorskih skupinah in projektih,</w:t>
      </w:r>
    </w:p>
    <w:p w14:paraId="3DB65170" w14:textId="77777777" w:rsidR="007C0A13" w:rsidRPr="00922DD2" w:rsidRDefault="007C0A13" w:rsidP="00922DD2">
      <w:pPr>
        <w:pStyle w:val="Odstavekseznama"/>
        <w:numPr>
          <w:ilvl w:val="0"/>
          <w:numId w:val="22"/>
        </w:numPr>
        <w:shd w:val="clear" w:color="auto" w:fill="FFFFFF"/>
        <w:spacing w:before="100" w:beforeAutospacing="1" w:after="100" w:afterAutospacing="1"/>
        <w:jc w:val="both"/>
        <w:rPr>
          <w:rFonts w:ascii="Tahoma" w:hAnsi="Tahoma" w:cs="Tahoma"/>
        </w:rPr>
      </w:pPr>
      <w:r w:rsidRPr="00922DD2">
        <w:rPr>
          <w:rFonts w:ascii="Tahoma" w:hAnsi="Tahoma" w:cs="Tahoma"/>
        </w:rPr>
        <w:t>sodelovanje pri pripravi in izvajanje projektov s svojega delovnega področja,</w:t>
      </w:r>
    </w:p>
    <w:p w14:paraId="165F1A65" w14:textId="77777777" w:rsidR="007C0A13" w:rsidRPr="00922DD2" w:rsidRDefault="007C0A13" w:rsidP="00922DD2">
      <w:pPr>
        <w:pStyle w:val="Odstavekseznama"/>
        <w:numPr>
          <w:ilvl w:val="0"/>
          <w:numId w:val="22"/>
        </w:numPr>
        <w:shd w:val="clear" w:color="auto" w:fill="FFFFFF"/>
        <w:spacing w:before="100" w:beforeAutospacing="1" w:after="100" w:afterAutospacing="1"/>
        <w:jc w:val="both"/>
        <w:rPr>
          <w:rFonts w:ascii="Tahoma" w:hAnsi="Tahoma" w:cs="Tahoma"/>
        </w:rPr>
      </w:pPr>
      <w:r w:rsidRPr="00922DD2">
        <w:rPr>
          <w:rFonts w:ascii="Tahoma" w:hAnsi="Tahoma" w:cs="Tahoma"/>
        </w:rPr>
        <w:t>priprava informacij za obveščanje javnosti s svojega delovnega področja,</w:t>
      </w:r>
    </w:p>
    <w:p w14:paraId="59844CF6" w14:textId="77777777" w:rsidR="007C0A13" w:rsidRPr="00922DD2" w:rsidRDefault="007C0A13" w:rsidP="00922DD2">
      <w:pPr>
        <w:pStyle w:val="Odstavekseznama"/>
        <w:numPr>
          <w:ilvl w:val="0"/>
          <w:numId w:val="22"/>
        </w:numPr>
        <w:jc w:val="both"/>
        <w:rPr>
          <w:rFonts w:ascii="Tahoma" w:hAnsi="Tahoma" w:cs="Tahoma"/>
        </w:rPr>
      </w:pPr>
      <w:r w:rsidRPr="00922DD2">
        <w:rPr>
          <w:rFonts w:ascii="Tahoma" w:hAnsi="Tahoma" w:cs="Tahoma"/>
        </w:rPr>
        <w:t>načrtovanje in spremljanje prihodkov v okviru delovnega področja,</w:t>
      </w:r>
    </w:p>
    <w:p w14:paraId="43896304" w14:textId="77777777" w:rsidR="007C0A13" w:rsidRPr="00922DD2" w:rsidRDefault="007C0A13" w:rsidP="00922DD2">
      <w:pPr>
        <w:pStyle w:val="Odstavekseznama"/>
        <w:numPr>
          <w:ilvl w:val="0"/>
          <w:numId w:val="22"/>
        </w:numPr>
        <w:jc w:val="both"/>
        <w:rPr>
          <w:rFonts w:ascii="Tahoma" w:hAnsi="Tahoma" w:cs="Tahoma"/>
        </w:rPr>
      </w:pPr>
      <w:r w:rsidRPr="00922DD2">
        <w:rPr>
          <w:rFonts w:ascii="Tahoma" w:hAnsi="Tahoma" w:cs="Tahoma"/>
        </w:rPr>
        <w:t>priprava predpisov s svojega delovnega področja,</w:t>
      </w:r>
    </w:p>
    <w:p w14:paraId="08A86EA4" w14:textId="77777777" w:rsidR="007C0A13" w:rsidRPr="00922DD2" w:rsidRDefault="007C0A13" w:rsidP="00922DD2">
      <w:pPr>
        <w:pStyle w:val="Odstavekseznama"/>
        <w:numPr>
          <w:ilvl w:val="0"/>
          <w:numId w:val="22"/>
        </w:numPr>
        <w:jc w:val="both"/>
        <w:rPr>
          <w:rFonts w:ascii="Tahoma" w:hAnsi="Tahoma" w:cs="Tahoma"/>
        </w:rPr>
      </w:pPr>
      <w:r w:rsidRPr="00922DD2">
        <w:rPr>
          <w:rFonts w:ascii="Tahoma" w:hAnsi="Tahoma" w:cs="Tahoma"/>
        </w:rPr>
        <w:t>skrb za usklajeno, pravočasno, strokovno in utemeljeno porabo sredstev na posamezni proračunski postavki v okviru delovnega področja,</w:t>
      </w:r>
    </w:p>
    <w:p w14:paraId="40A9496B" w14:textId="77777777" w:rsidR="007C0A13" w:rsidRPr="00922DD2" w:rsidRDefault="007C0A13" w:rsidP="00922DD2">
      <w:pPr>
        <w:pStyle w:val="Odstavekseznama"/>
        <w:numPr>
          <w:ilvl w:val="0"/>
          <w:numId w:val="22"/>
        </w:numPr>
        <w:jc w:val="both"/>
        <w:rPr>
          <w:rFonts w:ascii="Tahoma" w:hAnsi="Tahoma" w:cs="Tahoma"/>
        </w:rPr>
      </w:pPr>
      <w:r w:rsidRPr="00922DD2">
        <w:rPr>
          <w:rFonts w:ascii="Tahoma" w:hAnsi="Tahoma" w:cs="Tahoma"/>
        </w:rPr>
        <w:t>potrjevanje poslovnih dogodkov z delovnega področja s podpisovanjem finančnih in drugih listin,</w:t>
      </w:r>
    </w:p>
    <w:p w14:paraId="39725E6B" w14:textId="77777777" w:rsidR="007C0A13" w:rsidRPr="00922DD2" w:rsidRDefault="007C0A13" w:rsidP="00922DD2">
      <w:pPr>
        <w:pStyle w:val="Odstavekseznama"/>
        <w:numPr>
          <w:ilvl w:val="0"/>
          <w:numId w:val="22"/>
        </w:numPr>
        <w:jc w:val="both"/>
        <w:rPr>
          <w:rFonts w:ascii="Tahoma" w:hAnsi="Tahoma" w:cs="Tahoma"/>
        </w:rPr>
      </w:pPr>
      <w:r w:rsidRPr="00922DD2">
        <w:rPr>
          <w:rFonts w:ascii="Tahoma" w:hAnsi="Tahoma" w:cs="Tahoma"/>
        </w:rPr>
        <w:t>izvajanje predpisanega pisarniškega poslovanja,</w:t>
      </w:r>
    </w:p>
    <w:p w14:paraId="739D12D3" w14:textId="77777777" w:rsidR="007C0A13" w:rsidRPr="00922DD2" w:rsidRDefault="007C0A13" w:rsidP="00922DD2">
      <w:pPr>
        <w:pStyle w:val="Odstavekseznama"/>
        <w:numPr>
          <w:ilvl w:val="0"/>
          <w:numId w:val="22"/>
        </w:numPr>
        <w:jc w:val="both"/>
        <w:rPr>
          <w:rFonts w:ascii="Tahoma" w:hAnsi="Tahoma" w:cs="Tahoma"/>
        </w:rPr>
      </w:pPr>
      <w:r w:rsidRPr="00922DD2">
        <w:rPr>
          <w:rFonts w:ascii="Tahoma" w:hAnsi="Tahoma" w:cs="Tahoma"/>
        </w:rPr>
        <w:t>skrb za pravilno odpremo in kuvertiranje pošte oddelka,</w:t>
      </w:r>
    </w:p>
    <w:p w14:paraId="6BE80E54" w14:textId="77777777" w:rsidR="007C0A13" w:rsidRPr="00922DD2" w:rsidRDefault="007C0A13" w:rsidP="00922DD2">
      <w:pPr>
        <w:pStyle w:val="Odstavekseznama"/>
        <w:numPr>
          <w:ilvl w:val="0"/>
          <w:numId w:val="22"/>
        </w:numPr>
        <w:jc w:val="both"/>
        <w:rPr>
          <w:rFonts w:ascii="Tahoma" w:hAnsi="Tahoma" w:cs="Tahoma"/>
        </w:rPr>
      </w:pPr>
      <w:r w:rsidRPr="00922DD2">
        <w:rPr>
          <w:rFonts w:ascii="Tahoma" w:hAnsi="Tahoma" w:cs="Tahoma"/>
        </w:rPr>
        <w:t>skrb za pravilno vodenje in arhiviranje spisov zadev,</w:t>
      </w:r>
    </w:p>
    <w:p w14:paraId="407A9916" w14:textId="77777777" w:rsidR="007C0A13" w:rsidRPr="00922DD2" w:rsidRDefault="007C0A13" w:rsidP="00922DD2">
      <w:pPr>
        <w:pStyle w:val="Odstavekseznama"/>
        <w:numPr>
          <w:ilvl w:val="0"/>
          <w:numId w:val="22"/>
        </w:numPr>
        <w:jc w:val="both"/>
        <w:rPr>
          <w:rFonts w:ascii="Tahoma" w:hAnsi="Tahoma" w:cs="Tahoma"/>
        </w:rPr>
      </w:pPr>
      <w:r w:rsidRPr="00922DD2">
        <w:rPr>
          <w:rFonts w:ascii="Tahoma" w:hAnsi="Tahoma" w:cs="Tahoma"/>
        </w:rPr>
        <w:t>skrb za lastne evidence pisarniškega poslovanja,</w:t>
      </w:r>
    </w:p>
    <w:p w14:paraId="3A4FC279" w14:textId="77777777" w:rsidR="007C0A13" w:rsidRPr="00922DD2" w:rsidRDefault="007C0A13" w:rsidP="00922DD2">
      <w:pPr>
        <w:pStyle w:val="Odstavekseznama"/>
        <w:numPr>
          <w:ilvl w:val="0"/>
          <w:numId w:val="22"/>
        </w:numPr>
        <w:jc w:val="both"/>
        <w:rPr>
          <w:rFonts w:ascii="Tahoma" w:hAnsi="Tahoma" w:cs="Tahoma"/>
        </w:rPr>
      </w:pPr>
      <w:r w:rsidRPr="00922DD2">
        <w:rPr>
          <w:rFonts w:ascii="Tahoma" w:hAnsi="Tahoma" w:cs="Tahoma"/>
        </w:rPr>
        <w:t>spremljanje področne zakonodaje,</w:t>
      </w:r>
    </w:p>
    <w:p w14:paraId="20E481DD" w14:textId="77777777" w:rsidR="007C0A13" w:rsidRPr="00922DD2" w:rsidRDefault="007C0A13" w:rsidP="00922DD2">
      <w:pPr>
        <w:pStyle w:val="Odstavekseznama"/>
        <w:numPr>
          <w:ilvl w:val="0"/>
          <w:numId w:val="22"/>
        </w:numPr>
        <w:jc w:val="both"/>
        <w:rPr>
          <w:rFonts w:ascii="Tahoma" w:hAnsi="Tahoma" w:cs="Tahoma"/>
        </w:rPr>
      </w:pPr>
      <w:r w:rsidRPr="00922DD2">
        <w:rPr>
          <w:rFonts w:ascii="Tahoma" w:hAnsi="Tahoma" w:cs="Tahoma"/>
        </w:rPr>
        <w:t>opravljanje dejanj ali odločanje v upravnem postopku v skladu z izdanim pooblastilom.</w:t>
      </w:r>
    </w:p>
    <w:bookmarkEnd w:id="0"/>
    <w:p w14:paraId="7956AFF5" w14:textId="77777777" w:rsidR="00E71A51" w:rsidRPr="00E71A51" w:rsidRDefault="00E71A51" w:rsidP="00E71A51">
      <w:pPr>
        <w:ind w:left="720"/>
        <w:contextualSpacing/>
        <w:jc w:val="both"/>
        <w:rPr>
          <w:rFonts w:ascii="Tahoma" w:hAnsi="Tahoma" w:cs="Tahoma"/>
        </w:rPr>
      </w:pPr>
    </w:p>
    <w:p w14:paraId="0DA93E72" w14:textId="77777777" w:rsidR="00E2515B" w:rsidRDefault="00347880" w:rsidP="00E2515B">
      <w:pPr>
        <w:jc w:val="both"/>
        <w:rPr>
          <w:rFonts w:ascii="Tahoma" w:hAnsi="Tahoma" w:cs="Tahoma"/>
          <w:iCs/>
        </w:rPr>
      </w:pPr>
      <w:r>
        <w:rPr>
          <w:rFonts w:ascii="Tahoma" w:hAnsi="Tahoma" w:cs="Tahoma"/>
          <w:iCs/>
        </w:rPr>
        <w:br w:type="page"/>
      </w:r>
      <w:r w:rsidR="00E2515B">
        <w:rPr>
          <w:rFonts w:ascii="Tahoma" w:hAnsi="Tahoma" w:cs="Tahoma"/>
          <w:iCs/>
        </w:rPr>
        <w:lastRenderedPageBreak/>
        <w:t>Prijava mora vsebovati:</w:t>
      </w:r>
    </w:p>
    <w:p w14:paraId="30CD5962" w14:textId="77777777" w:rsidR="00E2515B" w:rsidRDefault="00E2515B" w:rsidP="00E2515B">
      <w:pPr>
        <w:jc w:val="both"/>
        <w:rPr>
          <w:rFonts w:ascii="Tahoma" w:hAnsi="Tahoma" w:cs="Tahoma"/>
          <w:iCs/>
        </w:rPr>
      </w:pPr>
    </w:p>
    <w:p w14:paraId="50EAC065" w14:textId="77777777" w:rsidR="00495010" w:rsidRPr="00922DD2" w:rsidRDefault="00495010" w:rsidP="00922DD2">
      <w:pPr>
        <w:pStyle w:val="Odstavekseznama"/>
        <w:numPr>
          <w:ilvl w:val="0"/>
          <w:numId w:val="23"/>
        </w:numPr>
        <w:suppressAutoHyphens/>
        <w:spacing w:line="276" w:lineRule="auto"/>
        <w:jc w:val="both"/>
        <w:rPr>
          <w:rFonts w:ascii="Tahoma" w:hAnsi="Tahoma" w:cs="Tahoma"/>
        </w:rPr>
      </w:pPr>
      <w:r w:rsidRPr="00922DD2">
        <w:rPr>
          <w:rFonts w:ascii="Tahoma" w:hAnsi="Tahoma" w:cs="Tahoma"/>
        </w:rPr>
        <w:t>izjavo kandidata o izpolnjevanju pogoja glede zahtevane izobrazbe, iz katere mora biti razvidna vrsta študijskega programa in smer izobrazbe ter datum zaključka študija (diploma) in ustanova, na kateri je bila izobrazba pridobljena;</w:t>
      </w:r>
    </w:p>
    <w:p w14:paraId="58E3BA95" w14:textId="77777777" w:rsidR="00495010" w:rsidRPr="00922DD2" w:rsidRDefault="00495010" w:rsidP="00922DD2">
      <w:pPr>
        <w:pStyle w:val="Odstavekseznama"/>
        <w:numPr>
          <w:ilvl w:val="0"/>
          <w:numId w:val="23"/>
        </w:numPr>
        <w:suppressAutoHyphens/>
        <w:spacing w:line="276" w:lineRule="auto"/>
        <w:jc w:val="both"/>
        <w:rPr>
          <w:rFonts w:ascii="Tahoma" w:hAnsi="Tahoma" w:cs="Tahoma"/>
        </w:rPr>
      </w:pPr>
      <w:r w:rsidRPr="00922DD2">
        <w:rPr>
          <w:rFonts w:ascii="Tahoma" w:hAnsi="Tahoma" w:cs="Tahoma"/>
        </w:rP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3379C271" w14:textId="77777777" w:rsidR="00495010" w:rsidRPr="00922DD2" w:rsidRDefault="00495010" w:rsidP="00922DD2">
      <w:pPr>
        <w:pStyle w:val="Odstavekseznama"/>
        <w:numPr>
          <w:ilvl w:val="0"/>
          <w:numId w:val="23"/>
        </w:numPr>
        <w:suppressAutoHyphens/>
        <w:spacing w:line="276" w:lineRule="auto"/>
        <w:jc w:val="both"/>
        <w:rPr>
          <w:rFonts w:ascii="Tahoma" w:hAnsi="Tahoma" w:cs="Tahoma"/>
        </w:rPr>
      </w:pPr>
      <w:r w:rsidRPr="00922DD2">
        <w:rPr>
          <w:rFonts w:ascii="Tahoma" w:hAnsi="Tahoma" w:cs="Tahoma"/>
        </w:rPr>
        <w:t xml:space="preserve">pisno izjavo kandidata, da ima delovno razmerje sklenjeno za nedoločen čas v državni upravi, pravosodnih organih, drugih državnih organih in upravah lokalnih skupnosti, ki so pristopili k »Dogovoru o vključitvi v interni trg dela«; </w:t>
      </w:r>
    </w:p>
    <w:p w14:paraId="61253A7F" w14:textId="77777777" w:rsidR="00495010" w:rsidRPr="00922DD2" w:rsidRDefault="00495010" w:rsidP="00922DD2">
      <w:pPr>
        <w:pStyle w:val="Odstavekseznama"/>
        <w:numPr>
          <w:ilvl w:val="0"/>
          <w:numId w:val="23"/>
        </w:numPr>
        <w:autoSpaceDE w:val="0"/>
        <w:autoSpaceDN w:val="0"/>
        <w:adjustRightInd w:val="0"/>
        <w:spacing w:line="260" w:lineRule="exact"/>
        <w:jc w:val="both"/>
        <w:rPr>
          <w:rFonts w:ascii="Tahoma" w:hAnsi="Tahoma" w:cs="Tahoma"/>
        </w:rPr>
      </w:pPr>
      <w:r w:rsidRPr="00922DD2">
        <w:rPr>
          <w:rFonts w:ascii="Tahoma" w:hAnsi="Tahoma" w:cs="Tahoma"/>
        </w:rPr>
        <w:t>izjavo o izpolnjevanju pogoja glede uradniškega naziva, iz katere je razviden naziv, ki ga kandidat ima;</w:t>
      </w:r>
    </w:p>
    <w:p w14:paraId="6C4204FB" w14:textId="77777777" w:rsidR="00495010" w:rsidRPr="00922DD2" w:rsidRDefault="00495010" w:rsidP="00922DD2">
      <w:pPr>
        <w:pStyle w:val="Odstavekseznama"/>
        <w:numPr>
          <w:ilvl w:val="0"/>
          <w:numId w:val="23"/>
        </w:numPr>
        <w:autoSpaceDE w:val="0"/>
        <w:autoSpaceDN w:val="0"/>
        <w:adjustRightInd w:val="0"/>
        <w:spacing w:line="260" w:lineRule="exact"/>
        <w:jc w:val="both"/>
        <w:rPr>
          <w:rFonts w:ascii="Tahoma" w:hAnsi="Tahoma" w:cs="Tahoma"/>
        </w:rPr>
      </w:pPr>
      <w:r w:rsidRPr="00922DD2">
        <w:rPr>
          <w:rFonts w:ascii="Tahoma" w:hAnsi="Tahoma" w:cs="Tahoma"/>
        </w:rPr>
        <w:t>izjavo kandidata, da izpolnjuje pogoj obveznega usposabljanja za imenovanje v naziv;</w:t>
      </w:r>
    </w:p>
    <w:p w14:paraId="3BC61223" w14:textId="77777777" w:rsidR="006E1E23" w:rsidRPr="00922DD2" w:rsidRDefault="006E1E23" w:rsidP="00922DD2">
      <w:pPr>
        <w:pStyle w:val="Odstavekseznama"/>
        <w:numPr>
          <w:ilvl w:val="0"/>
          <w:numId w:val="23"/>
        </w:numPr>
        <w:autoSpaceDE w:val="0"/>
        <w:autoSpaceDN w:val="0"/>
        <w:adjustRightInd w:val="0"/>
        <w:spacing w:line="260" w:lineRule="exact"/>
        <w:jc w:val="both"/>
        <w:rPr>
          <w:rFonts w:ascii="Tahoma" w:hAnsi="Tahoma" w:cs="Tahoma"/>
        </w:rPr>
      </w:pPr>
      <w:r w:rsidRPr="00922DD2">
        <w:rPr>
          <w:rFonts w:ascii="Tahoma" w:hAnsi="Tahoma" w:cs="Tahoma"/>
        </w:rPr>
        <w:t>pisno izjavo o opravljenem strokovnem izpitu iz upravnega postopka s točno navedbo organa, pri katerem je bil izpit opravljen in datum izpita;</w:t>
      </w:r>
    </w:p>
    <w:p w14:paraId="38B2936B" w14:textId="77777777" w:rsidR="00B32AA3" w:rsidRPr="00922DD2" w:rsidRDefault="00B32AA3" w:rsidP="00922DD2">
      <w:pPr>
        <w:pStyle w:val="Odstavekseznama"/>
        <w:numPr>
          <w:ilvl w:val="0"/>
          <w:numId w:val="23"/>
        </w:numPr>
        <w:ind w:right="-19"/>
        <w:jc w:val="both"/>
        <w:rPr>
          <w:rFonts w:ascii="Tahoma" w:hAnsi="Tahoma" w:cs="Tahoma"/>
        </w:rPr>
      </w:pPr>
      <w:r w:rsidRPr="00922DD2">
        <w:rPr>
          <w:rFonts w:ascii="Tahoma" w:hAnsi="Tahoma" w:cs="Tahoma"/>
        </w:rPr>
        <w:t>da za namen tega natečajnega postopka dovoljuje Občini Sežana pridobitev podatkov o izpolnjevanju zgoraj navedenih pogojev iz uradnih evidenc. V primeru, da kandidat z vpogledom v uradne evidence ne soglaša, bo moral sam predložiti ustrezna dokazila.</w:t>
      </w:r>
    </w:p>
    <w:p w14:paraId="35CE4D62" w14:textId="77777777" w:rsidR="00E2515B" w:rsidRDefault="00E2515B" w:rsidP="00E2515B">
      <w:pPr>
        <w:jc w:val="both"/>
        <w:rPr>
          <w:rFonts w:ascii="Tahoma" w:hAnsi="Tahoma" w:cs="Tahoma"/>
          <w:iCs/>
        </w:rPr>
      </w:pPr>
    </w:p>
    <w:p w14:paraId="467B7674" w14:textId="5776594A" w:rsidR="00B32AA3" w:rsidRDefault="00B32AA3" w:rsidP="00B32AA3">
      <w:pPr>
        <w:ind w:right="-19"/>
        <w:jc w:val="both"/>
        <w:rPr>
          <w:rFonts w:ascii="Tahoma" w:hAnsi="Tahoma" w:cs="Tahoma"/>
        </w:rPr>
      </w:pPr>
      <w:r w:rsidRPr="00555699">
        <w:rPr>
          <w:rFonts w:ascii="Tahoma" w:hAnsi="Tahoma" w:cs="Tahoma"/>
          <w:b/>
          <w:bCs/>
        </w:rPr>
        <w:t>Obrazec za prijavo</w:t>
      </w:r>
      <w:r w:rsidRPr="00555699">
        <w:rPr>
          <w:rFonts w:ascii="Tahoma" w:hAnsi="Tahoma" w:cs="Tahoma"/>
        </w:rPr>
        <w:t xml:space="preserve"> je obvezna sestavina prijavne vloge posameznega kandidata. Potrebno je natančno izpolniti vsako rubriko. Oblike obrazca ni dovoljeno spreminjati, lahko pa se po potrebi razširi.</w:t>
      </w:r>
    </w:p>
    <w:p w14:paraId="097C0F6B" w14:textId="77777777" w:rsidR="00DE53FA" w:rsidRDefault="00DE53FA" w:rsidP="00B32AA3">
      <w:pPr>
        <w:ind w:right="-19"/>
        <w:jc w:val="both"/>
        <w:rPr>
          <w:rFonts w:ascii="Tahoma" w:hAnsi="Tahoma" w:cs="Tahoma"/>
        </w:rPr>
      </w:pPr>
    </w:p>
    <w:p w14:paraId="77683616" w14:textId="77777777" w:rsidR="00DE53FA" w:rsidRPr="00DE53FA" w:rsidRDefault="00DE53FA" w:rsidP="00DE53FA">
      <w:pPr>
        <w:jc w:val="both"/>
        <w:rPr>
          <w:rFonts w:ascii="Tahoma" w:hAnsi="Tahoma" w:cs="Tahoma"/>
        </w:rPr>
      </w:pPr>
      <w:r w:rsidRPr="00DE53FA">
        <w:rPr>
          <w:rFonts w:ascii="Tahoma" w:hAnsi="Tahoma" w:cs="Tahoma"/>
        </w:rPr>
        <w:t>Prijava naj vsebuje tudi kratek življenjepis, v katerem kandidat poleg formalne izobrazbe navede tudi druga znanja, sposobnosti in veščine, ki jih je pridobil.</w:t>
      </w:r>
    </w:p>
    <w:p w14:paraId="73EFEF5D" w14:textId="77777777" w:rsidR="00B32AA3" w:rsidRPr="008A5412" w:rsidRDefault="00B32AA3" w:rsidP="00B32AA3">
      <w:pPr>
        <w:ind w:right="-19"/>
        <w:jc w:val="both"/>
        <w:rPr>
          <w:rFonts w:ascii="Tahoma" w:hAnsi="Tahoma" w:cs="Tahoma"/>
        </w:rPr>
      </w:pPr>
    </w:p>
    <w:p w14:paraId="56BEA8E9" w14:textId="77777777" w:rsidR="00B32AA3" w:rsidRPr="008A5412" w:rsidRDefault="00B32AA3" w:rsidP="00B32AA3">
      <w:pPr>
        <w:ind w:right="-19"/>
        <w:jc w:val="both"/>
        <w:rPr>
          <w:rFonts w:ascii="Tahoma" w:hAnsi="Tahoma" w:cs="Tahoma"/>
        </w:rPr>
      </w:pPr>
      <w:r w:rsidRPr="008A5412">
        <w:rPr>
          <w:rFonts w:ascii="Tahoma" w:hAnsi="Tahoma" w:cs="Tahoma"/>
        </w:rPr>
        <w:t>V izbirni postopek se bodo, v skladu z 12. členom Uredbe o postopku za zasedbo delovnega mesta v organih državne uprave in v pravosodnih organih (Uradni list RS, št. </w:t>
      </w:r>
      <w:hyperlink r:id="rId32" w:tgtFrame="_blank" w:tooltip="Uredba o postopku za zasedbo delovnega mesta v organih državne uprave in v pravosodnih organih" w:history="1">
        <w:r w:rsidRPr="008A5412">
          <w:rPr>
            <w:rFonts w:ascii="Tahoma" w:hAnsi="Tahoma" w:cs="Tahoma"/>
          </w:rPr>
          <w:t>139/06</w:t>
        </w:r>
      </w:hyperlink>
      <w:r w:rsidRPr="008A5412">
        <w:rPr>
          <w:rFonts w:ascii="Tahoma" w:hAnsi="Tahoma" w:cs="Tahoma"/>
        </w:rPr>
        <w:t> in </w:t>
      </w:r>
      <w:hyperlink r:id="rId33" w:tgtFrame="_blank" w:tooltip="Uredba o spremembah in dopolnitvah Uredbe o postopku za zasedbo delovnega mesta v organih državne uprave in v pravosodnih organih" w:history="1">
        <w:r w:rsidRPr="008A5412">
          <w:rPr>
            <w:rFonts w:ascii="Tahoma" w:hAnsi="Tahoma" w:cs="Tahoma"/>
          </w:rPr>
          <w:t>104/10</w:t>
        </w:r>
      </w:hyperlink>
      <w:r w:rsidRPr="008A5412">
        <w:rPr>
          <w:rFonts w:ascii="Tahoma" w:hAnsi="Tahoma" w:cs="Tahoma"/>
        </w:rPr>
        <w:t>), uvrstile samo popolne in pravočasno prispele prijave in samo kandidati, ki bodo izpolnjevali natečajne pogoje.</w:t>
      </w:r>
    </w:p>
    <w:p w14:paraId="6B62E2A9" w14:textId="77777777" w:rsidR="001B34E2" w:rsidRPr="001B34E2" w:rsidRDefault="001B34E2" w:rsidP="001B34E2">
      <w:pPr>
        <w:shd w:val="clear" w:color="auto" w:fill="FFFFFF"/>
        <w:jc w:val="both"/>
        <w:textAlignment w:val="baseline"/>
        <w:rPr>
          <w:rFonts w:ascii="Tahoma" w:hAnsi="Tahoma" w:cs="Tahoma"/>
          <w:iCs/>
        </w:rPr>
      </w:pPr>
    </w:p>
    <w:p w14:paraId="4B9E5C70" w14:textId="77777777" w:rsidR="00E2515B" w:rsidRDefault="00E2515B" w:rsidP="00E2515B">
      <w:pPr>
        <w:jc w:val="both"/>
        <w:rPr>
          <w:rFonts w:ascii="Tahoma" w:hAnsi="Tahoma" w:cs="Tahoma"/>
          <w:iCs/>
        </w:rPr>
      </w:pPr>
      <w:r w:rsidRPr="00FD7174">
        <w:rPr>
          <w:rFonts w:ascii="Tahoma" w:hAnsi="Tahoma" w:cs="Tahoma"/>
          <w:iCs/>
        </w:rPr>
        <w:t xml:space="preserve">Izbrani kandidat </w:t>
      </w:r>
      <w:r w:rsidRPr="00CA71EB">
        <w:rPr>
          <w:rFonts w:ascii="Tahoma" w:hAnsi="Tahoma" w:cs="Tahoma"/>
          <w:iCs/>
        </w:rPr>
        <w:t>bo delo na uradniškem delovnem mestu V</w:t>
      </w:r>
      <w:r w:rsidRPr="00CA71EB">
        <w:rPr>
          <w:rFonts w:ascii="Tahoma" w:hAnsi="Tahoma" w:cs="Tahoma"/>
          <w:bCs/>
          <w:iCs/>
        </w:rPr>
        <w:t xml:space="preserve">išji svetovalec </w:t>
      </w:r>
      <w:r>
        <w:rPr>
          <w:rFonts w:ascii="Tahoma" w:hAnsi="Tahoma" w:cs="Tahoma"/>
          <w:bCs/>
          <w:iCs/>
        </w:rPr>
        <w:t xml:space="preserve">za </w:t>
      </w:r>
      <w:r w:rsidR="00DC14D4">
        <w:rPr>
          <w:rFonts w:ascii="Tahoma" w:hAnsi="Tahoma" w:cs="Tahoma"/>
          <w:bCs/>
          <w:iCs/>
        </w:rPr>
        <w:t>pravne zadeve</w:t>
      </w:r>
      <w:r>
        <w:rPr>
          <w:rFonts w:ascii="Tahoma" w:hAnsi="Tahoma" w:cs="Tahoma"/>
          <w:bCs/>
          <w:iCs/>
        </w:rPr>
        <w:t xml:space="preserve"> </w:t>
      </w:r>
      <w:r w:rsidRPr="00FD7174">
        <w:rPr>
          <w:rFonts w:ascii="Tahoma" w:hAnsi="Tahoma" w:cs="Tahoma"/>
          <w:iCs/>
        </w:rPr>
        <w:t xml:space="preserve">opravljal v nazivu </w:t>
      </w:r>
      <w:r w:rsidR="006F52FD">
        <w:rPr>
          <w:rFonts w:ascii="Tahoma" w:hAnsi="Tahoma" w:cs="Tahoma"/>
          <w:iCs/>
        </w:rPr>
        <w:t xml:space="preserve">višji svetovalec II, </w:t>
      </w:r>
      <w:r w:rsidRPr="00FD7174">
        <w:rPr>
          <w:rFonts w:ascii="Tahoma" w:hAnsi="Tahoma" w:cs="Tahoma"/>
          <w:iCs/>
        </w:rPr>
        <w:t>z možnostjo napredovanja v</w:t>
      </w:r>
      <w:r w:rsidR="003B6FDF">
        <w:rPr>
          <w:rFonts w:ascii="Tahoma" w:hAnsi="Tahoma" w:cs="Tahoma"/>
          <w:iCs/>
        </w:rPr>
        <w:t xml:space="preserve"> naziv </w:t>
      </w:r>
      <w:r w:rsidR="003B6FDF" w:rsidRPr="00FD7174">
        <w:rPr>
          <w:rFonts w:ascii="Tahoma" w:hAnsi="Tahoma" w:cs="Tahoma"/>
          <w:iCs/>
        </w:rPr>
        <w:t>višji svetovalec I</w:t>
      </w:r>
      <w:r w:rsidRPr="00FD7174">
        <w:rPr>
          <w:rFonts w:ascii="Tahoma" w:hAnsi="Tahoma" w:cs="Tahoma"/>
          <w:iCs/>
        </w:rPr>
        <w:t>. Z izbranim kandidatom bo sklenjeno delovno razmerje za nedoločen čas s polnim delovnim časom</w:t>
      </w:r>
      <w:r>
        <w:rPr>
          <w:rFonts w:ascii="Tahoma" w:hAnsi="Tahoma" w:cs="Tahoma"/>
          <w:iCs/>
        </w:rPr>
        <w:t xml:space="preserve">, s </w:t>
      </w:r>
      <w:r w:rsidR="00DC14D4">
        <w:rPr>
          <w:rFonts w:ascii="Tahoma" w:hAnsi="Tahoma" w:cs="Tahoma"/>
          <w:iCs/>
        </w:rPr>
        <w:t>šestm</w:t>
      </w:r>
      <w:r w:rsidR="00C70B19">
        <w:rPr>
          <w:rFonts w:ascii="Tahoma" w:hAnsi="Tahoma" w:cs="Tahoma"/>
          <w:iCs/>
        </w:rPr>
        <w:t>esečnim</w:t>
      </w:r>
      <w:r>
        <w:rPr>
          <w:rFonts w:ascii="Tahoma" w:hAnsi="Tahoma" w:cs="Tahoma"/>
          <w:iCs/>
        </w:rPr>
        <w:t xml:space="preserve"> poskusnim delom.</w:t>
      </w:r>
      <w:r w:rsidRPr="00FD7174">
        <w:rPr>
          <w:rFonts w:ascii="Tahoma" w:hAnsi="Tahoma" w:cs="Tahoma"/>
          <w:iCs/>
        </w:rPr>
        <w:t xml:space="preserve"> Izbrani kandidat bo delo opravljal v prostorih Občine Sežana, Partizanska cesta 4, 6210 Sežana</w:t>
      </w:r>
      <w:r w:rsidRPr="00677221">
        <w:rPr>
          <w:rFonts w:ascii="Tahoma" w:hAnsi="Tahoma" w:cs="Tahoma"/>
          <w:iCs/>
        </w:rPr>
        <w:t>.</w:t>
      </w:r>
    </w:p>
    <w:p w14:paraId="154D1606" w14:textId="77777777" w:rsidR="00E2515B" w:rsidRDefault="00E2515B" w:rsidP="00E2515B">
      <w:pPr>
        <w:jc w:val="both"/>
        <w:rPr>
          <w:rFonts w:ascii="Tahoma" w:hAnsi="Tahoma" w:cs="Tahoma"/>
          <w:iCs/>
        </w:rPr>
      </w:pPr>
    </w:p>
    <w:p w14:paraId="495295C8" w14:textId="77777777" w:rsidR="00B32AA3" w:rsidRPr="00816C0C" w:rsidRDefault="00B32AA3" w:rsidP="00B32AA3">
      <w:pPr>
        <w:jc w:val="both"/>
        <w:rPr>
          <w:rFonts w:ascii="Tahoma" w:hAnsi="Tahoma" w:cs="Tahoma"/>
          <w:iCs/>
        </w:rPr>
      </w:pPr>
      <w:r w:rsidRPr="00816C0C">
        <w:rPr>
          <w:rFonts w:ascii="Tahoma" w:hAnsi="Tahoma" w:cs="Tahoma"/>
          <w:iCs/>
        </w:rPr>
        <w:t>V izbirnem postopku se bo strokovna usposobljenost kandidatov presojala na podlagi navedb v prijavi, priloženih pisnih izjav in drugih dokazil, na podlagi razgovora s kandidati oziroma s pomočjo morebitnih drugih metod preverjanja strokovne usposobljenosti kandidatov</w:t>
      </w:r>
      <w:r>
        <w:rPr>
          <w:rFonts w:ascii="Tahoma" w:hAnsi="Tahoma" w:cs="Tahoma"/>
          <w:iCs/>
        </w:rPr>
        <w:t>.</w:t>
      </w:r>
      <w:r w:rsidRPr="00816C0C">
        <w:rPr>
          <w:rFonts w:ascii="Tahoma" w:hAnsi="Tahoma" w:cs="Tahoma"/>
          <w:iCs/>
        </w:rPr>
        <w:t xml:space="preserve"> </w:t>
      </w:r>
    </w:p>
    <w:p w14:paraId="0048FCF1" w14:textId="77777777" w:rsidR="00E2515B" w:rsidRDefault="00E2515B" w:rsidP="00E2515B">
      <w:pPr>
        <w:jc w:val="both"/>
        <w:rPr>
          <w:rFonts w:ascii="Tahoma" w:hAnsi="Tahoma" w:cs="Tahoma"/>
          <w:bCs/>
          <w:iCs/>
        </w:rPr>
      </w:pPr>
    </w:p>
    <w:p w14:paraId="0B1C5084" w14:textId="77777777" w:rsidR="00E2515B" w:rsidRPr="00A76CED" w:rsidRDefault="00E2515B" w:rsidP="00E2515B">
      <w:pPr>
        <w:jc w:val="both"/>
        <w:rPr>
          <w:rFonts w:ascii="Tahoma" w:hAnsi="Tahoma" w:cs="Tahoma"/>
        </w:rPr>
      </w:pPr>
      <w:r w:rsidRPr="00A76CED">
        <w:rPr>
          <w:rFonts w:ascii="Tahoma" w:hAnsi="Tahoma" w:cs="Tahoma"/>
        </w:rPr>
        <w:t>V skladu z 61. a členom Zakona o javnih uslužbencih, se v izbirni postopek ne bodo uvrstili kandidati, ki ne izpolnjujejo natečajnih pogojev.</w:t>
      </w:r>
    </w:p>
    <w:p w14:paraId="58499CD0" w14:textId="77777777" w:rsidR="00E2515B" w:rsidRPr="00B86966" w:rsidRDefault="00E2515B" w:rsidP="00E2515B">
      <w:pPr>
        <w:jc w:val="both"/>
        <w:rPr>
          <w:rFonts w:ascii="Tahoma" w:hAnsi="Tahoma" w:cs="Tahoma"/>
          <w:iCs/>
          <w:color w:val="800080"/>
        </w:rPr>
      </w:pPr>
    </w:p>
    <w:p w14:paraId="1B11BD02" w14:textId="77777777" w:rsidR="00A54E8F" w:rsidRPr="00A76CED" w:rsidRDefault="00E2515B" w:rsidP="00A54E8F">
      <w:pPr>
        <w:pStyle w:val="Telobesedila"/>
        <w:rPr>
          <w:rFonts w:ascii="Tahoma" w:hAnsi="Tahoma" w:cs="Tahoma"/>
          <w:iCs/>
          <w:szCs w:val="22"/>
        </w:rPr>
      </w:pPr>
      <w:r w:rsidRPr="00A76CED">
        <w:rPr>
          <w:rFonts w:ascii="Tahoma" w:hAnsi="Tahoma" w:cs="Tahoma"/>
          <w:iCs/>
          <w:szCs w:val="22"/>
        </w:rPr>
        <w:lastRenderedPageBreak/>
        <w:t xml:space="preserve">Kandidat vloži prijavo v pisni obliki, ki jo pošlje v zaprti ovojnici z označbo: </w:t>
      </w:r>
      <w:r w:rsidRPr="00A76CED">
        <w:rPr>
          <w:rFonts w:ascii="Tahoma" w:hAnsi="Tahoma" w:cs="Tahoma"/>
          <w:b/>
          <w:iCs/>
          <w:szCs w:val="22"/>
        </w:rPr>
        <w:t>»</w:t>
      </w:r>
      <w:bookmarkStart w:id="1" w:name="_Hlk182293151"/>
      <w:r w:rsidRPr="00A76CED">
        <w:rPr>
          <w:rFonts w:ascii="Tahoma" w:hAnsi="Tahoma" w:cs="Tahoma"/>
          <w:b/>
          <w:iCs/>
          <w:szCs w:val="22"/>
        </w:rPr>
        <w:t xml:space="preserve">za </w:t>
      </w:r>
      <w:r w:rsidR="00B32AA3">
        <w:rPr>
          <w:rFonts w:ascii="Tahoma" w:hAnsi="Tahoma" w:cs="Tahoma"/>
          <w:b/>
          <w:iCs/>
          <w:szCs w:val="22"/>
        </w:rPr>
        <w:t>interni</w:t>
      </w:r>
      <w:r w:rsidRPr="00A76CED">
        <w:rPr>
          <w:rFonts w:ascii="Tahoma" w:hAnsi="Tahoma" w:cs="Tahoma"/>
          <w:b/>
          <w:iCs/>
          <w:szCs w:val="22"/>
        </w:rPr>
        <w:t xml:space="preserve"> natečaj za prosto uradniško delovno mesto »</w:t>
      </w:r>
      <w:r w:rsidRPr="00A76CED">
        <w:rPr>
          <w:rFonts w:ascii="Tahoma" w:hAnsi="Tahoma" w:cs="Tahoma"/>
          <w:b/>
          <w:bCs/>
          <w:iCs/>
          <w:szCs w:val="22"/>
          <w:u w:val="single"/>
        </w:rPr>
        <w:t xml:space="preserve">višji svetovalec </w:t>
      </w:r>
      <w:r>
        <w:rPr>
          <w:rFonts w:ascii="Tahoma" w:hAnsi="Tahoma" w:cs="Tahoma"/>
          <w:b/>
          <w:bCs/>
          <w:iCs/>
          <w:szCs w:val="22"/>
          <w:u w:val="single"/>
        </w:rPr>
        <w:t xml:space="preserve">za </w:t>
      </w:r>
      <w:r w:rsidR="00DC14D4">
        <w:rPr>
          <w:rFonts w:ascii="Tahoma" w:hAnsi="Tahoma" w:cs="Tahoma"/>
          <w:b/>
          <w:bCs/>
          <w:iCs/>
          <w:szCs w:val="22"/>
          <w:u w:val="single"/>
        </w:rPr>
        <w:t>PRAVNE ZADEVE</w:t>
      </w:r>
      <w:r w:rsidRPr="00A76CED">
        <w:rPr>
          <w:rFonts w:ascii="Tahoma" w:hAnsi="Tahoma" w:cs="Tahoma"/>
          <w:b/>
          <w:iCs/>
          <w:szCs w:val="22"/>
        </w:rPr>
        <w:t>«</w:t>
      </w:r>
      <w:bookmarkEnd w:id="1"/>
      <w:r w:rsidRPr="00A76CED">
        <w:rPr>
          <w:rFonts w:ascii="Tahoma" w:hAnsi="Tahoma" w:cs="Tahoma"/>
          <w:b/>
          <w:iCs/>
          <w:szCs w:val="22"/>
        </w:rPr>
        <w:t xml:space="preserve"> </w:t>
      </w:r>
      <w:r w:rsidR="00A54E8F" w:rsidRPr="00A76CED">
        <w:rPr>
          <w:rFonts w:ascii="Tahoma" w:hAnsi="Tahoma" w:cs="Tahoma"/>
          <w:iCs/>
          <w:szCs w:val="22"/>
        </w:rPr>
        <w:t xml:space="preserve">na naslov: Občina Sežana, Partizanska cesta 4, 6210 Sežana,  in sicer v roku </w:t>
      </w:r>
      <w:r w:rsidR="00A54E8F">
        <w:rPr>
          <w:rFonts w:ascii="Tahoma" w:hAnsi="Tahoma" w:cs="Tahoma"/>
          <w:iCs/>
          <w:szCs w:val="22"/>
        </w:rPr>
        <w:t>10</w:t>
      </w:r>
      <w:r w:rsidR="00A54E8F" w:rsidRPr="00A76CED">
        <w:rPr>
          <w:rFonts w:ascii="Tahoma" w:hAnsi="Tahoma" w:cs="Tahoma"/>
          <w:iCs/>
          <w:szCs w:val="22"/>
        </w:rPr>
        <w:t xml:space="preserve"> dni po objavi </w:t>
      </w:r>
      <w:r w:rsidR="00A54E8F" w:rsidRPr="008A5412">
        <w:rPr>
          <w:rFonts w:ascii="Tahoma" w:hAnsi="Tahoma" w:cs="Tahoma"/>
          <w:iCs/>
          <w:szCs w:val="22"/>
        </w:rPr>
        <w:t>na osrednjem spletnem mestu državne uprave GOV.SI</w:t>
      </w:r>
      <w:r w:rsidR="000C0659">
        <w:rPr>
          <w:rFonts w:ascii="Tahoma" w:hAnsi="Tahoma" w:cs="Tahoma"/>
          <w:iCs/>
          <w:szCs w:val="22"/>
        </w:rPr>
        <w:t xml:space="preserve"> in spletni strani Občine Sežana</w:t>
      </w:r>
      <w:r w:rsidR="00A54E8F" w:rsidRPr="008A5412">
        <w:rPr>
          <w:rFonts w:ascii="Tahoma" w:hAnsi="Tahoma" w:cs="Tahoma"/>
          <w:iCs/>
          <w:szCs w:val="22"/>
        </w:rPr>
        <w:t>.</w:t>
      </w:r>
      <w:r w:rsidR="00A54E8F" w:rsidRPr="00A76CED">
        <w:rPr>
          <w:rFonts w:ascii="Tahoma" w:hAnsi="Tahoma" w:cs="Tahoma"/>
          <w:iCs/>
          <w:szCs w:val="22"/>
        </w:rPr>
        <w:t xml:space="preserve"> Za pisno obliko prijave se šteje tudi elektronska oblika, poslana na elektronski naslov: obcina@sezana.si, pri čemer veljavnost prijave ni pogojena z elektronskim podpisom.</w:t>
      </w:r>
    </w:p>
    <w:p w14:paraId="128CBE09" w14:textId="77777777" w:rsidR="00E2515B" w:rsidRPr="00B86966" w:rsidRDefault="00E2515B" w:rsidP="00E2515B">
      <w:pPr>
        <w:pStyle w:val="Telobesedila"/>
        <w:rPr>
          <w:rFonts w:ascii="Tahoma" w:hAnsi="Tahoma" w:cs="Tahoma"/>
          <w:iCs/>
          <w:color w:val="800080"/>
          <w:szCs w:val="22"/>
        </w:rPr>
      </w:pPr>
    </w:p>
    <w:p w14:paraId="3C631D9C" w14:textId="77777777" w:rsidR="00E2515B" w:rsidRPr="00A76CED" w:rsidRDefault="00E2515B" w:rsidP="00E2515B">
      <w:pPr>
        <w:pStyle w:val="Telobesedila"/>
        <w:rPr>
          <w:rFonts w:ascii="Tahoma" w:hAnsi="Tahoma" w:cs="Tahoma"/>
          <w:iCs/>
          <w:szCs w:val="22"/>
        </w:rPr>
      </w:pPr>
      <w:r w:rsidRPr="00A76CED">
        <w:rPr>
          <w:rFonts w:ascii="Tahoma" w:hAnsi="Tahoma" w:cs="Tahoma"/>
          <w:iCs/>
          <w:szCs w:val="22"/>
        </w:rPr>
        <w:t xml:space="preserve">Kandidati bodo o izbiri pisno obveščeni najkasneje v </w:t>
      </w:r>
      <w:r w:rsidR="00DD6246">
        <w:rPr>
          <w:rFonts w:ascii="Tahoma" w:hAnsi="Tahoma" w:cs="Tahoma"/>
          <w:iCs/>
          <w:szCs w:val="22"/>
        </w:rPr>
        <w:t>30</w:t>
      </w:r>
      <w:r w:rsidRPr="00A76CED">
        <w:rPr>
          <w:rFonts w:ascii="Tahoma" w:hAnsi="Tahoma" w:cs="Tahoma"/>
          <w:iCs/>
          <w:szCs w:val="22"/>
        </w:rPr>
        <w:t xml:space="preserve"> dneh po zaključenem postopku izbire. </w:t>
      </w:r>
    </w:p>
    <w:p w14:paraId="4173C84E" w14:textId="77777777" w:rsidR="00E2515B" w:rsidRPr="007306BC" w:rsidRDefault="00E2515B" w:rsidP="00E2515B">
      <w:pPr>
        <w:pStyle w:val="Telobesedila"/>
        <w:rPr>
          <w:rFonts w:ascii="Tahoma" w:hAnsi="Tahoma" w:cs="Tahoma"/>
          <w:szCs w:val="22"/>
        </w:rPr>
      </w:pPr>
      <w:r w:rsidRPr="007306BC">
        <w:rPr>
          <w:rFonts w:ascii="Tahoma" w:hAnsi="Tahoma" w:cs="Tahoma"/>
          <w:szCs w:val="22"/>
        </w:rPr>
        <w:t xml:space="preserve">Informacije o izvedbi </w:t>
      </w:r>
      <w:r w:rsidR="00304C6C">
        <w:rPr>
          <w:rFonts w:ascii="Tahoma" w:hAnsi="Tahoma" w:cs="Tahoma"/>
          <w:szCs w:val="22"/>
        </w:rPr>
        <w:t>internega</w:t>
      </w:r>
      <w:r w:rsidRPr="007306BC">
        <w:rPr>
          <w:rFonts w:ascii="Tahoma" w:hAnsi="Tahoma" w:cs="Tahoma"/>
          <w:szCs w:val="22"/>
        </w:rPr>
        <w:t xml:space="preserve"> natečaja </w:t>
      </w:r>
      <w:r>
        <w:rPr>
          <w:rFonts w:ascii="Tahoma" w:hAnsi="Tahoma" w:cs="Tahoma"/>
          <w:szCs w:val="22"/>
        </w:rPr>
        <w:t xml:space="preserve">daje </w:t>
      </w:r>
      <w:r w:rsidR="00396406">
        <w:rPr>
          <w:rFonts w:ascii="Tahoma" w:hAnsi="Tahoma" w:cs="Tahoma"/>
          <w:szCs w:val="22"/>
        </w:rPr>
        <w:t>Polona Likar Ugrin</w:t>
      </w:r>
      <w:r>
        <w:rPr>
          <w:rFonts w:ascii="Tahoma" w:hAnsi="Tahoma" w:cs="Tahoma"/>
          <w:szCs w:val="22"/>
        </w:rPr>
        <w:t xml:space="preserve"> na tel. številki:</w:t>
      </w:r>
      <w:r w:rsidRPr="007306BC">
        <w:rPr>
          <w:rFonts w:ascii="Tahoma" w:hAnsi="Tahoma" w:cs="Tahoma"/>
          <w:szCs w:val="22"/>
        </w:rPr>
        <w:t xml:space="preserve"> 05 73 10 1</w:t>
      </w:r>
      <w:r w:rsidR="00396406">
        <w:rPr>
          <w:rFonts w:ascii="Tahoma" w:hAnsi="Tahoma" w:cs="Tahoma"/>
          <w:szCs w:val="22"/>
        </w:rPr>
        <w:t>12</w:t>
      </w:r>
      <w:r>
        <w:rPr>
          <w:rFonts w:ascii="Tahoma" w:hAnsi="Tahoma" w:cs="Tahoma"/>
          <w:szCs w:val="22"/>
        </w:rPr>
        <w:t xml:space="preserve">, </w:t>
      </w:r>
      <w:r w:rsidRPr="0000596C">
        <w:rPr>
          <w:rFonts w:ascii="Tahoma" w:hAnsi="Tahoma" w:cs="Tahoma"/>
          <w:szCs w:val="22"/>
        </w:rPr>
        <w:t>informacije o delovnem področju daje</w:t>
      </w:r>
      <w:r>
        <w:rPr>
          <w:rFonts w:ascii="Tahoma" w:hAnsi="Tahoma" w:cs="Tahoma"/>
          <w:szCs w:val="22"/>
        </w:rPr>
        <w:t xml:space="preserve"> </w:t>
      </w:r>
      <w:r w:rsidR="00A54E8F">
        <w:rPr>
          <w:rFonts w:ascii="Tahoma" w:hAnsi="Tahoma" w:cs="Tahoma"/>
          <w:szCs w:val="22"/>
        </w:rPr>
        <w:t>Dajana Frankovič</w:t>
      </w:r>
      <w:r w:rsidRPr="00636F68">
        <w:rPr>
          <w:rFonts w:ascii="Tahoma" w:hAnsi="Tahoma" w:cs="Tahoma"/>
          <w:szCs w:val="22"/>
        </w:rPr>
        <w:t xml:space="preserve"> na tel. številki: 05 73 10 </w:t>
      </w:r>
      <w:r w:rsidR="007C0A13">
        <w:rPr>
          <w:rFonts w:ascii="Tahoma" w:hAnsi="Tahoma" w:cs="Tahoma"/>
          <w:szCs w:val="22"/>
        </w:rPr>
        <w:t>1</w:t>
      </w:r>
      <w:r w:rsidR="00A54E8F">
        <w:rPr>
          <w:rFonts w:ascii="Tahoma" w:hAnsi="Tahoma" w:cs="Tahoma"/>
          <w:szCs w:val="22"/>
        </w:rPr>
        <w:t>25</w:t>
      </w:r>
      <w:r w:rsidR="00636F68">
        <w:rPr>
          <w:rFonts w:ascii="Tahoma" w:hAnsi="Tahoma" w:cs="Tahoma"/>
          <w:szCs w:val="22"/>
        </w:rPr>
        <w:t>.</w:t>
      </w:r>
    </w:p>
    <w:p w14:paraId="11D841FD" w14:textId="77777777" w:rsidR="00E2515B" w:rsidRPr="00396406" w:rsidRDefault="00E2515B" w:rsidP="00E2515B">
      <w:pPr>
        <w:pStyle w:val="Telobesedila"/>
        <w:rPr>
          <w:rFonts w:ascii="Tahoma" w:hAnsi="Tahoma" w:cs="Tahoma"/>
          <w:szCs w:val="22"/>
        </w:rPr>
      </w:pPr>
    </w:p>
    <w:p w14:paraId="30683EBC" w14:textId="77777777" w:rsidR="00E2515B" w:rsidRPr="003C73E5" w:rsidRDefault="00E2515B" w:rsidP="00E2515B">
      <w:pPr>
        <w:pStyle w:val="Telobesedila"/>
        <w:rPr>
          <w:rFonts w:ascii="Tahoma" w:hAnsi="Tahoma" w:cs="Tahoma"/>
          <w:iCs/>
          <w:szCs w:val="22"/>
        </w:rPr>
      </w:pPr>
      <w:r w:rsidRPr="005B66E0">
        <w:rPr>
          <w:rFonts w:ascii="Tahoma" w:hAnsi="Tahoma" w:cs="Tahoma"/>
          <w:iCs/>
          <w:szCs w:val="22"/>
        </w:rPr>
        <w:t xml:space="preserve">Obvestilo o končanem izbirnem postopku bo objavljeno na spletni strani Občine Sežana </w:t>
      </w:r>
      <w:hyperlink r:id="rId34" w:history="1">
        <w:r w:rsidRPr="003C73E5">
          <w:rPr>
            <w:rStyle w:val="Hiperpovezava"/>
            <w:rFonts w:ascii="Tahoma" w:hAnsi="Tahoma" w:cs="Tahoma"/>
          </w:rPr>
          <w:t>www.sezana.si</w:t>
        </w:r>
      </w:hyperlink>
      <w:r w:rsidRPr="003C73E5">
        <w:rPr>
          <w:rFonts w:ascii="Tahoma" w:hAnsi="Tahoma" w:cs="Tahoma"/>
        </w:rPr>
        <w:t>.</w:t>
      </w:r>
    </w:p>
    <w:p w14:paraId="2A3B7223" w14:textId="77777777" w:rsidR="00E2515B" w:rsidRDefault="00E2515B" w:rsidP="00E2515B">
      <w:pPr>
        <w:pStyle w:val="Telobesedila"/>
        <w:rPr>
          <w:iCs/>
          <w:szCs w:val="22"/>
        </w:rPr>
      </w:pPr>
    </w:p>
    <w:p w14:paraId="0A8EB225" w14:textId="19F10B09" w:rsidR="00E2515B" w:rsidRPr="009428EC" w:rsidRDefault="00E2515B" w:rsidP="009428EC">
      <w:pPr>
        <w:pStyle w:val="Navadensplet"/>
        <w:spacing w:after="0"/>
        <w:jc w:val="both"/>
        <w:rPr>
          <w:rFonts w:ascii="Tahoma" w:hAnsi="Tahoma" w:cs="Tahoma"/>
          <w:sz w:val="22"/>
          <w:szCs w:val="22"/>
        </w:rPr>
      </w:pPr>
      <w:r w:rsidRPr="00A76CED">
        <w:rPr>
          <w:rFonts w:ascii="Tahoma" w:hAnsi="Tahoma" w:cs="Tahoma"/>
          <w:sz w:val="22"/>
          <w:szCs w:val="22"/>
        </w:rPr>
        <w:t>V besedilu natečaja uporabljeni izrazi, zapisani v moški slovnični obliki, so uporabljeni kot nevtralni za ženske in moške.</w:t>
      </w:r>
      <w:r w:rsidRPr="00B86966">
        <w:rPr>
          <w:rFonts w:cs="Arial"/>
          <w:color w:val="800080"/>
        </w:rPr>
        <w:tab/>
      </w:r>
      <w:r>
        <w:rPr>
          <w:rFonts w:cs="Arial"/>
          <w:color w:val="800080"/>
        </w:rPr>
        <w:tab/>
      </w:r>
      <w:r>
        <w:rPr>
          <w:rFonts w:cs="Arial"/>
          <w:color w:val="800080"/>
        </w:rPr>
        <w:tab/>
      </w:r>
      <w:r>
        <w:rPr>
          <w:rFonts w:cs="Arial"/>
          <w:color w:val="800080"/>
        </w:rPr>
        <w:tab/>
      </w:r>
      <w:r>
        <w:rPr>
          <w:rFonts w:cs="Arial"/>
          <w:color w:val="800080"/>
        </w:rPr>
        <w:tab/>
      </w:r>
      <w:r>
        <w:rPr>
          <w:rFonts w:cs="Arial"/>
          <w:color w:val="800080"/>
        </w:rPr>
        <w:tab/>
      </w:r>
      <w:r>
        <w:rPr>
          <w:rFonts w:cs="Arial"/>
          <w:color w:val="800080"/>
        </w:rPr>
        <w:tab/>
      </w:r>
      <w:r>
        <w:rPr>
          <w:rFonts w:cs="Arial"/>
          <w:color w:val="800080"/>
        </w:rPr>
        <w:tab/>
        <w:t xml:space="preserve">       </w:t>
      </w:r>
      <w:r w:rsidRPr="00B86966">
        <w:rPr>
          <w:rFonts w:ascii="Tahoma" w:hAnsi="Tahoma" w:cs="Tahoma"/>
          <w:iCs/>
          <w:color w:val="800080"/>
        </w:rPr>
        <w:t xml:space="preserve">                                                                                         </w:t>
      </w:r>
    </w:p>
    <w:p w14:paraId="1F54F4D5" w14:textId="77777777" w:rsidR="00E2515B" w:rsidRDefault="00E2515B" w:rsidP="00E2515B">
      <w:pPr>
        <w:jc w:val="both"/>
        <w:rPr>
          <w:rFonts w:ascii="Tahoma" w:hAnsi="Tahoma" w:cs="Tahoma"/>
          <w:iCs/>
          <w:color w:val="800080"/>
        </w:rPr>
      </w:pPr>
    </w:p>
    <w:sectPr w:rsidR="00E2515B">
      <w:footerReference w:type="even" r:id="rId35"/>
      <w:footerReference w:type="default" r:id="rId36"/>
      <w:headerReference w:type="first" r:id="rId37"/>
      <w:footerReference w:type="first" r:id="rId38"/>
      <w:pgSz w:w="11906" w:h="16838"/>
      <w:pgMar w:top="1287" w:right="1418" w:bottom="1977" w:left="1418" w:header="709" w:footer="82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D79A5" w14:textId="77777777" w:rsidR="00C632F9" w:rsidRDefault="00C632F9">
      <w:r>
        <w:separator/>
      </w:r>
    </w:p>
  </w:endnote>
  <w:endnote w:type="continuationSeparator" w:id="0">
    <w:p w14:paraId="5DFE1971" w14:textId="77777777" w:rsidR="00C632F9" w:rsidRDefault="00C63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Friz Quadrata SC TT">
    <w:altName w:val="Courier New"/>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EC5A" w14:textId="77777777" w:rsidR="00635000" w:rsidRDefault="0063500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38E2CC3" w14:textId="77777777" w:rsidR="00635000" w:rsidRDefault="00635000">
    <w:pPr>
      <w:pStyle w:val="Nog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EE50B" w14:textId="77777777" w:rsidR="00635000" w:rsidRPr="00904A6B" w:rsidRDefault="00635000">
    <w:pPr>
      <w:pStyle w:val="Noga"/>
      <w:framePr w:wrap="around" w:vAnchor="text" w:hAnchor="margin" w:xAlign="right" w:y="1"/>
      <w:rPr>
        <w:rStyle w:val="tevilkastrani"/>
        <w:sz w:val="20"/>
      </w:rPr>
    </w:pPr>
    <w:r w:rsidRPr="00904A6B">
      <w:rPr>
        <w:rStyle w:val="tevilkastrani"/>
        <w:sz w:val="20"/>
      </w:rPr>
      <w:fldChar w:fldCharType="begin"/>
    </w:r>
    <w:r w:rsidRPr="00904A6B">
      <w:rPr>
        <w:rStyle w:val="tevilkastrani"/>
        <w:sz w:val="20"/>
      </w:rPr>
      <w:instrText xml:space="preserve">PAGE  </w:instrText>
    </w:r>
    <w:r w:rsidRPr="00904A6B">
      <w:rPr>
        <w:rStyle w:val="tevilkastrani"/>
        <w:sz w:val="20"/>
      </w:rPr>
      <w:fldChar w:fldCharType="separate"/>
    </w:r>
    <w:r w:rsidR="003C4D8A" w:rsidRPr="00904A6B">
      <w:rPr>
        <w:rStyle w:val="tevilkastrani"/>
        <w:noProof/>
        <w:sz w:val="20"/>
      </w:rPr>
      <w:t>2</w:t>
    </w:r>
    <w:r w:rsidRPr="00904A6B">
      <w:rPr>
        <w:rStyle w:val="tevilkastrani"/>
        <w:sz w:val="20"/>
      </w:rPr>
      <w:fldChar w:fldCharType="end"/>
    </w:r>
  </w:p>
  <w:p w14:paraId="59F5B122" w14:textId="36B6F99D" w:rsidR="00635000" w:rsidRDefault="009428EC">
    <w:pPr>
      <w:pStyle w:val="Noga"/>
      <w:ind w:right="360" w:firstLine="360"/>
      <w:jc w:val="center"/>
      <w:rPr>
        <w:rFonts w:cs="Arial"/>
        <w:sz w:val="16"/>
        <w:szCs w:val="16"/>
      </w:rPr>
    </w:pPr>
    <w:r>
      <w:rPr>
        <w:noProof/>
        <w:sz w:val="20"/>
      </w:rPr>
      <mc:AlternateContent>
        <mc:Choice Requires="wps">
          <w:drawing>
            <wp:anchor distT="0" distB="0" distL="114300" distR="114300" simplePos="0" relativeHeight="251655680" behindDoc="0" locked="0" layoutInCell="1" allowOverlap="1" wp14:anchorId="2013DDBA" wp14:editId="4F412932">
              <wp:simplePos x="0" y="0"/>
              <wp:positionH relativeFrom="column">
                <wp:posOffset>0</wp:posOffset>
              </wp:positionH>
              <wp:positionV relativeFrom="paragraph">
                <wp:posOffset>-104775</wp:posOffset>
              </wp:positionV>
              <wp:extent cx="5715000" cy="0"/>
              <wp:effectExtent l="9525" t="9525" r="9525" b="9525"/>
              <wp:wrapNone/>
              <wp:docPr id="563888130"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511F1" id="Line 1" o:spid="_x0000_s1026" alt="&quot;&quot;"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" strokecolor="#969696"/>
          </w:pict>
        </mc:Fallback>
      </mc:AlternateContent>
    </w:r>
  </w:p>
  <w:p w14:paraId="419952E6" w14:textId="77777777" w:rsidR="00635000" w:rsidRPr="00904A6B" w:rsidRDefault="00635000">
    <w:pPr>
      <w:pStyle w:val="Noga"/>
      <w:jc w:val="center"/>
      <w:rPr>
        <w:rFonts w:cs="Arial"/>
        <w:sz w:val="16"/>
        <w:szCs w:val="16"/>
      </w:rPr>
    </w:pPr>
    <w:r w:rsidRPr="00904A6B">
      <w:rPr>
        <w:rFonts w:cs="Arial"/>
        <w:sz w:val="16"/>
        <w:szCs w:val="16"/>
      </w:rPr>
      <w:t>Partizanska cesta 4, 6210 Sežana</w:t>
    </w:r>
  </w:p>
  <w:p w14:paraId="320E0A76" w14:textId="77777777" w:rsidR="00635000" w:rsidRPr="00904A6B" w:rsidRDefault="00635000">
    <w:pPr>
      <w:pStyle w:val="Noga"/>
      <w:jc w:val="center"/>
      <w:rPr>
        <w:rFonts w:cs="Arial"/>
        <w:sz w:val="16"/>
        <w:szCs w:val="16"/>
      </w:rPr>
    </w:pPr>
    <w:r w:rsidRPr="00904A6B">
      <w:rPr>
        <w:rFonts w:cs="Arial"/>
        <w:sz w:val="16"/>
        <w:szCs w:val="16"/>
      </w:rPr>
      <w:t>Telefon: 05 73 10 100, telefaks: 05 73 10 123, www.sezana.si, e-pošta: obcina@sezana.si</w:t>
    </w:r>
  </w:p>
  <w:p w14:paraId="5FB42097" w14:textId="77777777" w:rsidR="00635000" w:rsidRDefault="00635000">
    <w:pPr>
      <w:pStyle w:val="Noga"/>
      <w:jc w:val="center"/>
      <w:rPr>
        <w:rFonts w:cs="Arial"/>
      </w:rPr>
    </w:pPr>
    <w:r w:rsidRPr="00904A6B">
      <w:rPr>
        <w:rFonts w:cs="Arial"/>
        <w:sz w:val="16"/>
        <w:szCs w:val="16"/>
      </w:rPr>
      <w:t xml:space="preserve">Identifikacijska št. za DDV: (SI) 66378443, MŠ: 5884047, TRR: </w:t>
    </w:r>
    <w:r w:rsidR="00FB44B4" w:rsidRPr="00904A6B">
      <w:rPr>
        <w:rFonts w:cs="Arial"/>
        <w:sz w:val="16"/>
        <w:szCs w:val="16"/>
      </w:rPr>
      <w:t>0110 0010 0011 107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158A3" w14:textId="0888BDA1" w:rsidR="00635000" w:rsidRDefault="009428EC">
    <w:pPr>
      <w:pStyle w:val="Noga"/>
      <w:jc w:val="center"/>
      <w:rPr>
        <w:rFonts w:ascii="Times New Roman" w:hAnsi="Times New Roman"/>
        <w:sz w:val="16"/>
        <w:szCs w:val="16"/>
      </w:rPr>
    </w:pPr>
    <w:r>
      <w:rPr>
        <w:rFonts w:ascii="Times New Roman" w:hAnsi="Times New Roman"/>
        <w:noProof/>
        <w:sz w:val="20"/>
        <w:szCs w:val="16"/>
      </w:rPr>
      <mc:AlternateContent>
        <mc:Choice Requires="wps">
          <w:drawing>
            <wp:anchor distT="0" distB="0" distL="114300" distR="114300" simplePos="0" relativeHeight="251656704" behindDoc="0" locked="0" layoutInCell="1" allowOverlap="1" wp14:anchorId="1342FE8C" wp14:editId="328AF215">
              <wp:simplePos x="0" y="0"/>
              <wp:positionH relativeFrom="column">
                <wp:posOffset>0</wp:posOffset>
              </wp:positionH>
              <wp:positionV relativeFrom="paragraph">
                <wp:posOffset>-95250</wp:posOffset>
              </wp:positionV>
              <wp:extent cx="5715000" cy="0"/>
              <wp:effectExtent l="9525" t="9525" r="9525" b="9525"/>
              <wp:wrapNone/>
              <wp:docPr id="489333659"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9EC9A" id="Line 2"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5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" strokecolor="#969696"/>
          </w:pict>
        </mc:Fallback>
      </mc:AlternateContent>
    </w:r>
  </w:p>
  <w:p w14:paraId="0D5229A1" w14:textId="77777777" w:rsidR="00635000" w:rsidRPr="00904A6B" w:rsidRDefault="00635000">
    <w:pPr>
      <w:pStyle w:val="Noga"/>
      <w:jc w:val="center"/>
      <w:rPr>
        <w:rFonts w:cs="Arial"/>
        <w:sz w:val="16"/>
        <w:szCs w:val="16"/>
      </w:rPr>
    </w:pPr>
    <w:r w:rsidRPr="00904A6B">
      <w:rPr>
        <w:rFonts w:cs="Arial"/>
        <w:sz w:val="16"/>
        <w:szCs w:val="16"/>
      </w:rPr>
      <w:t>Partizanska cesta 4, 6210 Sežana</w:t>
    </w:r>
  </w:p>
  <w:p w14:paraId="2413B2BF" w14:textId="77777777" w:rsidR="00635000" w:rsidRPr="00904A6B" w:rsidRDefault="00635000">
    <w:pPr>
      <w:pStyle w:val="Noga"/>
      <w:jc w:val="center"/>
      <w:rPr>
        <w:rFonts w:cs="Arial"/>
        <w:sz w:val="16"/>
        <w:szCs w:val="16"/>
      </w:rPr>
    </w:pPr>
    <w:r w:rsidRPr="00904A6B">
      <w:rPr>
        <w:rFonts w:cs="Arial"/>
        <w:sz w:val="16"/>
        <w:szCs w:val="16"/>
      </w:rPr>
      <w:t>Telefon: 05 73 10 100, telefaks: 05 73 10 123, www.sezana.si, e-pošta: obcina@sezana.si</w:t>
    </w:r>
  </w:p>
  <w:p w14:paraId="22BD1823" w14:textId="77777777" w:rsidR="00635000" w:rsidRPr="00904A6B" w:rsidRDefault="00635000">
    <w:pPr>
      <w:pStyle w:val="Noga"/>
      <w:jc w:val="center"/>
      <w:rPr>
        <w:rFonts w:ascii="Times New Roman" w:hAnsi="Times New Roman"/>
      </w:rPr>
    </w:pPr>
    <w:r w:rsidRPr="00904A6B">
      <w:rPr>
        <w:rFonts w:cs="Arial"/>
        <w:sz w:val="16"/>
        <w:szCs w:val="16"/>
      </w:rPr>
      <w:t xml:space="preserve">Identifikacijska št. za DDV: (SI) 66378443, MŠ: 5884047, TRR: </w:t>
    </w:r>
    <w:r w:rsidR="000C4FCC" w:rsidRPr="00904A6B">
      <w:rPr>
        <w:rFonts w:cs="Arial"/>
        <w:sz w:val="16"/>
        <w:szCs w:val="16"/>
      </w:rPr>
      <w:t>SI56 0110 0010 0011 107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5B0FF" w14:textId="77777777" w:rsidR="00C632F9" w:rsidRDefault="00C632F9">
      <w:r>
        <w:separator/>
      </w:r>
    </w:p>
  </w:footnote>
  <w:footnote w:type="continuationSeparator" w:id="0">
    <w:p w14:paraId="1722C74D" w14:textId="77777777" w:rsidR="00C632F9" w:rsidRDefault="00C63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ADEC0" w14:textId="228D8D56" w:rsidR="00635000" w:rsidRDefault="009428EC">
    <w:pPr>
      <w:pStyle w:val="Glava"/>
    </w:pPr>
    <w:r>
      <w:rPr>
        <w:noProof/>
        <w:sz w:val="20"/>
      </w:rPr>
      <mc:AlternateContent>
        <mc:Choice Requires="wps">
          <w:drawing>
            <wp:anchor distT="0" distB="0" distL="114300" distR="114300" simplePos="0" relativeHeight="251659776" behindDoc="0" locked="0" layoutInCell="1" allowOverlap="1" wp14:anchorId="352DE470" wp14:editId="11D6343D">
              <wp:simplePos x="0" y="0"/>
              <wp:positionH relativeFrom="column">
                <wp:posOffset>1943100</wp:posOffset>
              </wp:positionH>
              <wp:positionV relativeFrom="paragraph">
                <wp:posOffset>136525</wp:posOffset>
              </wp:positionV>
              <wp:extent cx="0" cy="800100"/>
              <wp:effectExtent l="9525" t="12700" r="9525" b="6350"/>
              <wp:wrapNone/>
              <wp:docPr id="611975350"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8CD47" id="Line 7" o:spid="_x0000_s1026" alt="&quot;&quot;"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0.75pt" to="153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" strokecolor="silver"/>
          </w:pict>
        </mc:Fallback>
      </mc:AlternateContent>
    </w:r>
    <w:r>
      <w:rPr>
        <w:noProof/>
        <w:sz w:val="20"/>
      </w:rPr>
      <mc:AlternateContent>
        <mc:Choice Requires="wps">
          <w:drawing>
            <wp:anchor distT="0" distB="0" distL="114300" distR="114300" simplePos="0" relativeHeight="251657728" behindDoc="0" locked="0" layoutInCell="1" allowOverlap="1" wp14:anchorId="3CA17B8C" wp14:editId="61CB564D">
              <wp:simplePos x="0" y="0"/>
              <wp:positionH relativeFrom="column">
                <wp:posOffset>1924050</wp:posOffset>
              </wp:positionH>
              <wp:positionV relativeFrom="paragraph">
                <wp:posOffset>24130</wp:posOffset>
              </wp:positionV>
              <wp:extent cx="2971800" cy="1143000"/>
              <wp:effectExtent l="0" t="0" r="0" b="4445"/>
              <wp:wrapNone/>
              <wp:docPr id="206395236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2C01D3" w14:textId="77777777" w:rsidR="00635000" w:rsidRDefault="00635000">
                          <w:pPr>
                            <w:pStyle w:val="Glava"/>
                            <w:tabs>
                              <w:tab w:val="clear" w:pos="4536"/>
                              <w:tab w:val="clear" w:pos="9072"/>
                            </w:tabs>
                            <w:rPr>
                              <w:rFonts w:ascii="Friz Quadrata SC TT" w:hAnsi="Friz Quadrata SC TT"/>
                              <w:sz w:val="4"/>
                            </w:rPr>
                          </w:pPr>
                        </w:p>
                        <w:p w14:paraId="5B6756B7" w14:textId="77777777" w:rsidR="00635000" w:rsidRDefault="00635000">
                          <w:pPr>
                            <w:pStyle w:val="Glava"/>
                            <w:tabs>
                              <w:tab w:val="clear" w:pos="4536"/>
                              <w:tab w:val="clear" w:pos="9072"/>
                            </w:tabs>
                            <w:rPr>
                              <w:rFonts w:ascii="Friz Quadrata SC TT" w:hAnsi="Friz Quadrata SC TT"/>
                              <w:sz w:val="2"/>
                            </w:rPr>
                          </w:pPr>
                        </w:p>
                        <w:p w14:paraId="267695C8" w14:textId="77777777" w:rsidR="00635000" w:rsidRDefault="00635000">
                          <w:pPr>
                            <w:pStyle w:val="Glava"/>
                            <w:tabs>
                              <w:tab w:val="clear" w:pos="4536"/>
                              <w:tab w:val="clear" w:pos="9072"/>
                            </w:tabs>
                            <w:rPr>
                              <w:rFonts w:ascii="Friz Quadrata SC TT" w:hAnsi="Friz Quadrata SC TT"/>
                              <w:sz w:val="2"/>
                            </w:rPr>
                          </w:pPr>
                        </w:p>
                        <w:p w14:paraId="2E5CD154" w14:textId="77777777" w:rsidR="00635000" w:rsidRDefault="00635000">
                          <w:pPr>
                            <w:pStyle w:val="Glava"/>
                            <w:tabs>
                              <w:tab w:val="clear" w:pos="4536"/>
                              <w:tab w:val="clear" w:pos="9072"/>
                            </w:tabs>
                            <w:rPr>
                              <w:rFonts w:ascii="Friz Quadrata SC TT" w:hAnsi="Friz Quadrata SC TT"/>
                              <w:sz w:val="6"/>
                            </w:rPr>
                          </w:pPr>
                        </w:p>
                        <w:p w14:paraId="13404E8A" w14:textId="77777777" w:rsidR="00904A6B" w:rsidRDefault="00904A6B">
                          <w:pPr>
                            <w:pStyle w:val="Glava"/>
                            <w:tabs>
                              <w:tab w:val="clear" w:pos="4536"/>
                              <w:tab w:val="clear" w:pos="9072"/>
                            </w:tabs>
                            <w:rPr>
                              <w:rFonts w:ascii="Friz Quadrata SC TT" w:hAnsi="Friz Quadrata SC TT"/>
                              <w:sz w:val="6"/>
                            </w:rPr>
                          </w:pPr>
                        </w:p>
                        <w:p w14:paraId="348F83E7" w14:textId="77777777" w:rsidR="00904A6B" w:rsidRDefault="00904A6B">
                          <w:pPr>
                            <w:pStyle w:val="Glava"/>
                            <w:tabs>
                              <w:tab w:val="clear" w:pos="4536"/>
                              <w:tab w:val="clear" w:pos="9072"/>
                            </w:tabs>
                            <w:rPr>
                              <w:rFonts w:ascii="Friz Quadrata SC TT" w:hAnsi="Friz Quadrata SC TT"/>
                              <w:sz w:val="6"/>
                            </w:rPr>
                          </w:pPr>
                        </w:p>
                        <w:p w14:paraId="7D4E9072" w14:textId="77777777" w:rsidR="00904A6B" w:rsidRDefault="00904A6B">
                          <w:pPr>
                            <w:pStyle w:val="Glava"/>
                            <w:tabs>
                              <w:tab w:val="clear" w:pos="4536"/>
                              <w:tab w:val="clear" w:pos="9072"/>
                            </w:tabs>
                            <w:rPr>
                              <w:rFonts w:ascii="Friz Quadrata SC TT" w:hAnsi="Friz Quadrata SC TT"/>
                              <w:sz w:val="6"/>
                            </w:rPr>
                          </w:pPr>
                        </w:p>
                        <w:p w14:paraId="3ECAA023" w14:textId="77777777" w:rsidR="00904A6B" w:rsidRDefault="00904A6B">
                          <w:pPr>
                            <w:pStyle w:val="Glava"/>
                            <w:tabs>
                              <w:tab w:val="clear" w:pos="4536"/>
                              <w:tab w:val="clear" w:pos="9072"/>
                            </w:tabs>
                            <w:rPr>
                              <w:rFonts w:ascii="Friz Quadrata SC TT" w:hAnsi="Friz Quadrata SC TT"/>
                              <w:sz w:val="6"/>
                            </w:rPr>
                          </w:pPr>
                        </w:p>
                        <w:p w14:paraId="63E163C0" w14:textId="77777777" w:rsidR="00904A6B" w:rsidRDefault="00904A6B">
                          <w:pPr>
                            <w:pStyle w:val="Glava"/>
                            <w:tabs>
                              <w:tab w:val="clear" w:pos="4536"/>
                              <w:tab w:val="clear" w:pos="9072"/>
                            </w:tabs>
                            <w:rPr>
                              <w:rFonts w:ascii="Friz Quadrata SC TT" w:hAnsi="Friz Quadrata SC TT"/>
                              <w:sz w:val="6"/>
                            </w:rPr>
                          </w:pPr>
                        </w:p>
                        <w:p w14:paraId="57EF593F" w14:textId="77777777" w:rsidR="00904A6B" w:rsidRDefault="00904A6B">
                          <w:pPr>
                            <w:pStyle w:val="Glava"/>
                            <w:tabs>
                              <w:tab w:val="clear" w:pos="4536"/>
                              <w:tab w:val="clear" w:pos="9072"/>
                            </w:tabs>
                            <w:rPr>
                              <w:rFonts w:ascii="Friz Quadrata SC TT" w:hAnsi="Friz Quadrata SC TT"/>
                              <w:sz w:val="6"/>
                            </w:rPr>
                          </w:pPr>
                        </w:p>
                        <w:p w14:paraId="6B9F890C" w14:textId="77777777" w:rsidR="00904A6B" w:rsidRDefault="00904A6B">
                          <w:pPr>
                            <w:pStyle w:val="Glava"/>
                            <w:tabs>
                              <w:tab w:val="clear" w:pos="4536"/>
                              <w:tab w:val="clear" w:pos="9072"/>
                            </w:tabs>
                            <w:rPr>
                              <w:rFonts w:ascii="Friz Quadrata SC TT" w:hAnsi="Friz Quadrata SC TT"/>
                              <w:sz w:val="6"/>
                            </w:rPr>
                          </w:pPr>
                        </w:p>
                        <w:p w14:paraId="03AD20D9" w14:textId="77777777" w:rsidR="00904A6B" w:rsidRDefault="00904A6B">
                          <w:pPr>
                            <w:pStyle w:val="Glava"/>
                            <w:tabs>
                              <w:tab w:val="clear" w:pos="4536"/>
                              <w:tab w:val="clear" w:pos="9072"/>
                            </w:tabs>
                            <w:rPr>
                              <w:rFonts w:ascii="Friz Quadrata SC TT" w:hAnsi="Friz Quadrata SC TT"/>
                              <w:sz w:val="6"/>
                            </w:rPr>
                          </w:pPr>
                        </w:p>
                        <w:p w14:paraId="39D75BC8" w14:textId="77777777" w:rsidR="00635000" w:rsidRDefault="00635000">
                          <w:pPr>
                            <w:pStyle w:val="Glava"/>
                            <w:tabs>
                              <w:tab w:val="clear" w:pos="4536"/>
                              <w:tab w:val="clear" w:pos="9072"/>
                            </w:tabs>
                            <w:rPr>
                              <w:rFonts w:ascii="Friz Quadrata SC TT" w:hAnsi="Friz Quadrata SC TT"/>
                              <w:sz w:val="6"/>
                            </w:rPr>
                          </w:pPr>
                        </w:p>
                        <w:p w14:paraId="15E8E073" w14:textId="77777777" w:rsidR="00635000" w:rsidRDefault="00635000">
                          <w:pPr>
                            <w:pStyle w:val="Glava"/>
                            <w:tabs>
                              <w:tab w:val="clear" w:pos="4536"/>
                              <w:tab w:val="clear" w:pos="9072"/>
                            </w:tabs>
                            <w:rPr>
                              <w:rFonts w:cs="Arial"/>
                              <w:sz w:val="16"/>
                            </w:rPr>
                          </w:pPr>
                          <w:r>
                            <w:rPr>
                              <w:rFonts w:cs="Arial"/>
                              <w:sz w:val="16"/>
                            </w:rPr>
                            <w:t>www.sezana.si    obcina@sezana.si</w:t>
                          </w:r>
                        </w:p>
                        <w:p w14:paraId="21F7589F" w14:textId="77777777" w:rsidR="00635000" w:rsidRDefault="00635000">
                          <w:pPr>
                            <w:pStyle w:val="Glava"/>
                            <w:tabs>
                              <w:tab w:val="clear" w:pos="4536"/>
                              <w:tab w:val="clear" w:pos="9072"/>
                            </w:tabs>
                            <w:rPr>
                              <w:rFonts w:cs="Arial"/>
                              <w:sz w:val="16"/>
                            </w:rPr>
                          </w:pPr>
                          <w:r>
                            <w:rPr>
                              <w:rFonts w:cs="Arial"/>
                              <w:sz w:val="16"/>
                            </w:rPr>
                            <w:t>Partizanska cesta 4, 6210 Sežana</w:t>
                          </w:r>
                        </w:p>
                        <w:p w14:paraId="290F921F" w14:textId="77777777" w:rsidR="00635000" w:rsidRDefault="00635000">
                          <w:pPr>
                            <w:pStyle w:val="Glava"/>
                            <w:tabs>
                              <w:tab w:val="clear" w:pos="4536"/>
                              <w:tab w:val="clear" w:pos="9072"/>
                            </w:tabs>
                            <w:rPr>
                              <w:rFonts w:cs="Arial"/>
                              <w:sz w:val="18"/>
                            </w:rPr>
                          </w:pPr>
                          <w:r>
                            <w:rPr>
                              <w:rFonts w:cs="Arial"/>
                              <w:sz w:val="16"/>
                            </w:rPr>
                            <w:t xml:space="preserve">Tel.: 05 73 10 100, </w:t>
                          </w:r>
                          <w:proofErr w:type="spellStart"/>
                          <w:r>
                            <w:rPr>
                              <w:rFonts w:cs="Arial"/>
                              <w:sz w:val="16"/>
                            </w:rPr>
                            <w:t>Fax</w:t>
                          </w:r>
                          <w:proofErr w:type="spellEnd"/>
                          <w:r>
                            <w:rPr>
                              <w:rFonts w:cs="Arial"/>
                              <w:sz w:val="16"/>
                            </w:rPr>
                            <w:t>: 05 73 10 123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17B8C" id="_x0000_t202" coordsize="21600,21600" o:spt="202" path="m,l,21600r21600,l21600,xe">
              <v:stroke joinstyle="miter"/>
              <v:path gradientshapeok="t" o:connecttype="rect"/>
            </v:shapetype>
            <v:shape id="Text Box 4" o:spid="_x0000_s1026" type="#_x0000_t202" style="position:absolute;margin-left:151.5pt;margin-top:1.9pt;width:234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" stroked="f">
              <v:textbox>
                <w:txbxContent>
                  <w:p w14:paraId="0C2C01D3" w14:textId="77777777" w:rsidR="00635000" w:rsidRDefault="00635000">
                    <w:pPr>
                      <w:pStyle w:val="Glava"/>
                      <w:tabs>
                        <w:tab w:val="clear" w:pos="4536"/>
                        <w:tab w:val="clear" w:pos="9072"/>
                      </w:tabs>
                      <w:rPr>
                        <w:rFonts w:ascii="Friz Quadrata SC TT" w:hAnsi="Friz Quadrata SC TT"/>
                        <w:sz w:val="4"/>
                      </w:rPr>
                    </w:pPr>
                  </w:p>
                  <w:p w14:paraId="5B6756B7" w14:textId="77777777" w:rsidR="00635000" w:rsidRDefault="00635000">
                    <w:pPr>
                      <w:pStyle w:val="Glava"/>
                      <w:tabs>
                        <w:tab w:val="clear" w:pos="4536"/>
                        <w:tab w:val="clear" w:pos="9072"/>
                      </w:tabs>
                      <w:rPr>
                        <w:rFonts w:ascii="Friz Quadrata SC TT" w:hAnsi="Friz Quadrata SC TT"/>
                        <w:sz w:val="2"/>
                      </w:rPr>
                    </w:pPr>
                  </w:p>
                  <w:p w14:paraId="267695C8" w14:textId="77777777" w:rsidR="00635000" w:rsidRDefault="00635000">
                    <w:pPr>
                      <w:pStyle w:val="Glava"/>
                      <w:tabs>
                        <w:tab w:val="clear" w:pos="4536"/>
                        <w:tab w:val="clear" w:pos="9072"/>
                      </w:tabs>
                      <w:rPr>
                        <w:rFonts w:ascii="Friz Quadrata SC TT" w:hAnsi="Friz Quadrata SC TT"/>
                        <w:sz w:val="2"/>
                      </w:rPr>
                    </w:pPr>
                  </w:p>
                  <w:p w14:paraId="2E5CD154" w14:textId="77777777" w:rsidR="00635000" w:rsidRDefault="00635000">
                    <w:pPr>
                      <w:pStyle w:val="Glava"/>
                      <w:tabs>
                        <w:tab w:val="clear" w:pos="4536"/>
                        <w:tab w:val="clear" w:pos="9072"/>
                      </w:tabs>
                      <w:rPr>
                        <w:rFonts w:ascii="Friz Quadrata SC TT" w:hAnsi="Friz Quadrata SC TT"/>
                        <w:sz w:val="6"/>
                      </w:rPr>
                    </w:pPr>
                  </w:p>
                  <w:p w14:paraId="13404E8A" w14:textId="77777777" w:rsidR="00904A6B" w:rsidRDefault="00904A6B">
                    <w:pPr>
                      <w:pStyle w:val="Glava"/>
                      <w:tabs>
                        <w:tab w:val="clear" w:pos="4536"/>
                        <w:tab w:val="clear" w:pos="9072"/>
                      </w:tabs>
                      <w:rPr>
                        <w:rFonts w:ascii="Friz Quadrata SC TT" w:hAnsi="Friz Quadrata SC TT"/>
                        <w:sz w:val="6"/>
                      </w:rPr>
                    </w:pPr>
                  </w:p>
                  <w:p w14:paraId="348F83E7" w14:textId="77777777" w:rsidR="00904A6B" w:rsidRDefault="00904A6B">
                    <w:pPr>
                      <w:pStyle w:val="Glava"/>
                      <w:tabs>
                        <w:tab w:val="clear" w:pos="4536"/>
                        <w:tab w:val="clear" w:pos="9072"/>
                      </w:tabs>
                      <w:rPr>
                        <w:rFonts w:ascii="Friz Quadrata SC TT" w:hAnsi="Friz Quadrata SC TT"/>
                        <w:sz w:val="6"/>
                      </w:rPr>
                    </w:pPr>
                  </w:p>
                  <w:p w14:paraId="7D4E9072" w14:textId="77777777" w:rsidR="00904A6B" w:rsidRDefault="00904A6B">
                    <w:pPr>
                      <w:pStyle w:val="Glava"/>
                      <w:tabs>
                        <w:tab w:val="clear" w:pos="4536"/>
                        <w:tab w:val="clear" w:pos="9072"/>
                      </w:tabs>
                      <w:rPr>
                        <w:rFonts w:ascii="Friz Quadrata SC TT" w:hAnsi="Friz Quadrata SC TT"/>
                        <w:sz w:val="6"/>
                      </w:rPr>
                    </w:pPr>
                  </w:p>
                  <w:p w14:paraId="3ECAA023" w14:textId="77777777" w:rsidR="00904A6B" w:rsidRDefault="00904A6B">
                    <w:pPr>
                      <w:pStyle w:val="Glava"/>
                      <w:tabs>
                        <w:tab w:val="clear" w:pos="4536"/>
                        <w:tab w:val="clear" w:pos="9072"/>
                      </w:tabs>
                      <w:rPr>
                        <w:rFonts w:ascii="Friz Quadrata SC TT" w:hAnsi="Friz Quadrata SC TT"/>
                        <w:sz w:val="6"/>
                      </w:rPr>
                    </w:pPr>
                  </w:p>
                  <w:p w14:paraId="63E163C0" w14:textId="77777777" w:rsidR="00904A6B" w:rsidRDefault="00904A6B">
                    <w:pPr>
                      <w:pStyle w:val="Glava"/>
                      <w:tabs>
                        <w:tab w:val="clear" w:pos="4536"/>
                        <w:tab w:val="clear" w:pos="9072"/>
                      </w:tabs>
                      <w:rPr>
                        <w:rFonts w:ascii="Friz Quadrata SC TT" w:hAnsi="Friz Quadrata SC TT"/>
                        <w:sz w:val="6"/>
                      </w:rPr>
                    </w:pPr>
                  </w:p>
                  <w:p w14:paraId="57EF593F" w14:textId="77777777" w:rsidR="00904A6B" w:rsidRDefault="00904A6B">
                    <w:pPr>
                      <w:pStyle w:val="Glava"/>
                      <w:tabs>
                        <w:tab w:val="clear" w:pos="4536"/>
                        <w:tab w:val="clear" w:pos="9072"/>
                      </w:tabs>
                      <w:rPr>
                        <w:rFonts w:ascii="Friz Quadrata SC TT" w:hAnsi="Friz Quadrata SC TT"/>
                        <w:sz w:val="6"/>
                      </w:rPr>
                    </w:pPr>
                  </w:p>
                  <w:p w14:paraId="6B9F890C" w14:textId="77777777" w:rsidR="00904A6B" w:rsidRDefault="00904A6B">
                    <w:pPr>
                      <w:pStyle w:val="Glava"/>
                      <w:tabs>
                        <w:tab w:val="clear" w:pos="4536"/>
                        <w:tab w:val="clear" w:pos="9072"/>
                      </w:tabs>
                      <w:rPr>
                        <w:rFonts w:ascii="Friz Quadrata SC TT" w:hAnsi="Friz Quadrata SC TT"/>
                        <w:sz w:val="6"/>
                      </w:rPr>
                    </w:pPr>
                  </w:p>
                  <w:p w14:paraId="03AD20D9" w14:textId="77777777" w:rsidR="00904A6B" w:rsidRDefault="00904A6B">
                    <w:pPr>
                      <w:pStyle w:val="Glava"/>
                      <w:tabs>
                        <w:tab w:val="clear" w:pos="4536"/>
                        <w:tab w:val="clear" w:pos="9072"/>
                      </w:tabs>
                      <w:rPr>
                        <w:rFonts w:ascii="Friz Quadrata SC TT" w:hAnsi="Friz Quadrata SC TT"/>
                        <w:sz w:val="6"/>
                      </w:rPr>
                    </w:pPr>
                  </w:p>
                  <w:p w14:paraId="39D75BC8" w14:textId="77777777" w:rsidR="00635000" w:rsidRDefault="00635000">
                    <w:pPr>
                      <w:pStyle w:val="Glava"/>
                      <w:tabs>
                        <w:tab w:val="clear" w:pos="4536"/>
                        <w:tab w:val="clear" w:pos="9072"/>
                      </w:tabs>
                      <w:rPr>
                        <w:rFonts w:ascii="Friz Quadrata SC TT" w:hAnsi="Friz Quadrata SC TT"/>
                        <w:sz w:val="6"/>
                      </w:rPr>
                    </w:pPr>
                  </w:p>
                  <w:p w14:paraId="15E8E073" w14:textId="77777777" w:rsidR="00635000" w:rsidRDefault="00635000">
                    <w:pPr>
                      <w:pStyle w:val="Glava"/>
                      <w:tabs>
                        <w:tab w:val="clear" w:pos="4536"/>
                        <w:tab w:val="clear" w:pos="9072"/>
                      </w:tabs>
                      <w:rPr>
                        <w:rFonts w:cs="Arial"/>
                        <w:sz w:val="16"/>
                      </w:rPr>
                    </w:pPr>
                    <w:r>
                      <w:rPr>
                        <w:rFonts w:cs="Arial"/>
                        <w:sz w:val="16"/>
                      </w:rPr>
                      <w:t>www.sezana.si    obcina@sezana.si</w:t>
                    </w:r>
                  </w:p>
                  <w:p w14:paraId="21F7589F" w14:textId="77777777" w:rsidR="00635000" w:rsidRDefault="00635000">
                    <w:pPr>
                      <w:pStyle w:val="Glava"/>
                      <w:tabs>
                        <w:tab w:val="clear" w:pos="4536"/>
                        <w:tab w:val="clear" w:pos="9072"/>
                      </w:tabs>
                      <w:rPr>
                        <w:rFonts w:cs="Arial"/>
                        <w:sz w:val="16"/>
                      </w:rPr>
                    </w:pPr>
                    <w:r>
                      <w:rPr>
                        <w:rFonts w:cs="Arial"/>
                        <w:sz w:val="16"/>
                      </w:rPr>
                      <w:t>Partizanska cesta 4, 6210 Sežana</w:t>
                    </w:r>
                  </w:p>
                  <w:p w14:paraId="290F921F" w14:textId="77777777" w:rsidR="00635000" w:rsidRDefault="00635000">
                    <w:pPr>
                      <w:pStyle w:val="Glava"/>
                      <w:tabs>
                        <w:tab w:val="clear" w:pos="4536"/>
                        <w:tab w:val="clear" w:pos="9072"/>
                      </w:tabs>
                      <w:rPr>
                        <w:rFonts w:cs="Arial"/>
                        <w:sz w:val="18"/>
                      </w:rPr>
                    </w:pPr>
                    <w:r>
                      <w:rPr>
                        <w:rFonts w:cs="Arial"/>
                        <w:sz w:val="16"/>
                      </w:rPr>
                      <w:t xml:space="preserve">Tel.: 05 73 10 100, </w:t>
                    </w:r>
                    <w:proofErr w:type="spellStart"/>
                    <w:r>
                      <w:rPr>
                        <w:rFonts w:cs="Arial"/>
                        <w:sz w:val="16"/>
                      </w:rPr>
                      <w:t>Fax</w:t>
                    </w:r>
                    <w:proofErr w:type="spellEnd"/>
                    <w:r>
                      <w:rPr>
                        <w:rFonts w:cs="Arial"/>
                        <w:sz w:val="16"/>
                      </w:rPr>
                      <w:t>: 05 73 10 123</w:t>
                    </w:r>
                  </w:p>
                </w:txbxContent>
              </v:textbox>
            </v:shape>
          </w:pict>
        </mc:Fallback>
      </mc:AlternateContent>
    </w:r>
  </w:p>
  <w:p w14:paraId="68002DC2" w14:textId="26A6B37D" w:rsidR="00635000" w:rsidRDefault="009428EC">
    <w:pPr>
      <w:pStyle w:val="Glava"/>
    </w:pPr>
    <w:r>
      <w:rPr>
        <w:noProof/>
      </w:rPr>
      <w:drawing>
        <wp:inline distT="0" distB="0" distL="0" distR="0" wp14:anchorId="7F4568E6" wp14:editId="79E02F30">
          <wp:extent cx="1819275" cy="762000"/>
          <wp:effectExtent l="0" t="0" r="0" b="0"/>
          <wp:docPr id="1" name="Slika 1" descr="Napis &quot;OBČINA SEŽANA&quot; z grbom občine, na katerem je upodobljen vodnjak, iz katerega raste borovec z od vetra upognjenim deblom ter krošn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Napis &quot;OBČINA SEŽANA&quot; z grbom občine, na katerem je upodobljen vodnjak, iz katerega raste borovec z od vetra upognjenim deblom ter krošnj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762000"/>
                  </a:xfrm>
                  <a:prstGeom prst="rect">
                    <a:avLst/>
                  </a:prstGeom>
                  <a:noFill/>
                  <a:ln>
                    <a:noFill/>
                  </a:ln>
                </pic:spPr>
              </pic:pic>
            </a:graphicData>
          </a:graphic>
        </wp:inline>
      </w:drawing>
    </w:r>
    <w:r w:rsidR="00635000">
      <w:t xml:space="preserve">      </w:t>
    </w:r>
  </w:p>
  <w:p w14:paraId="69E86CA7" w14:textId="77777777" w:rsidR="00635000" w:rsidRDefault="00635000">
    <w:pPr>
      <w:pStyle w:val="Glava"/>
    </w:pPr>
  </w:p>
  <w:p w14:paraId="149D2234" w14:textId="3CF3DA18" w:rsidR="00635000" w:rsidRDefault="009428EC">
    <w:pPr>
      <w:pStyle w:val="Glava"/>
    </w:pPr>
    <w:r>
      <w:rPr>
        <w:noProof/>
        <w:sz w:val="20"/>
      </w:rPr>
      <mc:AlternateContent>
        <mc:Choice Requires="wps">
          <w:drawing>
            <wp:anchor distT="0" distB="0" distL="114300" distR="114300" simplePos="0" relativeHeight="251658752" behindDoc="0" locked="0" layoutInCell="1" allowOverlap="1" wp14:anchorId="1A0D820D" wp14:editId="287F3116">
              <wp:simplePos x="0" y="0"/>
              <wp:positionH relativeFrom="column">
                <wp:posOffset>0</wp:posOffset>
              </wp:positionH>
              <wp:positionV relativeFrom="paragraph">
                <wp:posOffset>8890</wp:posOffset>
              </wp:positionV>
              <wp:extent cx="5829300" cy="0"/>
              <wp:effectExtent l="9525" t="8890" r="9525" b="10160"/>
              <wp:wrapNone/>
              <wp:docPr id="1079609756"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09382" id="Line 5"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5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numFmt w:val="bullet"/>
      <w:lvlText w:val="–"/>
      <w:lvlJc w:val="left"/>
      <w:pPr>
        <w:tabs>
          <w:tab w:val="num" w:pos="502"/>
        </w:tabs>
        <w:ind w:left="502" w:hanging="360"/>
      </w:pPr>
      <w:rPr>
        <w:rFonts w:ascii="Times New Roman" w:hAnsi="Times New Roman" w:cs="Times New Roman" w:hint="default"/>
        <w:color w:val="auto"/>
        <w:sz w:val="22"/>
        <w:szCs w:val="22"/>
      </w:rPr>
    </w:lvl>
  </w:abstractNum>
  <w:abstractNum w:abstractNumId="1" w15:restartNumberingAfterBreak="0">
    <w:nsid w:val="050E18BE"/>
    <w:multiLevelType w:val="hybridMultilevel"/>
    <w:tmpl w:val="E50A6C0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59317B"/>
    <w:multiLevelType w:val="hybridMultilevel"/>
    <w:tmpl w:val="00A0798E"/>
    <w:lvl w:ilvl="0" w:tplc="892AB38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567E05"/>
    <w:multiLevelType w:val="hybridMultilevel"/>
    <w:tmpl w:val="2A685118"/>
    <w:lvl w:ilvl="0" w:tplc="69380F1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5161CD"/>
    <w:multiLevelType w:val="hybridMultilevel"/>
    <w:tmpl w:val="091A8D92"/>
    <w:lvl w:ilvl="0" w:tplc="892AB38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6821F89"/>
    <w:multiLevelType w:val="hybridMultilevel"/>
    <w:tmpl w:val="E90AA80E"/>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6" w15:restartNumberingAfterBreak="0">
    <w:nsid w:val="1BCC1C32"/>
    <w:multiLevelType w:val="hybridMultilevel"/>
    <w:tmpl w:val="B254E7D2"/>
    <w:lvl w:ilvl="0" w:tplc="892AB38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1E92CBF"/>
    <w:multiLevelType w:val="hybridMultilevel"/>
    <w:tmpl w:val="49CC9458"/>
    <w:lvl w:ilvl="0" w:tplc="CA4A0D0E">
      <w:start w:val="3"/>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9A3305"/>
    <w:multiLevelType w:val="hybridMultilevel"/>
    <w:tmpl w:val="5D04BA26"/>
    <w:lvl w:ilvl="0" w:tplc="7BEA4DB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2A46CF"/>
    <w:multiLevelType w:val="hybridMultilevel"/>
    <w:tmpl w:val="65A6FB76"/>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2" w15:restartNumberingAfterBreak="0">
    <w:nsid w:val="454A60CC"/>
    <w:multiLevelType w:val="hybridMultilevel"/>
    <w:tmpl w:val="FFFFFFFF"/>
    <w:lvl w:ilvl="0" w:tplc="D5E4481E">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6BA0F42"/>
    <w:multiLevelType w:val="hybridMultilevel"/>
    <w:tmpl w:val="1B2CDAB4"/>
    <w:lvl w:ilvl="0" w:tplc="892AB38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A113ECC"/>
    <w:multiLevelType w:val="hybridMultilevel"/>
    <w:tmpl w:val="CE58904C"/>
    <w:lvl w:ilvl="0" w:tplc="59C68A5E">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546314BB"/>
    <w:multiLevelType w:val="hybridMultilevel"/>
    <w:tmpl w:val="1ECCBF5C"/>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8643DC1"/>
    <w:multiLevelType w:val="hybridMultilevel"/>
    <w:tmpl w:val="C0AAE71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59EF6425"/>
    <w:multiLevelType w:val="hybridMultilevel"/>
    <w:tmpl w:val="59CEB504"/>
    <w:lvl w:ilvl="0" w:tplc="14846C2C">
      <w:start w:val="621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1AC492D"/>
    <w:multiLevelType w:val="hybridMultilevel"/>
    <w:tmpl w:val="C48CE3FE"/>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21" w15:restartNumberingAfterBreak="0">
    <w:nsid w:val="7E2E01E5"/>
    <w:multiLevelType w:val="hybridMultilevel"/>
    <w:tmpl w:val="9490E25E"/>
    <w:lvl w:ilvl="0" w:tplc="4B4E5B48">
      <w:start w:val="1"/>
      <w:numFmt w:val="bullet"/>
      <w:lvlText w:val="-"/>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7033D5"/>
    <w:multiLevelType w:val="multilevel"/>
    <w:tmpl w:val="79E6C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3515956">
    <w:abstractNumId w:val="6"/>
  </w:num>
  <w:num w:numId="2" w16cid:durableId="2124954328">
    <w:abstractNumId w:val="2"/>
  </w:num>
  <w:num w:numId="3" w16cid:durableId="809128064">
    <w:abstractNumId w:val="17"/>
  </w:num>
  <w:num w:numId="4" w16cid:durableId="1996569476">
    <w:abstractNumId w:val="8"/>
  </w:num>
  <w:num w:numId="5" w16cid:durableId="1870753864">
    <w:abstractNumId w:val="13"/>
  </w:num>
  <w:num w:numId="6" w16cid:durableId="1227834778">
    <w:abstractNumId w:val="18"/>
  </w:num>
  <w:num w:numId="7" w16cid:durableId="1928415717">
    <w:abstractNumId w:val="3"/>
  </w:num>
  <w:num w:numId="8" w16cid:durableId="742869750">
    <w:abstractNumId w:val="10"/>
  </w:num>
  <w:num w:numId="9" w16cid:durableId="1948388381">
    <w:abstractNumId w:val="9"/>
  </w:num>
  <w:num w:numId="10" w16cid:durableId="1666085661">
    <w:abstractNumId w:val="20"/>
  </w:num>
  <w:num w:numId="11" w16cid:durableId="2010059170">
    <w:abstractNumId w:val="16"/>
  </w:num>
  <w:num w:numId="12" w16cid:durableId="502165574">
    <w:abstractNumId w:val="1"/>
  </w:num>
  <w:num w:numId="13" w16cid:durableId="1820806918">
    <w:abstractNumId w:val="7"/>
  </w:num>
  <w:num w:numId="14" w16cid:durableId="1447116110">
    <w:abstractNumId w:val="22"/>
  </w:num>
  <w:num w:numId="15" w16cid:durableId="419834647">
    <w:abstractNumId w:val="0"/>
  </w:num>
  <w:num w:numId="16" w16cid:durableId="1269004260">
    <w:abstractNumId w:val="14"/>
  </w:num>
  <w:num w:numId="17" w16cid:durableId="717826219">
    <w:abstractNumId w:val="12"/>
  </w:num>
  <w:num w:numId="18" w16cid:durableId="1692493408">
    <w:abstractNumId w:val="21"/>
  </w:num>
  <w:num w:numId="19" w16cid:durableId="852230610">
    <w:abstractNumId w:val="19"/>
  </w:num>
  <w:num w:numId="20" w16cid:durableId="341595259">
    <w:abstractNumId w:val="4"/>
  </w:num>
  <w:num w:numId="21" w16cid:durableId="1263301170">
    <w:abstractNumId w:val="15"/>
    <w:lvlOverride w:ilvl="0">
      <w:startOverride w:val="1"/>
    </w:lvlOverride>
    <w:lvlOverride w:ilvl="1"/>
    <w:lvlOverride w:ilvl="2"/>
    <w:lvlOverride w:ilvl="3"/>
    <w:lvlOverride w:ilvl="4"/>
    <w:lvlOverride w:ilvl="5"/>
    <w:lvlOverride w:ilvl="6"/>
    <w:lvlOverride w:ilvl="7"/>
    <w:lvlOverride w:ilvl="8"/>
  </w:num>
  <w:num w:numId="22" w16cid:durableId="840313319">
    <w:abstractNumId w:val="11"/>
  </w:num>
  <w:num w:numId="23" w16cid:durableId="14835448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252"/>
    <w:rsid w:val="00001C0A"/>
    <w:rsid w:val="00010EB9"/>
    <w:rsid w:val="00012217"/>
    <w:rsid w:val="00012AF5"/>
    <w:rsid w:val="0002759E"/>
    <w:rsid w:val="00055B4F"/>
    <w:rsid w:val="000847E2"/>
    <w:rsid w:val="00091D7D"/>
    <w:rsid w:val="000A1BE3"/>
    <w:rsid w:val="000A218A"/>
    <w:rsid w:val="000A554D"/>
    <w:rsid w:val="000C0659"/>
    <w:rsid w:val="000C2744"/>
    <w:rsid w:val="000C4FCC"/>
    <w:rsid w:val="000C5210"/>
    <w:rsid w:val="000C5AD8"/>
    <w:rsid w:val="00143F9F"/>
    <w:rsid w:val="0016080A"/>
    <w:rsid w:val="00186B39"/>
    <w:rsid w:val="00195F14"/>
    <w:rsid w:val="001A2B4F"/>
    <w:rsid w:val="001B34E2"/>
    <w:rsid w:val="001B594F"/>
    <w:rsid w:val="001C4F73"/>
    <w:rsid w:val="001C7C5F"/>
    <w:rsid w:val="001E6E79"/>
    <w:rsid w:val="00205BAD"/>
    <w:rsid w:val="00210252"/>
    <w:rsid w:val="00234A3D"/>
    <w:rsid w:val="0023659D"/>
    <w:rsid w:val="00293C78"/>
    <w:rsid w:val="002A304F"/>
    <w:rsid w:val="002C770E"/>
    <w:rsid w:val="002E54B4"/>
    <w:rsid w:val="00300EFF"/>
    <w:rsid w:val="00304C6C"/>
    <w:rsid w:val="00332A0F"/>
    <w:rsid w:val="00347880"/>
    <w:rsid w:val="00350CC1"/>
    <w:rsid w:val="00357A2B"/>
    <w:rsid w:val="00363725"/>
    <w:rsid w:val="00381093"/>
    <w:rsid w:val="00396406"/>
    <w:rsid w:val="00397451"/>
    <w:rsid w:val="003A11E6"/>
    <w:rsid w:val="003A554F"/>
    <w:rsid w:val="003B6FDF"/>
    <w:rsid w:val="003C0C44"/>
    <w:rsid w:val="003C4D8A"/>
    <w:rsid w:val="003F2376"/>
    <w:rsid w:val="003F7E8F"/>
    <w:rsid w:val="004012BF"/>
    <w:rsid w:val="004050D5"/>
    <w:rsid w:val="00417446"/>
    <w:rsid w:val="00422238"/>
    <w:rsid w:val="004223DD"/>
    <w:rsid w:val="00431ACD"/>
    <w:rsid w:val="004507C8"/>
    <w:rsid w:val="00455C2A"/>
    <w:rsid w:val="0046067B"/>
    <w:rsid w:val="0046772D"/>
    <w:rsid w:val="00467B69"/>
    <w:rsid w:val="00475206"/>
    <w:rsid w:val="00475CB2"/>
    <w:rsid w:val="0047783D"/>
    <w:rsid w:val="00485520"/>
    <w:rsid w:val="00495010"/>
    <w:rsid w:val="004B341D"/>
    <w:rsid w:val="004B3AB1"/>
    <w:rsid w:val="004B52C8"/>
    <w:rsid w:val="004C642B"/>
    <w:rsid w:val="004E56DB"/>
    <w:rsid w:val="004E5B27"/>
    <w:rsid w:val="0051374B"/>
    <w:rsid w:val="00514DA3"/>
    <w:rsid w:val="00515384"/>
    <w:rsid w:val="00525C3B"/>
    <w:rsid w:val="00531103"/>
    <w:rsid w:val="00536C74"/>
    <w:rsid w:val="0053759B"/>
    <w:rsid w:val="00544EEA"/>
    <w:rsid w:val="0054759B"/>
    <w:rsid w:val="00554F2A"/>
    <w:rsid w:val="0057132F"/>
    <w:rsid w:val="00581DC8"/>
    <w:rsid w:val="00587DEB"/>
    <w:rsid w:val="005D19B2"/>
    <w:rsid w:val="005E4252"/>
    <w:rsid w:val="00606772"/>
    <w:rsid w:val="006203A2"/>
    <w:rsid w:val="006234C1"/>
    <w:rsid w:val="00635000"/>
    <w:rsid w:val="00636F68"/>
    <w:rsid w:val="00645866"/>
    <w:rsid w:val="00653F91"/>
    <w:rsid w:val="0065792D"/>
    <w:rsid w:val="00660BC0"/>
    <w:rsid w:val="006A18CD"/>
    <w:rsid w:val="006B1EAA"/>
    <w:rsid w:val="006D0EDC"/>
    <w:rsid w:val="006D23C9"/>
    <w:rsid w:val="006E1A34"/>
    <w:rsid w:val="006E1E23"/>
    <w:rsid w:val="006E6339"/>
    <w:rsid w:val="006F279E"/>
    <w:rsid w:val="006F52FD"/>
    <w:rsid w:val="006F6F10"/>
    <w:rsid w:val="007074A2"/>
    <w:rsid w:val="00716C41"/>
    <w:rsid w:val="00732B36"/>
    <w:rsid w:val="007438B8"/>
    <w:rsid w:val="00751EB2"/>
    <w:rsid w:val="00762635"/>
    <w:rsid w:val="007732F6"/>
    <w:rsid w:val="0077681E"/>
    <w:rsid w:val="00784334"/>
    <w:rsid w:val="00792AC9"/>
    <w:rsid w:val="007A1607"/>
    <w:rsid w:val="007B1C5F"/>
    <w:rsid w:val="007C0A13"/>
    <w:rsid w:val="007D0EA1"/>
    <w:rsid w:val="007D1665"/>
    <w:rsid w:val="007D5D8E"/>
    <w:rsid w:val="007D60C2"/>
    <w:rsid w:val="007D7CEC"/>
    <w:rsid w:val="007E6A61"/>
    <w:rsid w:val="007F35E0"/>
    <w:rsid w:val="008057C7"/>
    <w:rsid w:val="00810401"/>
    <w:rsid w:val="00816E65"/>
    <w:rsid w:val="00831B74"/>
    <w:rsid w:val="00855FB9"/>
    <w:rsid w:val="00857062"/>
    <w:rsid w:val="008655A2"/>
    <w:rsid w:val="00865DFF"/>
    <w:rsid w:val="008972BD"/>
    <w:rsid w:val="008A0994"/>
    <w:rsid w:val="008B7D90"/>
    <w:rsid w:val="008C05CE"/>
    <w:rsid w:val="008F77D3"/>
    <w:rsid w:val="00904A6B"/>
    <w:rsid w:val="00905DBA"/>
    <w:rsid w:val="00907216"/>
    <w:rsid w:val="009113EB"/>
    <w:rsid w:val="00922DD2"/>
    <w:rsid w:val="00926FFD"/>
    <w:rsid w:val="00927E6C"/>
    <w:rsid w:val="00935F2D"/>
    <w:rsid w:val="00940F7A"/>
    <w:rsid w:val="009428EC"/>
    <w:rsid w:val="00945148"/>
    <w:rsid w:val="00950128"/>
    <w:rsid w:val="0097799F"/>
    <w:rsid w:val="009C0E0B"/>
    <w:rsid w:val="009C28B3"/>
    <w:rsid w:val="009C7995"/>
    <w:rsid w:val="009D0A0F"/>
    <w:rsid w:val="009F6BBF"/>
    <w:rsid w:val="00A0737A"/>
    <w:rsid w:val="00A41D9E"/>
    <w:rsid w:val="00A42E91"/>
    <w:rsid w:val="00A45AE3"/>
    <w:rsid w:val="00A54E8F"/>
    <w:rsid w:val="00A55371"/>
    <w:rsid w:val="00A72E32"/>
    <w:rsid w:val="00A85FF6"/>
    <w:rsid w:val="00AC0644"/>
    <w:rsid w:val="00AD0555"/>
    <w:rsid w:val="00AD17AF"/>
    <w:rsid w:val="00AF1962"/>
    <w:rsid w:val="00B036C1"/>
    <w:rsid w:val="00B124DA"/>
    <w:rsid w:val="00B32AA3"/>
    <w:rsid w:val="00B43028"/>
    <w:rsid w:val="00B46C62"/>
    <w:rsid w:val="00B527C7"/>
    <w:rsid w:val="00B5469F"/>
    <w:rsid w:val="00B57320"/>
    <w:rsid w:val="00B62E85"/>
    <w:rsid w:val="00B82073"/>
    <w:rsid w:val="00B86752"/>
    <w:rsid w:val="00BD3FB3"/>
    <w:rsid w:val="00BF1159"/>
    <w:rsid w:val="00BF7160"/>
    <w:rsid w:val="00C01285"/>
    <w:rsid w:val="00C05626"/>
    <w:rsid w:val="00C1243E"/>
    <w:rsid w:val="00C35155"/>
    <w:rsid w:val="00C41009"/>
    <w:rsid w:val="00C632F9"/>
    <w:rsid w:val="00C70B19"/>
    <w:rsid w:val="00C71700"/>
    <w:rsid w:val="00C80DDE"/>
    <w:rsid w:val="00C9676A"/>
    <w:rsid w:val="00CA5B1F"/>
    <w:rsid w:val="00CC01D7"/>
    <w:rsid w:val="00CD07BE"/>
    <w:rsid w:val="00CD33DF"/>
    <w:rsid w:val="00CD4601"/>
    <w:rsid w:val="00CF5070"/>
    <w:rsid w:val="00D428BD"/>
    <w:rsid w:val="00D44393"/>
    <w:rsid w:val="00D44FFB"/>
    <w:rsid w:val="00D67CCD"/>
    <w:rsid w:val="00DA3F8C"/>
    <w:rsid w:val="00DB37A7"/>
    <w:rsid w:val="00DC14D4"/>
    <w:rsid w:val="00DD6246"/>
    <w:rsid w:val="00DE1CDB"/>
    <w:rsid w:val="00DE53FA"/>
    <w:rsid w:val="00DE5F47"/>
    <w:rsid w:val="00DE6FF3"/>
    <w:rsid w:val="00DF3735"/>
    <w:rsid w:val="00E015FC"/>
    <w:rsid w:val="00E0357D"/>
    <w:rsid w:val="00E2515B"/>
    <w:rsid w:val="00E36836"/>
    <w:rsid w:val="00E44EE8"/>
    <w:rsid w:val="00E46FF9"/>
    <w:rsid w:val="00E64BC4"/>
    <w:rsid w:val="00E71A51"/>
    <w:rsid w:val="00E76440"/>
    <w:rsid w:val="00E7706E"/>
    <w:rsid w:val="00E80647"/>
    <w:rsid w:val="00E83A75"/>
    <w:rsid w:val="00E85CF6"/>
    <w:rsid w:val="00EA30B7"/>
    <w:rsid w:val="00EA7880"/>
    <w:rsid w:val="00ED3E6D"/>
    <w:rsid w:val="00EE0584"/>
    <w:rsid w:val="00EF0B33"/>
    <w:rsid w:val="00F05D88"/>
    <w:rsid w:val="00F074A8"/>
    <w:rsid w:val="00F14A83"/>
    <w:rsid w:val="00F4282B"/>
    <w:rsid w:val="00F42FDF"/>
    <w:rsid w:val="00F523EB"/>
    <w:rsid w:val="00F56220"/>
    <w:rsid w:val="00F876D4"/>
    <w:rsid w:val="00F90E91"/>
    <w:rsid w:val="00FB1D6C"/>
    <w:rsid w:val="00FB44B4"/>
    <w:rsid w:val="00FC412B"/>
    <w:rsid w:val="00FC44CA"/>
    <w:rsid w:val="00FF26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0BB7D"/>
  <w15:chartTrackingRefBased/>
  <w15:docId w15:val="{1B8E4C1B-99F6-4D21-9E48-6997E546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85520"/>
    <w:rPr>
      <w:rFonts w:ascii="Calibri" w:eastAsia="Calibri" w:hAnsi="Calibri" w:cs="Calibri"/>
      <w:sz w:val="22"/>
      <w:szCs w:val="22"/>
    </w:rPr>
  </w:style>
  <w:style w:type="paragraph" w:styleId="Naslov1">
    <w:name w:val="heading 1"/>
    <w:basedOn w:val="Navaden"/>
    <w:next w:val="Navaden"/>
    <w:link w:val="Naslov1Znak"/>
    <w:uiPriority w:val="9"/>
    <w:qFormat/>
    <w:rsid w:val="00E2515B"/>
    <w:pPr>
      <w:keepNext/>
      <w:spacing w:before="240" w:after="60"/>
      <w:outlineLvl w:val="0"/>
    </w:pPr>
    <w:rPr>
      <w:rFonts w:ascii="Calibri Light" w:eastAsia="Times New Roman" w:hAnsi="Calibri Light" w:cs="Times New Roman"/>
      <w:b/>
      <w:bCs/>
      <w:kern w:val="32"/>
      <w:sz w:val="32"/>
      <w:szCs w:val="32"/>
    </w:rPr>
  </w:style>
  <w:style w:type="paragraph" w:styleId="Naslov2">
    <w:name w:val="heading 2"/>
    <w:basedOn w:val="Navaden"/>
    <w:next w:val="Navaden"/>
    <w:qFormat/>
    <w:pPr>
      <w:keepNext/>
      <w:jc w:val="center"/>
      <w:outlineLvl w:val="1"/>
    </w:pPr>
    <w:rPr>
      <w:rFonts w:ascii="Times New Roman" w:hAnsi="Times New Roman"/>
      <w:b/>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semiHidden/>
    <w:pPr>
      <w:tabs>
        <w:tab w:val="center" w:pos="4536"/>
        <w:tab w:val="right" w:pos="9072"/>
      </w:tabs>
    </w:pPr>
  </w:style>
  <w:style w:type="paragraph" w:styleId="Noga">
    <w:name w:val="footer"/>
    <w:basedOn w:val="Navaden"/>
    <w:semiHidden/>
    <w:pPr>
      <w:tabs>
        <w:tab w:val="center" w:pos="4536"/>
        <w:tab w:val="right" w:pos="9072"/>
      </w:tabs>
    </w:pPr>
  </w:style>
  <w:style w:type="character" w:customStyle="1" w:styleId="GlavaZnak">
    <w:name w:val="Glava Znak"/>
    <w:basedOn w:val="Privzetapisavaodstavka"/>
  </w:style>
  <w:style w:type="character" w:styleId="tevilkastrani">
    <w:name w:val="page number"/>
    <w:basedOn w:val="Privzetapisavaodstavka"/>
    <w:semiHidden/>
  </w:style>
  <w:style w:type="paragraph" w:styleId="Brezrazmikov">
    <w:name w:val="No Spacing"/>
    <w:qFormat/>
    <w:rPr>
      <w:rFonts w:ascii="Calibri" w:eastAsia="Calibri" w:hAnsi="Calibri"/>
      <w:sz w:val="22"/>
      <w:szCs w:val="22"/>
      <w:lang w:eastAsia="en-US"/>
    </w:rPr>
  </w:style>
  <w:style w:type="character" w:styleId="Hiperpovezava">
    <w:name w:val="Hyperlink"/>
    <w:uiPriority w:val="99"/>
    <w:semiHidden/>
    <w:rPr>
      <w:color w:val="0000FF"/>
      <w:u w:val="single"/>
    </w:rPr>
  </w:style>
  <w:style w:type="character" w:styleId="SledenaHiperpovezava">
    <w:name w:val="FollowedHyperlink"/>
    <w:semiHidden/>
    <w:rPr>
      <w:color w:val="800080"/>
      <w:u w:val="single"/>
    </w:rPr>
  </w:style>
  <w:style w:type="paragraph" w:styleId="Telobesedila2">
    <w:name w:val="Body Text 2"/>
    <w:basedOn w:val="Navaden"/>
    <w:semiHidden/>
    <w:pPr>
      <w:jc w:val="both"/>
    </w:pPr>
    <w:rPr>
      <w:rFonts w:ascii="Times New Roman" w:hAnsi="Times New Roman"/>
      <w:szCs w:val="15"/>
    </w:rPr>
  </w:style>
  <w:style w:type="paragraph" w:styleId="Telobesedila">
    <w:name w:val="Body Text"/>
    <w:basedOn w:val="Navaden"/>
    <w:semiHidden/>
    <w:pPr>
      <w:jc w:val="both"/>
    </w:pPr>
    <w:rPr>
      <w:rFonts w:cs="Arial"/>
      <w:szCs w:val="15"/>
    </w:rPr>
  </w:style>
  <w:style w:type="table" w:styleId="Tabelamrea">
    <w:name w:val="Table Grid"/>
    <w:basedOn w:val="Navadnatabela"/>
    <w:uiPriority w:val="39"/>
    <w:rsid w:val="00AD0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darek">
    <w:name w:val="Emphasis"/>
    <w:uiPriority w:val="20"/>
    <w:qFormat/>
    <w:rsid w:val="00CF5070"/>
    <w:rPr>
      <w:i/>
      <w:iCs/>
    </w:rPr>
  </w:style>
  <w:style w:type="character" w:customStyle="1" w:styleId="Naslov1Znak">
    <w:name w:val="Naslov 1 Znak"/>
    <w:link w:val="Naslov1"/>
    <w:uiPriority w:val="9"/>
    <w:rsid w:val="00E2515B"/>
    <w:rPr>
      <w:rFonts w:ascii="Calibri Light" w:eastAsia="Times New Roman" w:hAnsi="Calibri Light" w:cs="Times New Roman"/>
      <w:b/>
      <w:bCs/>
      <w:kern w:val="32"/>
      <w:sz w:val="32"/>
      <w:szCs w:val="32"/>
    </w:rPr>
  </w:style>
  <w:style w:type="paragraph" w:styleId="Navadensplet">
    <w:name w:val="Normal (Web)"/>
    <w:basedOn w:val="Navaden"/>
    <w:uiPriority w:val="99"/>
    <w:rsid w:val="00E2515B"/>
    <w:pPr>
      <w:spacing w:after="75"/>
    </w:pPr>
    <w:rPr>
      <w:rFonts w:ascii="Verdana" w:eastAsia="Times New Roman" w:hAnsi="Verdana" w:cs="Times New Roman"/>
      <w:sz w:val="17"/>
      <w:szCs w:val="17"/>
    </w:rPr>
  </w:style>
  <w:style w:type="paragraph" w:styleId="Odstavekseznama">
    <w:name w:val="List Paragraph"/>
    <w:basedOn w:val="Navaden"/>
    <w:uiPriority w:val="34"/>
    <w:qFormat/>
    <w:rsid w:val="00E71A51"/>
    <w:pPr>
      <w:spacing w:after="160" w:line="259" w:lineRule="auto"/>
      <w:ind w:left="720"/>
      <w:contextualSpacing/>
    </w:pPr>
    <w:rPr>
      <w:rFonts w:cs="Times New Roman"/>
      <w:kern w:val="2"/>
      <w:lang w:eastAsia="en-US"/>
    </w:rPr>
  </w:style>
  <w:style w:type="character" w:styleId="Nerazreenaomemba">
    <w:name w:val="Unresolved Mention"/>
    <w:uiPriority w:val="99"/>
    <w:semiHidden/>
    <w:unhideWhenUsed/>
    <w:rsid w:val="00E85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12544">
      <w:bodyDiv w:val="1"/>
      <w:marLeft w:val="0"/>
      <w:marRight w:val="0"/>
      <w:marTop w:val="0"/>
      <w:marBottom w:val="0"/>
      <w:divBdr>
        <w:top w:val="none" w:sz="0" w:space="0" w:color="auto"/>
        <w:left w:val="none" w:sz="0" w:space="0" w:color="auto"/>
        <w:bottom w:val="none" w:sz="0" w:space="0" w:color="auto"/>
        <w:right w:val="none" w:sz="0" w:space="0" w:color="auto"/>
      </w:divBdr>
    </w:div>
    <w:div w:id="710880010">
      <w:bodyDiv w:val="1"/>
      <w:marLeft w:val="0"/>
      <w:marRight w:val="0"/>
      <w:marTop w:val="0"/>
      <w:marBottom w:val="0"/>
      <w:divBdr>
        <w:top w:val="none" w:sz="0" w:space="0" w:color="auto"/>
        <w:left w:val="none" w:sz="0" w:space="0" w:color="auto"/>
        <w:bottom w:val="none" w:sz="0" w:space="0" w:color="auto"/>
        <w:right w:val="none" w:sz="0" w:space="0" w:color="auto"/>
      </w:divBdr>
    </w:div>
    <w:div w:id="185919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08-01-2817" TargetMode="External"/><Relationship Id="rId13" Type="http://schemas.openxmlformats.org/officeDocument/2006/relationships/hyperlink" Target="https://www.uradni-list.si/glasilo-uradni-list-rs/vsebina/2020-01-3772" TargetMode="External"/><Relationship Id="rId18" Type="http://schemas.openxmlformats.org/officeDocument/2006/relationships/hyperlink" Target="https://www.uradni-list.si/glasilo-uradni-list-rs/vsebina/2015-01-1930" TargetMode="External"/><Relationship Id="rId26" Type="http://schemas.openxmlformats.org/officeDocument/2006/relationships/hyperlink" Target="https://www.uradni-list.si/glasilo-uradni-list-rs/vsebina/2021-01-4069"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uradni-list.si/glasilo-uradni-list-rs/vsebina/2017-01-0741" TargetMode="External"/><Relationship Id="rId34" Type="http://schemas.openxmlformats.org/officeDocument/2006/relationships/hyperlink" Target="http://www.sezana.si" TargetMode="External"/><Relationship Id="rId7" Type="http://schemas.openxmlformats.org/officeDocument/2006/relationships/hyperlink" Target="https://www.uradni-list.si/glasilo-uradni-list-rs/vsebina/2007-01-3411" TargetMode="External"/><Relationship Id="rId12" Type="http://schemas.openxmlformats.org/officeDocument/2006/relationships/hyperlink" Target="https://www.uradni-list.si/glasilo-uradni-list-rs/vsebina/2020-01-2765" TargetMode="External"/><Relationship Id="rId17" Type="http://schemas.openxmlformats.org/officeDocument/2006/relationships/hyperlink" Target="https://www.uradni-list.si/glasilo-uradni-list-rs/vsebina/2013-21-2826" TargetMode="External"/><Relationship Id="rId25" Type="http://schemas.openxmlformats.org/officeDocument/2006/relationships/hyperlink" Target="https://www.uradni-list.si/glasilo-uradni-list-rs/vsebina/2021-01-2550" TargetMode="External"/><Relationship Id="rId33" Type="http://schemas.openxmlformats.org/officeDocument/2006/relationships/hyperlink" Target="https://www.uradni-list.si/glasilo-uradni-list-rs/vsebina/2010-01-5343" TargetMode="Externa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uradni-list.si/glasilo-uradni-list-rs/vsebina/2013-01-0784" TargetMode="External"/><Relationship Id="rId20" Type="http://schemas.openxmlformats.org/officeDocument/2006/relationships/hyperlink" Target="https://www.uradni-list.si/glasilo-uradni-list-rs/vsebina/2016-01-2296" TargetMode="External"/><Relationship Id="rId29" Type="http://schemas.openxmlformats.org/officeDocument/2006/relationships/hyperlink" Target="https://www.uradni-list.si/glasilo-uradni-list-rs/vsebina/2023-01-33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radni-list.si/glasilo-uradni-list-rs/vsebina/2012-01-1700" TargetMode="External"/><Relationship Id="rId24" Type="http://schemas.openxmlformats.org/officeDocument/2006/relationships/hyperlink" Target="https://www.uradni-list.si/glasilo-uradni-list-rs/vsebina/2020-01-3772" TargetMode="External"/><Relationship Id="rId32" Type="http://schemas.openxmlformats.org/officeDocument/2006/relationships/hyperlink" Target="https://www.uradni-list.si/glasilo-uradni-list-rs/vsebina/2006-01-6046"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uradni-list.si/glasilo-uradni-list-rs/vsebina/2022-01-0014" TargetMode="External"/><Relationship Id="rId23" Type="http://schemas.openxmlformats.org/officeDocument/2006/relationships/hyperlink" Target="https://www.uradni-list.si/glasilo-uradni-list-rs/vsebina/2019-01-3722" TargetMode="External"/><Relationship Id="rId28" Type="http://schemas.openxmlformats.org/officeDocument/2006/relationships/hyperlink" Target="https://www.uradni-list.si/glasilo-uradni-list-rs/vsebina/2022-01-1186" TargetMode="External"/><Relationship Id="rId36" Type="http://schemas.openxmlformats.org/officeDocument/2006/relationships/footer" Target="footer2.xml"/><Relationship Id="rId10" Type="http://schemas.openxmlformats.org/officeDocument/2006/relationships/hyperlink" Target="https://www.uradni-list.si/glasilo-uradni-list-rs/vsebina/2008-01-3015" TargetMode="External"/><Relationship Id="rId19" Type="http://schemas.openxmlformats.org/officeDocument/2006/relationships/hyperlink" Target="https://www.uradni-list.si/glasilo-uradni-list-rs/vsebina/2016-01-1428" TargetMode="External"/><Relationship Id="rId31" Type="http://schemas.openxmlformats.org/officeDocument/2006/relationships/hyperlink" Target="http://www.uradni-list.si/1/objava.jsp?sop=2007-01-3411" TargetMode="External"/><Relationship Id="rId4" Type="http://schemas.openxmlformats.org/officeDocument/2006/relationships/webSettings" Target="webSettings.xml"/><Relationship Id="rId9" Type="http://schemas.openxmlformats.org/officeDocument/2006/relationships/hyperlink" Target="https://www.uradni-list.si/glasilo-uradni-list-rs/vsebina/2008-01-3014" TargetMode="External"/><Relationship Id="rId14" Type="http://schemas.openxmlformats.org/officeDocument/2006/relationships/hyperlink" Target="https://www.uradni-list.si/glasilo-uradni-list-rs/vsebina/2021-01-4069" TargetMode="External"/><Relationship Id="rId22" Type="http://schemas.openxmlformats.org/officeDocument/2006/relationships/hyperlink" Target="https://www.uradni-list.si/glasilo-uradni-list-rs/vsebina/2019-01-0914" TargetMode="External"/><Relationship Id="rId27" Type="http://schemas.openxmlformats.org/officeDocument/2006/relationships/hyperlink" Target="https://www.uradni-list.si/glasilo-uradni-list-rs/vsebina/2022-01-0215" TargetMode="External"/><Relationship Id="rId30" Type="http://schemas.openxmlformats.org/officeDocument/2006/relationships/hyperlink" Target="https://www.uradni-list.si/glasilo-uradni-list-rs/vsebina/2023-01-4287"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U:\Sistemizacija\Predloge2009\vsi_Finance\Dopis%20-%20oddelekFINANCE.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Dopis - oddelekFINANCE</Template>
  <TotalTime>20</TotalTime>
  <Pages>4</Pages>
  <Words>1286</Words>
  <Characters>12964</Characters>
  <Application>Microsoft Office Word</Application>
  <DocSecurity>0</DocSecurity>
  <Lines>108</Lines>
  <Paragraphs>28</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14222</CharactersWithSpaces>
  <SharedDoc>false</SharedDoc>
  <HLinks>
    <vt:vector size="168" baseType="variant">
      <vt:variant>
        <vt:i4>720966</vt:i4>
      </vt:variant>
      <vt:variant>
        <vt:i4>81</vt:i4>
      </vt:variant>
      <vt:variant>
        <vt:i4>0</vt:i4>
      </vt:variant>
      <vt:variant>
        <vt:i4>5</vt:i4>
      </vt:variant>
      <vt:variant>
        <vt:lpwstr>http://www.sezana.si/</vt:lpwstr>
      </vt:variant>
      <vt:variant>
        <vt:lpwstr/>
      </vt:variant>
      <vt:variant>
        <vt:i4>3473459</vt:i4>
      </vt:variant>
      <vt:variant>
        <vt:i4>78</vt:i4>
      </vt:variant>
      <vt:variant>
        <vt:i4>0</vt:i4>
      </vt:variant>
      <vt:variant>
        <vt:i4>5</vt:i4>
      </vt:variant>
      <vt:variant>
        <vt:lpwstr>https://www.uradni-list.si/glasilo-uradni-list-rs/vsebina/2010-01-5343</vt:lpwstr>
      </vt:variant>
      <vt:variant>
        <vt:lpwstr/>
      </vt:variant>
      <vt:variant>
        <vt:i4>3473457</vt:i4>
      </vt:variant>
      <vt:variant>
        <vt:i4>75</vt:i4>
      </vt:variant>
      <vt:variant>
        <vt:i4>0</vt:i4>
      </vt:variant>
      <vt:variant>
        <vt:i4>5</vt:i4>
      </vt:variant>
      <vt:variant>
        <vt:lpwstr>https://www.uradni-list.si/glasilo-uradni-list-rs/vsebina/2006-01-6046</vt:lpwstr>
      </vt:variant>
      <vt:variant>
        <vt:lpwstr/>
      </vt:variant>
      <vt:variant>
        <vt:i4>7667755</vt:i4>
      </vt:variant>
      <vt:variant>
        <vt:i4>72</vt:i4>
      </vt:variant>
      <vt:variant>
        <vt:i4>0</vt:i4>
      </vt:variant>
      <vt:variant>
        <vt:i4>5</vt:i4>
      </vt:variant>
      <vt:variant>
        <vt:lpwstr>http://www.uradni-list.si/1/objava.jsp?sop=2007-01-3411</vt:lpwstr>
      </vt:variant>
      <vt:variant>
        <vt:lpwstr/>
      </vt:variant>
      <vt:variant>
        <vt:i4>3342397</vt:i4>
      </vt:variant>
      <vt:variant>
        <vt:i4>69</vt:i4>
      </vt:variant>
      <vt:variant>
        <vt:i4>0</vt:i4>
      </vt:variant>
      <vt:variant>
        <vt:i4>5</vt:i4>
      </vt:variant>
      <vt:variant>
        <vt:lpwstr>https://www.uradni-list.si/glasilo-uradni-list-rs/vsebina/2023-01-4287</vt:lpwstr>
      </vt:variant>
      <vt:variant>
        <vt:lpwstr/>
      </vt:variant>
      <vt:variant>
        <vt:i4>3145776</vt:i4>
      </vt:variant>
      <vt:variant>
        <vt:i4>66</vt:i4>
      </vt:variant>
      <vt:variant>
        <vt:i4>0</vt:i4>
      </vt:variant>
      <vt:variant>
        <vt:i4>5</vt:i4>
      </vt:variant>
      <vt:variant>
        <vt:lpwstr>https://www.uradni-list.si/glasilo-uradni-list-rs/vsebina/2023-01-3325</vt:lpwstr>
      </vt:variant>
      <vt:variant>
        <vt:lpwstr/>
      </vt:variant>
      <vt:variant>
        <vt:i4>3145784</vt:i4>
      </vt:variant>
      <vt:variant>
        <vt:i4>63</vt:i4>
      </vt:variant>
      <vt:variant>
        <vt:i4>0</vt:i4>
      </vt:variant>
      <vt:variant>
        <vt:i4>5</vt:i4>
      </vt:variant>
      <vt:variant>
        <vt:lpwstr>https://www.uradni-list.si/glasilo-uradni-list-rs/vsebina/2022-01-1186</vt:lpwstr>
      </vt:variant>
      <vt:variant>
        <vt:lpwstr/>
      </vt:variant>
      <vt:variant>
        <vt:i4>3145776</vt:i4>
      </vt:variant>
      <vt:variant>
        <vt:i4>60</vt:i4>
      </vt:variant>
      <vt:variant>
        <vt:i4>0</vt:i4>
      </vt:variant>
      <vt:variant>
        <vt:i4>5</vt:i4>
      </vt:variant>
      <vt:variant>
        <vt:lpwstr>https://www.uradni-list.si/glasilo-uradni-list-rs/vsebina/2022-01-0215</vt:lpwstr>
      </vt:variant>
      <vt:variant>
        <vt:lpwstr/>
      </vt:variant>
      <vt:variant>
        <vt:i4>3997747</vt:i4>
      </vt:variant>
      <vt:variant>
        <vt:i4>57</vt:i4>
      </vt:variant>
      <vt:variant>
        <vt:i4>0</vt:i4>
      </vt:variant>
      <vt:variant>
        <vt:i4>5</vt:i4>
      </vt:variant>
      <vt:variant>
        <vt:lpwstr>https://www.uradni-list.si/glasilo-uradni-list-rs/vsebina/2021-01-4069</vt:lpwstr>
      </vt:variant>
      <vt:variant>
        <vt:lpwstr/>
      </vt:variant>
      <vt:variant>
        <vt:i4>3211318</vt:i4>
      </vt:variant>
      <vt:variant>
        <vt:i4>54</vt:i4>
      </vt:variant>
      <vt:variant>
        <vt:i4>0</vt:i4>
      </vt:variant>
      <vt:variant>
        <vt:i4>5</vt:i4>
      </vt:variant>
      <vt:variant>
        <vt:lpwstr>https://www.uradni-list.si/glasilo-uradni-list-rs/vsebina/2021-01-2550</vt:lpwstr>
      </vt:variant>
      <vt:variant>
        <vt:lpwstr/>
      </vt:variant>
      <vt:variant>
        <vt:i4>3145781</vt:i4>
      </vt:variant>
      <vt:variant>
        <vt:i4>51</vt:i4>
      </vt:variant>
      <vt:variant>
        <vt:i4>0</vt:i4>
      </vt:variant>
      <vt:variant>
        <vt:i4>5</vt:i4>
      </vt:variant>
      <vt:variant>
        <vt:lpwstr>https://www.uradni-list.si/glasilo-uradni-list-rs/vsebina/2020-01-3772</vt:lpwstr>
      </vt:variant>
      <vt:variant>
        <vt:lpwstr/>
      </vt:variant>
      <vt:variant>
        <vt:i4>3735603</vt:i4>
      </vt:variant>
      <vt:variant>
        <vt:i4>48</vt:i4>
      </vt:variant>
      <vt:variant>
        <vt:i4>0</vt:i4>
      </vt:variant>
      <vt:variant>
        <vt:i4>5</vt:i4>
      </vt:variant>
      <vt:variant>
        <vt:lpwstr>https://www.uradni-list.si/glasilo-uradni-list-rs/vsebina/2019-01-3722</vt:lpwstr>
      </vt:variant>
      <vt:variant>
        <vt:lpwstr/>
      </vt:variant>
      <vt:variant>
        <vt:i4>3211315</vt:i4>
      </vt:variant>
      <vt:variant>
        <vt:i4>45</vt:i4>
      </vt:variant>
      <vt:variant>
        <vt:i4>0</vt:i4>
      </vt:variant>
      <vt:variant>
        <vt:i4>5</vt:i4>
      </vt:variant>
      <vt:variant>
        <vt:lpwstr>https://www.uradni-list.si/glasilo-uradni-list-rs/vsebina/2019-01-0914</vt:lpwstr>
      </vt:variant>
      <vt:variant>
        <vt:lpwstr/>
      </vt:variant>
      <vt:variant>
        <vt:i4>3407926</vt:i4>
      </vt:variant>
      <vt:variant>
        <vt:i4>42</vt:i4>
      </vt:variant>
      <vt:variant>
        <vt:i4>0</vt:i4>
      </vt:variant>
      <vt:variant>
        <vt:i4>5</vt:i4>
      </vt:variant>
      <vt:variant>
        <vt:lpwstr>https://www.uradni-list.si/glasilo-uradni-list-rs/vsebina/2017-01-0741</vt:lpwstr>
      </vt:variant>
      <vt:variant>
        <vt:lpwstr/>
      </vt:variant>
      <vt:variant>
        <vt:i4>3604537</vt:i4>
      </vt:variant>
      <vt:variant>
        <vt:i4>39</vt:i4>
      </vt:variant>
      <vt:variant>
        <vt:i4>0</vt:i4>
      </vt:variant>
      <vt:variant>
        <vt:i4>5</vt:i4>
      </vt:variant>
      <vt:variant>
        <vt:lpwstr>https://www.uradni-list.si/glasilo-uradni-list-rs/vsebina/2016-01-2296</vt:lpwstr>
      </vt:variant>
      <vt:variant>
        <vt:lpwstr/>
      </vt:variant>
      <vt:variant>
        <vt:i4>4128817</vt:i4>
      </vt:variant>
      <vt:variant>
        <vt:i4>36</vt:i4>
      </vt:variant>
      <vt:variant>
        <vt:i4>0</vt:i4>
      </vt:variant>
      <vt:variant>
        <vt:i4>5</vt:i4>
      </vt:variant>
      <vt:variant>
        <vt:lpwstr>https://www.uradni-list.si/glasilo-uradni-list-rs/vsebina/2016-01-1428</vt:lpwstr>
      </vt:variant>
      <vt:variant>
        <vt:lpwstr/>
      </vt:variant>
      <vt:variant>
        <vt:i4>3735600</vt:i4>
      </vt:variant>
      <vt:variant>
        <vt:i4>33</vt:i4>
      </vt:variant>
      <vt:variant>
        <vt:i4>0</vt:i4>
      </vt:variant>
      <vt:variant>
        <vt:i4>5</vt:i4>
      </vt:variant>
      <vt:variant>
        <vt:lpwstr>https://www.uradni-list.si/glasilo-uradni-list-rs/vsebina/2015-01-1930</vt:lpwstr>
      </vt:variant>
      <vt:variant>
        <vt:lpwstr/>
      </vt:variant>
      <vt:variant>
        <vt:i4>3801138</vt:i4>
      </vt:variant>
      <vt:variant>
        <vt:i4>30</vt:i4>
      </vt:variant>
      <vt:variant>
        <vt:i4>0</vt:i4>
      </vt:variant>
      <vt:variant>
        <vt:i4>5</vt:i4>
      </vt:variant>
      <vt:variant>
        <vt:lpwstr>https://www.uradni-list.si/glasilo-uradni-list-rs/vsebina/2013-21-2826</vt:lpwstr>
      </vt:variant>
      <vt:variant>
        <vt:lpwstr/>
      </vt:variant>
      <vt:variant>
        <vt:i4>3473466</vt:i4>
      </vt:variant>
      <vt:variant>
        <vt:i4>27</vt:i4>
      </vt:variant>
      <vt:variant>
        <vt:i4>0</vt:i4>
      </vt:variant>
      <vt:variant>
        <vt:i4>5</vt:i4>
      </vt:variant>
      <vt:variant>
        <vt:lpwstr>https://www.uradni-list.si/glasilo-uradni-list-rs/vsebina/2013-01-0784</vt:lpwstr>
      </vt:variant>
      <vt:variant>
        <vt:lpwstr/>
      </vt:variant>
      <vt:variant>
        <vt:i4>3342384</vt:i4>
      </vt:variant>
      <vt:variant>
        <vt:i4>24</vt:i4>
      </vt:variant>
      <vt:variant>
        <vt:i4>0</vt:i4>
      </vt:variant>
      <vt:variant>
        <vt:i4>5</vt:i4>
      </vt:variant>
      <vt:variant>
        <vt:lpwstr>https://www.uradni-list.si/glasilo-uradni-list-rs/vsebina/2022-01-0014</vt:lpwstr>
      </vt:variant>
      <vt:variant>
        <vt:lpwstr/>
      </vt:variant>
      <vt:variant>
        <vt:i4>3997747</vt:i4>
      </vt:variant>
      <vt:variant>
        <vt:i4>21</vt:i4>
      </vt:variant>
      <vt:variant>
        <vt:i4>0</vt:i4>
      </vt:variant>
      <vt:variant>
        <vt:i4>5</vt:i4>
      </vt:variant>
      <vt:variant>
        <vt:lpwstr>https://www.uradni-list.si/glasilo-uradni-list-rs/vsebina/2021-01-4069</vt:lpwstr>
      </vt:variant>
      <vt:variant>
        <vt:lpwstr/>
      </vt:variant>
      <vt:variant>
        <vt:i4>3145781</vt:i4>
      </vt:variant>
      <vt:variant>
        <vt:i4>18</vt:i4>
      </vt:variant>
      <vt:variant>
        <vt:i4>0</vt:i4>
      </vt:variant>
      <vt:variant>
        <vt:i4>5</vt:i4>
      </vt:variant>
      <vt:variant>
        <vt:lpwstr>https://www.uradni-list.si/glasilo-uradni-list-rs/vsebina/2020-01-3772</vt:lpwstr>
      </vt:variant>
      <vt:variant>
        <vt:lpwstr/>
      </vt:variant>
      <vt:variant>
        <vt:i4>3604533</vt:i4>
      </vt:variant>
      <vt:variant>
        <vt:i4>15</vt:i4>
      </vt:variant>
      <vt:variant>
        <vt:i4>0</vt:i4>
      </vt:variant>
      <vt:variant>
        <vt:i4>5</vt:i4>
      </vt:variant>
      <vt:variant>
        <vt:lpwstr>https://www.uradni-list.si/glasilo-uradni-list-rs/vsebina/2020-01-2765</vt:lpwstr>
      </vt:variant>
      <vt:variant>
        <vt:lpwstr/>
      </vt:variant>
      <vt:variant>
        <vt:i4>3145779</vt:i4>
      </vt:variant>
      <vt:variant>
        <vt:i4>12</vt:i4>
      </vt:variant>
      <vt:variant>
        <vt:i4>0</vt:i4>
      </vt:variant>
      <vt:variant>
        <vt:i4>5</vt:i4>
      </vt:variant>
      <vt:variant>
        <vt:lpwstr>https://www.uradni-list.si/glasilo-uradni-list-rs/vsebina/2012-01-1700</vt:lpwstr>
      </vt:variant>
      <vt:variant>
        <vt:lpwstr/>
      </vt:variant>
      <vt:variant>
        <vt:i4>3670065</vt:i4>
      </vt:variant>
      <vt:variant>
        <vt:i4>9</vt:i4>
      </vt:variant>
      <vt:variant>
        <vt:i4>0</vt:i4>
      </vt:variant>
      <vt:variant>
        <vt:i4>5</vt:i4>
      </vt:variant>
      <vt:variant>
        <vt:lpwstr>https://www.uradni-list.si/glasilo-uradni-list-rs/vsebina/2008-01-3015</vt:lpwstr>
      </vt:variant>
      <vt:variant>
        <vt:lpwstr/>
      </vt:variant>
      <vt:variant>
        <vt:i4>3735601</vt:i4>
      </vt:variant>
      <vt:variant>
        <vt:i4>6</vt:i4>
      </vt:variant>
      <vt:variant>
        <vt:i4>0</vt:i4>
      </vt:variant>
      <vt:variant>
        <vt:i4>5</vt:i4>
      </vt:variant>
      <vt:variant>
        <vt:lpwstr>https://www.uradni-list.si/glasilo-uradni-list-rs/vsebina/2008-01-3014</vt:lpwstr>
      </vt:variant>
      <vt:variant>
        <vt:lpwstr/>
      </vt:variant>
      <vt:variant>
        <vt:i4>3276848</vt:i4>
      </vt:variant>
      <vt:variant>
        <vt:i4>3</vt:i4>
      </vt:variant>
      <vt:variant>
        <vt:i4>0</vt:i4>
      </vt:variant>
      <vt:variant>
        <vt:i4>5</vt:i4>
      </vt:variant>
      <vt:variant>
        <vt:lpwstr>https://www.uradni-list.si/glasilo-uradni-list-rs/vsebina/2008-01-2817</vt:lpwstr>
      </vt:variant>
      <vt:variant>
        <vt:lpwstr/>
      </vt:variant>
      <vt:variant>
        <vt:i4>3604529</vt:i4>
      </vt:variant>
      <vt:variant>
        <vt:i4>0</vt:i4>
      </vt:variant>
      <vt:variant>
        <vt:i4>0</vt:i4>
      </vt:variant>
      <vt:variant>
        <vt:i4>5</vt:i4>
      </vt:variant>
      <vt:variant>
        <vt:lpwstr>https://www.uradni-list.si/glasilo-uradni-list-rs/vsebina/2007-01-3411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Financnica</dc:creator>
  <cp:keywords/>
  <dc:description/>
  <cp:lastModifiedBy>Marjanca Verhovec</cp:lastModifiedBy>
  <cp:revision>5</cp:revision>
  <cp:lastPrinted>2024-01-10T05:54:00Z</cp:lastPrinted>
  <dcterms:created xsi:type="dcterms:W3CDTF">2025-02-21T12:43:00Z</dcterms:created>
  <dcterms:modified xsi:type="dcterms:W3CDTF">2025-02-21T13:26:00Z</dcterms:modified>
</cp:coreProperties>
</file>