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4BAE51FB">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8"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6DFE380E" w14:textId="63901A3F" w:rsidR="00CC5BAF" w:rsidRDefault="00EE0B92" w:rsidP="00EE0B92">
      <w:pPr>
        <w:spacing w:after="0"/>
        <w:rPr>
          <w:rFonts w:cs="Arial"/>
        </w:rPr>
      </w:pPr>
      <w:r w:rsidRPr="00C44D5F">
        <w:rPr>
          <w:rFonts w:cs="Arial"/>
        </w:rPr>
        <w:t>Številka:</w:t>
      </w:r>
      <w:r w:rsidRPr="00C44D5F">
        <w:rPr>
          <w:rFonts w:cs="Arial"/>
        </w:rPr>
        <w:tab/>
      </w:r>
      <w:r w:rsidR="00BF2186">
        <w:rPr>
          <w:rFonts w:cs="Arial"/>
        </w:rPr>
        <w:t>110-</w:t>
      </w:r>
      <w:r w:rsidR="00CC5BAF">
        <w:rPr>
          <w:rFonts w:cs="Arial"/>
        </w:rPr>
        <w:t>1</w:t>
      </w:r>
      <w:r w:rsidR="00BD5904">
        <w:rPr>
          <w:rFonts w:cs="Arial"/>
        </w:rPr>
        <w:t>38</w:t>
      </w:r>
      <w:r w:rsidR="00CC5BAF">
        <w:rPr>
          <w:rFonts w:cs="Arial"/>
        </w:rPr>
        <w:t>/</w:t>
      </w:r>
      <w:r w:rsidR="00BF2186">
        <w:rPr>
          <w:rFonts w:cs="Arial"/>
        </w:rPr>
        <w:t>2025</w:t>
      </w:r>
      <w:r w:rsidR="00BD5904">
        <w:rPr>
          <w:rFonts w:cs="Arial"/>
        </w:rPr>
        <w:t>-2</w:t>
      </w:r>
    </w:p>
    <w:p w14:paraId="7F0C6037" w14:textId="0809A783" w:rsidR="00EE0B92" w:rsidRPr="00C44D5F" w:rsidRDefault="007D0468" w:rsidP="00EE0B92">
      <w:pPr>
        <w:spacing w:after="0"/>
        <w:rPr>
          <w:rFonts w:cs="Arial"/>
        </w:rPr>
      </w:pPr>
      <w:r w:rsidRPr="00057C90">
        <w:rPr>
          <w:rFonts w:cs="Arial"/>
        </w:rPr>
        <w:t>Datum:</w:t>
      </w:r>
      <w:r w:rsidRPr="00057C90">
        <w:rPr>
          <w:rFonts w:cs="Arial"/>
        </w:rPr>
        <w:tab/>
      </w:r>
      <w:r w:rsidR="00D179AF">
        <w:rPr>
          <w:rFonts w:cs="Arial"/>
        </w:rPr>
        <w:t xml:space="preserve"> </w:t>
      </w:r>
      <w:r w:rsidR="00BF2186">
        <w:rPr>
          <w:rFonts w:cs="Arial"/>
        </w:rPr>
        <w:tab/>
      </w:r>
      <w:r w:rsidR="00BD5904">
        <w:rPr>
          <w:rFonts w:cs="Arial"/>
        </w:rPr>
        <w:t>18. 12. 2025</w:t>
      </w:r>
    </w:p>
    <w:p w14:paraId="1D182AB7" w14:textId="77777777" w:rsidR="00BE15F5" w:rsidRDefault="00BE15F5" w:rsidP="00EE0B92">
      <w:pPr>
        <w:rPr>
          <w:rFonts w:cs="Arial"/>
        </w:rPr>
      </w:pPr>
    </w:p>
    <w:p w14:paraId="75A9BF86" w14:textId="5E57D47D" w:rsidR="004534FB" w:rsidRPr="00EC6E76" w:rsidRDefault="007D0468" w:rsidP="004534FB">
      <w:pPr>
        <w:spacing w:after="0"/>
        <w:jc w:val="left"/>
        <w:rPr>
          <w:rFonts w:cs="Arial"/>
        </w:rPr>
      </w:pPr>
      <w:r w:rsidRPr="00EC6E76">
        <w:rPr>
          <w:rFonts w:cs="Arial"/>
        </w:rPr>
        <w:t xml:space="preserve">Na podlagi 58. člena </w:t>
      </w:r>
      <w:r w:rsidR="00EC6E76" w:rsidRPr="00EC6E76">
        <w:t>Zakona o javnih uslužbencih (</w:t>
      </w:r>
      <w:r w:rsidR="00B62D2F" w:rsidRPr="00B62D2F">
        <w:t>Uradni list RS, št. 63/07 – uradno prečiščeno besedilo, 65/08, 69/08 – ZTFI-A, 69/08 – ZZavar-E, 40/12 – ZUJF, 158/20 – ZIntPK-C, 203/20 – ZIUPOPDVE, 202/21 – odl. US, 3/22 – ZDeb in 32/25 – ZJU-1</w:t>
      </w:r>
      <w:r w:rsidRPr="00EC6E76">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35FB7CBF" w14:textId="77777777" w:rsidR="00BD44EF" w:rsidRDefault="00BD44EF" w:rsidP="00BD44EF">
      <w:pPr>
        <w:spacing w:after="0"/>
        <w:rPr>
          <w:rFonts w:cs="Arial"/>
        </w:rPr>
      </w:pPr>
      <w:r w:rsidRPr="00C44D5F">
        <w:rPr>
          <w:rFonts w:cs="Arial"/>
        </w:rPr>
        <w:t>objavlja javni natečaj za zasedbo prostega uradniškega delovnega mesta</w:t>
      </w:r>
      <w:r>
        <w:rPr>
          <w:rFonts w:cs="Arial"/>
        </w:rPr>
        <w:t>,</w:t>
      </w:r>
      <w:r w:rsidRPr="00C44D5F">
        <w:rPr>
          <w:rFonts w:cs="Arial"/>
        </w:rPr>
        <w:t xml:space="preserve"> </w:t>
      </w:r>
    </w:p>
    <w:p w14:paraId="6FD916BC" w14:textId="77777777" w:rsidR="00337E54" w:rsidRPr="00C44D5F" w:rsidRDefault="00337E54" w:rsidP="00337E54">
      <w:pPr>
        <w:spacing w:after="0"/>
        <w:rPr>
          <w:rFonts w:cs="Arial"/>
          <w:b/>
        </w:rPr>
      </w:pPr>
    </w:p>
    <w:p w14:paraId="57627D1F" w14:textId="15DE4FBD" w:rsidR="00227236" w:rsidRDefault="00196D55" w:rsidP="00227236">
      <w:pPr>
        <w:spacing w:after="0"/>
        <w:rPr>
          <w:rFonts w:cs="Arial"/>
          <w:b/>
        </w:rPr>
      </w:pPr>
      <w:bookmarkStart w:id="0" w:name="_Hlk182489230"/>
      <w:bookmarkStart w:id="1" w:name="_Hlk515607524"/>
      <w:r>
        <w:rPr>
          <w:rFonts w:cs="Arial"/>
          <w:b/>
        </w:rPr>
        <w:t>POD</w:t>
      </w:r>
      <w:r w:rsidR="00227236">
        <w:rPr>
          <w:rFonts w:cs="Arial"/>
          <w:b/>
        </w:rPr>
        <w:t>SEKRETAR</w:t>
      </w:r>
      <w:r w:rsidR="00227236" w:rsidRPr="00BB3E47">
        <w:rPr>
          <w:rFonts w:cs="Arial"/>
          <w:b/>
        </w:rPr>
        <w:t xml:space="preserve"> (šifra DM</w:t>
      </w:r>
      <w:r w:rsidR="006079AC">
        <w:rPr>
          <w:rFonts w:cs="Arial"/>
          <w:b/>
        </w:rPr>
        <w:t xml:space="preserve"> </w:t>
      </w:r>
      <w:r w:rsidR="00CC5BAF">
        <w:rPr>
          <w:rFonts w:cs="Arial"/>
          <w:b/>
        </w:rPr>
        <w:t>60003</w:t>
      </w:r>
      <w:r w:rsidR="00227236" w:rsidRPr="00BB3E47">
        <w:rPr>
          <w:rFonts w:cs="Arial"/>
          <w:b/>
        </w:rPr>
        <w:t xml:space="preserve">) v </w:t>
      </w:r>
      <w:r>
        <w:rPr>
          <w:rFonts w:cs="Arial"/>
          <w:b/>
        </w:rPr>
        <w:t>Direktoratu za</w:t>
      </w:r>
      <w:r w:rsidR="00DC7CEE">
        <w:rPr>
          <w:rFonts w:cs="Arial"/>
          <w:b/>
        </w:rPr>
        <w:t xml:space="preserve"> </w:t>
      </w:r>
      <w:r w:rsidR="00CC5BAF">
        <w:rPr>
          <w:rFonts w:cs="Arial"/>
          <w:b/>
        </w:rPr>
        <w:t>javni sektor</w:t>
      </w:r>
      <w:r w:rsidR="00DC7CEE">
        <w:rPr>
          <w:rFonts w:cs="Arial"/>
          <w:b/>
        </w:rPr>
        <w:t xml:space="preserve">, </w:t>
      </w:r>
      <w:r w:rsidR="00FB2558">
        <w:rPr>
          <w:rFonts w:cs="Arial"/>
          <w:b/>
        </w:rPr>
        <w:t xml:space="preserve">Sektorju za </w:t>
      </w:r>
      <w:r w:rsidR="00CC5BAF">
        <w:rPr>
          <w:rFonts w:cs="Arial"/>
          <w:b/>
        </w:rPr>
        <w:t>mednarodno vključenost in podporo razvoju politik</w:t>
      </w:r>
      <w:bookmarkEnd w:id="0"/>
      <w:r w:rsidR="00BD44EF">
        <w:rPr>
          <w:rFonts w:cs="Arial"/>
          <w:b/>
        </w:rPr>
        <w:t>, za nedoločen čas, s 6-mesečnim poskusnim delom.</w:t>
      </w:r>
    </w:p>
    <w:bookmarkEnd w:id="1"/>
    <w:p w14:paraId="1333E5F2" w14:textId="77777777" w:rsidR="006E7434" w:rsidRPr="00C44D5F" w:rsidRDefault="006E7434" w:rsidP="00337E54">
      <w:pPr>
        <w:spacing w:after="0"/>
        <w:rPr>
          <w:rFonts w:cs="Arial"/>
        </w:rPr>
      </w:pPr>
    </w:p>
    <w:p w14:paraId="4909217F" w14:textId="77777777" w:rsidR="001B3815" w:rsidRDefault="00337E54" w:rsidP="00337E54">
      <w:pPr>
        <w:spacing w:after="0"/>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337E54">
      <w:pPr>
        <w:spacing w:after="0"/>
        <w:rPr>
          <w:rFonts w:cs="Arial"/>
        </w:rPr>
      </w:pPr>
    </w:p>
    <w:p w14:paraId="1F9BC571" w14:textId="4870B7C8" w:rsidR="003E6F57" w:rsidRPr="00163057" w:rsidRDefault="00227236" w:rsidP="003E6F57">
      <w:pPr>
        <w:numPr>
          <w:ilvl w:val="0"/>
          <w:numId w:val="29"/>
        </w:numPr>
        <w:tabs>
          <w:tab w:val="clear" w:pos="360"/>
        </w:tabs>
        <w:spacing w:after="0" w:line="260" w:lineRule="exact"/>
        <w:rPr>
          <w:rFonts w:cs="Arial"/>
        </w:rPr>
      </w:pPr>
      <w:r w:rsidRPr="00737C20">
        <w:rPr>
          <w:rFonts w:cs="Arial"/>
        </w:rPr>
        <w:t>končano visokošolsko univerzitetno izobraževanje (prejšnje)/visokošolsko univerzitetno izobrazbo (prejšnja) ali specialistično izobraževanje po visokošolski strokovni izobrazbi (prejšnje)/specializacijo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3412CB">
        <w:rPr>
          <w:rFonts w:cs="Arial"/>
        </w:rPr>
        <w:t>)</w:t>
      </w:r>
      <w:r w:rsidR="003E6F57">
        <w:rPr>
          <w:rFonts w:cs="Arial"/>
        </w:rPr>
        <w:t>;</w:t>
      </w:r>
    </w:p>
    <w:p w14:paraId="35E852FA" w14:textId="48E24D14" w:rsidR="00BE15F5" w:rsidRDefault="00BE15F5" w:rsidP="00A55B83">
      <w:pPr>
        <w:numPr>
          <w:ilvl w:val="0"/>
          <w:numId w:val="29"/>
        </w:numPr>
        <w:spacing w:after="0"/>
        <w:rPr>
          <w:rFonts w:cs="Arial"/>
        </w:rPr>
      </w:pPr>
      <w:r w:rsidRPr="00452483">
        <w:rPr>
          <w:rFonts w:cs="Arial"/>
        </w:rPr>
        <w:t xml:space="preserve">najmanj </w:t>
      </w:r>
      <w:r w:rsidR="00196D55">
        <w:rPr>
          <w:rFonts w:cs="Arial"/>
        </w:rPr>
        <w:t>6</w:t>
      </w:r>
      <w:r w:rsidR="003E6F57">
        <w:rPr>
          <w:rFonts w:cs="Arial"/>
        </w:rPr>
        <w:t xml:space="preserve"> let </w:t>
      </w:r>
      <w:r w:rsidRPr="00452483">
        <w:rPr>
          <w:rFonts w:cs="Arial"/>
        </w:rPr>
        <w:t>delovnih izkušenj;</w:t>
      </w:r>
    </w:p>
    <w:p w14:paraId="2CC3FE43" w14:textId="69739FB9" w:rsidR="001B3815" w:rsidRPr="00452483" w:rsidRDefault="001B3815" w:rsidP="00A55B83">
      <w:pPr>
        <w:numPr>
          <w:ilvl w:val="0"/>
          <w:numId w:val="29"/>
        </w:numPr>
        <w:spacing w:after="0"/>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A55B83">
      <w:pPr>
        <w:numPr>
          <w:ilvl w:val="0"/>
          <w:numId w:val="29"/>
        </w:numPr>
        <w:spacing w:after="0"/>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A55B83">
      <w:pPr>
        <w:numPr>
          <w:ilvl w:val="0"/>
          <w:numId w:val="29"/>
        </w:numPr>
        <w:spacing w:after="0"/>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A55B83">
      <w:pPr>
        <w:numPr>
          <w:ilvl w:val="0"/>
          <w:numId w:val="29"/>
        </w:numPr>
        <w:spacing w:after="0"/>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A55B83">
      <w:pPr>
        <w:numPr>
          <w:ilvl w:val="0"/>
          <w:numId w:val="29"/>
        </w:numPr>
        <w:spacing w:after="0"/>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5C333D4F" w14:textId="33A513B3" w:rsidR="009F4300" w:rsidRDefault="009F4300" w:rsidP="009F4300">
      <w:pPr>
        <w:spacing w:after="0" w:line="260" w:lineRule="exact"/>
        <w:rPr>
          <w:rFonts w:cs="Arial"/>
        </w:rPr>
      </w:pPr>
      <w:r w:rsidRPr="00163057">
        <w:rPr>
          <w:rFonts w:cs="Arial"/>
        </w:rPr>
        <w:t>Zahtevane delovne izkušnje se skrajšajo za tretjino v primeru, da ima kandidat opravljen magisterij znanosti, doktorat znanosti oziroma zaključen specialistični študij.</w:t>
      </w:r>
    </w:p>
    <w:p w14:paraId="5EF17F7C" w14:textId="71B4A07F" w:rsidR="006D603E" w:rsidRDefault="006D603E" w:rsidP="009F4300">
      <w:pPr>
        <w:spacing w:after="0" w:line="260" w:lineRule="exact"/>
        <w:rPr>
          <w:rFonts w:cs="Arial"/>
        </w:rPr>
      </w:pPr>
    </w:p>
    <w:p w14:paraId="334F57DC" w14:textId="77777777" w:rsidR="006D603E" w:rsidRDefault="006D603E" w:rsidP="006D603E">
      <w:pPr>
        <w:spacing w:after="0" w:line="260" w:lineRule="exact"/>
        <w:rPr>
          <w:rFonts w:cs="Arial"/>
        </w:rPr>
      </w:pPr>
      <w:r w:rsidRPr="00CA73A9">
        <w:t>Delovne</w:t>
      </w:r>
      <w:r w:rsidRPr="00CA73A9">
        <w:rPr>
          <w:lang w:val="x-none"/>
        </w:rPr>
        <w:t xml:space="preserve"> izkušnje </w:t>
      </w:r>
      <w:r w:rsidRPr="00CA73A9">
        <w:t xml:space="preserve">se </w:t>
      </w:r>
      <w:r w:rsidRPr="00CA73A9">
        <w:rPr>
          <w:lang w:val="x-none"/>
        </w:rPr>
        <w:t xml:space="preserve">skrajšajo za eno leto v primeru, da </w:t>
      </w:r>
      <w:r w:rsidRPr="00CA73A9">
        <w:t xml:space="preserve">ima kandidat </w:t>
      </w:r>
      <w:r w:rsidRPr="00CA73A9">
        <w:rPr>
          <w:lang w:val="x-none"/>
        </w:rPr>
        <w:t>opravljen pravniški državni izpit</w:t>
      </w:r>
      <w:r w:rsidRPr="00CA73A9">
        <w:t>.</w:t>
      </w:r>
    </w:p>
    <w:p w14:paraId="35D8BDC3" w14:textId="77777777" w:rsidR="00396FA5" w:rsidRDefault="00396FA5" w:rsidP="00E53CE5">
      <w:pPr>
        <w:pStyle w:val="Navadensplet"/>
        <w:spacing w:before="0" w:beforeAutospacing="0" w:after="0" w:afterAutospacing="0" w:line="260" w:lineRule="exact"/>
        <w:jc w:val="both"/>
        <w:rPr>
          <w:rFonts w:ascii="Arial" w:hAnsi="Arial" w:cs="Arial"/>
          <w:color w:val="000000"/>
          <w:sz w:val="20"/>
          <w:szCs w:val="20"/>
        </w:rPr>
      </w:pPr>
    </w:p>
    <w:p w14:paraId="5748DA7A" w14:textId="77777777" w:rsidR="00AC4EA3" w:rsidRDefault="00AC4EA3" w:rsidP="00AC4EA3">
      <w:pPr>
        <w:spacing w:after="0" w:line="260" w:lineRule="exact"/>
        <w:rPr>
          <w:rFonts w:cs="Arial"/>
        </w:rPr>
      </w:pPr>
      <w:r>
        <w:rPr>
          <w:rFonts w:cs="Arial"/>
        </w:rPr>
        <w:t>Obvezno usposabljanje za imenovanje v naziv mora javni uslužbenec, v skladu s prvim odstavkom 89. člena Zakona o javnih uslužbencih, opraviti najkasneje v enem letu od sklenitve pogodbe o zaposlitvi.</w:t>
      </w:r>
    </w:p>
    <w:p w14:paraId="4E81D170" w14:textId="77777777" w:rsidR="000170C2" w:rsidRDefault="000170C2" w:rsidP="00057EC4">
      <w:pPr>
        <w:rPr>
          <w:rFonts w:cs="Arial"/>
          <w:color w:val="000000"/>
        </w:rPr>
      </w:pPr>
    </w:p>
    <w:p w14:paraId="654C83E9" w14:textId="77777777" w:rsidR="004146BD" w:rsidRDefault="00241AB2" w:rsidP="004146BD">
      <w:pPr>
        <w:spacing w:after="0"/>
        <w:rPr>
          <w:rFonts w:cs="Arial"/>
        </w:rPr>
      </w:pPr>
      <w:r w:rsidRPr="00C44D5F">
        <w:rPr>
          <w:rFonts w:cs="Arial"/>
        </w:rPr>
        <w:t>Naloge delovnega mesta</w:t>
      </w:r>
      <w:r w:rsidR="00BD4699">
        <w:rPr>
          <w:rFonts w:cs="Arial"/>
        </w:rPr>
        <w:t>:</w:t>
      </w:r>
    </w:p>
    <w:p w14:paraId="75E8698B" w14:textId="2A3481EE" w:rsidR="00CC5BAF" w:rsidRPr="00CC5BAF" w:rsidRDefault="00CC5BAF" w:rsidP="00CC5BAF">
      <w:pPr>
        <w:pStyle w:val="Odstavekseznama"/>
        <w:numPr>
          <w:ilvl w:val="0"/>
          <w:numId w:val="38"/>
        </w:numPr>
        <w:spacing w:after="0"/>
        <w:rPr>
          <w:rFonts w:cs="Arial"/>
        </w:rPr>
      </w:pPr>
      <w:r w:rsidRPr="00CC5BAF">
        <w:rPr>
          <w:rFonts w:cs="Arial"/>
        </w:rPr>
        <w:t>opravljanje najzahtevnejših strokovnih nalog z delovnega področja sektorja</w:t>
      </w:r>
      <w:r>
        <w:rPr>
          <w:rFonts w:cs="Arial"/>
        </w:rPr>
        <w:t>,</w:t>
      </w:r>
    </w:p>
    <w:p w14:paraId="7025E82A" w14:textId="3B6959A8" w:rsidR="00CC5BAF" w:rsidRPr="00CC5BAF" w:rsidRDefault="00CC5BAF" w:rsidP="00CC5BAF">
      <w:pPr>
        <w:pStyle w:val="Odstavekseznama"/>
        <w:numPr>
          <w:ilvl w:val="0"/>
          <w:numId w:val="38"/>
        </w:numPr>
        <w:spacing w:after="0"/>
        <w:rPr>
          <w:rFonts w:cs="Arial"/>
        </w:rPr>
      </w:pPr>
      <w:r w:rsidRPr="00CC5BAF">
        <w:rPr>
          <w:rFonts w:cs="Arial"/>
        </w:rPr>
        <w:t>samostojno oblikovanje sistemskih rešitev in najzahtevnejših gradiv z delovnega področja sektorja</w:t>
      </w:r>
      <w:r>
        <w:rPr>
          <w:rFonts w:cs="Arial"/>
        </w:rPr>
        <w:t>,</w:t>
      </w:r>
    </w:p>
    <w:p w14:paraId="79487808" w14:textId="53A165D6" w:rsidR="00CC5BAF" w:rsidRPr="00CC5BAF" w:rsidRDefault="00CC5BAF" w:rsidP="00CC5BAF">
      <w:pPr>
        <w:pStyle w:val="Odstavekseznama"/>
        <w:numPr>
          <w:ilvl w:val="0"/>
          <w:numId w:val="38"/>
        </w:numPr>
        <w:spacing w:after="0"/>
        <w:rPr>
          <w:rFonts w:cs="Arial"/>
        </w:rPr>
      </w:pPr>
      <w:r w:rsidRPr="00CC5BAF">
        <w:rPr>
          <w:rFonts w:cs="Arial"/>
        </w:rPr>
        <w:t>sodelovanje v najzahtevnejših delovnih in projektnih skupinah</w:t>
      </w:r>
      <w:r>
        <w:rPr>
          <w:rFonts w:cs="Arial"/>
        </w:rPr>
        <w:t>,</w:t>
      </w:r>
    </w:p>
    <w:p w14:paraId="6C31D6F2" w14:textId="445F440E" w:rsidR="00CC5BAF" w:rsidRPr="00CC5BAF" w:rsidRDefault="00CC5BAF" w:rsidP="00CC5BAF">
      <w:pPr>
        <w:pStyle w:val="Odstavekseznama"/>
        <w:numPr>
          <w:ilvl w:val="0"/>
          <w:numId w:val="38"/>
        </w:numPr>
        <w:spacing w:after="0"/>
        <w:rPr>
          <w:rFonts w:cs="Arial"/>
        </w:rPr>
      </w:pPr>
      <w:r w:rsidRPr="00CC5BAF">
        <w:rPr>
          <w:rFonts w:cs="Arial"/>
        </w:rPr>
        <w:t>oblikovanje in priprava najzahtevnejših gradiv na področju mednarodnega sodelovanja</w:t>
      </w:r>
      <w:r w:rsidR="00AA529A">
        <w:rPr>
          <w:rFonts w:cs="Arial"/>
        </w:rPr>
        <w:t>,</w:t>
      </w:r>
    </w:p>
    <w:p w14:paraId="313CEC88" w14:textId="1E8CADFB" w:rsidR="00CC5BAF" w:rsidRPr="00CC5BAF" w:rsidRDefault="00CC5BAF" w:rsidP="00CC5BAF">
      <w:pPr>
        <w:pStyle w:val="Odstavekseznama"/>
        <w:numPr>
          <w:ilvl w:val="0"/>
          <w:numId w:val="38"/>
        </w:numPr>
        <w:spacing w:after="0"/>
        <w:rPr>
          <w:rFonts w:cs="Arial"/>
        </w:rPr>
      </w:pPr>
      <w:r w:rsidRPr="00CC5BAF">
        <w:rPr>
          <w:rFonts w:cs="Arial"/>
        </w:rPr>
        <w:t>sodelovanje v mednarodnih aktivnostih in delovnih skupinah, mednarodnih organizacijah, programih in mrežah s</w:t>
      </w:r>
      <w:r>
        <w:rPr>
          <w:rFonts w:cs="Arial"/>
        </w:rPr>
        <w:t xml:space="preserve"> </w:t>
      </w:r>
      <w:r w:rsidRPr="00CC5BAF">
        <w:rPr>
          <w:rFonts w:cs="Arial"/>
        </w:rPr>
        <w:t>področja dela direktorata in sektorja (npr. OECD, EUPAN, EPSO, DG REFORM)</w:t>
      </w:r>
      <w:r>
        <w:rPr>
          <w:rFonts w:cs="Arial"/>
        </w:rPr>
        <w:t>,</w:t>
      </w:r>
    </w:p>
    <w:p w14:paraId="094ADCF3" w14:textId="15FB47DC" w:rsidR="00CC5BAF" w:rsidRPr="00CC5BAF" w:rsidRDefault="00CC5BAF" w:rsidP="00CC5BAF">
      <w:pPr>
        <w:pStyle w:val="Odstavekseznama"/>
        <w:numPr>
          <w:ilvl w:val="0"/>
          <w:numId w:val="38"/>
        </w:numPr>
        <w:spacing w:after="0"/>
        <w:rPr>
          <w:rFonts w:cs="Arial"/>
        </w:rPr>
      </w:pPr>
      <w:r w:rsidRPr="00CC5BAF">
        <w:rPr>
          <w:rFonts w:cs="Arial"/>
        </w:rPr>
        <w:t>oblikovanje stališč ter udeležba in zastopanje Slovenije v okviru Delovne skupine za kadrovske predpise EU</w:t>
      </w:r>
      <w:r>
        <w:rPr>
          <w:rFonts w:cs="Arial"/>
        </w:rPr>
        <w:t>,</w:t>
      </w:r>
    </w:p>
    <w:p w14:paraId="180B0AF4" w14:textId="640075F2" w:rsidR="00CC5BAF" w:rsidRPr="00CC5BAF" w:rsidRDefault="00CC5BAF" w:rsidP="00CC5BAF">
      <w:pPr>
        <w:pStyle w:val="Odstavekseznama"/>
        <w:numPr>
          <w:ilvl w:val="0"/>
          <w:numId w:val="38"/>
        </w:numPr>
        <w:spacing w:after="0"/>
        <w:rPr>
          <w:rFonts w:cs="Arial"/>
        </w:rPr>
      </w:pPr>
      <w:r w:rsidRPr="00CC5BAF">
        <w:rPr>
          <w:rFonts w:cs="Arial"/>
        </w:rPr>
        <w:t>sodelovanje z Evropskim uradom za izbor osebja (EPSO)</w:t>
      </w:r>
      <w:r>
        <w:rPr>
          <w:rFonts w:cs="Arial"/>
        </w:rPr>
        <w:t>,</w:t>
      </w:r>
    </w:p>
    <w:p w14:paraId="4D1850A9" w14:textId="75A61E2D" w:rsidR="00CC5BAF" w:rsidRPr="00CC5BAF" w:rsidRDefault="00CC5BAF" w:rsidP="00CC5BAF">
      <w:pPr>
        <w:pStyle w:val="Odstavekseznama"/>
        <w:numPr>
          <w:ilvl w:val="0"/>
          <w:numId w:val="38"/>
        </w:numPr>
        <w:spacing w:after="0"/>
        <w:rPr>
          <w:rFonts w:cs="Arial"/>
        </w:rPr>
      </w:pPr>
      <w:r w:rsidRPr="00CC5BAF">
        <w:rPr>
          <w:rFonts w:cs="Arial"/>
        </w:rPr>
        <w:t>samostojna priprava najzahtevnejših gradiv v zvezi s kadrovskimi načrti (Skupni kadrovski načrt organov državne</w:t>
      </w:r>
      <w:r>
        <w:rPr>
          <w:rFonts w:cs="Arial"/>
        </w:rPr>
        <w:t xml:space="preserve"> </w:t>
      </w:r>
      <w:r w:rsidRPr="00CC5BAF">
        <w:rPr>
          <w:rFonts w:cs="Arial"/>
        </w:rPr>
        <w:t>uprave in Zbirni kadrovski načrt oseb javnega prava)</w:t>
      </w:r>
      <w:r>
        <w:rPr>
          <w:rFonts w:cs="Arial"/>
        </w:rPr>
        <w:t>,</w:t>
      </w:r>
    </w:p>
    <w:p w14:paraId="38DB37B1" w14:textId="00E090D9" w:rsidR="00CC5BAF" w:rsidRPr="00CC5BAF" w:rsidRDefault="00CC5BAF" w:rsidP="00CC5BAF">
      <w:pPr>
        <w:pStyle w:val="Odstavekseznama"/>
        <w:numPr>
          <w:ilvl w:val="0"/>
          <w:numId w:val="38"/>
        </w:numPr>
        <w:spacing w:after="0"/>
        <w:rPr>
          <w:rFonts w:cs="Arial"/>
        </w:rPr>
      </w:pPr>
      <w:r w:rsidRPr="00CC5BAF">
        <w:rPr>
          <w:rFonts w:cs="Arial"/>
        </w:rPr>
        <w:t>razvijanje in spremljanje kazalnikov za področje upravljanja s kadri</w:t>
      </w:r>
      <w:r>
        <w:rPr>
          <w:rFonts w:cs="Arial"/>
        </w:rPr>
        <w:t>,</w:t>
      </w:r>
    </w:p>
    <w:p w14:paraId="5285E34A" w14:textId="422188E8" w:rsidR="00196D55" w:rsidRPr="00CC5BAF" w:rsidRDefault="00CC5BAF" w:rsidP="00CC5BAF">
      <w:pPr>
        <w:pStyle w:val="Odstavekseznama"/>
        <w:numPr>
          <w:ilvl w:val="0"/>
          <w:numId w:val="38"/>
        </w:numPr>
        <w:spacing w:after="0"/>
        <w:rPr>
          <w:rFonts w:cs="Arial"/>
        </w:rPr>
      </w:pPr>
      <w:r w:rsidRPr="00CC5BAF">
        <w:rPr>
          <w:rFonts w:cs="Arial"/>
        </w:rPr>
        <w:t>opravljanje drugih najzahtevnejših nalog po navodilu nadrejenega</w:t>
      </w:r>
      <w:r>
        <w:rPr>
          <w:rFonts w:cs="Arial"/>
        </w:rPr>
        <w:t>.</w:t>
      </w:r>
    </w:p>
    <w:p w14:paraId="3349BB18" w14:textId="77777777" w:rsidR="00CC5BAF" w:rsidRDefault="00CC5BAF" w:rsidP="00FB2558">
      <w:pPr>
        <w:spacing w:after="0" w:line="240" w:lineRule="exact"/>
        <w:rPr>
          <w:rFonts w:cs="Arial"/>
          <w:color w:val="000000" w:themeColor="text1"/>
        </w:rPr>
      </w:pPr>
    </w:p>
    <w:p w14:paraId="4E816113" w14:textId="470AC780" w:rsidR="00AC4A54" w:rsidRPr="00AF7954" w:rsidRDefault="00FB2558" w:rsidP="00AF7954">
      <w:pPr>
        <w:spacing w:after="0"/>
        <w:rPr>
          <w:rFonts w:cs="Arial"/>
          <w:bCs/>
          <w:color w:val="000000" w:themeColor="text1"/>
        </w:rPr>
      </w:pPr>
      <w:r w:rsidRPr="00AF7954">
        <w:rPr>
          <w:rFonts w:cs="Arial"/>
          <w:color w:val="000000" w:themeColor="text1"/>
        </w:rPr>
        <w:t>Kandidat bo opravljal delo s področja</w:t>
      </w:r>
      <w:r w:rsidR="00CC5BAF" w:rsidRPr="00AF7954">
        <w:rPr>
          <w:rFonts w:cs="Arial"/>
          <w:color w:val="000000" w:themeColor="text1"/>
        </w:rPr>
        <w:t xml:space="preserve"> </w:t>
      </w:r>
      <w:r w:rsidR="000F358E" w:rsidRPr="00AF7954">
        <w:rPr>
          <w:rFonts w:cs="Arial"/>
          <w:color w:val="000000" w:themeColor="text1"/>
        </w:rPr>
        <w:t xml:space="preserve">mednarodnega sodelovanja in upravljanja s kadri v slovenski državni upravi. </w:t>
      </w:r>
      <w:r w:rsidR="00000815" w:rsidRPr="00AF7954">
        <w:rPr>
          <w:rFonts w:cs="Arial"/>
        </w:rPr>
        <w:t>Njegovo poslanstvo bo</w:t>
      </w:r>
      <w:r w:rsidR="009C6018" w:rsidRPr="00AF7954">
        <w:rPr>
          <w:rFonts w:cs="Arial"/>
        </w:rPr>
        <w:t xml:space="preserve"> </w:t>
      </w:r>
      <w:r w:rsidR="00000815" w:rsidRPr="00AF7954">
        <w:rPr>
          <w:rFonts w:cs="Arial"/>
        </w:rPr>
        <w:t>krepitev vloge Slovenije v Evropski uniji in širše. Imel bo priložnost spoznati delovanje institucij EU in drugih mednarodnih organizacij ter sodelovati pri organizaciji mednarodnih dogodkov</w:t>
      </w:r>
      <w:r w:rsidR="00EA17FD" w:rsidRPr="00AF7954">
        <w:rPr>
          <w:rFonts w:cs="Arial"/>
        </w:rPr>
        <w:t>.</w:t>
      </w:r>
      <w:r w:rsidR="00000815" w:rsidRPr="00AF7954">
        <w:rPr>
          <w:rFonts w:cs="Arial"/>
        </w:rPr>
        <w:t xml:space="preserve"> </w:t>
      </w:r>
      <w:r w:rsidR="00AC4A54" w:rsidRPr="00AF7954">
        <w:rPr>
          <w:rFonts w:cs="Arial"/>
        </w:rPr>
        <w:t xml:space="preserve">Delo zajema tudi povezovanje in sodelovanje z delegati drugih držav in jih spodbujanje izmenjave dobrih praks na področju javne uprave. </w:t>
      </w:r>
      <w:r w:rsidR="00EA17FD" w:rsidRPr="00AF7954">
        <w:rPr>
          <w:rFonts w:cs="Arial"/>
        </w:rPr>
        <w:t xml:space="preserve">Narava dela zahteva tudi občasne službene poti v tujino. </w:t>
      </w:r>
      <w:r w:rsidR="00AC4A54" w:rsidRPr="00AF7954">
        <w:rPr>
          <w:rFonts w:cs="Arial"/>
        </w:rPr>
        <w:t>Kandidat bo v</w:t>
      </w:r>
      <w:r w:rsidR="00000815" w:rsidRPr="00AF7954">
        <w:rPr>
          <w:rFonts w:cs="Arial"/>
        </w:rPr>
        <w:t xml:space="preserve">ključen </w:t>
      </w:r>
      <w:r w:rsidR="009C6018" w:rsidRPr="00AF7954">
        <w:rPr>
          <w:rFonts w:cs="Arial"/>
        </w:rPr>
        <w:t xml:space="preserve">tudi </w:t>
      </w:r>
      <w:r w:rsidR="00000815" w:rsidRPr="00AF7954">
        <w:rPr>
          <w:rFonts w:cs="Arial"/>
        </w:rPr>
        <w:t xml:space="preserve">v </w:t>
      </w:r>
      <w:r w:rsidR="009C6018" w:rsidRPr="00AF7954">
        <w:rPr>
          <w:rFonts w:cs="Arial"/>
        </w:rPr>
        <w:t xml:space="preserve">oblikovanje kadrovskih načrtov in </w:t>
      </w:r>
      <w:r w:rsidR="00AE086D" w:rsidRPr="00AF7954">
        <w:rPr>
          <w:rFonts w:cs="Arial"/>
        </w:rPr>
        <w:t xml:space="preserve">razvoj </w:t>
      </w:r>
      <w:r w:rsidR="00000815" w:rsidRPr="00AF7954">
        <w:rPr>
          <w:rFonts w:cs="Arial"/>
        </w:rPr>
        <w:t>proce</w:t>
      </w:r>
      <w:r w:rsidR="00AE086D" w:rsidRPr="00AF7954">
        <w:rPr>
          <w:rFonts w:cs="Arial"/>
        </w:rPr>
        <w:t>sov</w:t>
      </w:r>
      <w:r w:rsidR="00000815" w:rsidRPr="00AF7954">
        <w:rPr>
          <w:rFonts w:cs="Arial"/>
        </w:rPr>
        <w:t xml:space="preserve"> upravljanja s kadri v državni upravi.</w:t>
      </w:r>
    </w:p>
    <w:p w14:paraId="13E25518" w14:textId="77777777" w:rsidR="00D7677E" w:rsidRPr="00D64718" w:rsidRDefault="00D7677E" w:rsidP="00144422">
      <w:pPr>
        <w:autoSpaceDE w:val="0"/>
        <w:autoSpaceDN w:val="0"/>
        <w:adjustRightInd w:val="0"/>
        <w:spacing w:after="0"/>
        <w:rPr>
          <w:rFonts w:cs="Arial"/>
          <w:color w:val="FF0000"/>
        </w:rPr>
      </w:pPr>
    </w:p>
    <w:p w14:paraId="18F941A1" w14:textId="6F54EF37"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14EC9FEC"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1DC33991" w:rsidR="008F189F" w:rsidRPr="00C44D5F" w:rsidRDefault="009F4300"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120558">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120558">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1A6A93A7" w:rsidR="008F189F" w:rsidRPr="00C44D5F" w:rsidRDefault="009F4300"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63BEF2DE"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2F7825B6" w14:textId="2F4B82A5" w:rsidR="008B20F4" w:rsidRDefault="008B20F4" w:rsidP="008F189F">
      <w:pPr>
        <w:spacing w:after="0"/>
        <w:rPr>
          <w:rFonts w:cs="Arial"/>
        </w:rPr>
      </w:pPr>
    </w:p>
    <w:p w14:paraId="39C41664" w14:textId="6E6FF90F"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6C200458" w14:textId="77777777" w:rsidR="00AF7954" w:rsidRDefault="00AF7954" w:rsidP="00AC58AE">
      <w:pPr>
        <w:spacing w:after="0"/>
        <w:rPr>
          <w:rFonts w:cs="Arial"/>
        </w:rPr>
      </w:pPr>
    </w:p>
    <w:p w14:paraId="1DE835A7" w14:textId="03945225" w:rsidR="00AC58AE" w:rsidRPr="00716568" w:rsidRDefault="00AC58AE" w:rsidP="00AC58AE">
      <w:pPr>
        <w:spacing w:after="0"/>
        <w:rPr>
          <w:rFonts w:cs="Arial"/>
        </w:rPr>
      </w:pPr>
      <w:r w:rsidRPr="00716568">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716568" w:rsidRDefault="00AC58AE" w:rsidP="008F189F">
      <w:pPr>
        <w:spacing w:after="0"/>
        <w:rPr>
          <w:rFonts w:cs="Arial"/>
        </w:rPr>
      </w:pPr>
    </w:p>
    <w:p w14:paraId="065431F0" w14:textId="03E1B000" w:rsidR="00A55B83" w:rsidRPr="00716568" w:rsidRDefault="00196D55" w:rsidP="008F189F">
      <w:pPr>
        <w:spacing w:after="0"/>
        <w:rPr>
          <w:rFonts w:cs="Arial"/>
        </w:rPr>
      </w:pPr>
      <w:r w:rsidRPr="00716568">
        <w:rPr>
          <w:rFonts w:cs="Arial"/>
        </w:rPr>
        <w:t>Izbrani kandidat bo delo na delovnem mestu podsekretar opravljal v uradniškem nazivu podsekretar, z možnostjo napredovanja v naziv sekretar</w:t>
      </w:r>
      <w:r w:rsidR="00F53FED" w:rsidRPr="00716568">
        <w:rPr>
          <w:rFonts w:cs="Arial"/>
        </w:rPr>
        <w:t>.</w:t>
      </w:r>
    </w:p>
    <w:p w14:paraId="670C70EB" w14:textId="77777777" w:rsidR="00A55B83" w:rsidRPr="00716568" w:rsidRDefault="00A55B83" w:rsidP="008F189F">
      <w:pPr>
        <w:spacing w:after="0"/>
        <w:rPr>
          <w:rFonts w:cs="Arial"/>
        </w:rPr>
      </w:pPr>
    </w:p>
    <w:p w14:paraId="4B718800" w14:textId="7A45570E" w:rsidR="00196D55" w:rsidRPr="00C44D5F" w:rsidRDefault="00196D55" w:rsidP="00196D55">
      <w:pPr>
        <w:spacing w:after="0"/>
        <w:rPr>
          <w:rFonts w:cs="Arial"/>
        </w:rPr>
      </w:pPr>
      <w:r w:rsidRPr="002F18AA">
        <w:rPr>
          <w:rFonts w:cs="Arial"/>
        </w:rPr>
        <w:t xml:space="preserve">Z izbranim kandidatom bo sklenjeno delovno razmerje za nedoločen čas, s polnim delovnim časom in poskusnim delom </w:t>
      </w:r>
      <w:r w:rsidRPr="00AF7954">
        <w:rPr>
          <w:rFonts w:cs="Arial"/>
        </w:rPr>
        <w:t xml:space="preserve">v trajanju </w:t>
      </w:r>
      <w:r w:rsidR="00293204" w:rsidRPr="00AF7954">
        <w:rPr>
          <w:rFonts w:cs="Arial"/>
        </w:rPr>
        <w:t>6</w:t>
      </w:r>
      <w:r w:rsidR="00045A7E" w:rsidRPr="00AF7954">
        <w:rPr>
          <w:rFonts w:cs="Arial"/>
        </w:rPr>
        <w:t xml:space="preserve"> </w:t>
      </w:r>
      <w:r w:rsidRPr="00AF7954">
        <w:rPr>
          <w:rFonts w:cs="Arial"/>
        </w:rPr>
        <w:t>mesecev.</w:t>
      </w:r>
      <w:r w:rsidRPr="002F18AA">
        <w:rPr>
          <w:rFonts w:cs="Arial"/>
        </w:rPr>
        <w:t xml:space="preserve"> Poskusno delo se lahko podaljša v primeru začasne odsotnosti z dela.</w:t>
      </w:r>
      <w:r w:rsidRPr="00C44D5F">
        <w:rPr>
          <w:rFonts w:cs="Arial"/>
        </w:rPr>
        <w:t xml:space="preserve"> </w:t>
      </w:r>
    </w:p>
    <w:p w14:paraId="480BC931" w14:textId="77777777" w:rsidR="00A50BC8" w:rsidRPr="00C44D5F" w:rsidRDefault="00A50BC8" w:rsidP="008F189F">
      <w:pPr>
        <w:spacing w:after="0"/>
        <w:rPr>
          <w:rFonts w:cs="Arial"/>
        </w:rPr>
      </w:pPr>
    </w:p>
    <w:p w14:paraId="07322FAD" w14:textId="77777777" w:rsidR="008F189F" w:rsidRPr="00C44D5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7384E0BB" w:rsidR="008F189F" w:rsidRPr="00C44D5F"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na priloženem obrazcu Vloga za zaposlitev), ki jo pošlje v zaprti ovojnici z označbo</w:t>
      </w:r>
      <w:r w:rsidRPr="00C44D5F">
        <w:rPr>
          <w:rFonts w:cs="Arial"/>
        </w:rPr>
        <w:t>: »</w:t>
      </w:r>
      <w:r w:rsidRPr="005131CE">
        <w:rPr>
          <w:rFonts w:cs="Arial"/>
          <w:b/>
          <w:bCs/>
        </w:rPr>
        <w:t>Za javni natečaj za delovno mesto</w:t>
      </w:r>
      <w:r w:rsidR="00C02BF9" w:rsidRPr="005131CE">
        <w:rPr>
          <w:rFonts w:cs="Arial"/>
          <w:b/>
          <w:bCs/>
        </w:rPr>
        <w:t xml:space="preserve"> </w:t>
      </w:r>
      <w:r w:rsidR="00CC5BAF" w:rsidRPr="00CC5BAF">
        <w:rPr>
          <w:rFonts w:cs="Arial"/>
          <w:b/>
          <w:bCs/>
        </w:rPr>
        <w:t>PODSEKRETAR (šifra DM 60003) v Direktoratu za javni sektor, Sektorju za mednarodno vključenost in podporo razvoju politik</w:t>
      </w:r>
      <w:r w:rsidR="0024793C" w:rsidRPr="005131CE">
        <w:rPr>
          <w:rFonts w:cs="Arial"/>
          <w:b/>
          <w:bCs/>
        </w:rPr>
        <w:t>,</w:t>
      </w:r>
      <w:r w:rsidRPr="005131CE">
        <w:rPr>
          <w:rFonts w:cs="Arial"/>
          <w:b/>
          <w:bCs/>
        </w:rPr>
        <w:t xml:space="preserve"> št.</w:t>
      </w:r>
      <w:r w:rsidR="00FB2558">
        <w:rPr>
          <w:rFonts w:cs="Arial"/>
          <w:b/>
          <w:bCs/>
        </w:rPr>
        <w:t xml:space="preserve"> </w:t>
      </w:r>
      <w:r w:rsidR="002F18AA">
        <w:rPr>
          <w:rFonts w:cs="Arial"/>
          <w:b/>
          <w:bCs/>
        </w:rPr>
        <w:t>110-</w:t>
      </w:r>
      <w:r w:rsidR="00CC5BAF">
        <w:rPr>
          <w:rFonts w:cs="Arial"/>
          <w:b/>
          <w:bCs/>
        </w:rPr>
        <w:t>1</w:t>
      </w:r>
      <w:r w:rsidR="00AF7954">
        <w:rPr>
          <w:rFonts w:cs="Arial"/>
          <w:b/>
          <w:bCs/>
        </w:rPr>
        <w:t>38</w:t>
      </w:r>
      <w:r w:rsidR="002F18AA">
        <w:rPr>
          <w:rFonts w:cs="Arial"/>
          <w:b/>
          <w:bCs/>
        </w:rPr>
        <w:t>/202</w:t>
      </w:r>
      <w:r w:rsidR="00B84F7D">
        <w:rPr>
          <w:rFonts w:cs="Arial"/>
          <w:b/>
          <w:bCs/>
        </w:rPr>
        <w:t>5</w:t>
      </w:r>
      <w:r w:rsidRPr="005131CE">
        <w:rPr>
          <w:rFonts w:cs="Arial"/>
          <w:b/>
          <w:bCs/>
        </w:rPr>
        <w:t>« na naslov: Ministrstvo za javno upravo, Sekretariat, Služba za kadrovske zadeve, Tržaška cesta 21, 1000 Ljubljana</w:t>
      </w:r>
      <w:r w:rsidRPr="00C44D5F">
        <w:rPr>
          <w:rFonts w:cs="Arial"/>
        </w:rPr>
        <w:t xml:space="preserve">, in sicer </w:t>
      </w:r>
      <w:r w:rsidR="00AF7954">
        <w:rPr>
          <w:rFonts w:cs="Arial"/>
        </w:rPr>
        <w:t>do 12. 1. 202</w:t>
      </w:r>
      <w:r w:rsidR="00D445DB">
        <w:rPr>
          <w:rFonts w:cs="Arial"/>
        </w:rPr>
        <w:t>6</w:t>
      </w:r>
      <w:r w:rsidR="00A50BC8" w:rsidRPr="00A56E78">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9" w:history="1">
        <w:r w:rsidRPr="00C44D5F">
          <w:rPr>
            <w:rStyle w:val="Hiperpovezava"/>
            <w:rFonts w:cs="Arial"/>
          </w:rPr>
          <w:t>gp.mju@gov.si</w:t>
        </w:r>
      </w:hyperlink>
      <w:r w:rsidRPr="00C44D5F">
        <w:rPr>
          <w:rFonts w:cs="Arial"/>
        </w:rPr>
        <w:t>, pri čemer veljavnost prijave ni pogojena z elektronskim podpisom.</w:t>
      </w:r>
    </w:p>
    <w:p w14:paraId="089F1E90" w14:textId="1BD02224" w:rsidR="00A8165B" w:rsidRPr="00A8165B" w:rsidRDefault="008F189F" w:rsidP="00A8165B">
      <w:pPr>
        <w:pStyle w:val="Navadensplet"/>
        <w:spacing w:before="0" w:beforeAutospacing="0" w:after="0" w:afterAutospacing="0" w:line="260" w:lineRule="exact"/>
        <w:jc w:val="both"/>
        <w:rPr>
          <w:rFonts w:ascii="Arial" w:hAnsi="Arial" w:cs="Arial"/>
          <w:color w:val="000000"/>
          <w:sz w:val="20"/>
          <w:szCs w:val="20"/>
        </w:rPr>
      </w:pPr>
      <w:r w:rsidRPr="00C44D5F">
        <w:rPr>
          <w:rFonts w:cs="Arial"/>
        </w:rPr>
        <w:br/>
      </w:r>
      <w:r w:rsidRPr="00673ECE">
        <w:rPr>
          <w:rFonts w:ascii="Arial" w:hAnsi="Arial" w:cs="Arial"/>
          <w:color w:val="auto"/>
          <w:sz w:val="20"/>
          <w:szCs w:val="20"/>
        </w:rPr>
        <w:t xml:space="preserve">Kandidati bodo o izbiri pisno obveščeni najkasneje v roku 90 dni od objave </w:t>
      </w:r>
      <w:r w:rsidR="00A50BC8" w:rsidRPr="00673ECE">
        <w:rPr>
          <w:rFonts w:ascii="Arial" w:hAnsi="Arial" w:cs="Arial"/>
          <w:color w:val="auto"/>
          <w:sz w:val="20"/>
          <w:szCs w:val="20"/>
        </w:rPr>
        <w:t>javnega natečaja</w:t>
      </w:r>
      <w:r w:rsidRPr="00673ECE">
        <w:rPr>
          <w:rFonts w:ascii="Arial" w:hAnsi="Arial" w:cs="Arial"/>
          <w:color w:val="auto"/>
          <w:sz w:val="20"/>
          <w:szCs w:val="20"/>
        </w:rPr>
        <w:t>.</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r w:rsidR="00A8165B" w:rsidRPr="00A8165B">
        <w:rPr>
          <w:rFonts w:ascii="Arial" w:hAnsi="Arial" w:cs="Arial"/>
          <w:color w:val="000000" w:themeColor="text1"/>
          <w:sz w:val="20"/>
          <w:szCs w:val="20"/>
        </w:rPr>
        <w:t>https://www.gov.si</w:t>
      </w:r>
      <w:r w:rsidR="00A8165B" w:rsidRPr="00A8165B">
        <w:rPr>
          <w:rFonts w:ascii="Arial" w:hAnsi="Arial" w:cs="Arial"/>
          <w:color w:val="000000"/>
          <w:sz w:val="20"/>
          <w:szCs w:val="20"/>
        </w:rPr>
        <w:t>.</w:t>
      </w:r>
    </w:p>
    <w:p w14:paraId="3B4B49F2" w14:textId="6F447B75" w:rsidR="008F189F" w:rsidRPr="00716568" w:rsidRDefault="008F189F" w:rsidP="008F189F">
      <w:pPr>
        <w:spacing w:after="0"/>
        <w:rPr>
          <w:rFonts w:cs="Arial"/>
          <w:color w:val="000000" w:themeColor="text1"/>
        </w:rPr>
      </w:pPr>
      <w:r w:rsidRPr="00C44D5F">
        <w:rPr>
          <w:rFonts w:cs="Arial"/>
        </w:rPr>
        <w:br/>
      </w:r>
      <w:r w:rsidRPr="002F18AA">
        <w:rPr>
          <w:rFonts w:cs="Arial"/>
        </w:rPr>
        <w:t>Informacije o</w:t>
      </w:r>
      <w:r w:rsidR="00710926" w:rsidRPr="002F18AA">
        <w:rPr>
          <w:rFonts w:cs="Arial"/>
        </w:rPr>
        <w:t xml:space="preserve"> izvedbi javnega natečaja daje </w:t>
      </w:r>
      <w:r w:rsidR="00F340BC" w:rsidRPr="002F18AA">
        <w:rPr>
          <w:rFonts w:cs="Arial"/>
        </w:rPr>
        <w:t>T</w:t>
      </w:r>
      <w:r w:rsidR="0031741D" w:rsidRPr="002F18AA">
        <w:rPr>
          <w:rFonts w:cs="Arial"/>
        </w:rPr>
        <w:t>ina Slapar</w:t>
      </w:r>
      <w:r w:rsidR="00710926" w:rsidRPr="002F18AA">
        <w:rPr>
          <w:rFonts w:cs="Arial"/>
        </w:rPr>
        <w:t xml:space="preserve">, tel. št. </w:t>
      </w:r>
      <w:r w:rsidR="00443517" w:rsidRPr="002F18AA">
        <w:rPr>
          <w:rFonts w:cs="Arial"/>
        </w:rPr>
        <w:t>01/478</w:t>
      </w:r>
      <w:r w:rsidR="00511E07" w:rsidRPr="002F18AA">
        <w:rPr>
          <w:rFonts w:cs="Arial"/>
        </w:rPr>
        <w:t xml:space="preserve"> </w:t>
      </w:r>
      <w:r w:rsidR="0031741D" w:rsidRPr="002F18AA">
        <w:rPr>
          <w:rFonts w:cs="Arial"/>
        </w:rPr>
        <w:t>8929</w:t>
      </w:r>
      <w:r w:rsidR="00710926" w:rsidRPr="002F18AA">
        <w:rPr>
          <w:rFonts w:cs="Arial"/>
        </w:rPr>
        <w:t xml:space="preserve">, o </w:t>
      </w:r>
      <w:r w:rsidR="002F7976" w:rsidRPr="002F18AA">
        <w:rPr>
          <w:rFonts w:cs="Arial"/>
        </w:rPr>
        <w:t xml:space="preserve">delovnem področju </w:t>
      </w:r>
      <w:r w:rsidR="00710926" w:rsidRPr="002F18AA">
        <w:rPr>
          <w:rFonts w:cs="Arial"/>
          <w:color w:val="000000" w:themeColor="text1"/>
        </w:rPr>
        <w:t>pa</w:t>
      </w:r>
      <w:r w:rsidR="00AF7954">
        <w:rPr>
          <w:rFonts w:cs="Arial"/>
          <w:color w:val="000000" w:themeColor="text1"/>
        </w:rPr>
        <w:t xml:space="preserve"> Urša Grm</w:t>
      </w:r>
      <w:r w:rsidR="00F13B22" w:rsidRPr="002F18AA">
        <w:rPr>
          <w:rFonts w:cs="Arial"/>
          <w:color w:val="000000" w:themeColor="text1"/>
        </w:rPr>
        <w:t>,</w:t>
      </w:r>
      <w:r w:rsidR="00476A80" w:rsidRPr="002F18AA">
        <w:rPr>
          <w:rFonts w:cs="Arial"/>
          <w:color w:val="000000" w:themeColor="text1"/>
        </w:rPr>
        <w:t xml:space="preserve"> tel. št. </w:t>
      </w:r>
      <w:r w:rsidR="00AF7954">
        <w:rPr>
          <w:rFonts w:cs="Arial"/>
          <w:color w:val="000000" w:themeColor="text1"/>
        </w:rPr>
        <w:t>01/ 478 8801</w:t>
      </w:r>
      <w:r w:rsidR="00476A80" w:rsidRPr="002F18AA">
        <w:rPr>
          <w:rFonts w:cs="Arial"/>
          <w:color w:val="000000" w:themeColor="text1"/>
        </w:rPr>
        <w:t>.</w:t>
      </w:r>
    </w:p>
    <w:p w14:paraId="5260A959" w14:textId="69808F3B" w:rsidR="00567023" w:rsidRDefault="00567023" w:rsidP="008F189F">
      <w:pPr>
        <w:spacing w:after="0"/>
        <w:rPr>
          <w:rFonts w:cs="Arial"/>
        </w:rPr>
      </w:pPr>
    </w:p>
    <w:p w14:paraId="614D8C67" w14:textId="77777777" w:rsidR="008F189F" w:rsidRPr="00C44D5F" w:rsidRDefault="008F189F" w:rsidP="008F189F">
      <w:pPr>
        <w:spacing w:after="0"/>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AF424A">
      <w:pPr>
        <w:spacing w:after="0"/>
        <w:rPr>
          <w:rFonts w:cs="Arial"/>
        </w:rPr>
      </w:pPr>
    </w:p>
    <w:p w14:paraId="5A9EDDBC" w14:textId="77777777" w:rsidR="000C35A3" w:rsidRDefault="000C35A3" w:rsidP="00AF424A">
      <w:pPr>
        <w:spacing w:after="0"/>
        <w:rPr>
          <w:rFonts w:cs="Arial"/>
        </w:rPr>
      </w:pPr>
    </w:p>
    <w:p w14:paraId="2B2CA070" w14:textId="77777777" w:rsidR="004B5492" w:rsidRDefault="004B5492" w:rsidP="00AF424A">
      <w:pPr>
        <w:spacing w:after="0"/>
        <w:rPr>
          <w:rFonts w:cs="Arial"/>
        </w:rPr>
      </w:pPr>
    </w:p>
    <w:p w14:paraId="0EBF38E6" w14:textId="77777777" w:rsidR="004B5492" w:rsidRPr="00C44D5F" w:rsidRDefault="004B5492" w:rsidP="00AF424A">
      <w:pPr>
        <w:spacing w:after="0"/>
        <w:rPr>
          <w:rFonts w:cs="Arial"/>
        </w:rPr>
      </w:pPr>
    </w:p>
    <w:p w14:paraId="7AABC9DE" w14:textId="4F40ADF3" w:rsidR="00141DF5" w:rsidRDefault="00EE0B92" w:rsidP="00141DF5">
      <w:pPr>
        <w:spacing w:after="0"/>
      </w:pPr>
      <w:r w:rsidRPr="00C44D5F">
        <w:rPr>
          <w:rFonts w:cs="Arial"/>
        </w:rPr>
        <w:tab/>
      </w:r>
      <w:r w:rsidR="00141DF5">
        <w:rPr>
          <w:rFonts w:cs="Arial"/>
        </w:rPr>
        <w:tab/>
      </w:r>
      <w:r w:rsidR="00141DF5">
        <w:rPr>
          <w:rFonts w:cs="Arial"/>
        </w:rPr>
        <w:tab/>
      </w:r>
      <w:r w:rsidR="00141DF5">
        <w:rPr>
          <w:rFonts w:cs="Arial"/>
        </w:rPr>
        <w:tab/>
      </w:r>
      <w:r w:rsidR="00141DF5">
        <w:rPr>
          <w:rFonts w:cs="Arial"/>
        </w:rPr>
        <w:tab/>
      </w:r>
      <w:r w:rsidR="00141DF5">
        <w:t xml:space="preserve">Po pooblastilu, št. </w:t>
      </w:r>
      <w:bookmarkStart w:id="2" w:name="_Hlk177628640"/>
      <w:r w:rsidR="00141DF5">
        <w:t>1004-35/2024/18 z dne 2. 9. 2024</w:t>
      </w:r>
      <w:bookmarkEnd w:id="2"/>
    </w:p>
    <w:p w14:paraId="2B6C3180" w14:textId="382E8AD1" w:rsidR="00141DF5" w:rsidRDefault="00141DF5" w:rsidP="00141DF5">
      <w:pPr>
        <w:spacing w:after="0"/>
      </w:pPr>
      <w:r>
        <w:tab/>
      </w:r>
      <w:r>
        <w:tab/>
      </w:r>
      <w:r>
        <w:tab/>
      </w:r>
      <w:r>
        <w:tab/>
      </w:r>
      <w:r>
        <w:tab/>
        <w:t>Gaja Štovičej</w:t>
      </w:r>
    </w:p>
    <w:p w14:paraId="64E6CAAF" w14:textId="70B3CC0C" w:rsidR="00486E0C" w:rsidRPr="00C44D5F" w:rsidRDefault="00141DF5" w:rsidP="00141DF5">
      <w:pPr>
        <w:spacing w:after="0"/>
        <w:ind w:left="2836" w:firstLine="709"/>
        <w:rPr>
          <w:rFonts w:cs="Arial"/>
        </w:rPr>
      </w:pPr>
      <w:r>
        <w:t>generalna sekretarka</w:t>
      </w: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8310" w14:textId="77777777" w:rsidR="005B386A" w:rsidRDefault="005B386A">
      <w:r>
        <w:separator/>
      </w:r>
    </w:p>
  </w:endnote>
  <w:endnote w:type="continuationSeparator" w:id="0">
    <w:p w14:paraId="7D48E506" w14:textId="77777777" w:rsidR="005B386A" w:rsidRDefault="005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CIDFont+F6">
    <w:altName w:val="Microsoft JhengHe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1C2F" w14:textId="77777777" w:rsidR="005B386A" w:rsidRDefault="005B386A">
      <w:r>
        <w:separator/>
      </w:r>
    </w:p>
  </w:footnote>
  <w:footnote w:type="continuationSeparator" w:id="0">
    <w:p w14:paraId="782AE5AC" w14:textId="77777777" w:rsidR="005B386A" w:rsidRDefault="005B3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07B7AF1"/>
    <w:multiLevelType w:val="hybridMultilevel"/>
    <w:tmpl w:val="BD863368"/>
    <w:lvl w:ilvl="0" w:tplc="63729DA2">
      <w:numFmt w:val="bullet"/>
      <w:lvlText w:val="-"/>
      <w:lvlJc w:val="left"/>
      <w:pPr>
        <w:ind w:left="720" w:hanging="360"/>
      </w:pPr>
      <w:rPr>
        <w:rFonts w:ascii="CIDFont+F6" w:eastAsia="Times New Roman" w:hAnsi="CIDFont+F6" w:cs="CIDFont+F6"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7"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CE2060F"/>
    <w:multiLevelType w:val="hybridMultilevel"/>
    <w:tmpl w:val="23B079E4"/>
    <w:lvl w:ilvl="0" w:tplc="E41232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8C4CF7"/>
    <w:multiLevelType w:val="hybridMultilevel"/>
    <w:tmpl w:val="4B8EE6FC"/>
    <w:lvl w:ilvl="0" w:tplc="E9B6688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36D7FB4"/>
    <w:multiLevelType w:val="hybridMultilevel"/>
    <w:tmpl w:val="D8CC927A"/>
    <w:lvl w:ilvl="0" w:tplc="E41232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67FC04D8"/>
    <w:multiLevelType w:val="hybridMultilevel"/>
    <w:tmpl w:val="11A8AA14"/>
    <w:lvl w:ilvl="0" w:tplc="E41232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D213820"/>
    <w:multiLevelType w:val="hybridMultilevel"/>
    <w:tmpl w:val="AFBC5C44"/>
    <w:lvl w:ilvl="0" w:tplc="42FABB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68274">
    <w:abstractNumId w:val="30"/>
  </w:num>
  <w:num w:numId="2" w16cid:durableId="44766273">
    <w:abstractNumId w:val="32"/>
  </w:num>
  <w:num w:numId="3" w16cid:durableId="1590386549">
    <w:abstractNumId w:val="22"/>
  </w:num>
  <w:num w:numId="4" w16cid:durableId="1938323697">
    <w:abstractNumId w:val="17"/>
  </w:num>
  <w:num w:numId="5" w16cid:durableId="1205750567">
    <w:abstractNumId w:val="23"/>
  </w:num>
  <w:num w:numId="6" w16cid:durableId="1517422636">
    <w:abstractNumId w:val="21"/>
  </w:num>
  <w:num w:numId="7" w16cid:durableId="1574581460">
    <w:abstractNumId w:val="13"/>
  </w:num>
  <w:num w:numId="8" w16cid:durableId="1411273882">
    <w:abstractNumId w:val="14"/>
  </w:num>
  <w:num w:numId="9" w16cid:durableId="1796869814">
    <w:abstractNumId w:val="25"/>
  </w:num>
  <w:num w:numId="10" w16cid:durableId="718287075">
    <w:abstractNumId w:val="24"/>
  </w:num>
  <w:num w:numId="11" w16cid:durableId="1779982570">
    <w:abstractNumId w:val="35"/>
  </w:num>
  <w:num w:numId="12" w16cid:durableId="408582274">
    <w:abstractNumId w:val="8"/>
  </w:num>
  <w:num w:numId="13" w16cid:durableId="1602030641">
    <w:abstractNumId w:val="3"/>
  </w:num>
  <w:num w:numId="14" w16cid:durableId="370689643">
    <w:abstractNumId w:val="2"/>
  </w:num>
  <w:num w:numId="15" w16cid:durableId="191311085">
    <w:abstractNumId w:val="1"/>
  </w:num>
  <w:num w:numId="16" w16cid:durableId="415134753">
    <w:abstractNumId w:val="0"/>
  </w:num>
  <w:num w:numId="17" w16cid:durableId="1446120491">
    <w:abstractNumId w:val="9"/>
  </w:num>
  <w:num w:numId="18" w16cid:durableId="1556620012">
    <w:abstractNumId w:val="7"/>
  </w:num>
  <w:num w:numId="19" w16cid:durableId="685208184">
    <w:abstractNumId w:val="6"/>
  </w:num>
  <w:num w:numId="20" w16cid:durableId="2025469848">
    <w:abstractNumId w:val="5"/>
  </w:num>
  <w:num w:numId="21" w16cid:durableId="2017919478">
    <w:abstractNumId w:val="4"/>
  </w:num>
  <w:num w:numId="22" w16cid:durableId="795950525">
    <w:abstractNumId w:val="18"/>
  </w:num>
  <w:num w:numId="23" w16cid:durableId="1836802285">
    <w:abstractNumId w:val="15"/>
  </w:num>
  <w:num w:numId="24" w16cid:durableId="1680617805">
    <w:abstractNumId w:val="11"/>
  </w:num>
  <w:num w:numId="25" w16cid:durableId="1985815226">
    <w:abstractNumId w:val="16"/>
  </w:num>
  <w:num w:numId="26" w16cid:durableId="191192069">
    <w:abstractNumId w:val="37"/>
  </w:num>
  <w:num w:numId="27" w16cid:durableId="958145423">
    <w:abstractNumId w:val="31"/>
  </w:num>
  <w:num w:numId="28" w16cid:durableId="343672169">
    <w:abstractNumId w:val="34"/>
  </w:num>
  <w:num w:numId="29" w16cid:durableId="142700883">
    <w:abstractNumId w:val="28"/>
  </w:num>
  <w:num w:numId="30" w16cid:durableId="558634309">
    <w:abstractNumId w:val="29"/>
  </w:num>
  <w:num w:numId="31" w16cid:durableId="1028287925">
    <w:abstractNumId w:val="10"/>
  </w:num>
  <w:num w:numId="32" w16cid:durableId="321394728">
    <w:abstractNumId w:val="12"/>
  </w:num>
  <w:num w:numId="33" w16cid:durableId="1518614706">
    <w:abstractNumId w:val="19"/>
  </w:num>
  <w:num w:numId="34" w16cid:durableId="150875939">
    <w:abstractNumId w:val="26"/>
  </w:num>
  <w:num w:numId="35" w16cid:durableId="2030645799">
    <w:abstractNumId w:val="27"/>
  </w:num>
  <w:num w:numId="36" w16cid:durableId="355889390">
    <w:abstractNumId w:val="20"/>
  </w:num>
  <w:num w:numId="37" w16cid:durableId="801845420">
    <w:abstractNumId w:val="36"/>
  </w:num>
  <w:num w:numId="38" w16cid:durableId="1489842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00815"/>
    <w:rsid w:val="0001428F"/>
    <w:rsid w:val="000170C2"/>
    <w:rsid w:val="00017617"/>
    <w:rsid w:val="00025C68"/>
    <w:rsid w:val="00045A7E"/>
    <w:rsid w:val="00046210"/>
    <w:rsid w:val="00047C5C"/>
    <w:rsid w:val="00055A20"/>
    <w:rsid w:val="00057C90"/>
    <w:rsid w:val="00057EC4"/>
    <w:rsid w:val="000662AB"/>
    <w:rsid w:val="000665E1"/>
    <w:rsid w:val="00070A2B"/>
    <w:rsid w:val="00070DB1"/>
    <w:rsid w:val="0007328C"/>
    <w:rsid w:val="00076A05"/>
    <w:rsid w:val="0007736C"/>
    <w:rsid w:val="00080CA0"/>
    <w:rsid w:val="0008148B"/>
    <w:rsid w:val="000820BF"/>
    <w:rsid w:val="00087277"/>
    <w:rsid w:val="000879A9"/>
    <w:rsid w:val="00091F42"/>
    <w:rsid w:val="00095588"/>
    <w:rsid w:val="000A45AE"/>
    <w:rsid w:val="000B0206"/>
    <w:rsid w:val="000C35A3"/>
    <w:rsid w:val="000E3B31"/>
    <w:rsid w:val="000F318B"/>
    <w:rsid w:val="000F358E"/>
    <w:rsid w:val="001013D5"/>
    <w:rsid w:val="00103C66"/>
    <w:rsid w:val="00110A53"/>
    <w:rsid w:val="00113ABA"/>
    <w:rsid w:val="00121124"/>
    <w:rsid w:val="0012407C"/>
    <w:rsid w:val="0012723C"/>
    <w:rsid w:val="00130066"/>
    <w:rsid w:val="00131068"/>
    <w:rsid w:val="00137F56"/>
    <w:rsid w:val="00141DF5"/>
    <w:rsid w:val="00142BBD"/>
    <w:rsid w:val="00144422"/>
    <w:rsid w:val="0014759F"/>
    <w:rsid w:val="0014789C"/>
    <w:rsid w:val="001523B2"/>
    <w:rsid w:val="00160621"/>
    <w:rsid w:val="0016207C"/>
    <w:rsid w:val="0016391F"/>
    <w:rsid w:val="001703A9"/>
    <w:rsid w:val="0018373C"/>
    <w:rsid w:val="00196D55"/>
    <w:rsid w:val="001B0459"/>
    <w:rsid w:val="001B3815"/>
    <w:rsid w:val="001C1A19"/>
    <w:rsid w:val="001F307C"/>
    <w:rsid w:val="001F4513"/>
    <w:rsid w:val="001F60E9"/>
    <w:rsid w:val="00207981"/>
    <w:rsid w:val="00213E03"/>
    <w:rsid w:val="00223A4F"/>
    <w:rsid w:val="00227195"/>
    <w:rsid w:val="00227236"/>
    <w:rsid w:val="00231F80"/>
    <w:rsid w:val="00241AB2"/>
    <w:rsid w:val="00242420"/>
    <w:rsid w:val="00242AD7"/>
    <w:rsid w:val="00245BFD"/>
    <w:rsid w:val="002464D7"/>
    <w:rsid w:val="0024793C"/>
    <w:rsid w:val="00254B5A"/>
    <w:rsid w:val="00254CC4"/>
    <w:rsid w:val="00254F2E"/>
    <w:rsid w:val="00255D1E"/>
    <w:rsid w:val="002632D4"/>
    <w:rsid w:val="00273D96"/>
    <w:rsid w:val="00283140"/>
    <w:rsid w:val="00291058"/>
    <w:rsid w:val="00293204"/>
    <w:rsid w:val="002932F8"/>
    <w:rsid w:val="002A24E7"/>
    <w:rsid w:val="002A3524"/>
    <w:rsid w:val="002A74A4"/>
    <w:rsid w:val="002C2CB4"/>
    <w:rsid w:val="002D1047"/>
    <w:rsid w:val="002D564F"/>
    <w:rsid w:val="002E1894"/>
    <w:rsid w:val="002E2E67"/>
    <w:rsid w:val="002F18AA"/>
    <w:rsid w:val="002F1E62"/>
    <w:rsid w:val="002F39E0"/>
    <w:rsid w:val="002F7976"/>
    <w:rsid w:val="003008AE"/>
    <w:rsid w:val="00301FD1"/>
    <w:rsid w:val="0031741D"/>
    <w:rsid w:val="003347A7"/>
    <w:rsid w:val="00334948"/>
    <w:rsid w:val="00337E54"/>
    <w:rsid w:val="003412CB"/>
    <w:rsid w:val="00357ED6"/>
    <w:rsid w:val="0036274F"/>
    <w:rsid w:val="00367C5F"/>
    <w:rsid w:val="00371E7D"/>
    <w:rsid w:val="00372097"/>
    <w:rsid w:val="00375375"/>
    <w:rsid w:val="0038215A"/>
    <w:rsid w:val="00385943"/>
    <w:rsid w:val="00386697"/>
    <w:rsid w:val="00396FA5"/>
    <w:rsid w:val="003A0EE2"/>
    <w:rsid w:val="003A1B24"/>
    <w:rsid w:val="003A2A54"/>
    <w:rsid w:val="003D1907"/>
    <w:rsid w:val="003D5AB9"/>
    <w:rsid w:val="003E4CD1"/>
    <w:rsid w:val="003E6F57"/>
    <w:rsid w:val="003F0876"/>
    <w:rsid w:val="003F7477"/>
    <w:rsid w:val="00400F45"/>
    <w:rsid w:val="004146BD"/>
    <w:rsid w:val="00416686"/>
    <w:rsid w:val="00425461"/>
    <w:rsid w:val="00427785"/>
    <w:rsid w:val="00441454"/>
    <w:rsid w:val="00443517"/>
    <w:rsid w:val="004445A8"/>
    <w:rsid w:val="00452483"/>
    <w:rsid w:val="004534FB"/>
    <w:rsid w:val="00457984"/>
    <w:rsid w:val="0046105A"/>
    <w:rsid w:val="00462E44"/>
    <w:rsid w:val="00466E95"/>
    <w:rsid w:val="00473FB1"/>
    <w:rsid w:val="00475866"/>
    <w:rsid w:val="00476A80"/>
    <w:rsid w:val="004771CA"/>
    <w:rsid w:val="0047734F"/>
    <w:rsid w:val="004802F7"/>
    <w:rsid w:val="00486E0C"/>
    <w:rsid w:val="004B16A7"/>
    <w:rsid w:val="004B5492"/>
    <w:rsid w:val="004C2B2B"/>
    <w:rsid w:val="004C4B56"/>
    <w:rsid w:val="004E5A83"/>
    <w:rsid w:val="004E67A3"/>
    <w:rsid w:val="004E6B34"/>
    <w:rsid w:val="004F5234"/>
    <w:rsid w:val="004F5407"/>
    <w:rsid w:val="00504E34"/>
    <w:rsid w:val="00511E07"/>
    <w:rsid w:val="005131CE"/>
    <w:rsid w:val="00514BC3"/>
    <w:rsid w:val="0056235B"/>
    <w:rsid w:val="00567023"/>
    <w:rsid w:val="005676A4"/>
    <w:rsid w:val="005748C8"/>
    <w:rsid w:val="00583105"/>
    <w:rsid w:val="0058725D"/>
    <w:rsid w:val="00590EA2"/>
    <w:rsid w:val="00591F99"/>
    <w:rsid w:val="005A410E"/>
    <w:rsid w:val="005B386A"/>
    <w:rsid w:val="005C11D3"/>
    <w:rsid w:val="005C7898"/>
    <w:rsid w:val="005D0BF9"/>
    <w:rsid w:val="005E0828"/>
    <w:rsid w:val="005E6D35"/>
    <w:rsid w:val="005E750C"/>
    <w:rsid w:val="005F2667"/>
    <w:rsid w:val="005F3856"/>
    <w:rsid w:val="006079AC"/>
    <w:rsid w:val="00620B49"/>
    <w:rsid w:val="00632D28"/>
    <w:rsid w:val="0063564E"/>
    <w:rsid w:val="00640132"/>
    <w:rsid w:val="00640A04"/>
    <w:rsid w:val="0065194A"/>
    <w:rsid w:val="00662C8C"/>
    <w:rsid w:val="00673ECE"/>
    <w:rsid w:val="00677F7B"/>
    <w:rsid w:val="00693FFE"/>
    <w:rsid w:val="006C625F"/>
    <w:rsid w:val="006D4878"/>
    <w:rsid w:val="006D603E"/>
    <w:rsid w:val="006D7712"/>
    <w:rsid w:val="006E3B82"/>
    <w:rsid w:val="006E7434"/>
    <w:rsid w:val="006F246C"/>
    <w:rsid w:val="006F68FA"/>
    <w:rsid w:val="007028C1"/>
    <w:rsid w:val="00710926"/>
    <w:rsid w:val="00714DD9"/>
    <w:rsid w:val="0071518A"/>
    <w:rsid w:val="00716568"/>
    <w:rsid w:val="007205E2"/>
    <w:rsid w:val="007230F5"/>
    <w:rsid w:val="0073485A"/>
    <w:rsid w:val="00742ACC"/>
    <w:rsid w:val="0075085A"/>
    <w:rsid w:val="007704BE"/>
    <w:rsid w:val="007828A8"/>
    <w:rsid w:val="007905E7"/>
    <w:rsid w:val="00794D81"/>
    <w:rsid w:val="007A4D25"/>
    <w:rsid w:val="007B1DB3"/>
    <w:rsid w:val="007B6F42"/>
    <w:rsid w:val="007C30D8"/>
    <w:rsid w:val="007D0245"/>
    <w:rsid w:val="007D0468"/>
    <w:rsid w:val="007E1E9C"/>
    <w:rsid w:val="007F07B7"/>
    <w:rsid w:val="007F3C01"/>
    <w:rsid w:val="007F3DE1"/>
    <w:rsid w:val="00801ED7"/>
    <w:rsid w:val="008028C4"/>
    <w:rsid w:val="00812AF3"/>
    <w:rsid w:val="00815DB3"/>
    <w:rsid w:val="00823BC0"/>
    <w:rsid w:val="00824419"/>
    <w:rsid w:val="00827FB8"/>
    <w:rsid w:val="008328D6"/>
    <w:rsid w:val="00833AD8"/>
    <w:rsid w:val="0084610C"/>
    <w:rsid w:val="00851750"/>
    <w:rsid w:val="00855974"/>
    <w:rsid w:val="00867C24"/>
    <w:rsid w:val="00891605"/>
    <w:rsid w:val="00893AFC"/>
    <w:rsid w:val="008946CD"/>
    <w:rsid w:val="00894A68"/>
    <w:rsid w:val="008B20F4"/>
    <w:rsid w:val="008C53A3"/>
    <w:rsid w:val="008C79F0"/>
    <w:rsid w:val="008E1F95"/>
    <w:rsid w:val="008E5800"/>
    <w:rsid w:val="008F189F"/>
    <w:rsid w:val="008F3C46"/>
    <w:rsid w:val="00910300"/>
    <w:rsid w:val="00910658"/>
    <w:rsid w:val="00910F43"/>
    <w:rsid w:val="00946798"/>
    <w:rsid w:val="00950B85"/>
    <w:rsid w:val="009547C5"/>
    <w:rsid w:val="009561DE"/>
    <w:rsid w:val="00962D7C"/>
    <w:rsid w:val="00966C83"/>
    <w:rsid w:val="0099250A"/>
    <w:rsid w:val="00996C8A"/>
    <w:rsid w:val="009A6C6D"/>
    <w:rsid w:val="009B18D5"/>
    <w:rsid w:val="009C34E6"/>
    <w:rsid w:val="009C4684"/>
    <w:rsid w:val="009C6018"/>
    <w:rsid w:val="009D2E24"/>
    <w:rsid w:val="009E392C"/>
    <w:rsid w:val="009E4491"/>
    <w:rsid w:val="009F2209"/>
    <w:rsid w:val="009F251D"/>
    <w:rsid w:val="009F4300"/>
    <w:rsid w:val="009F434F"/>
    <w:rsid w:val="009F7473"/>
    <w:rsid w:val="00A01899"/>
    <w:rsid w:val="00A050D6"/>
    <w:rsid w:val="00A05BA1"/>
    <w:rsid w:val="00A10A36"/>
    <w:rsid w:val="00A12BDF"/>
    <w:rsid w:val="00A14768"/>
    <w:rsid w:val="00A14BE7"/>
    <w:rsid w:val="00A271E0"/>
    <w:rsid w:val="00A27E03"/>
    <w:rsid w:val="00A37ED7"/>
    <w:rsid w:val="00A414F8"/>
    <w:rsid w:val="00A41A8A"/>
    <w:rsid w:val="00A428FC"/>
    <w:rsid w:val="00A42934"/>
    <w:rsid w:val="00A44C2F"/>
    <w:rsid w:val="00A44D12"/>
    <w:rsid w:val="00A50270"/>
    <w:rsid w:val="00A50BC8"/>
    <w:rsid w:val="00A5126F"/>
    <w:rsid w:val="00A55B83"/>
    <w:rsid w:val="00A56E78"/>
    <w:rsid w:val="00A62A6C"/>
    <w:rsid w:val="00A6305E"/>
    <w:rsid w:val="00A6561F"/>
    <w:rsid w:val="00A66227"/>
    <w:rsid w:val="00A75237"/>
    <w:rsid w:val="00A80C3B"/>
    <w:rsid w:val="00A8165B"/>
    <w:rsid w:val="00A92019"/>
    <w:rsid w:val="00A93076"/>
    <w:rsid w:val="00A942AC"/>
    <w:rsid w:val="00A96295"/>
    <w:rsid w:val="00AA231E"/>
    <w:rsid w:val="00AA4340"/>
    <w:rsid w:val="00AA529A"/>
    <w:rsid w:val="00AB5768"/>
    <w:rsid w:val="00AC4A54"/>
    <w:rsid w:val="00AC4EA3"/>
    <w:rsid w:val="00AC58AE"/>
    <w:rsid w:val="00AD6DEB"/>
    <w:rsid w:val="00AE086D"/>
    <w:rsid w:val="00AE14C0"/>
    <w:rsid w:val="00AE2CC8"/>
    <w:rsid w:val="00AE496A"/>
    <w:rsid w:val="00AE69E1"/>
    <w:rsid w:val="00AF424A"/>
    <w:rsid w:val="00AF486F"/>
    <w:rsid w:val="00AF7954"/>
    <w:rsid w:val="00B10DF7"/>
    <w:rsid w:val="00B36C16"/>
    <w:rsid w:val="00B45AD0"/>
    <w:rsid w:val="00B463C3"/>
    <w:rsid w:val="00B62D2F"/>
    <w:rsid w:val="00B74782"/>
    <w:rsid w:val="00B84F7D"/>
    <w:rsid w:val="00B90A74"/>
    <w:rsid w:val="00B91F93"/>
    <w:rsid w:val="00B97274"/>
    <w:rsid w:val="00BA0D6A"/>
    <w:rsid w:val="00BA457E"/>
    <w:rsid w:val="00BA66D8"/>
    <w:rsid w:val="00BB1994"/>
    <w:rsid w:val="00BB1C60"/>
    <w:rsid w:val="00BB3E47"/>
    <w:rsid w:val="00BC4C12"/>
    <w:rsid w:val="00BC60C0"/>
    <w:rsid w:val="00BC760F"/>
    <w:rsid w:val="00BD3FCF"/>
    <w:rsid w:val="00BD44EF"/>
    <w:rsid w:val="00BD4699"/>
    <w:rsid w:val="00BD5904"/>
    <w:rsid w:val="00BD5A58"/>
    <w:rsid w:val="00BE15F5"/>
    <w:rsid w:val="00BE1669"/>
    <w:rsid w:val="00BE6537"/>
    <w:rsid w:val="00BF2186"/>
    <w:rsid w:val="00C02BF9"/>
    <w:rsid w:val="00C03331"/>
    <w:rsid w:val="00C0395D"/>
    <w:rsid w:val="00C05DBA"/>
    <w:rsid w:val="00C1040D"/>
    <w:rsid w:val="00C3547A"/>
    <w:rsid w:val="00C40EA9"/>
    <w:rsid w:val="00C4262E"/>
    <w:rsid w:val="00C44D5F"/>
    <w:rsid w:val="00C57F22"/>
    <w:rsid w:val="00C60B88"/>
    <w:rsid w:val="00C7211F"/>
    <w:rsid w:val="00C74F22"/>
    <w:rsid w:val="00C90961"/>
    <w:rsid w:val="00C92793"/>
    <w:rsid w:val="00C952DF"/>
    <w:rsid w:val="00C95E70"/>
    <w:rsid w:val="00C96AFD"/>
    <w:rsid w:val="00CA06C4"/>
    <w:rsid w:val="00CA09D8"/>
    <w:rsid w:val="00CA2FB6"/>
    <w:rsid w:val="00CA69A0"/>
    <w:rsid w:val="00CB32C3"/>
    <w:rsid w:val="00CB463B"/>
    <w:rsid w:val="00CB49AC"/>
    <w:rsid w:val="00CC5BAF"/>
    <w:rsid w:val="00CD0647"/>
    <w:rsid w:val="00CD3CEB"/>
    <w:rsid w:val="00CD5D4C"/>
    <w:rsid w:val="00CD7B5F"/>
    <w:rsid w:val="00CE600E"/>
    <w:rsid w:val="00D03B15"/>
    <w:rsid w:val="00D045A7"/>
    <w:rsid w:val="00D109A1"/>
    <w:rsid w:val="00D179AF"/>
    <w:rsid w:val="00D24EE6"/>
    <w:rsid w:val="00D3178F"/>
    <w:rsid w:val="00D3351D"/>
    <w:rsid w:val="00D33868"/>
    <w:rsid w:val="00D347A3"/>
    <w:rsid w:val="00D347E4"/>
    <w:rsid w:val="00D37D9A"/>
    <w:rsid w:val="00D445DB"/>
    <w:rsid w:val="00D56262"/>
    <w:rsid w:val="00D62624"/>
    <w:rsid w:val="00D64718"/>
    <w:rsid w:val="00D70ACD"/>
    <w:rsid w:val="00D7677E"/>
    <w:rsid w:val="00D96E23"/>
    <w:rsid w:val="00DB2593"/>
    <w:rsid w:val="00DC7CEE"/>
    <w:rsid w:val="00DE1219"/>
    <w:rsid w:val="00DF50A4"/>
    <w:rsid w:val="00DF7324"/>
    <w:rsid w:val="00E07A47"/>
    <w:rsid w:val="00E10591"/>
    <w:rsid w:val="00E119DD"/>
    <w:rsid w:val="00E175F6"/>
    <w:rsid w:val="00E20116"/>
    <w:rsid w:val="00E25A31"/>
    <w:rsid w:val="00E32C87"/>
    <w:rsid w:val="00E4322A"/>
    <w:rsid w:val="00E4548B"/>
    <w:rsid w:val="00E510EF"/>
    <w:rsid w:val="00E53CE5"/>
    <w:rsid w:val="00E53F41"/>
    <w:rsid w:val="00E65332"/>
    <w:rsid w:val="00E81815"/>
    <w:rsid w:val="00E820C2"/>
    <w:rsid w:val="00E922A9"/>
    <w:rsid w:val="00EA17FD"/>
    <w:rsid w:val="00EA3F2B"/>
    <w:rsid w:val="00EA56C9"/>
    <w:rsid w:val="00EA61E7"/>
    <w:rsid w:val="00EA64DD"/>
    <w:rsid w:val="00EB7406"/>
    <w:rsid w:val="00EC0A9D"/>
    <w:rsid w:val="00EC0EA1"/>
    <w:rsid w:val="00EC422E"/>
    <w:rsid w:val="00EC6E76"/>
    <w:rsid w:val="00ED0618"/>
    <w:rsid w:val="00ED54E0"/>
    <w:rsid w:val="00EE0B92"/>
    <w:rsid w:val="00EE50B6"/>
    <w:rsid w:val="00EF4775"/>
    <w:rsid w:val="00F039A0"/>
    <w:rsid w:val="00F055C6"/>
    <w:rsid w:val="00F13B22"/>
    <w:rsid w:val="00F20213"/>
    <w:rsid w:val="00F2419D"/>
    <w:rsid w:val="00F24DE0"/>
    <w:rsid w:val="00F26230"/>
    <w:rsid w:val="00F27200"/>
    <w:rsid w:val="00F340BC"/>
    <w:rsid w:val="00F42E2B"/>
    <w:rsid w:val="00F53FED"/>
    <w:rsid w:val="00F5442F"/>
    <w:rsid w:val="00F56C1B"/>
    <w:rsid w:val="00F61FF9"/>
    <w:rsid w:val="00F659D0"/>
    <w:rsid w:val="00F724A7"/>
    <w:rsid w:val="00F7716E"/>
    <w:rsid w:val="00F87CC4"/>
    <w:rsid w:val="00F97C46"/>
    <w:rsid w:val="00FA2638"/>
    <w:rsid w:val="00FB2558"/>
    <w:rsid w:val="00FC23D1"/>
    <w:rsid w:val="00FC4565"/>
    <w:rsid w:val="00FC4EAB"/>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link w:val="NogaZnak"/>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customStyle="1" w:styleId="align-justify">
    <w:name w:val="align-justify"/>
    <w:basedOn w:val="Navaden"/>
    <w:rsid w:val="00396FA5"/>
    <w:pPr>
      <w:spacing w:before="100" w:beforeAutospacing="1" w:afterAutospacing="1"/>
    </w:pPr>
    <w:rPr>
      <w:rFonts w:ascii="Times New Roman" w:hAnsi="Times New Roman"/>
      <w:sz w:val="24"/>
      <w:szCs w:val="24"/>
    </w:rPr>
  </w:style>
  <w:style w:type="paragraph" w:styleId="Pripombabesedilo">
    <w:name w:val="annotation text"/>
    <w:basedOn w:val="Navaden"/>
    <w:link w:val="PripombabesediloZnak"/>
    <w:uiPriority w:val="99"/>
    <w:unhideWhenUsed/>
    <w:rsid w:val="006C625F"/>
  </w:style>
  <w:style w:type="character" w:customStyle="1" w:styleId="PripombabesediloZnak">
    <w:name w:val="Pripomba – besedilo Znak"/>
    <w:basedOn w:val="Privzetapisavaodstavka"/>
    <w:link w:val="Pripombabesedilo"/>
    <w:uiPriority w:val="99"/>
    <w:rsid w:val="006C625F"/>
    <w:rPr>
      <w:rFonts w:ascii="Arial" w:hAnsi="Arial"/>
    </w:rPr>
  </w:style>
  <w:style w:type="paragraph" w:styleId="Zadevapripombe">
    <w:name w:val="annotation subject"/>
    <w:basedOn w:val="Pripombabesedilo"/>
    <w:next w:val="Pripombabesedilo"/>
    <w:link w:val="ZadevapripombeZnak"/>
    <w:uiPriority w:val="99"/>
    <w:semiHidden/>
    <w:unhideWhenUsed/>
    <w:rsid w:val="006C625F"/>
    <w:rPr>
      <w:b/>
      <w:bCs/>
    </w:rPr>
  </w:style>
  <w:style w:type="character" w:customStyle="1" w:styleId="ZadevapripombeZnak">
    <w:name w:val="Zadeva pripombe Znak"/>
    <w:basedOn w:val="PripombabesediloZnak"/>
    <w:link w:val="Zadevapripombe"/>
    <w:uiPriority w:val="99"/>
    <w:semiHidden/>
    <w:rsid w:val="006C625F"/>
    <w:rPr>
      <w:rFonts w:ascii="Arial" w:hAnsi="Arial"/>
      <w:b/>
      <w:bCs/>
    </w:rPr>
  </w:style>
  <w:style w:type="paragraph" w:customStyle="1" w:styleId="ZnakZnak">
    <w:name w:val="Znak Znak"/>
    <w:basedOn w:val="Navaden"/>
    <w:rsid w:val="006D603E"/>
    <w:pPr>
      <w:spacing w:after="160" w:line="240" w:lineRule="exact"/>
      <w:jc w:val="left"/>
    </w:pPr>
    <w:rPr>
      <w:rFonts w:ascii="Tahoma" w:hAnsi="Tahoma"/>
      <w:lang w:eastAsia="en-US"/>
    </w:rPr>
  </w:style>
  <w:style w:type="character" w:customStyle="1" w:styleId="NogaZnak">
    <w:name w:val="Noga Znak"/>
    <w:basedOn w:val="Privzetapisavaodstavka"/>
    <w:link w:val="Noga"/>
    <w:rsid w:val="00130066"/>
    <w:rPr>
      <w:rFonts w:ascii="Arial" w:hAnsi="Arial"/>
    </w:rPr>
  </w:style>
  <w:style w:type="paragraph" w:styleId="Revizija">
    <w:name w:val="Revision"/>
    <w:hidden/>
    <w:uiPriority w:val="99"/>
    <w:semiHidden/>
    <w:rsid w:val="002D56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141966751">
      <w:bodyDiv w:val="1"/>
      <w:marLeft w:val="0"/>
      <w:marRight w:val="0"/>
      <w:marTop w:val="0"/>
      <w:marBottom w:val="0"/>
      <w:divBdr>
        <w:top w:val="none" w:sz="0" w:space="0" w:color="auto"/>
        <w:left w:val="none" w:sz="0" w:space="0" w:color="auto"/>
        <w:bottom w:val="none" w:sz="0" w:space="0" w:color="auto"/>
        <w:right w:val="none" w:sz="0" w:space="0" w:color="auto"/>
      </w:divBdr>
    </w:div>
    <w:div w:id="361831521">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p.mju@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POLICIJA</Template>
  <TotalTime>10</TotalTime>
  <Pages>3</Pages>
  <Words>1197</Words>
  <Characters>7325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8505</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Tina Slapar</cp:lastModifiedBy>
  <cp:revision>8</cp:revision>
  <cp:lastPrinted>2023-11-03T11:24:00Z</cp:lastPrinted>
  <dcterms:created xsi:type="dcterms:W3CDTF">2025-11-25T07:16:00Z</dcterms:created>
  <dcterms:modified xsi:type="dcterms:W3CDTF">2025-12-18T14:58:00Z</dcterms:modified>
</cp:coreProperties>
</file>