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CE3AC" w14:textId="77777777" w:rsidR="00897B74" w:rsidRPr="00B87EFB" w:rsidRDefault="00897B74" w:rsidP="00A972CD">
      <w:pPr>
        <w:pStyle w:val="Glava"/>
        <w:rPr>
          <w:rFonts w:asciiTheme="minorHAnsi" w:hAnsiTheme="minorHAnsi" w:cstheme="minorHAnsi"/>
          <w:szCs w:val="24"/>
        </w:rPr>
      </w:pPr>
    </w:p>
    <w:p w14:paraId="37E71BD2" w14:textId="4EFF1A06" w:rsidR="00897B74" w:rsidRPr="00B87EFB" w:rsidRDefault="00897B74" w:rsidP="00A972CD">
      <w:pPr>
        <w:pStyle w:val="Navadensplet"/>
        <w:spacing w:after="0"/>
        <w:outlineLvl w:val="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87EFB">
        <w:rPr>
          <w:rFonts w:asciiTheme="minorHAnsi" w:hAnsiTheme="minorHAnsi" w:cstheme="minorHAnsi"/>
          <w:color w:val="auto"/>
          <w:sz w:val="24"/>
          <w:szCs w:val="24"/>
        </w:rPr>
        <w:t xml:space="preserve">Na podlagi </w:t>
      </w:r>
      <w:r w:rsidR="00CA14A8">
        <w:rPr>
          <w:rFonts w:asciiTheme="minorHAnsi" w:hAnsiTheme="minorHAnsi" w:cstheme="minorHAnsi"/>
          <w:color w:val="auto"/>
          <w:sz w:val="24"/>
          <w:szCs w:val="24"/>
        </w:rPr>
        <w:t>57.</w:t>
      </w:r>
      <w:r w:rsidR="003D133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87EFB">
        <w:rPr>
          <w:rFonts w:asciiTheme="minorHAnsi" w:hAnsiTheme="minorHAnsi" w:cstheme="minorHAnsi"/>
          <w:color w:val="auto"/>
          <w:sz w:val="24"/>
          <w:szCs w:val="24"/>
        </w:rPr>
        <w:t xml:space="preserve">člena Zakona o javnih uslužbencih (Ur. l. RS, št. 63/07 – ZJU-UPB-3 in naslednji; v nadaljevanju: ZJU) in 25. člena Zakona o delovnih razmerjih (Ur. l. RS, št. </w:t>
      </w:r>
      <w:hyperlink r:id="rId8" w:tgtFrame="_blank" w:tooltip="Zakon o delovnih razmerjih (ZDR-1)" w:history="1">
        <w:r w:rsidRPr="00B87EFB">
          <w:rPr>
            <w:rStyle w:val="Hiperpovezava"/>
            <w:rFonts w:asciiTheme="minorHAnsi" w:hAnsiTheme="minorHAnsi" w:cstheme="minorHAnsi"/>
            <w:color w:val="auto"/>
            <w:sz w:val="24"/>
            <w:szCs w:val="24"/>
            <w:u w:val="none"/>
          </w:rPr>
          <w:t>21/13</w:t>
        </w:r>
      </w:hyperlink>
      <w:r w:rsidRPr="00B87EFB">
        <w:rPr>
          <w:rFonts w:asciiTheme="minorHAnsi" w:hAnsiTheme="minorHAnsi" w:cstheme="minorHAnsi"/>
          <w:color w:val="auto"/>
          <w:sz w:val="24"/>
          <w:szCs w:val="24"/>
        </w:rPr>
        <w:t xml:space="preserve"> in naslednji; v nadaljevanju: ZDR-1), </w:t>
      </w:r>
      <w:r w:rsidRPr="00B87EFB">
        <w:rPr>
          <w:rFonts w:asciiTheme="minorHAnsi" w:hAnsiTheme="minorHAnsi" w:cstheme="minorHAnsi"/>
          <w:b/>
          <w:color w:val="auto"/>
          <w:sz w:val="24"/>
          <w:szCs w:val="24"/>
        </w:rPr>
        <w:t xml:space="preserve">Specializirano državno tožilstvo RS, Trg OF 13, 1000 Ljubljana, </w:t>
      </w:r>
    </w:p>
    <w:p w14:paraId="38231511" w14:textId="77777777" w:rsidR="00897B74" w:rsidRPr="00B87EFB" w:rsidRDefault="00897B74" w:rsidP="00A972CD">
      <w:pPr>
        <w:pStyle w:val="Navadensplet"/>
        <w:spacing w:after="0"/>
        <w:outlineLvl w:val="0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5B355463" w14:textId="0D6B2C91" w:rsidR="00897B74" w:rsidRPr="00B87EFB" w:rsidRDefault="00897B74" w:rsidP="00A972CD">
      <w:pPr>
        <w:pStyle w:val="Navadensplet"/>
        <w:spacing w:after="0"/>
        <w:outlineLvl w:val="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87EFB">
        <w:rPr>
          <w:rFonts w:asciiTheme="minorHAnsi" w:hAnsiTheme="minorHAnsi" w:cstheme="minorHAnsi"/>
          <w:b/>
          <w:color w:val="auto"/>
          <w:sz w:val="24"/>
          <w:szCs w:val="24"/>
        </w:rPr>
        <w:t>objavlja</w:t>
      </w:r>
      <w:r w:rsidR="00A32F87" w:rsidRPr="00B87EFB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FC6B4A" w:rsidRPr="00FC6B4A">
        <w:rPr>
          <w:rFonts w:asciiTheme="minorHAnsi" w:hAnsiTheme="minorHAnsi" w:cstheme="minorHAnsi"/>
          <w:b/>
          <w:color w:val="auto"/>
          <w:sz w:val="24"/>
          <w:szCs w:val="24"/>
        </w:rPr>
        <w:t>prosto strokovno-tehnično delovno mesto za nedoločen čas:</w:t>
      </w:r>
    </w:p>
    <w:p w14:paraId="1F2ECE96" w14:textId="77777777" w:rsidR="002272F6" w:rsidRPr="00B87EFB" w:rsidRDefault="002272F6" w:rsidP="00A972CD">
      <w:pPr>
        <w:pStyle w:val="Navadensplet"/>
        <w:spacing w:after="0"/>
        <w:outlineLvl w:val="0"/>
        <w:rPr>
          <w:rFonts w:asciiTheme="minorHAnsi" w:hAnsiTheme="minorHAnsi" w:cstheme="minorHAnsi"/>
          <w:color w:val="auto"/>
          <w:sz w:val="24"/>
          <w:szCs w:val="24"/>
        </w:rPr>
      </w:pPr>
    </w:p>
    <w:p w14:paraId="27F3389A" w14:textId="1478F593" w:rsidR="00897B74" w:rsidRDefault="00FC6B4A" w:rsidP="00A972CD">
      <w:pPr>
        <w:ind w:left="720"/>
        <w:rPr>
          <w:rFonts w:asciiTheme="minorHAnsi" w:hAnsiTheme="minorHAnsi" w:cstheme="minorHAnsi"/>
          <w:b/>
          <w:szCs w:val="24"/>
        </w:rPr>
      </w:pPr>
      <w:r w:rsidRPr="00FC6B4A">
        <w:rPr>
          <w:rFonts w:asciiTheme="minorHAnsi" w:hAnsiTheme="minorHAnsi" w:cstheme="minorHAnsi"/>
          <w:b/>
          <w:szCs w:val="24"/>
        </w:rPr>
        <w:t>DOKUMENTALIST VII/1 za kadrovske zadeve (št. DM 7009)</w:t>
      </w:r>
    </w:p>
    <w:p w14:paraId="39E14520" w14:textId="77777777" w:rsidR="00AE49E4" w:rsidRPr="00B87EFB" w:rsidRDefault="00AE49E4" w:rsidP="00A972CD">
      <w:pPr>
        <w:ind w:left="720"/>
        <w:rPr>
          <w:rFonts w:asciiTheme="minorHAnsi" w:hAnsiTheme="minorHAnsi" w:cstheme="minorHAnsi"/>
          <w:b/>
          <w:szCs w:val="24"/>
        </w:rPr>
      </w:pPr>
    </w:p>
    <w:p w14:paraId="38CF2F3B" w14:textId="77777777" w:rsidR="00897B74" w:rsidRPr="00B87EFB" w:rsidRDefault="00897B74" w:rsidP="00A972CD">
      <w:pPr>
        <w:rPr>
          <w:rFonts w:asciiTheme="minorHAnsi" w:hAnsiTheme="minorHAnsi" w:cstheme="minorHAnsi"/>
          <w:szCs w:val="24"/>
        </w:rPr>
      </w:pPr>
    </w:p>
    <w:p w14:paraId="7F53C89D" w14:textId="623A9658" w:rsidR="00897B74" w:rsidRPr="00B87EFB" w:rsidRDefault="00897B74" w:rsidP="00A972CD">
      <w:pPr>
        <w:rPr>
          <w:rFonts w:asciiTheme="minorHAnsi" w:hAnsiTheme="minorHAnsi" w:cstheme="minorHAnsi"/>
          <w:szCs w:val="24"/>
        </w:rPr>
      </w:pPr>
      <w:bookmarkStart w:id="0" w:name="_Hlk166496326"/>
      <w:r w:rsidRPr="00B87EFB">
        <w:rPr>
          <w:rFonts w:asciiTheme="minorHAnsi" w:hAnsiTheme="minorHAnsi" w:cstheme="minorHAnsi"/>
          <w:szCs w:val="24"/>
        </w:rPr>
        <w:t xml:space="preserve">Kandidati, ki se bodo prijavili na prosto delovno mesto, </w:t>
      </w:r>
      <w:r w:rsidRPr="000C7A04">
        <w:rPr>
          <w:rFonts w:asciiTheme="minorHAnsi" w:hAnsiTheme="minorHAnsi" w:cstheme="minorHAnsi"/>
          <w:szCs w:val="24"/>
        </w:rPr>
        <w:t>morajo</w:t>
      </w:r>
      <w:r w:rsidR="00A32F87" w:rsidRPr="000C7A04">
        <w:rPr>
          <w:rFonts w:asciiTheme="minorHAnsi" w:hAnsiTheme="minorHAnsi" w:cstheme="minorHAnsi"/>
          <w:szCs w:val="24"/>
        </w:rPr>
        <w:t xml:space="preserve"> imeti sklenjeno delovno razmerje za nedoločen čas v </w:t>
      </w:r>
      <w:r w:rsidR="00EE6AD8" w:rsidRPr="000C7A04">
        <w:rPr>
          <w:rFonts w:asciiTheme="minorHAnsi" w:hAnsiTheme="minorHAnsi" w:cstheme="minorHAnsi"/>
          <w:szCs w:val="24"/>
        </w:rPr>
        <w:t>organu</w:t>
      </w:r>
      <w:r w:rsidR="00A32F87" w:rsidRPr="000C7A04">
        <w:rPr>
          <w:rFonts w:asciiTheme="minorHAnsi" w:hAnsiTheme="minorHAnsi" w:cstheme="minorHAnsi"/>
          <w:szCs w:val="24"/>
        </w:rPr>
        <w:t xml:space="preserve"> državne uprave</w:t>
      </w:r>
      <w:r w:rsidR="00EE6AD8" w:rsidRPr="000C7A04">
        <w:rPr>
          <w:rFonts w:asciiTheme="minorHAnsi" w:hAnsiTheme="minorHAnsi" w:cstheme="minorHAnsi"/>
          <w:szCs w:val="24"/>
        </w:rPr>
        <w:t>, drugem državnem organu ali uprave lokalnih skupnosti</w:t>
      </w:r>
      <w:r w:rsidR="00EE6AD8" w:rsidRPr="00B87EFB">
        <w:rPr>
          <w:rFonts w:asciiTheme="minorHAnsi" w:hAnsiTheme="minorHAnsi" w:cstheme="minorHAnsi"/>
          <w:szCs w:val="24"/>
        </w:rPr>
        <w:t xml:space="preserve">, ki so vključeni v interni trg, </w:t>
      </w:r>
      <w:r w:rsidRPr="00B87EFB">
        <w:rPr>
          <w:rFonts w:asciiTheme="minorHAnsi" w:hAnsiTheme="minorHAnsi" w:cstheme="minorHAnsi"/>
          <w:szCs w:val="24"/>
        </w:rPr>
        <w:t>izpolnjevati naslednje pogoje:</w:t>
      </w:r>
    </w:p>
    <w:bookmarkEnd w:id="0"/>
    <w:p w14:paraId="5189C620" w14:textId="2004BC3D" w:rsidR="00FC6B4A" w:rsidRPr="00FC6B4A" w:rsidRDefault="00FC6B4A" w:rsidP="00FC6B4A">
      <w:pPr>
        <w:numPr>
          <w:ilvl w:val="0"/>
          <w:numId w:val="5"/>
        </w:numPr>
        <w:tabs>
          <w:tab w:val="clear" w:pos="284"/>
          <w:tab w:val="num" w:pos="426"/>
        </w:tabs>
        <w:ind w:left="426"/>
        <w:rPr>
          <w:rFonts w:asciiTheme="minorHAnsi" w:hAnsiTheme="minorHAnsi" w:cstheme="minorHAnsi"/>
          <w:szCs w:val="24"/>
        </w:rPr>
      </w:pPr>
      <w:r w:rsidRPr="00FC6B4A">
        <w:rPr>
          <w:rFonts w:asciiTheme="minorHAnsi" w:hAnsiTheme="minorHAnsi" w:cstheme="minorHAnsi"/>
          <w:szCs w:val="24"/>
        </w:rPr>
        <w:t xml:space="preserve">izobrazba: </w:t>
      </w:r>
    </w:p>
    <w:p w14:paraId="2D829BA2" w14:textId="49A2D642" w:rsidR="00FC6B4A" w:rsidRPr="00FC6B4A" w:rsidRDefault="00FC6B4A" w:rsidP="00FC6B4A">
      <w:pPr>
        <w:pStyle w:val="Odstavekseznama"/>
        <w:numPr>
          <w:ilvl w:val="2"/>
          <w:numId w:val="5"/>
        </w:numPr>
        <w:ind w:left="1418"/>
        <w:rPr>
          <w:rFonts w:asciiTheme="minorHAnsi" w:hAnsiTheme="minorHAnsi" w:cstheme="minorHAnsi"/>
          <w:szCs w:val="24"/>
        </w:rPr>
      </w:pPr>
      <w:r w:rsidRPr="00FC6B4A">
        <w:rPr>
          <w:rFonts w:asciiTheme="minorHAnsi" w:hAnsiTheme="minorHAnsi" w:cstheme="minorHAnsi"/>
          <w:szCs w:val="24"/>
        </w:rPr>
        <w:t xml:space="preserve">visokošolska strokovna izobrazba (prejšnja), </w:t>
      </w:r>
    </w:p>
    <w:p w14:paraId="6EC1E39B" w14:textId="77777777" w:rsidR="00FC6B4A" w:rsidRDefault="00FC6B4A" w:rsidP="00FC6B4A">
      <w:pPr>
        <w:pStyle w:val="Odstavekseznama"/>
        <w:numPr>
          <w:ilvl w:val="2"/>
          <w:numId w:val="5"/>
        </w:numPr>
        <w:ind w:left="1418"/>
        <w:rPr>
          <w:rFonts w:asciiTheme="minorHAnsi" w:hAnsiTheme="minorHAnsi" w:cstheme="minorHAnsi"/>
          <w:szCs w:val="24"/>
        </w:rPr>
      </w:pPr>
      <w:r w:rsidRPr="00FC6B4A">
        <w:rPr>
          <w:rFonts w:asciiTheme="minorHAnsi" w:hAnsiTheme="minorHAnsi" w:cstheme="minorHAnsi"/>
          <w:szCs w:val="24"/>
        </w:rPr>
        <w:t>visokošolska strokovna izobrazba (prva bolonjska stopnja),</w:t>
      </w:r>
    </w:p>
    <w:p w14:paraId="44FD4664" w14:textId="1EA3034A" w:rsidR="00FC6B4A" w:rsidRPr="00FC6B4A" w:rsidRDefault="00FC6B4A" w:rsidP="00FC6B4A">
      <w:pPr>
        <w:pStyle w:val="Odstavekseznama"/>
        <w:numPr>
          <w:ilvl w:val="2"/>
          <w:numId w:val="5"/>
        </w:numPr>
        <w:ind w:left="1418"/>
        <w:rPr>
          <w:rFonts w:asciiTheme="minorHAnsi" w:hAnsiTheme="minorHAnsi" w:cstheme="minorHAnsi"/>
          <w:szCs w:val="24"/>
        </w:rPr>
      </w:pPr>
      <w:r w:rsidRPr="00FC6B4A">
        <w:rPr>
          <w:rFonts w:asciiTheme="minorHAnsi" w:hAnsiTheme="minorHAnsi" w:cstheme="minorHAnsi"/>
          <w:szCs w:val="24"/>
        </w:rPr>
        <w:t>visokošolska univerzitetna izobrazba (prva bolonjska stopnja),</w:t>
      </w:r>
    </w:p>
    <w:p w14:paraId="43823B07" w14:textId="77777777" w:rsidR="00FC6B4A" w:rsidRPr="00FC6B4A" w:rsidRDefault="00FC6B4A" w:rsidP="00FC6B4A">
      <w:pPr>
        <w:numPr>
          <w:ilvl w:val="0"/>
          <w:numId w:val="5"/>
        </w:numPr>
        <w:tabs>
          <w:tab w:val="clear" w:pos="284"/>
          <w:tab w:val="num" w:pos="426"/>
        </w:tabs>
        <w:ind w:left="426"/>
        <w:rPr>
          <w:rFonts w:asciiTheme="minorHAnsi" w:hAnsiTheme="minorHAnsi" w:cstheme="minorHAnsi"/>
          <w:szCs w:val="24"/>
        </w:rPr>
      </w:pPr>
      <w:r w:rsidRPr="00FC6B4A">
        <w:rPr>
          <w:rFonts w:asciiTheme="minorHAnsi" w:hAnsiTheme="minorHAnsi" w:cstheme="minorHAnsi"/>
          <w:szCs w:val="24"/>
        </w:rPr>
        <w:t xml:space="preserve">izpit iz Državnotožilskega reda, </w:t>
      </w:r>
    </w:p>
    <w:p w14:paraId="761F4711" w14:textId="77777777" w:rsidR="00FC6B4A" w:rsidRPr="00FC6B4A" w:rsidRDefault="00FC6B4A" w:rsidP="00FC6B4A">
      <w:pPr>
        <w:numPr>
          <w:ilvl w:val="0"/>
          <w:numId w:val="5"/>
        </w:numPr>
        <w:tabs>
          <w:tab w:val="clear" w:pos="284"/>
          <w:tab w:val="num" w:pos="426"/>
        </w:tabs>
        <w:ind w:left="426"/>
        <w:rPr>
          <w:rFonts w:asciiTheme="minorHAnsi" w:hAnsiTheme="minorHAnsi" w:cstheme="minorHAnsi"/>
          <w:szCs w:val="24"/>
        </w:rPr>
      </w:pPr>
      <w:r w:rsidRPr="00FC6B4A">
        <w:rPr>
          <w:rFonts w:asciiTheme="minorHAnsi" w:hAnsiTheme="minorHAnsi" w:cstheme="minorHAnsi"/>
          <w:szCs w:val="24"/>
        </w:rPr>
        <w:t>8 mesecev delovnih izkušenj,</w:t>
      </w:r>
    </w:p>
    <w:p w14:paraId="7EA53FF5" w14:textId="63F9800B" w:rsidR="008C4BFC" w:rsidRPr="00FC6B4A" w:rsidRDefault="00FC6B4A" w:rsidP="00FC6B4A">
      <w:pPr>
        <w:numPr>
          <w:ilvl w:val="0"/>
          <w:numId w:val="5"/>
        </w:numPr>
        <w:tabs>
          <w:tab w:val="clear" w:pos="284"/>
          <w:tab w:val="num" w:pos="426"/>
        </w:tabs>
        <w:ind w:left="426"/>
        <w:rPr>
          <w:rFonts w:asciiTheme="minorHAnsi" w:hAnsiTheme="minorHAnsi" w:cstheme="minorHAnsi"/>
          <w:szCs w:val="24"/>
        </w:rPr>
      </w:pPr>
      <w:r w:rsidRPr="00FC6B4A">
        <w:rPr>
          <w:rFonts w:asciiTheme="minorHAnsi" w:hAnsiTheme="minorHAnsi" w:cstheme="minorHAnsi"/>
          <w:szCs w:val="24"/>
        </w:rPr>
        <w:t>dovoljenje za dostop do tajnih podatkov stopnje tajnosti »TAJNO«, ki ga kandidat lahko pridobi naknadno.</w:t>
      </w:r>
    </w:p>
    <w:p w14:paraId="333E93E6" w14:textId="77777777" w:rsidR="000E10A7" w:rsidRPr="00B87EFB" w:rsidRDefault="000E10A7" w:rsidP="00A972CD">
      <w:pPr>
        <w:ind w:left="284"/>
        <w:rPr>
          <w:rFonts w:asciiTheme="minorHAnsi" w:hAnsiTheme="minorHAnsi" w:cstheme="minorHAnsi"/>
          <w:szCs w:val="24"/>
        </w:rPr>
      </w:pPr>
    </w:p>
    <w:p w14:paraId="04A8E85E" w14:textId="2A896F41" w:rsidR="00897B74" w:rsidRDefault="00897B74" w:rsidP="00A972CD">
      <w:pPr>
        <w:rPr>
          <w:rFonts w:asciiTheme="minorHAnsi" w:hAnsiTheme="minorHAnsi" w:cstheme="minorHAnsi"/>
          <w:szCs w:val="24"/>
        </w:rPr>
      </w:pPr>
      <w:r w:rsidRPr="00B87EFB">
        <w:rPr>
          <w:rFonts w:asciiTheme="minorHAnsi" w:hAnsiTheme="minorHAnsi" w:cstheme="minorHAnsi"/>
          <w:szCs w:val="24"/>
        </w:rPr>
        <w:t>Poleg navedenih pogojev mora kandidat izpolnjevati splošne pogoje, ki jih urejajo predpisi s področja delovnega prava.</w:t>
      </w:r>
    </w:p>
    <w:p w14:paraId="757DCFC6" w14:textId="6DD7FACC" w:rsidR="00FC6B4A" w:rsidRDefault="00FC6B4A" w:rsidP="00A972CD">
      <w:pPr>
        <w:rPr>
          <w:rFonts w:asciiTheme="minorHAnsi" w:hAnsiTheme="minorHAnsi" w:cstheme="minorHAnsi"/>
          <w:szCs w:val="24"/>
        </w:rPr>
      </w:pPr>
    </w:p>
    <w:p w14:paraId="11BD5AF3" w14:textId="491EE59F" w:rsidR="00FC6B4A" w:rsidRPr="00B87EFB" w:rsidRDefault="00FC6B4A" w:rsidP="00A972CD">
      <w:pPr>
        <w:rPr>
          <w:rFonts w:asciiTheme="minorHAnsi" w:hAnsiTheme="minorHAnsi" w:cstheme="minorHAnsi"/>
          <w:szCs w:val="24"/>
        </w:rPr>
      </w:pPr>
      <w:r w:rsidRPr="00FC6B4A">
        <w:rPr>
          <w:rFonts w:asciiTheme="minorHAnsi" w:hAnsiTheme="minorHAnsi" w:cstheme="minorHAnsi"/>
          <w:szCs w:val="24"/>
        </w:rPr>
        <w:t>Če izbrani kandidat še nima opravljenega izpita iz poznavanja določil Državnotožilskega reda, bo moral ta izpit, skladno z določbo 136. člena Zakona o državnem tožilstvu (Ur. l. RS, št. 58/2011 in naslednji; v nadaljevanju ZDT-1), opraviti najkasneje v enem letu po sklenitvi pogodbe o zaposlitvi.</w:t>
      </w:r>
    </w:p>
    <w:p w14:paraId="670545D6" w14:textId="77777777" w:rsidR="00C761E6" w:rsidRPr="00B87EFB" w:rsidRDefault="00897B74" w:rsidP="00A972CD">
      <w:pPr>
        <w:rPr>
          <w:rFonts w:asciiTheme="minorHAnsi" w:hAnsiTheme="minorHAnsi" w:cstheme="minorHAnsi"/>
          <w:b/>
          <w:bCs/>
          <w:szCs w:val="24"/>
        </w:rPr>
      </w:pPr>
      <w:r w:rsidRPr="00B87EFB">
        <w:rPr>
          <w:rFonts w:asciiTheme="minorHAnsi" w:hAnsiTheme="minorHAnsi" w:cstheme="minorHAnsi"/>
          <w:szCs w:val="24"/>
        </w:rPr>
        <w:t>Pri izbiri kandidata bomo upoštevali delovne izkušnje v skladu s 13. točko 6. člena ZJU in petim odstavkom 54. člena Uredbe o notranji organizaciji, sistemizaciji, delovnih mestih in nazivih v organih javne uprave in v pravosodnih organih (Uradni list RS, št. 58/03 in naslednji).</w:t>
      </w:r>
      <w:r w:rsidR="00C761E6" w:rsidRPr="00B87EFB">
        <w:rPr>
          <w:rFonts w:asciiTheme="minorHAnsi" w:hAnsiTheme="minorHAnsi" w:cstheme="minorHAnsi"/>
          <w:szCs w:val="24"/>
        </w:rPr>
        <w:t xml:space="preserve"> </w:t>
      </w:r>
      <w:r w:rsidR="00C761E6" w:rsidRPr="00B87EFB">
        <w:rPr>
          <w:rFonts w:asciiTheme="minorHAnsi" w:hAnsiTheme="minorHAnsi" w:cstheme="minorHAnsi"/>
          <w:b/>
          <w:bCs/>
          <w:szCs w:val="24"/>
        </w:rPr>
        <w:t>Delovne izkušnje se dokazujejo z verodostojnimi listinami, iz katerih sta razvidna čas opravljanja dela in stopnja izobrazbe.</w:t>
      </w:r>
    </w:p>
    <w:p w14:paraId="45627B99" w14:textId="77777777" w:rsidR="00897B74" w:rsidRPr="00B87EFB" w:rsidRDefault="00897B74" w:rsidP="00A972CD">
      <w:pPr>
        <w:rPr>
          <w:rFonts w:asciiTheme="minorHAnsi" w:hAnsiTheme="minorHAnsi" w:cstheme="minorHAnsi"/>
          <w:szCs w:val="24"/>
        </w:rPr>
      </w:pPr>
    </w:p>
    <w:p w14:paraId="3918B24E" w14:textId="77777777" w:rsidR="00897B74" w:rsidRPr="00B87EFB" w:rsidRDefault="00897B74" w:rsidP="00A972CD">
      <w:pPr>
        <w:rPr>
          <w:rFonts w:asciiTheme="minorHAnsi" w:hAnsiTheme="minorHAnsi" w:cstheme="minorHAnsi"/>
          <w:b/>
          <w:szCs w:val="24"/>
        </w:rPr>
      </w:pPr>
      <w:r w:rsidRPr="00B87EFB">
        <w:rPr>
          <w:rFonts w:asciiTheme="minorHAnsi" w:hAnsiTheme="minorHAnsi" w:cstheme="minorHAnsi"/>
          <w:b/>
          <w:szCs w:val="24"/>
        </w:rPr>
        <w:lastRenderedPageBreak/>
        <w:t>Delovne naloge:</w:t>
      </w:r>
    </w:p>
    <w:p w14:paraId="535CA6A8" w14:textId="782A56FF" w:rsidR="00FC6B4A" w:rsidRPr="00B91AAD" w:rsidRDefault="00FC6B4A" w:rsidP="00FC6B4A">
      <w:pPr>
        <w:numPr>
          <w:ilvl w:val="0"/>
          <w:numId w:val="10"/>
        </w:numPr>
        <w:tabs>
          <w:tab w:val="clear" w:pos="840"/>
        </w:tabs>
        <w:autoSpaceDE w:val="0"/>
        <w:autoSpaceDN w:val="0"/>
        <w:adjustRightInd w:val="0"/>
        <w:ind w:left="567"/>
        <w:rPr>
          <w:rFonts w:asciiTheme="minorHAnsi" w:hAnsiTheme="minorHAnsi" w:cstheme="minorHAnsi"/>
          <w:szCs w:val="24"/>
        </w:rPr>
      </w:pPr>
      <w:r w:rsidRPr="00B91AAD">
        <w:rPr>
          <w:rFonts w:asciiTheme="minorHAnsi" w:hAnsiTheme="minorHAnsi" w:cstheme="minorHAnsi"/>
          <w:szCs w:val="24"/>
        </w:rPr>
        <w:t>samostojen vnos in obdelava podatkov v aplikacijo MFERAC</w:t>
      </w:r>
      <w:r>
        <w:rPr>
          <w:rFonts w:asciiTheme="minorHAnsi" w:hAnsiTheme="minorHAnsi" w:cstheme="minorHAnsi"/>
          <w:szCs w:val="24"/>
        </w:rPr>
        <w:t>,</w:t>
      </w:r>
    </w:p>
    <w:p w14:paraId="2472552C" w14:textId="77777777" w:rsidR="00FC6B4A" w:rsidRPr="00B91AAD" w:rsidRDefault="00FC6B4A" w:rsidP="00FC6B4A">
      <w:pPr>
        <w:numPr>
          <w:ilvl w:val="0"/>
          <w:numId w:val="10"/>
        </w:numPr>
        <w:tabs>
          <w:tab w:val="clear" w:pos="840"/>
        </w:tabs>
        <w:autoSpaceDE w:val="0"/>
        <w:autoSpaceDN w:val="0"/>
        <w:adjustRightInd w:val="0"/>
        <w:ind w:left="567"/>
        <w:rPr>
          <w:rFonts w:asciiTheme="minorHAnsi" w:hAnsiTheme="minorHAnsi" w:cstheme="minorHAnsi"/>
          <w:szCs w:val="24"/>
        </w:rPr>
      </w:pPr>
      <w:r w:rsidRPr="00B91AAD">
        <w:rPr>
          <w:rFonts w:asciiTheme="minorHAnsi" w:hAnsiTheme="minorHAnsi" w:cstheme="minorHAnsi"/>
          <w:szCs w:val="24"/>
        </w:rPr>
        <w:t>izvajanje kadrovskih opravil vnosa, obdelave in izpisa podatkov,</w:t>
      </w:r>
    </w:p>
    <w:p w14:paraId="513A402A" w14:textId="77777777" w:rsidR="00FC6B4A" w:rsidRPr="00B91AAD" w:rsidRDefault="00FC6B4A" w:rsidP="00FC6B4A">
      <w:pPr>
        <w:numPr>
          <w:ilvl w:val="0"/>
          <w:numId w:val="10"/>
        </w:numPr>
        <w:tabs>
          <w:tab w:val="clear" w:pos="840"/>
        </w:tabs>
        <w:autoSpaceDE w:val="0"/>
        <w:autoSpaceDN w:val="0"/>
        <w:adjustRightInd w:val="0"/>
        <w:ind w:left="567"/>
        <w:rPr>
          <w:rFonts w:asciiTheme="minorHAnsi" w:hAnsiTheme="minorHAnsi" w:cstheme="minorHAnsi"/>
          <w:szCs w:val="24"/>
        </w:rPr>
      </w:pPr>
      <w:r w:rsidRPr="00B91AAD">
        <w:rPr>
          <w:rFonts w:asciiTheme="minorHAnsi" w:hAnsiTheme="minorHAnsi" w:cstheme="minorHAnsi"/>
          <w:szCs w:val="24"/>
        </w:rPr>
        <w:t>vodenje predpisanih evidenc s kadrovskega področja (evidence prisotnosti, usposabljanj, izobraževanj, itd</w:t>
      </w:r>
      <w:r>
        <w:rPr>
          <w:rFonts w:asciiTheme="minorHAnsi" w:hAnsiTheme="minorHAnsi" w:cstheme="minorHAnsi"/>
          <w:szCs w:val="24"/>
        </w:rPr>
        <w:t>.</w:t>
      </w:r>
      <w:r w:rsidRPr="00B91AAD">
        <w:rPr>
          <w:rFonts w:asciiTheme="minorHAnsi" w:hAnsiTheme="minorHAnsi" w:cstheme="minorHAnsi"/>
          <w:szCs w:val="24"/>
        </w:rPr>
        <w:t>),</w:t>
      </w:r>
    </w:p>
    <w:p w14:paraId="42BC7A87" w14:textId="77777777" w:rsidR="00FC6B4A" w:rsidRPr="00B91AAD" w:rsidRDefault="00FC6B4A" w:rsidP="00FC6B4A">
      <w:pPr>
        <w:numPr>
          <w:ilvl w:val="0"/>
          <w:numId w:val="10"/>
        </w:numPr>
        <w:tabs>
          <w:tab w:val="clear" w:pos="840"/>
        </w:tabs>
        <w:autoSpaceDE w:val="0"/>
        <w:autoSpaceDN w:val="0"/>
        <w:adjustRightInd w:val="0"/>
        <w:ind w:left="567"/>
        <w:rPr>
          <w:rFonts w:asciiTheme="minorHAnsi" w:hAnsiTheme="minorHAnsi" w:cstheme="minorHAnsi"/>
          <w:szCs w:val="24"/>
        </w:rPr>
      </w:pPr>
      <w:r w:rsidRPr="00B91AAD">
        <w:rPr>
          <w:rFonts w:asciiTheme="minorHAnsi" w:hAnsiTheme="minorHAnsi" w:cstheme="minorHAnsi"/>
          <w:szCs w:val="24"/>
        </w:rPr>
        <w:t>samostojno sestavljanje odgovorov na zaprosila oziroma dopise,</w:t>
      </w:r>
    </w:p>
    <w:p w14:paraId="53B55CC4" w14:textId="77777777" w:rsidR="00FC6B4A" w:rsidRPr="00B91AAD" w:rsidRDefault="00FC6B4A" w:rsidP="00FC6B4A">
      <w:pPr>
        <w:numPr>
          <w:ilvl w:val="0"/>
          <w:numId w:val="10"/>
        </w:numPr>
        <w:tabs>
          <w:tab w:val="clear" w:pos="840"/>
        </w:tabs>
        <w:autoSpaceDE w:val="0"/>
        <w:autoSpaceDN w:val="0"/>
        <w:adjustRightInd w:val="0"/>
        <w:ind w:left="567"/>
        <w:rPr>
          <w:rFonts w:asciiTheme="minorHAnsi" w:hAnsiTheme="minorHAnsi" w:cstheme="minorHAnsi"/>
          <w:szCs w:val="24"/>
        </w:rPr>
      </w:pPr>
      <w:r w:rsidRPr="00B91AAD">
        <w:rPr>
          <w:rFonts w:asciiTheme="minorHAnsi" w:hAnsiTheme="minorHAnsi" w:cstheme="minorHAnsi"/>
          <w:szCs w:val="24"/>
        </w:rPr>
        <w:t>izvajanje nalog pisarniškega poslovanja,</w:t>
      </w:r>
    </w:p>
    <w:p w14:paraId="6FB4AF3B" w14:textId="77777777" w:rsidR="00FC6B4A" w:rsidRPr="00B91AAD" w:rsidRDefault="00FC6B4A" w:rsidP="00FC6B4A">
      <w:pPr>
        <w:numPr>
          <w:ilvl w:val="0"/>
          <w:numId w:val="10"/>
        </w:numPr>
        <w:tabs>
          <w:tab w:val="clear" w:pos="840"/>
        </w:tabs>
        <w:autoSpaceDE w:val="0"/>
        <w:autoSpaceDN w:val="0"/>
        <w:adjustRightInd w:val="0"/>
        <w:ind w:left="567"/>
        <w:rPr>
          <w:rFonts w:asciiTheme="minorHAnsi" w:hAnsiTheme="minorHAnsi" w:cstheme="minorHAnsi"/>
          <w:szCs w:val="24"/>
        </w:rPr>
      </w:pPr>
      <w:r w:rsidRPr="00B91AAD">
        <w:rPr>
          <w:rFonts w:asciiTheme="minorHAnsi" w:hAnsiTheme="minorHAnsi" w:cstheme="minorHAnsi"/>
          <w:szCs w:val="24"/>
        </w:rPr>
        <w:t>sprejemanje, razvrščanje, klasificiranje in urejanje ter odpravljanje dokumentov in drugih pisanj s kadrovskega področja,</w:t>
      </w:r>
    </w:p>
    <w:p w14:paraId="01B35715" w14:textId="77777777" w:rsidR="00FC6B4A" w:rsidRPr="00B91AAD" w:rsidRDefault="00FC6B4A" w:rsidP="00FC6B4A">
      <w:pPr>
        <w:numPr>
          <w:ilvl w:val="0"/>
          <w:numId w:val="10"/>
        </w:numPr>
        <w:tabs>
          <w:tab w:val="clear" w:pos="840"/>
        </w:tabs>
        <w:autoSpaceDE w:val="0"/>
        <w:autoSpaceDN w:val="0"/>
        <w:adjustRightInd w:val="0"/>
        <w:ind w:left="567"/>
        <w:rPr>
          <w:rFonts w:asciiTheme="minorHAnsi" w:hAnsiTheme="minorHAnsi" w:cstheme="minorHAnsi"/>
          <w:szCs w:val="24"/>
        </w:rPr>
      </w:pPr>
      <w:r w:rsidRPr="00B91AAD">
        <w:rPr>
          <w:rFonts w:asciiTheme="minorHAnsi" w:hAnsiTheme="minorHAnsi" w:cstheme="minorHAnsi"/>
          <w:szCs w:val="24"/>
        </w:rPr>
        <w:t>izvajanje administrativno-tehničnih opravil v zvezi s prejeto in odpravljeno pošto,</w:t>
      </w:r>
    </w:p>
    <w:p w14:paraId="582082CA" w14:textId="77777777" w:rsidR="00FC6B4A" w:rsidRPr="00B91AAD" w:rsidRDefault="00FC6B4A" w:rsidP="00FC6B4A">
      <w:pPr>
        <w:numPr>
          <w:ilvl w:val="0"/>
          <w:numId w:val="10"/>
        </w:numPr>
        <w:tabs>
          <w:tab w:val="clear" w:pos="840"/>
        </w:tabs>
        <w:autoSpaceDE w:val="0"/>
        <w:autoSpaceDN w:val="0"/>
        <w:adjustRightInd w:val="0"/>
        <w:ind w:left="567"/>
        <w:rPr>
          <w:rFonts w:asciiTheme="minorHAnsi" w:hAnsiTheme="minorHAnsi" w:cstheme="minorHAnsi"/>
          <w:szCs w:val="24"/>
        </w:rPr>
      </w:pPr>
      <w:r w:rsidRPr="00B91AAD">
        <w:rPr>
          <w:rFonts w:asciiTheme="minorHAnsi" w:hAnsiTheme="minorHAnsi" w:cstheme="minorHAnsi"/>
          <w:szCs w:val="24"/>
        </w:rPr>
        <w:t>urejanje dokumentarnega in arhivskega gradiva,</w:t>
      </w:r>
    </w:p>
    <w:p w14:paraId="72466822" w14:textId="77777777" w:rsidR="00FC6B4A" w:rsidRPr="00B91AAD" w:rsidRDefault="00FC6B4A" w:rsidP="00FC6B4A">
      <w:pPr>
        <w:numPr>
          <w:ilvl w:val="0"/>
          <w:numId w:val="10"/>
        </w:numPr>
        <w:tabs>
          <w:tab w:val="clear" w:pos="840"/>
        </w:tabs>
        <w:autoSpaceDE w:val="0"/>
        <w:autoSpaceDN w:val="0"/>
        <w:adjustRightInd w:val="0"/>
        <w:ind w:left="567"/>
        <w:rPr>
          <w:rFonts w:asciiTheme="minorHAnsi" w:hAnsiTheme="minorHAnsi" w:cstheme="minorHAnsi"/>
          <w:szCs w:val="24"/>
        </w:rPr>
      </w:pPr>
      <w:r w:rsidRPr="00B91AAD">
        <w:rPr>
          <w:rFonts w:asciiTheme="minorHAnsi" w:hAnsiTheme="minorHAnsi" w:cstheme="minorHAnsi"/>
          <w:szCs w:val="24"/>
        </w:rPr>
        <w:t>po potrebi nadomeščanje javnega uslužbenca za kadrovske zadeve in drugih javnih uslužbencev,</w:t>
      </w:r>
    </w:p>
    <w:p w14:paraId="1215CEA6" w14:textId="77777777" w:rsidR="00FC6B4A" w:rsidRDefault="00FC6B4A" w:rsidP="00FC6B4A">
      <w:pPr>
        <w:numPr>
          <w:ilvl w:val="0"/>
          <w:numId w:val="10"/>
        </w:numPr>
        <w:tabs>
          <w:tab w:val="clear" w:pos="840"/>
        </w:tabs>
        <w:autoSpaceDE w:val="0"/>
        <w:autoSpaceDN w:val="0"/>
        <w:adjustRightInd w:val="0"/>
        <w:ind w:left="567"/>
        <w:rPr>
          <w:rFonts w:asciiTheme="minorHAnsi" w:hAnsiTheme="minorHAnsi" w:cstheme="minorHAnsi"/>
          <w:szCs w:val="24"/>
        </w:rPr>
      </w:pPr>
      <w:r w:rsidRPr="00B91AAD">
        <w:rPr>
          <w:rFonts w:asciiTheme="minorHAnsi" w:hAnsiTheme="minorHAnsi" w:cstheme="minorHAnsi"/>
          <w:szCs w:val="24"/>
        </w:rPr>
        <w:t>opravljanje drugih del in nalog po odredbi vodje, namestnika vodje, direktorja in javnega uslužbenca za kadrovske zadeve.</w:t>
      </w:r>
    </w:p>
    <w:p w14:paraId="029EB533" w14:textId="77777777" w:rsidR="00FC6B4A" w:rsidRPr="00B87EFB" w:rsidRDefault="00FC6B4A" w:rsidP="00FC6B4A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Cs w:val="24"/>
        </w:rPr>
      </w:pPr>
    </w:p>
    <w:p w14:paraId="1ACFD754" w14:textId="77777777" w:rsidR="00897B74" w:rsidRPr="00B87EFB" w:rsidRDefault="00897B74" w:rsidP="00A972CD">
      <w:pPr>
        <w:rPr>
          <w:rFonts w:asciiTheme="minorHAnsi" w:hAnsiTheme="minorHAnsi" w:cstheme="minorHAnsi"/>
          <w:b/>
          <w:szCs w:val="24"/>
        </w:rPr>
      </w:pPr>
      <w:r w:rsidRPr="00B87EFB">
        <w:rPr>
          <w:rFonts w:asciiTheme="minorHAnsi" w:hAnsiTheme="minorHAnsi" w:cstheme="minorHAnsi"/>
          <w:b/>
          <w:szCs w:val="24"/>
        </w:rPr>
        <w:t>Prijava mora vsebovati:</w:t>
      </w:r>
    </w:p>
    <w:p w14:paraId="741309F8" w14:textId="0575317C" w:rsidR="00A927BF" w:rsidRPr="00A927BF" w:rsidRDefault="00A927BF" w:rsidP="00A927BF">
      <w:pPr>
        <w:pStyle w:val="Odstavekseznama"/>
        <w:numPr>
          <w:ilvl w:val="0"/>
          <w:numId w:val="1"/>
        </w:numPr>
        <w:tabs>
          <w:tab w:val="clear" w:pos="1352"/>
          <w:tab w:val="left" w:pos="426"/>
        </w:tabs>
        <w:ind w:left="357" w:hanging="357"/>
        <w:rPr>
          <w:rFonts w:asciiTheme="minorHAnsi" w:hAnsiTheme="minorHAnsi" w:cstheme="minorHAnsi"/>
          <w:szCs w:val="24"/>
        </w:rPr>
      </w:pPr>
      <w:r w:rsidRPr="00A927BF">
        <w:rPr>
          <w:rFonts w:asciiTheme="minorHAnsi" w:hAnsiTheme="minorHAnsi" w:cstheme="minorHAnsi"/>
          <w:szCs w:val="24"/>
        </w:rPr>
        <w:t>pisno izjavo kandidata, da ima sklenjeno delovno razmerje za nedoločen čas v državni upravi, pravosodnih organih, drugih državnih organih ali upravah lokalnih skupnosti, ki so pristopili k »Dogovoru o vključitvi v interni trg dela«;</w:t>
      </w:r>
    </w:p>
    <w:p w14:paraId="32846285" w14:textId="6A4A1171" w:rsidR="00897B74" w:rsidRPr="00B87EFB" w:rsidRDefault="00897B74" w:rsidP="00A927BF">
      <w:pPr>
        <w:numPr>
          <w:ilvl w:val="0"/>
          <w:numId w:val="1"/>
        </w:numPr>
        <w:tabs>
          <w:tab w:val="clear" w:pos="1352"/>
          <w:tab w:val="num" w:pos="360"/>
        </w:tabs>
        <w:ind w:left="360"/>
        <w:rPr>
          <w:rFonts w:asciiTheme="minorHAnsi" w:hAnsiTheme="minorHAnsi" w:cstheme="minorHAnsi"/>
          <w:szCs w:val="24"/>
        </w:rPr>
      </w:pPr>
      <w:r w:rsidRPr="00B87EFB">
        <w:rPr>
          <w:rFonts w:asciiTheme="minorHAnsi" w:hAnsiTheme="minorHAnsi" w:cstheme="minorHAnsi"/>
          <w:szCs w:val="24"/>
        </w:rPr>
        <w:t>pisno izjavo kandidata o izpolnjevanju pogoja glede zahtevane izobrazbe, iz katere mora biti razvidna stopnja in smer izobrazbe, datum (dan, mesec, leto) zaključka izobraževanja ter ustanova, na kateri je bila izobrazba pridobljena;</w:t>
      </w:r>
    </w:p>
    <w:p w14:paraId="3008AADE" w14:textId="77777777" w:rsidR="00B87EFB" w:rsidRPr="00B87EFB" w:rsidRDefault="00897B74" w:rsidP="00B87EFB">
      <w:pPr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theme="minorHAnsi"/>
          <w:szCs w:val="24"/>
        </w:rPr>
      </w:pPr>
      <w:r w:rsidRPr="00B87EFB">
        <w:rPr>
          <w:rFonts w:asciiTheme="minorHAnsi" w:hAnsiTheme="minorHAnsi" w:cstheme="minorHAnsi"/>
          <w:szCs w:val="24"/>
        </w:rPr>
        <w:t>pisno izjavo kandidata o vseh dosedanjih zaposlitvah, iz katere je razvidno izpolnjevanje pogoja glede zahtevanih delovnih izkušenj. V izjavi kandidat navede datum sklenitve in datum prekinitve delovnega razmerja pri posameznem delodajalcu, kratko opiše delo, ki ga je opravljal pri tem delodajalcu, ter navede stopnjo zahtevnosti delovnega mesta;</w:t>
      </w:r>
    </w:p>
    <w:p w14:paraId="02B0E798" w14:textId="77777777" w:rsidR="00626600" w:rsidRDefault="00897B74" w:rsidP="00626600">
      <w:pPr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theme="minorHAnsi"/>
          <w:szCs w:val="24"/>
        </w:rPr>
      </w:pPr>
      <w:r w:rsidRPr="00B87EFB">
        <w:rPr>
          <w:rFonts w:asciiTheme="minorHAnsi" w:hAnsiTheme="minorHAnsi" w:cstheme="minorHAnsi"/>
          <w:szCs w:val="24"/>
        </w:rPr>
        <w:t>pisno izjavo kandidata, da ima dovoljenje za dostop do tajnih podatkov stopnje tajnosti »TAJNO« oziroma če dovoljenja nima, pisno izjavo, da soglaša s tem, da se bo zanj opravilo varnostno preverjanje za dostop do tajnih podatkov stopnje tajnosti »TAJNO« v skladu z Zakonom o tajnih podatkih (Ur. l. RS, št. 50/06 in naslednji);</w:t>
      </w:r>
    </w:p>
    <w:p w14:paraId="2971993F" w14:textId="662A5FFA" w:rsidR="00897B74" w:rsidRPr="00626600" w:rsidRDefault="00626600" w:rsidP="00626600">
      <w:pPr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theme="minorHAnsi"/>
          <w:szCs w:val="24"/>
        </w:rPr>
      </w:pPr>
      <w:r w:rsidRPr="00626600">
        <w:rPr>
          <w:rFonts w:ascii="Calibri" w:hAnsi="Calibri" w:cs="Calibri"/>
          <w:szCs w:val="24"/>
        </w:rPr>
        <w:t>pisno izjavo, da za namen tega postopka dovoljuje Specializiranemu državnemu tožilstvu RS pridobitev podatkov iz zgoraj navedenih izjav iz centralne kadrovske evidence oziroma iz kadrovske evidence organa, v katerem opravlja delo. V primeru, da kandidat z vpogledom v evidence ne soglaša, bo moral sam predložiti ustrezna dokazila,</w:t>
      </w:r>
    </w:p>
    <w:p w14:paraId="58D65628" w14:textId="77777777" w:rsidR="000E10A7" w:rsidRPr="00B87EFB" w:rsidRDefault="000E10A7" w:rsidP="00A972CD">
      <w:pPr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theme="minorHAnsi"/>
          <w:szCs w:val="24"/>
        </w:rPr>
      </w:pPr>
      <w:r w:rsidRPr="00B87EFB">
        <w:rPr>
          <w:rFonts w:asciiTheme="minorHAnsi" w:hAnsiTheme="minorHAnsi" w:cstheme="minorHAnsi"/>
          <w:szCs w:val="24"/>
        </w:rPr>
        <w:t>pisno izjavo, da soglaša s tem, da bo Specializirano državno tožilstvo RS osebne podatke, ki jih je navedel v prijavi za prosto delovno mesto in v tej izjavi, obdelovalo v skladu z veljavnim zakonom, ki ureja varstvo osebnih podatkov, in določili Splošne uredbe o varstvu osebnih podatkov (GDPR) izključno za namen izvedbe predmetne javne objave.</w:t>
      </w:r>
    </w:p>
    <w:p w14:paraId="514EB56D" w14:textId="77777777" w:rsidR="00A07EBF" w:rsidRPr="00B87EFB" w:rsidRDefault="00A07EBF" w:rsidP="00A972CD">
      <w:pPr>
        <w:rPr>
          <w:rFonts w:asciiTheme="minorHAnsi" w:hAnsiTheme="minorHAnsi" w:cstheme="minorHAnsi"/>
          <w:szCs w:val="24"/>
        </w:rPr>
      </w:pPr>
    </w:p>
    <w:p w14:paraId="4CCBDDA0" w14:textId="3B51EF1B" w:rsidR="00897B74" w:rsidRPr="00B87EFB" w:rsidRDefault="00897B74" w:rsidP="00A972CD">
      <w:pPr>
        <w:rPr>
          <w:rFonts w:asciiTheme="minorHAnsi" w:hAnsiTheme="minorHAnsi" w:cstheme="minorHAnsi"/>
          <w:szCs w:val="24"/>
        </w:rPr>
      </w:pPr>
      <w:r w:rsidRPr="00B87EFB">
        <w:rPr>
          <w:rFonts w:asciiTheme="minorHAnsi" w:hAnsiTheme="minorHAnsi" w:cstheme="minorHAnsi"/>
          <w:szCs w:val="24"/>
        </w:rPr>
        <w:t>V primeru, da kandidat z vpogledom v uradne evidence ne soglaša, bo moral sam predložiti ustrezna dokazila.</w:t>
      </w:r>
    </w:p>
    <w:p w14:paraId="44022AE7" w14:textId="77777777" w:rsidR="00897B74" w:rsidRPr="00B87EFB" w:rsidRDefault="00897B74" w:rsidP="00A972CD">
      <w:pPr>
        <w:rPr>
          <w:rFonts w:asciiTheme="minorHAnsi" w:hAnsiTheme="minorHAnsi" w:cstheme="minorHAnsi"/>
          <w:szCs w:val="24"/>
        </w:rPr>
      </w:pPr>
    </w:p>
    <w:p w14:paraId="2234A95A" w14:textId="6118A02A" w:rsidR="00897B74" w:rsidRPr="00B87EFB" w:rsidRDefault="00897B74" w:rsidP="00A972CD">
      <w:pPr>
        <w:rPr>
          <w:rFonts w:asciiTheme="minorHAnsi" w:hAnsiTheme="minorHAnsi" w:cstheme="minorHAnsi"/>
          <w:szCs w:val="24"/>
        </w:rPr>
      </w:pPr>
      <w:r w:rsidRPr="00B87EFB">
        <w:rPr>
          <w:rFonts w:asciiTheme="minorHAnsi" w:hAnsiTheme="minorHAnsi" w:cstheme="minorHAnsi"/>
          <w:szCs w:val="24"/>
        </w:rPr>
        <w:t>Z</w:t>
      </w:r>
      <w:r w:rsidR="00502A80" w:rsidRPr="00B87EFB">
        <w:rPr>
          <w:rFonts w:asciiTheme="minorHAnsi" w:hAnsiTheme="minorHAnsi" w:cstheme="minorHAnsi"/>
          <w:szCs w:val="24"/>
        </w:rPr>
        <w:t>a</w:t>
      </w:r>
      <w:r w:rsidRPr="00B87EFB">
        <w:rPr>
          <w:rFonts w:asciiTheme="minorHAnsi" w:hAnsiTheme="minorHAnsi" w:cstheme="minorHAnsi"/>
          <w:szCs w:val="24"/>
        </w:rPr>
        <w:t>želeno je, da prijava vsebuje tudi kratek življenjepis ter da kandidat v njej poleg formalne izobrazbe navede tudi druga znanja in veščine, ki jih je pridobil pri dosedanjem delu ali z usposabljanjem in izobraževanjem. Kandidat naj k prijavi predloži tudi potrdila, ki dokazujejo pridobljena dodatna znanja, veščine in sposobnosti oziroma izkušnje.</w:t>
      </w:r>
    </w:p>
    <w:p w14:paraId="59519578" w14:textId="77777777" w:rsidR="00897B74" w:rsidRPr="00B87EFB" w:rsidRDefault="00897B74" w:rsidP="00A972CD">
      <w:pPr>
        <w:rPr>
          <w:rFonts w:asciiTheme="minorHAnsi" w:hAnsiTheme="minorHAnsi" w:cstheme="minorHAnsi"/>
          <w:szCs w:val="24"/>
        </w:rPr>
      </w:pPr>
    </w:p>
    <w:p w14:paraId="29E00A24" w14:textId="1A9D0DEC" w:rsidR="00897B74" w:rsidRDefault="00897B74" w:rsidP="00A972CD">
      <w:pPr>
        <w:rPr>
          <w:rFonts w:asciiTheme="minorHAnsi" w:hAnsiTheme="minorHAnsi" w:cstheme="minorHAnsi"/>
          <w:szCs w:val="24"/>
        </w:rPr>
      </w:pPr>
      <w:r w:rsidRPr="00B87EFB">
        <w:rPr>
          <w:rFonts w:asciiTheme="minorHAnsi" w:hAnsiTheme="minorHAnsi" w:cstheme="minorHAnsi"/>
          <w:szCs w:val="24"/>
        </w:rPr>
        <w:t>Strokovna usposobljenost kandidatov se bo presojala na podlagi priloženih izjav, na podlagi razgovora s kandidati oziroma s pomočjo morebitnih drugih metod preverjanja strokovne usposobljenosti kandidatov.</w:t>
      </w:r>
    </w:p>
    <w:p w14:paraId="162BE08B" w14:textId="502DC489" w:rsidR="009305C5" w:rsidRDefault="009305C5" w:rsidP="00A972CD">
      <w:pPr>
        <w:rPr>
          <w:rFonts w:asciiTheme="minorHAnsi" w:hAnsiTheme="minorHAnsi" w:cstheme="minorHAnsi"/>
          <w:szCs w:val="24"/>
        </w:rPr>
      </w:pPr>
    </w:p>
    <w:p w14:paraId="06D98C19" w14:textId="2B8F40C7" w:rsidR="009305C5" w:rsidRPr="009305C5" w:rsidRDefault="009305C5" w:rsidP="00A972CD">
      <w:pPr>
        <w:rPr>
          <w:rFonts w:asciiTheme="minorHAnsi" w:hAnsiTheme="minorHAnsi" w:cstheme="minorHAnsi"/>
          <w:b/>
          <w:bCs/>
          <w:szCs w:val="24"/>
        </w:rPr>
      </w:pPr>
      <w:r w:rsidRPr="009305C5">
        <w:rPr>
          <w:rFonts w:asciiTheme="minorHAnsi" w:hAnsiTheme="minorHAnsi" w:cstheme="minorHAnsi"/>
          <w:b/>
          <w:bCs/>
          <w:szCs w:val="24"/>
        </w:rPr>
        <w:t>Zaželeno je poznavanje delovnopravnega področja in uslužbenske zakonodaje ter sistema MFERAC.</w:t>
      </w:r>
    </w:p>
    <w:p w14:paraId="12F1CFFD" w14:textId="77777777" w:rsidR="00897B74" w:rsidRPr="00B87EFB" w:rsidRDefault="00897B74" w:rsidP="00A972CD">
      <w:pPr>
        <w:rPr>
          <w:rFonts w:asciiTheme="minorHAnsi" w:hAnsiTheme="minorHAnsi" w:cstheme="minorHAnsi"/>
          <w:szCs w:val="24"/>
        </w:rPr>
      </w:pPr>
    </w:p>
    <w:p w14:paraId="28E8B1B6" w14:textId="54F13D0A" w:rsidR="00897B74" w:rsidRPr="006A6AB0" w:rsidRDefault="002272F6" w:rsidP="00A972CD">
      <w:pPr>
        <w:rPr>
          <w:rFonts w:asciiTheme="minorHAnsi" w:hAnsiTheme="minorHAnsi" w:cstheme="minorHAnsi"/>
          <w:szCs w:val="24"/>
          <w:u w:val="single"/>
        </w:rPr>
      </w:pPr>
      <w:r w:rsidRPr="00B87EFB">
        <w:rPr>
          <w:rFonts w:asciiTheme="minorHAnsi" w:hAnsiTheme="minorHAnsi" w:cstheme="minorHAnsi"/>
          <w:szCs w:val="24"/>
        </w:rPr>
        <w:t xml:space="preserve">Z izbranim kandidatom bo sklenjeno delovno razmerje za </w:t>
      </w:r>
      <w:r w:rsidR="000B7ACA">
        <w:rPr>
          <w:rFonts w:asciiTheme="minorHAnsi" w:hAnsiTheme="minorHAnsi" w:cstheme="minorHAnsi"/>
          <w:szCs w:val="24"/>
        </w:rPr>
        <w:t>ne</w:t>
      </w:r>
      <w:r w:rsidRPr="00B87EFB">
        <w:rPr>
          <w:rFonts w:asciiTheme="minorHAnsi" w:hAnsiTheme="minorHAnsi" w:cstheme="minorHAnsi"/>
          <w:szCs w:val="24"/>
        </w:rPr>
        <w:t>določen čas,</w:t>
      </w:r>
      <w:r w:rsidRPr="00B87EFB">
        <w:rPr>
          <w:rStyle w:val="Krepko"/>
          <w:rFonts w:asciiTheme="minorHAnsi" w:hAnsiTheme="minorHAnsi" w:cstheme="minorHAnsi"/>
          <w:b w:val="0"/>
          <w:color w:val="auto"/>
        </w:rPr>
        <w:t xml:space="preserve"> </w:t>
      </w:r>
      <w:r w:rsidRPr="00B87EFB">
        <w:rPr>
          <w:rFonts w:asciiTheme="minorHAnsi" w:hAnsiTheme="minorHAnsi" w:cstheme="minorHAnsi"/>
          <w:szCs w:val="24"/>
        </w:rPr>
        <w:t>s polnim delovnim časom in šest (6) mesečnim poskusnim delom. Izbrani kandidat bo delo opravljal v prostorih Specializiranega državnega tožilstva RS, Trg OF 13, Ljubljana.</w:t>
      </w:r>
      <w:r w:rsidR="00C761E6" w:rsidRPr="00B87EFB">
        <w:rPr>
          <w:rFonts w:asciiTheme="minorHAnsi" w:hAnsiTheme="minorHAnsi" w:cstheme="minorHAnsi"/>
          <w:szCs w:val="24"/>
        </w:rPr>
        <w:t xml:space="preserve"> </w:t>
      </w:r>
      <w:r w:rsidR="00F17FAD" w:rsidRPr="00B87EFB">
        <w:rPr>
          <w:rFonts w:asciiTheme="minorHAnsi" w:hAnsiTheme="minorHAnsi" w:cstheme="minorHAnsi"/>
          <w:szCs w:val="24"/>
        </w:rPr>
        <w:t>Izhodiščni plačni razred razpisanega delovnega mesta je</w:t>
      </w:r>
      <w:r w:rsidR="000B7ACA">
        <w:rPr>
          <w:rFonts w:asciiTheme="minorHAnsi" w:hAnsiTheme="minorHAnsi" w:cstheme="minorHAnsi"/>
          <w:szCs w:val="24"/>
        </w:rPr>
        <w:t xml:space="preserve"> </w:t>
      </w:r>
      <w:r w:rsidR="000B7ACA" w:rsidRPr="000B7ACA">
        <w:rPr>
          <w:rFonts w:asciiTheme="minorHAnsi" w:hAnsiTheme="minorHAnsi" w:cstheme="minorHAnsi"/>
          <w:szCs w:val="24"/>
        </w:rPr>
        <w:t>28 (1.326,92 € bruto)</w:t>
      </w:r>
      <w:r w:rsidR="00F17FAD" w:rsidRPr="00B87EFB">
        <w:rPr>
          <w:rFonts w:asciiTheme="minorHAnsi" w:hAnsiTheme="minorHAnsi" w:cstheme="minorHAnsi"/>
          <w:szCs w:val="24"/>
        </w:rPr>
        <w:t>.</w:t>
      </w:r>
    </w:p>
    <w:p w14:paraId="2E310316" w14:textId="77777777" w:rsidR="00377127" w:rsidRPr="00B87EFB" w:rsidRDefault="00377127" w:rsidP="00A972CD">
      <w:pPr>
        <w:pStyle w:val="Telobesedila"/>
        <w:rPr>
          <w:rFonts w:asciiTheme="minorHAnsi" w:hAnsiTheme="minorHAnsi" w:cstheme="minorHAnsi"/>
          <w:szCs w:val="24"/>
        </w:rPr>
      </w:pPr>
    </w:p>
    <w:p w14:paraId="60D97D0F" w14:textId="530A5FE1" w:rsidR="00897B74" w:rsidRDefault="00897B74" w:rsidP="00A972CD">
      <w:pPr>
        <w:pStyle w:val="Telobesedila"/>
        <w:rPr>
          <w:rFonts w:asciiTheme="minorHAnsi" w:hAnsiTheme="minorHAnsi" w:cstheme="minorHAnsi"/>
          <w:szCs w:val="24"/>
        </w:rPr>
      </w:pPr>
      <w:r w:rsidRPr="00B87EFB">
        <w:rPr>
          <w:rFonts w:asciiTheme="minorHAnsi" w:hAnsiTheme="minorHAnsi" w:cstheme="minorHAnsi"/>
          <w:szCs w:val="24"/>
        </w:rPr>
        <w:t>Kandidati vložijo prijavo v pisni obliki (</w:t>
      </w:r>
      <w:r w:rsidRPr="00B87EFB">
        <w:rPr>
          <w:rFonts w:asciiTheme="minorHAnsi" w:hAnsiTheme="minorHAnsi" w:cstheme="minorHAnsi"/>
          <w:b/>
          <w:szCs w:val="24"/>
        </w:rPr>
        <w:t xml:space="preserve">na priloženem obrazcu </w:t>
      </w:r>
      <w:hyperlink r:id="rId9" w:history="1">
        <w:r w:rsidRPr="00B87EFB">
          <w:rPr>
            <w:rFonts w:asciiTheme="minorHAnsi" w:hAnsiTheme="minorHAnsi" w:cstheme="minorHAnsi"/>
            <w:b/>
            <w:szCs w:val="24"/>
          </w:rPr>
          <w:t>Vloga</w:t>
        </w:r>
      </w:hyperlink>
      <w:r w:rsidRPr="00B87EFB">
        <w:rPr>
          <w:rFonts w:asciiTheme="minorHAnsi" w:hAnsiTheme="minorHAnsi" w:cstheme="minorHAnsi"/>
          <w:b/>
          <w:szCs w:val="24"/>
        </w:rPr>
        <w:t xml:space="preserve"> za zaposlitev</w:t>
      </w:r>
      <w:r w:rsidRPr="00B87EFB">
        <w:rPr>
          <w:rFonts w:asciiTheme="minorHAnsi" w:hAnsiTheme="minorHAnsi" w:cstheme="minorHAnsi"/>
          <w:szCs w:val="24"/>
        </w:rPr>
        <w:t xml:space="preserve">), ki jo pošljejo v zaprti ovojnici </w:t>
      </w:r>
      <w:r w:rsidRPr="00B87EFB">
        <w:rPr>
          <w:rStyle w:val="Krepko"/>
          <w:rFonts w:asciiTheme="minorHAnsi" w:hAnsiTheme="minorHAnsi" w:cstheme="minorHAnsi"/>
          <w:b w:val="0"/>
          <w:color w:val="auto"/>
        </w:rPr>
        <w:t>z označbo</w:t>
      </w:r>
      <w:r w:rsidRPr="00B87EFB">
        <w:rPr>
          <w:rFonts w:asciiTheme="minorHAnsi" w:hAnsiTheme="minorHAnsi" w:cstheme="minorHAnsi"/>
          <w:szCs w:val="24"/>
        </w:rPr>
        <w:t xml:space="preserve"> »</w:t>
      </w:r>
      <w:r w:rsidR="00F17FAD" w:rsidRPr="00B87EFB">
        <w:rPr>
          <w:rFonts w:asciiTheme="minorHAnsi" w:hAnsiTheme="minorHAnsi" w:cstheme="minorHAnsi"/>
          <w:szCs w:val="24"/>
        </w:rPr>
        <w:t xml:space="preserve">interni natečaj - </w:t>
      </w:r>
      <w:r w:rsidR="000B7ACA" w:rsidRPr="000B7ACA">
        <w:rPr>
          <w:rFonts w:asciiTheme="minorHAnsi" w:hAnsiTheme="minorHAnsi" w:cstheme="minorHAnsi"/>
          <w:szCs w:val="24"/>
        </w:rPr>
        <w:t>Dokumentalist VII/1 za kadrovske zadeve</w:t>
      </w:r>
      <w:r w:rsidRPr="00B87EFB">
        <w:rPr>
          <w:rFonts w:asciiTheme="minorHAnsi" w:hAnsiTheme="minorHAnsi" w:cstheme="minorHAnsi"/>
          <w:szCs w:val="24"/>
        </w:rPr>
        <w:t xml:space="preserve">«, na naslov: Specializirano državno tožilstvo RS, Trg OF 13, Ljubljana </w:t>
      </w:r>
      <w:r w:rsidRPr="00B87EFB">
        <w:rPr>
          <w:rFonts w:asciiTheme="minorHAnsi" w:hAnsiTheme="minorHAnsi" w:cstheme="minorHAnsi"/>
          <w:b/>
          <w:szCs w:val="24"/>
        </w:rPr>
        <w:t xml:space="preserve">do </w:t>
      </w:r>
      <w:r w:rsidR="00C51BD3" w:rsidRPr="00B87EFB">
        <w:rPr>
          <w:rFonts w:asciiTheme="minorHAnsi" w:hAnsiTheme="minorHAnsi" w:cstheme="minorHAnsi"/>
          <w:b/>
          <w:szCs w:val="24"/>
        </w:rPr>
        <w:t>2</w:t>
      </w:r>
      <w:r w:rsidR="000B7ACA">
        <w:rPr>
          <w:rFonts w:asciiTheme="minorHAnsi" w:hAnsiTheme="minorHAnsi" w:cstheme="minorHAnsi"/>
          <w:b/>
          <w:szCs w:val="24"/>
        </w:rPr>
        <w:t>8</w:t>
      </w:r>
      <w:r w:rsidR="00243F4C" w:rsidRPr="00B87EFB">
        <w:rPr>
          <w:rFonts w:asciiTheme="minorHAnsi" w:hAnsiTheme="minorHAnsi" w:cstheme="minorHAnsi"/>
          <w:b/>
          <w:szCs w:val="24"/>
        </w:rPr>
        <w:t xml:space="preserve">. </w:t>
      </w:r>
      <w:r w:rsidR="00C51BD3" w:rsidRPr="00B87EFB">
        <w:rPr>
          <w:rFonts w:asciiTheme="minorHAnsi" w:hAnsiTheme="minorHAnsi" w:cstheme="minorHAnsi"/>
          <w:b/>
          <w:szCs w:val="24"/>
        </w:rPr>
        <w:t>5</w:t>
      </w:r>
      <w:r w:rsidR="005759F1" w:rsidRPr="00B87EFB">
        <w:rPr>
          <w:rFonts w:asciiTheme="minorHAnsi" w:hAnsiTheme="minorHAnsi" w:cstheme="minorHAnsi"/>
          <w:b/>
          <w:szCs w:val="24"/>
        </w:rPr>
        <w:t>. 202</w:t>
      </w:r>
      <w:r w:rsidR="00770D5D" w:rsidRPr="00B87EFB">
        <w:rPr>
          <w:rFonts w:asciiTheme="minorHAnsi" w:hAnsiTheme="minorHAnsi" w:cstheme="minorHAnsi"/>
          <w:b/>
          <w:szCs w:val="24"/>
        </w:rPr>
        <w:t>4</w:t>
      </w:r>
      <w:r w:rsidRPr="00B87EFB">
        <w:rPr>
          <w:rFonts w:asciiTheme="minorHAnsi" w:hAnsiTheme="minorHAnsi" w:cstheme="minorHAnsi"/>
          <w:b/>
          <w:szCs w:val="24"/>
        </w:rPr>
        <w:t xml:space="preserve"> </w:t>
      </w:r>
      <w:r w:rsidRPr="00B87EFB">
        <w:rPr>
          <w:rFonts w:asciiTheme="minorHAnsi" w:hAnsiTheme="minorHAnsi" w:cstheme="minorHAnsi"/>
          <w:szCs w:val="24"/>
        </w:rPr>
        <w:t xml:space="preserve">(zadnji dan oddaje priporočeno po pošti). Za pisno obliko prijave se šteje tudi elektronska oblika, poslana na elektronski naslov </w:t>
      </w:r>
      <w:hyperlink r:id="rId10" w:history="1">
        <w:r w:rsidR="00294048" w:rsidRPr="00B87EFB">
          <w:rPr>
            <w:rStyle w:val="Hiperpovezava"/>
            <w:rFonts w:asciiTheme="minorHAnsi" w:hAnsiTheme="minorHAnsi" w:cstheme="minorHAnsi"/>
            <w:szCs w:val="24"/>
          </w:rPr>
          <w:t>kadrovska.sdt@dt-rs.si</w:t>
        </w:r>
      </w:hyperlink>
      <w:r w:rsidRPr="00B87EFB">
        <w:rPr>
          <w:rFonts w:asciiTheme="minorHAnsi" w:hAnsiTheme="minorHAnsi" w:cstheme="minorHAnsi"/>
          <w:szCs w:val="24"/>
        </w:rPr>
        <w:t>,</w:t>
      </w:r>
      <w:r w:rsidRPr="00B87EFB">
        <w:rPr>
          <w:rFonts w:asciiTheme="minorHAnsi" w:hAnsiTheme="minorHAnsi" w:cstheme="minorHAnsi"/>
          <w:b/>
          <w:szCs w:val="24"/>
        </w:rPr>
        <w:t xml:space="preserve"> </w:t>
      </w:r>
      <w:r w:rsidRPr="00B87EFB">
        <w:rPr>
          <w:rFonts w:asciiTheme="minorHAnsi" w:hAnsiTheme="minorHAnsi" w:cstheme="minorHAnsi"/>
          <w:szCs w:val="24"/>
        </w:rPr>
        <w:t>pri čemer veljavnost prijave ni pogojena z elektronskim podpisom.</w:t>
      </w:r>
    </w:p>
    <w:p w14:paraId="500D12A1" w14:textId="77777777" w:rsidR="006A6AB0" w:rsidRPr="00B87EFB" w:rsidRDefault="006A6AB0" w:rsidP="00A972CD">
      <w:pPr>
        <w:pStyle w:val="Telobesedila"/>
        <w:rPr>
          <w:rFonts w:asciiTheme="minorHAnsi" w:hAnsiTheme="minorHAnsi" w:cstheme="minorHAnsi"/>
          <w:szCs w:val="24"/>
          <w:u w:val="single"/>
        </w:rPr>
      </w:pPr>
    </w:p>
    <w:p w14:paraId="7ACA9CED" w14:textId="75F09D4D" w:rsidR="00F14C0B" w:rsidRPr="00310336" w:rsidRDefault="00F14C0B" w:rsidP="00F14C0B">
      <w:pPr>
        <w:rPr>
          <w:rFonts w:ascii="Calibri" w:hAnsi="Calibri" w:cs="Calibri"/>
          <w:szCs w:val="24"/>
        </w:rPr>
      </w:pPr>
      <w:r w:rsidRPr="00310336">
        <w:rPr>
          <w:rFonts w:ascii="Calibri" w:hAnsi="Calibri" w:cs="Calibri"/>
          <w:szCs w:val="24"/>
        </w:rPr>
        <w:t>Obvestilo o končanem postopku internega natečaja bo objavljeno na spletni strani Vrhovnega državnega tožilstva RS (</w:t>
      </w:r>
      <w:r w:rsidR="003D1331" w:rsidRPr="003D1331">
        <w:rPr>
          <w:rFonts w:ascii="Calibri" w:hAnsi="Calibri" w:cs="Calibri"/>
          <w:szCs w:val="24"/>
        </w:rPr>
        <w:t>https://www.dt-rs.si/zaposlitve</w:t>
      </w:r>
      <w:r w:rsidRPr="00310336">
        <w:rPr>
          <w:rFonts w:ascii="Calibri" w:hAnsi="Calibri" w:cs="Calibri"/>
          <w:szCs w:val="24"/>
        </w:rPr>
        <w:t>)</w:t>
      </w:r>
      <w:r>
        <w:rPr>
          <w:rFonts w:ascii="Calibri" w:hAnsi="Calibri" w:cs="Calibri"/>
          <w:szCs w:val="24"/>
        </w:rPr>
        <w:t xml:space="preserve"> in spletni strani Ministrstva za javno upravo.</w:t>
      </w:r>
    </w:p>
    <w:p w14:paraId="111342FC" w14:textId="77777777" w:rsidR="00897B74" w:rsidRPr="00B87EFB" w:rsidRDefault="00897B74" w:rsidP="00A972CD">
      <w:pPr>
        <w:rPr>
          <w:rFonts w:asciiTheme="minorHAnsi" w:hAnsiTheme="minorHAnsi" w:cstheme="minorHAnsi"/>
          <w:szCs w:val="24"/>
        </w:rPr>
      </w:pPr>
    </w:p>
    <w:p w14:paraId="2AFD8122" w14:textId="3185F88A" w:rsidR="00897B74" w:rsidRPr="00B87EFB" w:rsidRDefault="00897B74" w:rsidP="00A972CD">
      <w:pPr>
        <w:rPr>
          <w:rFonts w:asciiTheme="minorHAnsi" w:hAnsiTheme="minorHAnsi" w:cstheme="minorHAnsi"/>
          <w:szCs w:val="24"/>
        </w:rPr>
      </w:pPr>
      <w:r w:rsidRPr="00B87EFB">
        <w:rPr>
          <w:rFonts w:asciiTheme="minorHAnsi" w:hAnsiTheme="minorHAnsi" w:cstheme="minorHAnsi"/>
          <w:szCs w:val="24"/>
        </w:rPr>
        <w:t xml:space="preserve">Informacije o izvedbi javne objave daje </w:t>
      </w:r>
      <w:r w:rsidR="00983E3D">
        <w:rPr>
          <w:rFonts w:asciiTheme="minorHAnsi" w:hAnsiTheme="minorHAnsi" w:cstheme="minorHAnsi"/>
          <w:szCs w:val="24"/>
        </w:rPr>
        <w:t>Petra Zalaznik</w:t>
      </w:r>
      <w:r w:rsidRPr="00B87EFB">
        <w:rPr>
          <w:rFonts w:asciiTheme="minorHAnsi" w:hAnsiTheme="minorHAnsi" w:cstheme="minorHAnsi"/>
          <w:szCs w:val="24"/>
        </w:rPr>
        <w:t xml:space="preserve">, tel. št. 01 434 </w:t>
      </w:r>
      <w:r w:rsidR="00983E3D">
        <w:rPr>
          <w:rFonts w:asciiTheme="minorHAnsi" w:hAnsiTheme="minorHAnsi" w:cstheme="minorHAnsi"/>
          <w:szCs w:val="24"/>
        </w:rPr>
        <w:t>1982</w:t>
      </w:r>
      <w:r w:rsidRPr="00B87EFB">
        <w:rPr>
          <w:rFonts w:asciiTheme="minorHAnsi" w:hAnsiTheme="minorHAnsi" w:cstheme="minorHAnsi"/>
          <w:szCs w:val="24"/>
        </w:rPr>
        <w:t>, vsak delavnik od 10:00 do 11:00 ure.</w:t>
      </w:r>
    </w:p>
    <w:p w14:paraId="5A4FC90C" w14:textId="77777777" w:rsidR="00897B74" w:rsidRPr="00B87EFB" w:rsidRDefault="00897B74" w:rsidP="00A972CD">
      <w:pPr>
        <w:rPr>
          <w:rFonts w:asciiTheme="minorHAnsi" w:hAnsiTheme="minorHAnsi" w:cstheme="minorHAnsi"/>
          <w:szCs w:val="24"/>
        </w:rPr>
      </w:pPr>
    </w:p>
    <w:p w14:paraId="41E0A714" w14:textId="6D2AD82B" w:rsidR="00897B74" w:rsidRDefault="00897B74" w:rsidP="00A972CD">
      <w:pPr>
        <w:pStyle w:val="Navadensplet"/>
        <w:spacing w:after="0"/>
        <w:rPr>
          <w:rFonts w:asciiTheme="minorHAnsi" w:hAnsiTheme="minorHAnsi" w:cstheme="minorHAnsi"/>
          <w:color w:val="auto"/>
          <w:sz w:val="24"/>
          <w:szCs w:val="24"/>
        </w:rPr>
      </w:pPr>
      <w:r w:rsidRPr="00B87EFB">
        <w:rPr>
          <w:rFonts w:asciiTheme="minorHAnsi" w:hAnsiTheme="minorHAnsi" w:cstheme="minorHAnsi"/>
          <w:color w:val="auto"/>
          <w:sz w:val="24"/>
          <w:szCs w:val="24"/>
        </w:rPr>
        <w:t>Opomba: Uporabljeni izrazi, zapisani v moški spolni slovnični obliki, so uporabljeni kot nevtralni za ženske in moške.</w:t>
      </w:r>
    </w:p>
    <w:sectPr w:rsidR="00897B74" w:rsidSect="0027122B"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10FBD" w14:textId="77777777" w:rsidR="008F5079" w:rsidRDefault="008F5079" w:rsidP="003B15A3">
      <w:r>
        <w:separator/>
      </w:r>
    </w:p>
  </w:endnote>
  <w:endnote w:type="continuationSeparator" w:id="0">
    <w:p w14:paraId="10C2B08D" w14:textId="77777777" w:rsidR="008F5079" w:rsidRDefault="008F5079" w:rsidP="003B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2764D" w14:textId="3F61AF49" w:rsidR="00B25470" w:rsidRDefault="0027122B" w:rsidP="00B25470">
    <w:pPr>
      <w:jc w:val="right"/>
      <w:rPr>
        <w:rFonts w:ascii="Calibri" w:hAnsi="Calibri" w:cs="Calibri"/>
        <w:noProof/>
        <w:sz w:val="22"/>
        <w:szCs w:val="16"/>
      </w:rPr>
    </w:pPr>
    <w:r>
      <w:rPr>
        <w:rFonts w:ascii="Calibri" w:hAnsi="Calibri" w:cs="Calibri"/>
        <w:noProof/>
        <w:sz w:val="22"/>
      </w:rPr>
      <w:drawing>
        <wp:anchor distT="0" distB="0" distL="114300" distR="114300" simplePos="0" relativeHeight="251660288" behindDoc="1" locked="0" layoutInCell="1" allowOverlap="1" wp14:anchorId="6C6CC60D" wp14:editId="23F6C9A0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4140716" cy="649225"/>
          <wp:effectExtent l="0" t="0" r="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200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5470" w:rsidRPr="0027122B">
      <w:rPr>
        <w:rFonts w:ascii="Calibri" w:hAnsi="Calibri" w:cs="Calibri"/>
        <w:sz w:val="22"/>
      </w:rPr>
      <w:tab/>
    </w:r>
    <w:r w:rsidR="00B25470" w:rsidRPr="0027122B">
      <w:rPr>
        <w:rFonts w:ascii="Calibri" w:hAnsi="Calibri" w:cs="Calibri"/>
        <w:sz w:val="22"/>
        <w:szCs w:val="16"/>
      </w:rPr>
      <w:fldChar w:fldCharType="begin"/>
    </w:r>
    <w:r w:rsidR="00B25470" w:rsidRPr="0027122B">
      <w:rPr>
        <w:rFonts w:ascii="Calibri" w:hAnsi="Calibri" w:cs="Calibri"/>
        <w:sz w:val="22"/>
        <w:szCs w:val="16"/>
      </w:rPr>
      <w:instrText xml:space="preserve"> PAGE   \* MERGEFORMAT </w:instrText>
    </w:r>
    <w:r w:rsidR="00B25470" w:rsidRPr="0027122B">
      <w:rPr>
        <w:rFonts w:ascii="Calibri" w:hAnsi="Calibri" w:cs="Calibri"/>
        <w:sz w:val="22"/>
        <w:szCs w:val="16"/>
      </w:rPr>
      <w:fldChar w:fldCharType="separate"/>
    </w:r>
    <w:r w:rsidR="004E06C3" w:rsidRPr="0027122B">
      <w:rPr>
        <w:rFonts w:ascii="Calibri" w:hAnsi="Calibri" w:cs="Calibri"/>
        <w:noProof/>
        <w:sz w:val="22"/>
        <w:szCs w:val="16"/>
      </w:rPr>
      <w:t>2</w:t>
    </w:r>
    <w:r w:rsidR="00B25470" w:rsidRPr="0027122B">
      <w:rPr>
        <w:rFonts w:ascii="Calibri" w:hAnsi="Calibri" w:cs="Calibri"/>
        <w:sz w:val="22"/>
        <w:szCs w:val="16"/>
      </w:rPr>
      <w:fldChar w:fldCharType="end"/>
    </w:r>
    <w:r w:rsidR="00B25470" w:rsidRPr="0027122B">
      <w:rPr>
        <w:rFonts w:ascii="Calibri" w:hAnsi="Calibri" w:cs="Calibri"/>
        <w:noProof/>
        <w:sz w:val="22"/>
        <w:szCs w:val="16"/>
      </w:rPr>
      <w:t xml:space="preserve"> / </w:t>
    </w:r>
    <w:r w:rsidR="00B25470" w:rsidRPr="0027122B">
      <w:rPr>
        <w:rFonts w:ascii="Calibri" w:hAnsi="Calibri" w:cs="Calibri"/>
        <w:noProof/>
        <w:sz w:val="22"/>
        <w:szCs w:val="16"/>
      </w:rPr>
      <w:fldChar w:fldCharType="begin"/>
    </w:r>
    <w:r w:rsidR="00B25470" w:rsidRPr="0027122B">
      <w:rPr>
        <w:rFonts w:ascii="Calibri" w:hAnsi="Calibri" w:cs="Calibri"/>
        <w:noProof/>
        <w:sz w:val="22"/>
        <w:szCs w:val="16"/>
      </w:rPr>
      <w:instrText xml:space="preserve"> SECTIONPAGES   \* MERGEFORMAT </w:instrText>
    </w:r>
    <w:r w:rsidR="00B25470" w:rsidRPr="0027122B">
      <w:rPr>
        <w:rFonts w:ascii="Calibri" w:hAnsi="Calibri" w:cs="Calibri"/>
        <w:noProof/>
        <w:sz w:val="22"/>
        <w:szCs w:val="16"/>
      </w:rPr>
      <w:fldChar w:fldCharType="separate"/>
    </w:r>
    <w:r w:rsidR="00AE49E4">
      <w:rPr>
        <w:rFonts w:ascii="Calibri" w:hAnsi="Calibri" w:cs="Calibri"/>
        <w:noProof/>
        <w:sz w:val="22"/>
        <w:szCs w:val="16"/>
      </w:rPr>
      <w:t>3</w:t>
    </w:r>
    <w:r w:rsidR="00B25470" w:rsidRPr="0027122B">
      <w:rPr>
        <w:rFonts w:ascii="Calibri" w:hAnsi="Calibri" w:cs="Calibri"/>
        <w:noProof/>
        <w:sz w:val="22"/>
        <w:szCs w:val="16"/>
      </w:rPr>
      <w:fldChar w:fldCharType="end"/>
    </w:r>
  </w:p>
  <w:p w14:paraId="60712B55" w14:textId="77777777" w:rsidR="0027122B" w:rsidRDefault="0027122B" w:rsidP="00B25470">
    <w:pPr>
      <w:jc w:val="right"/>
      <w:rPr>
        <w:rFonts w:ascii="Calibri" w:hAnsi="Calibri" w:cs="Calibri"/>
        <w:sz w:val="22"/>
        <w:szCs w:val="16"/>
      </w:rPr>
    </w:pPr>
  </w:p>
  <w:p w14:paraId="70984108" w14:textId="77777777" w:rsidR="0027122B" w:rsidRPr="0027122B" w:rsidRDefault="0027122B" w:rsidP="00B25470">
    <w:pPr>
      <w:jc w:val="right"/>
      <w:rPr>
        <w:rFonts w:ascii="Calibri" w:hAnsi="Calibri" w:cs="Calibri"/>
        <w:sz w:val="22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6C36C" w14:textId="7F46FCE5" w:rsidR="007947BD" w:rsidRDefault="0027122B" w:rsidP="007947BD">
    <w:pPr>
      <w:pStyle w:val="Noga"/>
      <w:jc w:val="right"/>
      <w:rPr>
        <w:rStyle w:val="Xnoga"/>
        <w:rFonts w:ascii="Calibri" w:hAnsi="Calibri" w:cs="Calibri"/>
        <w:sz w:val="22"/>
      </w:rPr>
    </w:pPr>
    <w:r>
      <w:rPr>
        <w:rFonts w:ascii="Calibri" w:hAnsi="Calibri" w:cs="Calibri"/>
        <w:noProof/>
        <w:sz w:val="22"/>
        <w:szCs w:val="16"/>
      </w:rPr>
      <w:drawing>
        <wp:anchor distT="0" distB="0" distL="114300" distR="114300" simplePos="0" relativeHeight="251659264" behindDoc="1" locked="0" layoutInCell="1" allowOverlap="1" wp14:anchorId="675A592B" wp14:editId="101BA76F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4140716" cy="649225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200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47BD" w:rsidRPr="0027122B">
      <w:rPr>
        <w:rStyle w:val="Xnoga"/>
        <w:rFonts w:ascii="Calibri" w:hAnsi="Calibri" w:cs="Calibri"/>
        <w:sz w:val="22"/>
      </w:rPr>
      <w:tab/>
    </w:r>
    <w:r w:rsidR="007947BD" w:rsidRPr="0027122B">
      <w:rPr>
        <w:rStyle w:val="Xnoga"/>
        <w:rFonts w:ascii="Calibri" w:hAnsi="Calibri" w:cs="Calibri"/>
        <w:sz w:val="22"/>
      </w:rPr>
      <w:fldChar w:fldCharType="begin"/>
    </w:r>
    <w:r w:rsidR="007947BD" w:rsidRPr="0027122B">
      <w:rPr>
        <w:rStyle w:val="Xnoga"/>
        <w:rFonts w:ascii="Calibri" w:hAnsi="Calibri" w:cs="Calibri"/>
        <w:sz w:val="22"/>
      </w:rPr>
      <w:instrText xml:space="preserve"> PAGE   \* MERGEFORMAT </w:instrText>
    </w:r>
    <w:r w:rsidR="007947BD" w:rsidRPr="0027122B">
      <w:rPr>
        <w:rStyle w:val="Xnoga"/>
        <w:rFonts w:ascii="Calibri" w:hAnsi="Calibri" w:cs="Calibri"/>
        <w:sz w:val="22"/>
      </w:rPr>
      <w:fldChar w:fldCharType="separate"/>
    </w:r>
    <w:r w:rsidR="00645748" w:rsidRPr="0027122B">
      <w:rPr>
        <w:rStyle w:val="Xnoga"/>
        <w:rFonts w:ascii="Calibri" w:hAnsi="Calibri" w:cs="Calibri"/>
        <w:noProof/>
        <w:sz w:val="22"/>
      </w:rPr>
      <w:t>1</w:t>
    </w:r>
    <w:r w:rsidR="007947BD" w:rsidRPr="0027122B">
      <w:rPr>
        <w:rStyle w:val="Xnoga"/>
        <w:rFonts w:ascii="Calibri" w:hAnsi="Calibri" w:cs="Calibri"/>
        <w:sz w:val="22"/>
      </w:rPr>
      <w:fldChar w:fldCharType="end"/>
    </w:r>
    <w:r w:rsidR="007947BD" w:rsidRPr="0027122B">
      <w:rPr>
        <w:rStyle w:val="Xnoga"/>
        <w:rFonts w:ascii="Calibri" w:hAnsi="Calibri" w:cs="Calibri"/>
        <w:sz w:val="22"/>
      </w:rPr>
      <w:t xml:space="preserve"> / </w:t>
    </w:r>
    <w:r w:rsidR="007947BD" w:rsidRPr="0027122B">
      <w:rPr>
        <w:rStyle w:val="Xnoga"/>
        <w:rFonts w:ascii="Calibri" w:hAnsi="Calibri" w:cs="Calibri"/>
        <w:sz w:val="22"/>
      </w:rPr>
      <w:fldChar w:fldCharType="begin"/>
    </w:r>
    <w:r w:rsidR="007947BD" w:rsidRPr="0027122B">
      <w:rPr>
        <w:rStyle w:val="Xnoga"/>
        <w:rFonts w:ascii="Calibri" w:hAnsi="Calibri" w:cs="Calibri"/>
        <w:sz w:val="22"/>
      </w:rPr>
      <w:instrText xml:space="preserve"> SECTIONPAGES   \* MERGEFORMAT </w:instrText>
    </w:r>
    <w:r w:rsidR="007947BD" w:rsidRPr="0027122B">
      <w:rPr>
        <w:rStyle w:val="Xnoga"/>
        <w:rFonts w:ascii="Calibri" w:hAnsi="Calibri" w:cs="Calibri"/>
        <w:sz w:val="22"/>
      </w:rPr>
      <w:fldChar w:fldCharType="separate"/>
    </w:r>
    <w:r w:rsidR="00AE49E4">
      <w:rPr>
        <w:rStyle w:val="Xnoga"/>
        <w:rFonts w:ascii="Calibri" w:hAnsi="Calibri" w:cs="Calibri"/>
        <w:noProof/>
        <w:sz w:val="22"/>
      </w:rPr>
      <w:t>3</w:t>
    </w:r>
    <w:r w:rsidR="007947BD" w:rsidRPr="0027122B">
      <w:rPr>
        <w:rStyle w:val="Xnoga"/>
        <w:rFonts w:ascii="Calibri" w:hAnsi="Calibri" w:cs="Calibri"/>
        <w:sz w:val="22"/>
      </w:rPr>
      <w:fldChar w:fldCharType="end"/>
    </w:r>
  </w:p>
  <w:p w14:paraId="2843D270" w14:textId="77777777" w:rsidR="0027122B" w:rsidRDefault="0027122B" w:rsidP="007947BD">
    <w:pPr>
      <w:pStyle w:val="Noga"/>
      <w:jc w:val="right"/>
      <w:rPr>
        <w:rStyle w:val="Xnoga"/>
        <w:rFonts w:ascii="Calibri" w:hAnsi="Calibri" w:cs="Calibri"/>
        <w:sz w:val="22"/>
      </w:rPr>
    </w:pPr>
  </w:p>
  <w:p w14:paraId="4CECE21C" w14:textId="77777777" w:rsidR="0027122B" w:rsidRPr="0027122B" w:rsidRDefault="0027122B" w:rsidP="007947BD">
    <w:pPr>
      <w:pStyle w:val="Noga"/>
      <w:jc w:val="right"/>
      <w:rPr>
        <w:rStyle w:val="Xnoga"/>
        <w:rFonts w:ascii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C4030" w14:textId="77777777" w:rsidR="008F5079" w:rsidRDefault="008F5079" w:rsidP="003B15A3">
      <w:r>
        <w:separator/>
      </w:r>
    </w:p>
  </w:footnote>
  <w:footnote w:type="continuationSeparator" w:id="0">
    <w:p w14:paraId="1705CF8E" w14:textId="77777777" w:rsidR="008F5079" w:rsidRDefault="008F5079" w:rsidP="003B1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007E8" w14:textId="77777777" w:rsidR="0027122B" w:rsidRDefault="0027122B">
    <w:pPr>
      <w:pStyle w:val="Glava"/>
      <w:rPr>
        <w:rFonts w:ascii="Calibri" w:hAnsi="Calibri" w:cs="Calibri"/>
        <w:sz w:val="22"/>
      </w:rPr>
    </w:pPr>
    <w:r>
      <w:rPr>
        <w:rFonts w:ascii="Calibri" w:hAnsi="Calibri" w:cs="Calibri"/>
        <w:noProof/>
        <w:sz w:val="22"/>
      </w:rPr>
      <w:drawing>
        <wp:anchor distT="0" distB="0" distL="114300" distR="114300" simplePos="0" relativeHeight="251658240" behindDoc="1" locked="0" layoutInCell="1" allowOverlap="1" wp14:anchorId="4DA1BDFD" wp14:editId="51027BF5">
          <wp:simplePos x="0" y="0"/>
          <wp:positionH relativeFrom="page">
            <wp:align>left</wp:align>
          </wp:positionH>
          <wp:positionV relativeFrom="page">
            <wp:posOffset>287655</wp:posOffset>
          </wp:positionV>
          <wp:extent cx="3808484" cy="865634"/>
          <wp:effectExtent l="0" t="0" r="1905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8095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CC36AF" w14:textId="77777777" w:rsidR="0027122B" w:rsidRDefault="0027122B">
    <w:pPr>
      <w:pStyle w:val="Glava"/>
      <w:rPr>
        <w:rFonts w:ascii="Calibri" w:hAnsi="Calibri" w:cs="Calibri"/>
        <w:sz w:val="22"/>
      </w:rPr>
    </w:pPr>
  </w:p>
  <w:p w14:paraId="745AA486" w14:textId="77777777" w:rsidR="0027122B" w:rsidRDefault="0027122B">
    <w:pPr>
      <w:pStyle w:val="Glava"/>
      <w:rPr>
        <w:rFonts w:ascii="Calibri" w:hAnsi="Calibri" w:cs="Calibri"/>
        <w:sz w:val="22"/>
      </w:rPr>
    </w:pPr>
  </w:p>
  <w:p w14:paraId="5466976C" w14:textId="77777777" w:rsidR="0027122B" w:rsidRDefault="0027122B">
    <w:pPr>
      <w:pStyle w:val="Glava"/>
      <w:rPr>
        <w:rFonts w:ascii="Calibri" w:hAnsi="Calibri" w:cs="Calibri"/>
        <w:sz w:val="22"/>
      </w:rPr>
    </w:pPr>
  </w:p>
  <w:p w14:paraId="7ECBF60D" w14:textId="77777777" w:rsidR="0027122B" w:rsidRDefault="0027122B">
    <w:pPr>
      <w:pStyle w:val="Glava"/>
      <w:rPr>
        <w:rFonts w:ascii="Calibri" w:hAnsi="Calibri" w:cs="Calibri"/>
        <w:sz w:val="22"/>
      </w:rPr>
    </w:pPr>
  </w:p>
  <w:p w14:paraId="71AB5F89" w14:textId="77777777" w:rsidR="0027122B" w:rsidRDefault="0027122B">
    <w:pPr>
      <w:pStyle w:val="Glava"/>
      <w:rPr>
        <w:rFonts w:ascii="Calibri" w:hAnsi="Calibri" w:cs="Calibri"/>
        <w:sz w:val="22"/>
      </w:rPr>
    </w:pPr>
  </w:p>
  <w:p w14:paraId="567CECB3" w14:textId="77777777" w:rsidR="0027122B" w:rsidRPr="0027122B" w:rsidRDefault="0027122B">
    <w:pPr>
      <w:pStyle w:val="Glava"/>
      <w:rPr>
        <w:rFonts w:ascii="Calibri" w:hAnsi="Calibri" w:cs="Calibr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0A02"/>
    <w:multiLevelType w:val="hybridMultilevel"/>
    <w:tmpl w:val="D3C60088"/>
    <w:lvl w:ilvl="0" w:tplc="B0BE16D0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</w:rPr>
    </w:lvl>
    <w:lvl w:ilvl="1" w:tplc="000000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3DB9"/>
    <w:multiLevelType w:val="hybridMultilevel"/>
    <w:tmpl w:val="60227768"/>
    <w:lvl w:ilvl="0" w:tplc="53FC69B8">
      <w:numFmt w:val="bullet"/>
      <w:lvlText w:val="–"/>
      <w:lvlJc w:val="left"/>
      <w:pPr>
        <w:ind w:left="720" w:hanging="360"/>
      </w:pPr>
      <w:rPr>
        <w:rFonts w:ascii="Tunga" w:eastAsia="Tunga" w:hAnsi="Tung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61C6C"/>
    <w:multiLevelType w:val="hybridMultilevel"/>
    <w:tmpl w:val="C37AAAE4"/>
    <w:lvl w:ilvl="0" w:tplc="EC203E6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E43752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51FA0"/>
    <w:multiLevelType w:val="hybridMultilevel"/>
    <w:tmpl w:val="0A2A44C0"/>
    <w:lvl w:ilvl="0" w:tplc="000000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ED5001"/>
    <w:multiLevelType w:val="hybridMultilevel"/>
    <w:tmpl w:val="07520EB6"/>
    <w:lvl w:ilvl="0" w:tplc="0424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7B37B1"/>
    <w:multiLevelType w:val="hybridMultilevel"/>
    <w:tmpl w:val="66B0F216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72168"/>
    <w:multiLevelType w:val="hybridMultilevel"/>
    <w:tmpl w:val="A2E826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47A45"/>
    <w:multiLevelType w:val="hybridMultilevel"/>
    <w:tmpl w:val="096E2CD0"/>
    <w:lvl w:ilvl="0" w:tplc="637C0584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77973F9C"/>
    <w:multiLevelType w:val="hybridMultilevel"/>
    <w:tmpl w:val="2A2E7520"/>
    <w:lvl w:ilvl="0" w:tplc="1F16D5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24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24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D16098E"/>
    <w:multiLevelType w:val="hybridMultilevel"/>
    <w:tmpl w:val="FCD8A202"/>
    <w:lvl w:ilvl="0" w:tplc="4718ECC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0277240">
    <w:abstractNumId w:val="4"/>
  </w:num>
  <w:num w:numId="2" w16cid:durableId="1104807565">
    <w:abstractNumId w:val="9"/>
  </w:num>
  <w:num w:numId="3" w16cid:durableId="1746800936">
    <w:abstractNumId w:val="1"/>
  </w:num>
  <w:num w:numId="4" w16cid:durableId="1867057654">
    <w:abstractNumId w:val="3"/>
  </w:num>
  <w:num w:numId="5" w16cid:durableId="1041631348">
    <w:abstractNumId w:val="2"/>
  </w:num>
  <w:num w:numId="6" w16cid:durableId="1096445522">
    <w:abstractNumId w:val="0"/>
  </w:num>
  <w:num w:numId="7" w16cid:durableId="136188810">
    <w:abstractNumId w:val="5"/>
  </w:num>
  <w:num w:numId="8" w16cid:durableId="18700967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6156966">
    <w:abstractNumId w:val="6"/>
  </w:num>
  <w:num w:numId="10" w16cid:durableId="631208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attachedTemplate r:id="rId1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7BD"/>
    <w:rsid w:val="00001B70"/>
    <w:rsid w:val="00006067"/>
    <w:rsid w:val="000306BB"/>
    <w:rsid w:val="00054022"/>
    <w:rsid w:val="00085F4A"/>
    <w:rsid w:val="000B7ACA"/>
    <w:rsid w:val="000C7A04"/>
    <w:rsid w:val="000E10A7"/>
    <w:rsid w:val="0010411B"/>
    <w:rsid w:val="00115D2A"/>
    <w:rsid w:val="0013542C"/>
    <w:rsid w:val="001450F3"/>
    <w:rsid w:val="00166614"/>
    <w:rsid w:val="001C3812"/>
    <w:rsid w:val="001C3E26"/>
    <w:rsid w:val="001C5A33"/>
    <w:rsid w:val="001E1495"/>
    <w:rsid w:val="001F01D1"/>
    <w:rsid w:val="0020134F"/>
    <w:rsid w:val="00203D4D"/>
    <w:rsid w:val="002272F6"/>
    <w:rsid w:val="00233782"/>
    <w:rsid w:val="00243F4C"/>
    <w:rsid w:val="0025474F"/>
    <w:rsid w:val="002547F4"/>
    <w:rsid w:val="0027122B"/>
    <w:rsid w:val="00294048"/>
    <w:rsid w:val="002A799B"/>
    <w:rsid w:val="002D49E6"/>
    <w:rsid w:val="002D5DC5"/>
    <w:rsid w:val="002E4BC0"/>
    <w:rsid w:val="002F6184"/>
    <w:rsid w:val="002F704D"/>
    <w:rsid w:val="00323386"/>
    <w:rsid w:val="00363221"/>
    <w:rsid w:val="00377127"/>
    <w:rsid w:val="00382D94"/>
    <w:rsid w:val="003B15A3"/>
    <w:rsid w:val="003D1331"/>
    <w:rsid w:val="00407583"/>
    <w:rsid w:val="00423A96"/>
    <w:rsid w:val="004340E4"/>
    <w:rsid w:val="004577D4"/>
    <w:rsid w:val="00467831"/>
    <w:rsid w:val="004B05A8"/>
    <w:rsid w:val="004B6147"/>
    <w:rsid w:val="004E06C3"/>
    <w:rsid w:val="00502A80"/>
    <w:rsid w:val="005759F1"/>
    <w:rsid w:val="005C79BF"/>
    <w:rsid w:val="005F23D8"/>
    <w:rsid w:val="006074C5"/>
    <w:rsid w:val="006114A4"/>
    <w:rsid w:val="006138CB"/>
    <w:rsid w:val="00626600"/>
    <w:rsid w:val="00645748"/>
    <w:rsid w:val="00655834"/>
    <w:rsid w:val="00663F77"/>
    <w:rsid w:val="006A402A"/>
    <w:rsid w:val="006A6AB0"/>
    <w:rsid w:val="006D2820"/>
    <w:rsid w:val="006F67E4"/>
    <w:rsid w:val="00700E05"/>
    <w:rsid w:val="00747794"/>
    <w:rsid w:val="00770D5D"/>
    <w:rsid w:val="007947BD"/>
    <w:rsid w:val="007A366F"/>
    <w:rsid w:val="007E7C55"/>
    <w:rsid w:val="007F17B1"/>
    <w:rsid w:val="007F6D26"/>
    <w:rsid w:val="008626F3"/>
    <w:rsid w:val="00896AE8"/>
    <w:rsid w:val="00897B74"/>
    <w:rsid w:val="008B1D32"/>
    <w:rsid w:val="008B37CA"/>
    <w:rsid w:val="008C4BFC"/>
    <w:rsid w:val="008F5079"/>
    <w:rsid w:val="009305C5"/>
    <w:rsid w:val="00954D97"/>
    <w:rsid w:val="00983E3D"/>
    <w:rsid w:val="009B6BA7"/>
    <w:rsid w:val="009E7EDA"/>
    <w:rsid w:val="009F2525"/>
    <w:rsid w:val="00A07EBF"/>
    <w:rsid w:val="00A20554"/>
    <w:rsid w:val="00A32F87"/>
    <w:rsid w:val="00A353B6"/>
    <w:rsid w:val="00A927BF"/>
    <w:rsid w:val="00A972CD"/>
    <w:rsid w:val="00AE49E4"/>
    <w:rsid w:val="00AF5303"/>
    <w:rsid w:val="00B25470"/>
    <w:rsid w:val="00B3054D"/>
    <w:rsid w:val="00B426DD"/>
    <w:rsid w:val="00B43A2D"/>
    <w:rsid w:val="00B6694D"/>
    <w:rsid w:val="00B810A5"/>
    <w:rsid w:val="00B87EFB"/>
    <w:rsid w:val="00BA3EC6"/>
    <w:rsid w:val="00BA4070"/>
    <w:rsid w:val="00BF2C2D"/>
    <w:rsid w:val="00C03222"/>
    <w:rsid w:val="00C055F2"/>
    <w:rsid w:val="00C51BD3"/>
    <w:rsid w:val="00C54983"/>
    <w:rsid w:val="00C567CC"/>
    <w:rsid w:val="00C654C6"/>
    <w:rsid w:val="00C761E6"/>
    <w:rsid w:val="00CA14A8"/>
    <w:rsid w:val="00CB7C04"/>
    <w:rsid w:val="00D26B00"/>
    <w:rsid w:val="00D2788B"/>
    <w:rsid w:val="00D32F9F"/>
    <w:rsid w:val="00D33AE3"/>
    <w:rsid w:val="00DF0CF5"/>
    <w:rsid w:val="00DF17CD"/>
    <w:rsid w:val="00E0286B"/>
    <w:rsid w:val="00E1110E"/>
    <w:rsid w:val="00E90E80"/>
    <w:rsid w:val="00E939B1"/>
    <w:rsid w:val="00E941E5"/>
    <w:rsid w:val="00EC3EBF"/>
    <w:rsid w:val="00EC784A"/>
    <w:rsid w:val="00EE0AC0"/>
    <w:rsid w:val="00EE6AD8"/>
    <w:rsid w:val="00EF0129"/>
    <w:rsid w:val="00EF4F8A"/>
    <w:rsid w:val="00F14C0B"/>
    <w:rsid w:val="00F17FAD"/>
    <w:rsid w:val="00F72836"/>
    <w:rsid w:val="00F75A14"/>
    <w:rsid w:val="00FC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769B1F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B37CA"/>
    <w:pPr>
      <w:spacing w:line="288" w:lineRule="auto"/>
      <w:jc w:val="both"/>
    </w:pPr>
    <w:rPr>
      <w:rFonts w:ascii="Times New Roman" w:eastAsia="Times New Roman" w:hAnsi="Times New Roman"/>
      <w:sz w:val="24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qFormat/>
    <w:rsid w:val="00C54983"/>
    <w:rPr>
      <w:rFonts w:eastAsia="Arial Unicode MS"/>
      <w:b/>
      <w:bCs/>
      <w:color w:val="010000"/>
      <w:szCs w:val="24"/>
      <w:u w:color="000000"/>
      <w:bdr w:val="nil"/>
      <w:lang w:eastAsia="sl-SI"/>
    </w:rPr>
  </w:style>
  <w:style w:type="paragraph" w:customStyle="1" w:styleId="NormalBOLD">
    <w:name w:val="Normal_BOLD"/>
    <w:basedOn w:val="Navaden"/>
    <w:next w:val="Navaden"/>
    <w:qFormat/>
    <w:rsid w:val="00D33AE3"/>
    <w:pPr>
      <w:pBdr>
        <w:top w:val="nil"/>
        <w:left w:val="nil"/>
        <w:bottom w:val="nil"/>
        <w:right w:val="nil"/>
        <w:between w:val="nil"/>
        <w:bar w:val="nil"/>
      </w:pBdr>
    </w:pPr>
    <w:rPr>
      <w:b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15A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3B15A3"/>
    <w:rPr>
      <w:rFonts w:ascii="Tahoma" w:eastAsia="Times New Roman" w:hAnsi="Tahoma" w:cs="Tahoma"/>
      <w:sz w:val="16"/>
      <w:szCs w:val="16"/>
    </w:rPr>
  </w:style>
  <w:style w:type="paragraph" w:styleId="Glava">
    <w:name w:val="header"/>
    <w:basedOn w:val="Navaden"/>
    <w:link w:val="GlavaZnak"/>
    <w:unhideWhenUsed/>
    <w:rsid w:val="008626F3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626F3"/>
    <w:rPr>
      <w:rFonts w:ascii="Times New Roman" w:eastAsia="Times New Roman" w:hAnsi="Times New Roman"/>
      <w:sz w:val="24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8626F3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626F3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Xnoga">
    <w:name w:val="X.noga"/>
    <w:qFormat/>
    <w:locked/>
    <w:rsid w:val="007A366F"/>
    <w:rPr>
      <w:rFonts w:ascii="Times New Roman" w:hAnsi="Times New Roman"/>
      <w:sz w:val="16"/>
      <w:szCs w:val="16"/>
    </w:rPr>
  </w:style>
  <w:style w:type="paragraph" w:customStyle="1" w:styleId="XGLOE">
    <w:name w:val="X. GL.OE"/>
    <w:basedOn w:val="Navaden"/>
    <w:next w:val="Navaden"/>
    <w:qFormat/>
    <w:rsid w:val="00BA4070"/>
    <w:pPr>
      <w:jc w:val="center"/>
    </w:pPr>
    <w:rPr>
      <w:noProof/>
      <w:szCs w:val="26"/>
      <w:lang w:eastAsia="sl-SI"/>
    </w:rPr>
  </w:style>
  <w:style w:type="paragraph" w:customStyle="1" w:styleId="XGLoprt">
    <w:name w:val="X.GL.opršt"/>
    <w:basedOn w:val="Navaden"/>
    <w:qFormat/>
    <w:rsid w:val="00BA4070"/>
    <w:pPr>
      <w:spacing w:line="360" w:lineRule="auto"/>
      <w:jc w:val="left"/>
    </w:pPr>
    <w:rPr>
      <w:sz w:val="20"/>
      <w:szCs w:val="20"/>
    </w:rPr>
  </w:style>
  <w:style w:type="paragraph" w:customStyle="1" w:styleId="NormalItalics">
    <w:name w:val="Normal_Italics"/>
    <w:basedOn w:val="Navaden"/>
    <w:next w:val="Navaden"/>
    <w:qFormat/>
    <w:rsid w:val="00D33AE3"/>
    <w:pPr>
      <w:tabs>
        <w:tab w:val="left" w:pos="5805"/>
      </w:tabs>
    </w:pPr>
    <w:rPr>
      <w:i/>
      <w:color w:val="010000"/>
      <w:szCs w:val="24"/>
      <w:lang w:eastAsia="sl-SI"/>
    </w:rPr>
  </w:style>
  <w:style w:type="paragraph" w:styleId="Navadensplet">
    <w:name w:val="Normal (Web)"/>
    <w:basedOn w:val="Navaden"/>
    <w:rsid w:val="00897B74"/>
    <w:pPr>
      <w:spacing w:after="210"/>
    </w:pPr>
    <w:rPr>
      <w:color w:val="333333"/>
      <w:sz w:val="18"/>
      <w:szCs w:val="18"/>
    </w:rPr>
  </w:style>
  <w:style w:type="character" w:styleId="Hiperpovezava">
    <w:name w:val="Hyperlink"/>
    <w:rsid w:val="00897B74"/>
    <w:rPr>
      <w:color w:val="0000FF"/>
      <w:u w:val="single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897B74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897B74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Standard">
    <w:name w:val="Standard"/>
    <w:rsid w:val="00897B74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294048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770D5D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A205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3-01-078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drovska.sdt@dt-rs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nz.gov.si/fileadmin/mnz.gov.si/pageuploads/UUCV/2010/VLOGA-1100-98-2010-ADMINISTRATOR_V_SUPG._5.8.2010.doc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ol\Desktop\Obrazci\01_Vir\0.Template_za_obrazce\template_za_obrazc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DBD788A-0F1B-4F0B-A647-AF32E8CEC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template_za_obrazce.dot</Template>
  <TotalTime>0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2024-05-17T07:37:00Z</dcterms:created>
  <dcterms:modified xsi:type="dcterms:W3CDTF">2024-05-17T07:39:00Z</dcterms:modified>
</cp:coreProperties>
</file>