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6A7F" w14:textId="77777777" w:rsidR="00785BF7" w:rsidRPr="0016181C" w:rsidRDefault="00785BF7" w:rsidP="00785B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>STALIŠČE DELOVNE SKUPINE ZA SPREMLJANJE IZVAJANJA NOVEGA PLAČNEGA SISTEMA</w:t>
      </w:r>
    </w:p>
    <w:p w14:paraId="43306639" w14:textId="77777777" w:rsidR="00785BF7" w:rsidRPr="0016181C" w:rsidRDefault="00785BF7" w:rsidP="00785BF7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</w:p>
    <w:p w14:paraId="32CE7B9D" w14:textId="5B78A643" w:rsidR="00785BF7" w:rsidRDefault="00785BF7" w:rsidP="00785BF7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16181C">
        <w:rPr>
          <w:rFonts w:ascii="Arial" w:hAnsi="Arial" w:cs="Arial"/>
          <w:b/>
          <w:bCs/>
          <w:sz w:val="20"/>
          <w:szCs w:val="20"/>
        </w:rPr>
        <w:t xml:space="preserve">Stališče št.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16181C">
        <w:rPr>
          <w:rFonts w:ascii="Arial" w:hAnsi="Arial" w:cs="Arial"/>
          <w:b/>
          <w:bCs/>
          <w:sz w:val="20"/>
          <w:szCs w:val="20"/>
        </w:rPr>
        <w:t xml:space="preserve"> – sprejeto na sestanku delovne skupine </w:t>
      </w:r>
      <w:r>
        <w:rPr>
          <w:rFonts w:ascii="Arial" w:hAnsi="Arial" w:cs="Arial"/>
          <w:b/>
          <w:bCs/>
          <w:sz w:val="20"/>
          <w:szCs w:val="20"/>
        </w:rPr>
        <w:t>7. 10. 2025</w:t>
      </w:r>
    </w:p>
    <w:p w14:paraId="30C0708B" w14:textId="77777777" w:rsidR="00785BF7" w:rsidRPr="00666D4C" w:rsidRDefault="00785BF7" w:rsidP="00785BF7">
      <w:pPr>
        <w:spacing w:after="0"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E4003D" w14:textId="77777777" w:rsidR="00DA250E" w:rsidRDefault="00DA250E" w:rsidP="004F638A">
      <w:pPr>
        <w:spacing w:after="0" w:line="276" w:lineRule="auto"/>
        <w:jc w:val="both"/>
        <w:rPr>
          <w:rFonts w:cstheme="minorHAnsi"/>
        </w:rPr>
      </w:pPr>
    </w:p>
    <w:p w14:paraId="6BF006D5" w14:textId="77777777" w:rsidR="005A1737" w:rsidRPr="00666D4C" w:rsidRDefault="005A1737" w:rsidP="004F638A">
      <w:pPr>
        <w:spacing w:after="0" w:line="276" w:lineRule="auto"/>
        <w:jc w:val="both"/>
        <w:rPr>
          <w:rFonts w:cstheme="minorHAnsi"/>
        </w:rPr>
      </w:pPr>
    </w:p>
    <w:p w14:paraId="360B9C37" w14:textId="5E6F6821" w:rsidR="00785BF7" w:rsidRPr="00666D4C" w:rsidRDefault="00785BF7" w:rsidP="004F638A">
      <w:pPr>
        <w:spacing w:after="0" w:line="276" w:lineRule="auto"/>
        <w:jc w:val="both"/>
        <w:rPr>
          <w:rFonts w:cstheme="minorHAnsi"/>
          <w:b/>
          <w:bCs/>
        </w:rPr>
      </w:pPr>
      <w:r w:rsidRPr="00666D4C">
        <w:rPr>
          <w:rFonts w:cstheme="minorHAnsi"/>
          <w:b/>
          <w:bCs/>
        </w:rPr>
        <w:t xml:space="preserve">Določitev plačnega razreda javnega uslužbenca po prenehanju mirovanja pogodbe o zaposlitvi oziroma po prenehanju začasne premestitve </w:t>
      </w:r>
    </w:p>
    <w:p w14:paraId="7D1B51C6" w14:textId="77777777" w:rsidR="00785BF7" w:rsidRPr="00666D4C" w:rsidRDefault="00785BF7" w:rsidP="004F638A">
      <w:pPr>
        <w:spacing w:after="0" w:line="276" w:lineRule="auto"/>
        <w:jc w:val="both"/>
        <w:rPr>
          <w:rFonts w:cstheme="minorHAnsi"/>
          <w:b/>
          <w:bCs/>
        </w:rPr>
      </w:pPr>
    </w:p>
    <w:p w14:paraId="0CB50697" w14:textId="581C34D6" w:rsidR="00785BF7" w:rsidRPr="00666D4C" w:rsidRDefault="00785BF7" w:rsidP="00785BF7">
      <w:pPr>
        <w:spacing w:after="0" w:line="276" w:lineRule="auto"/>
        <w:jc w:val="both"/>
        <w:rPr>
          <w:rFonts w:cstheme="minorHAnsi"/>
          <w:bCs/>
        </w:rPr>
      </w:pPr>
      <w:r w:rsidRPr="00666D4C">
        <w:rPr>
          <w:rFonts w:cstheme="minorHAnsi"/>
          <w:bCs/>
        </w:rPr>
        <w:t>V primeru, ko javnemu uslužbencu na enem delovnem mestu mirujejo pravice in obveznosti iz delovnega razmerja</w:t>
      </w:r>
      <w:r w:rsidR="00666D4C" w:rsidRPr="00666D4C">
        <w:rPr>
          <w:rFonts w:cstheme="minorHAnsi"/>
          <w:bCs/>
        </w:rPr>
        <w:t xml:space="preserve"> in</w:t>
      </w:r>
      <w:r w:rsidRPr="00666D4C">
        <w:rPr>
          <w:rFonts w:cstheme="minorHAnsi"/>
          <w:bCs/>
        </w:rPr>
        <w:t xml:space="preserve"> ima sklenjeno pogodbo o zaposlitvi za drugo delovno mesto, </w:t>
      </w:r>
      <w:r w:rsidR="00666D4C" w:rsidRPr="00666D4C">
        <w:rPr>
          <w:rFonts w:cstheme="minorHAnsi"/>
          <w:bCs/>
        </w:rPr>
        <w:t>ter</w:t>
      </w:r>
      <w:r w:rsidRPr="00666D4C">
        <w:rPr>
          <w:rFonts w:cstheme="minorHAnsi"/>
          <w:bCs/>
        </w:rPr>
        <w:t xml:space="preserve"> v primeru, ko je javni uslužbenec začasno premeščen, se pogoji za napredovanje preverjajo na delovnem mestu, za katero ima sklenjeno aktivno pogodbo o zaposlitvi oziroma na delovnem mestu, na katerega je začasno premeščen. </w:t>
      </w:r>
    </w:p>
    <w:p w14:paraId="658ED3E7" w14:textId="77777777" w:rsidR="00785BF7" w:rsidRPr="00666D4C" w:rsidRDefault="00785BF7" w:rsidP="004F638A">
      <w:pPr>
        <w:spacing w:after="0" w:line="276" w:lineRule="auto"/>
        <w:jc w:val="both"/>
        <w:rPr>
          <w:rFonts w:cstheme="minorHAnsi"/>
          <w:b/>
          <w:bCs/>
        </w:rPr>
      </w:pPr>
    </w:p>
    <w:p w14:paraId="07C4D388" w14:textId="155814DE" w:rsidR="00666D4C" w:rsidRDefault="00785BF7" w:rsidP="004F638A">
      <w:pPr>
        <w:spacing w:after="0" w:line="276" w:lineRule="auto"/>
        <w:jc w:val="both"/>
        <w:rPr>
          <w:rFonts w:cstheme="minorHAnsi"/>
        </w:rPr>
      </w:pPr>
      <w:r w:rsidRPr="00666D4C">
        <w:rPr>
          <w:rFonts w:cstheme="minorHAnsi"/>
        </w:rPr>
        <w:t xml:space="preserve">Ko se po prenehanju mirovanja pogodbe o zaposlitvi oziroma začasne premestitve javni uslužbenec vrne na prvotno delovno mesto, </w:t>
      </w:r>
      <w:r w:rsidR="00666D4C" w:rsidRPr="00666D4C">
        <w:rPr>
          <w:rFonts w:cstheme="minorHAnsi"/>
        </w:rPr>
        <w:t>se mu reaktivira pogodba o zaposlitvi, ki je bila v mirovanju, oziroma nadaljuje z delom na stalnem delovnem mestu v skladu s sklenjeno pogodbo o zaposlitvi in pripadajočimi aneksi. Če bi bilo za javnega uslužbenca ugodneje</w:t>
      </w:r>
      <w:r w:rsidR="00666D4C">
        <w:rPr>
          <w:rFonts w:cstheme="minorHAnsi"/>
        </w:rPr>
        <w:t xml:space="preserve"> (npr.</w:t>
      </w:r>
      <w:r w:rsidR="00D9432B">
        <w:rPr>
          <w:rFonts w:cstheme="minorHAnsi"/>
        </w:rPr>
        <w:t xml:space="preserve"> ker ima po prevedbi različno število napredovanj na delovnem mestu oz. v nazivu, ali</w:t>
      </w:r>
      <w:r w:rsidR="00666D4C">
        <w:rPr>
          <w:rFonts w:cstheme="minorHAnsi"/>
        </w:rPr>
        <w:t xml:space="preserve"> </w:t>
      </w:r>
      <w:r w:rsidR="00D9432B">
        <w:rPr>
          <w:rFonts w:cstheme="minorHAnsi"/>
        </w:rPr>
        <w:t>ker je</w:t>
      </w:r>
      <w:r w:rsidR="00666D4C">
        <w:rPr>
          <w:rFonts w:cstheme="minorHAnsi"/>
        </w:rPr>
        <w:t xml:space="preserve"> v času mirovanja oziroma začasne premestitve napredoval v plačni razred)</w:t>
      </w:r>
      <w:r w:rsidR="00666D4C" w:rsidRPr="00666D4C">
        <w:rPr>
          <w:rFonts w:cstheme="minorHAnsi"/>
        </w:rPr>
        <w:t xml:space="preserve">, se mu ob vrnitvi na prvotno delovno mesto plačni razred določi </w:t>
      </w:r>
      <w:r w:rsidR="004049F3">
        <w:rPr>
          <w:rFonts w:cstheme="minorHAnsi"/>
        </w:rPr>
        <w:t xml:space="preserve">na enak način, kot ob </w:t>
      </w:r>
      <w:r w:rsidR="00666D4C">
        <w:rPr>
          <w:rFonts w:cstheme="minorHAnsi"/>
        </w:rPr>
        <w:t>premestitvi oziroma sklenitvi pogodbe o zaposlitvi za drugo delovno mesto.</w:t>
      </w:r>
    </w:p>
    <w:p w14:paraId="1142CB30" w14:textId="77777777" w:rsidR="004049F3" w:rsidRDefault="004049F3" w:rsidP="004F638A">
      <w:pPr>
        <w:spacing w:after="0" w:line="276" w:lineRule="auto"/>
        <w:jc w:val="both"/>
        <w:rPr>
          <w:rFonts w:cstheme="minorHAnsi"/>
        </w:rPr>
      </w:pPr>
    </w:p>
    <w:p w14:paraId="65C5CEE1" w14:textId="0F634F1B" w:rsidR="00074876" w:rsidRPr="000F2751" w:rsidRDefault="004049F3" w:rsidP="000F2751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0F2751">
        <w:rPr>
          <w:rFonts w:cstheme="minorHAnsi"/>
        </w:rPr>
        <w:t xml:space="preserve">Če se javni uslužbenec vrača na delovno mesto v istem ali nižjem tarifnem razredu, se mu plačni razred določi v skladu s 17. členom ZSTSPJS ob hkratnem upoštevanju tretjega odstavka 97. člena ZSTSPJS in Stališča št. 8 Delovne skupine za spremljanje izvajanja novega plačnega sistema. </w:t>
      </w:r>
    </w:p>
    <w:p w14:paraId="3B9B2CE4" w14:textId="77777777" w:rsidR="00074876" w:rsidRDefault="00074876" w:rsidP="00074876">
      <w:pPr>
        <w:spacing w:after="0" w:line="276" w:lineRule="auto"/>
        <w:jc w:val="both"/>
        <w:rPr>
          <w:u w:val="single"/>
        </w:rPr>
      </w:pPr>
    </w:p>
    <w:p w14:paraId="5095D0F1" w14:textId="4B160623" w:rsidR="00074876" w:rsidRDefault="00074876" w:rsidP="00074876">
      <w:pPr>
        <w:spacing w:after="0" w:line="276" w:lineRule="auto"/>
        <w:jc w:val="both"/>
        <w:rPr>
          <w:u w:val="single"/>
        </w:rPr>
      </w:pPr>
      <w:r w:rsidRPr="00000BE7">
        <w:rPr>
          <w:u w:val="single"/>
        </w:rPr>
        <w:t>Primer:</w:t>
      </w:r>
    </w:p>
    <w:p w14:paraId="4B774F32" w14:textId="77777777" w:rsidR="00074876" w:rsidRPr="00000BE7" w:rsidRDefault="00074876" w:rsidP="00074876">
      <w:pPr>
        <w:spacing w:after="0" w:line="276" w:lineRule="auto"/>
        <w:jc w:val="both"/>
        <w:rPr>
          <w:u w:val="single"/>
        </w:rPr>
      </w:pPr>
    </w:p>
    <w:p w14:paraId="12D1F032" w14:textId="77777777" w:rsidR="00074876" w:rsidRDefault="00074876" w:rsidP="00074876">
      <w:pPr>
        <w:spacing w:after="0" w:line="276" w:lineRule="auto"/>
        <w:jc w:val="both"/>
      </w:pPr>
      <w:r>
        <w:t>1.</w:t>
      </w:r>
    </w:p>
    <w:p w14:paraId="0ECB03E0" w14:textId="7394140B" w:rsidR="00074876" w:rsidRDefault="00074876" w:rsidP="00074876">
      <w:pPr>
        <w:spacing w:after="0" w:line="276" w:lineRule="auto"/>
        <w:jc w:val="both"/>
      </w:pPr>
      <w:r>
        <w:t>Učitelj ima za čas opravljanja nalog razredništva sklenjeno pogodbo o zaposlitvi za delovno mesto učitelj razrednik, v tem času mu mirujejo pravice, obveznosti in odgovornosti iz pogodbe o zaposlitvi za delovno mesto učitelj. Po prenehanju opravljanja nalog razrednika se vrne na delovno mesto učitelj.</w:t>
      </w:r>
    </w:p>
    <w:p w14:paraId="1D6061D9" w14:textId="7C22C44F" w:rsidR="00074876" w:rsidRDefault="00074876" w:rsidP="00074876">
      <w:pPr>
        <w:spacing w:after="0" w:line="276" w:lineRule="auto"/>
        <w:jc w:val="both"/>
      </w:pPr>
      <w:r>
        <w:t xml:space="preserve">Učitelj razrednik v nazivu višji svetnik, ki je imel na dan 31. 12. 2024 vse plačne razrede napredovanj  (5 plačnih razredov) in je bil uvrščen v 50. plačni razred, je s prevedbo uvrščen v 38. plačni razred, ki je 7 PR nad izhodiščnim plačnim razredom tega delovnega mesta oziroma naziva (31. </w:t>
      </w:r>
      <w:r w:rsidR="00E1798A">
        <w:t>plačni razred</w:t>
      </w:r>
      <w:r>
        <w:t xml:space="preserve">). Učitelj v nazivu višji svetnik je bil na dan 31. 12. 2024 uvrščen v 49. plačni razred in je bil po prevedbi uvrščen v 36. plačni razred, kar je 6 plačnih razredov nad izhodiščnim plačnim razredom. </w:t>
      </w:r>
    </w:p>
    <w:p w14:paraId="15968186" w14:textId="77777777" w:rsidR="00074876" w:rsidRDefault="00074876" w:rsidP="00074876">
      <w:pPr>
        <w:spacing w:after="0" w:line="276" w:lineRule="auto"/>
        <w:jc w:val="both"/>
      </w:pPr>
    </w:p>
    <w:p w14:paraId="49F3B44A" w14:textId="0E77358C" w:rsidR="00074876" w:rsidRDefault="00074876" w:rsidP="00074876">
      <w:pPr>
        <w:spacing w:after="0" w:line="276" w:lineRule="auto"/>
        <w:jc w:val="both"/>
      </w:pPr>
      <w:r>
        <w:t>Učitelj razrednik v nazivu višji svetnik bo ob prehodu na delovno mesto učitelja v nazivu višji svetnik ohranil plačne razrede, pridobljene s prevedbo na delovnem mestu učitelj razrednik v nazivu višji svetnik (7 plačnih razredov), in se na delovnem mestu učitelj v nazivu višji svetnik uvrstil v 37. plačni razred (izhodiščni PR je 30. plačni razred).</w:t>
      </w:r>
    </w:p>
    <w:p w14:paraId="0D4DE404" w14:textId="77777777" w:rsidR="00074876" w:rsidRDefault="00074876" w:rsidP="004F638A">
      <w:pPr>
        <w:spacing w:after="0" w:line="276" w:lineRule="auto"/>
        <w:jc w:val="both"/>
        <w:rPr>
          <w:rFonts w:cstheme="minorHAnsi"/>
        </w:rPr>
      </w:pPr>
    </w:p>
    <w:p w14:paraId="47712533" w14:textId="77777777" w:rsidR="003330D6" w:rsidRDefault="00074876" w:rsidP="004F638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2.</w:t>
      </w:r>
    </w:p>
    <w:p w14:paraId="31E9E1AF" w14:textId="7EBA245D" w:rsidR="000F2751" w:rsidRDefault="00074876" w:rsidP="004F638A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Javni uslužbenec ima za nedoločen čas sklenjeno pogodbo o zaposlitvi za delovno mesto Višji svetovalec, ki se opravlja v enem nazivu</w:t>
      </w:r>
      <w:r w:rsidR="00B53681">
        <w:rPr>
          <w:rFonts w:cstheme="minorHAnsi"/>
        </w:rPr>
        <w:t xml:space="preserve"> Višji svetovalec I (25. – 35. plačni razred)</w:t>
      </w:r>
      <w:r>
        <w:rPr>
          <w:rFonts w:cstheme="minorHAnsi"/>
        </w:rPr>
        <w:t>, tarifni razred VII/1. Javni uslužbenec je uvrščen v 30. plačni razred (ima 5 plačnih razredov napredovanj). Ko je začasno premeščen na delovno mesto Podsekretar</w:t>
      </w:r>
      <w:r w:rsidR="00B53681">
        <w:rPr>
          <w:rFonts w:cstheme="minorHAnsi"/>
        </w:rPr>
        <w:t xml:space="preserve"> (28. – 38. plačni razred)</w:t>
      </w:r>
      <w:r>
        <w:rPr>
          <w:rFonts w:cstheme="minorHAnsi"/>
        </w:rPr>
        <w:t>, ki se opravlja v enem nazivu</w:t>
      </w:r>
      <w:r w:rsidR="00B53681">
        <w:rPr>
          <w:rFonts w:cstheme="minorHAnsi"/>
        </w:rPr>
        <w:t xml:space="preserve"> in tarifnem razredu VII/2</w:t>
      </w:r>
      <w:r>
        <w:rPr>
          <w:rFonts w:cstheme="minorHAnsi"/>
        </w:rPr>
        <w:t>, se v skladu z 18. členom ZSTSPJS uvrsti v 31. plačni razred (</w:t>
      </w:r>
      <w:r w:rsidR="00AA16A7">
        <w:rPr>
          <w:rFonts w:cstheme="minorHAnsi"/>
        </w:rPr>
        <w:t xml:space="preserve">ima </w:t>
      </w:r>
      <w:r>
        <w:rPr>
          <w:rFonts w:cstheme="minorHAnsi"/>
        </w:rPr>
        <w:t>3 plačne razrede</w:t>
      </w:r>
      <w:r w:rsidR="00AA16A7">
        <w:rPr>
          <w:rFonts w:cstheme="minorHAnsi"/>
        </w:rPr>
        <w:t xml:space="preserve"> napredovanj</w:t>
      </w:r>
      <w:r>
        <w:rPr>
          <w:rFonts w:cstheme="minorHAnsi"/>
        </w:rPr>
        <w:t xml:space="preserve">). Po izteku začasne premestitve se vrne na delovno mesto Višji svetovalec, ki je v nižjem tarifnem razredu, plačni razred pa se mu določi v skladu </w:t>
      </w:r>
      <w:r w:rsidR="000F2751">
        <w:rPr>
          <w:rFonts w:cstheme="minorHAnsi"/>
        </w:rPr>
        <w:t>s</w:t>
      </w:r>
      <w:r>
        <w:rPr>
          <w:rFonts w:cstheme="minorHAnsi"/>
        </w:rPr>
        <w:t xml:space="preserve"> 17. člen</w:t>
      </w:r>
      <w:r w:rsidR="000F2751">
        <w:rPr>
          <w:rFonts w:cstheme="minorHAnsi"/>
        </w:rPr>
        <w:t>om</w:t>
      </w:r>
      <w:r>
        <w:rPr>
          <w:rFonts w:cstheme="minorHAnsi"/>
        </w:rPr>
        <w:t xml:space="preserve"> ZSTSPJS, to je s prenosom </w:t>
      </w:r>
      <w:r w:rsidR="000F2751">
        <w:rPr>
          <w:rFonts w:cstheme="minorHAnsi"/>
        </w:rPr>
        <w:t xml:space="preserve">treh plačnih razredov </w:t>
      </w:r>
      <w:r>
        <w:rPr>
          <w:rFonts w:cstheme="minorHAnsi"/>
        </w:rPr>
        <w:t>napredovanj</w:t>
      </w:r>
      <w:r w:rsidR="000F2751">
        <w:rPr>
          <w:rFonts w:cstheme="minorHAnsi"/>
        </w:rPr>
        <w:t>, s čimer bi se uvrstil v 28. plačni razred</w:t>
      </w:r>
      <w:r>
        <w:rPr>
          <w:rFonts w:cstheme="minorHAnsi"/>
        </w:rPr>
        <w:t>.</w:t>
      </w:r>
      <w:r w:rsidR="000F2751">
        <w:rPr>
          <w:rFonts w:cstheme="minorHAnsi"/>
        </w:rPr>
        <w:t xml:space="preserve"> Ker bi bilo zanj to manj ugodno, kot upoštevanje doseženih plačnih razredov napredovanj na stalnem delovnem mestu, ostane uvrščen v 30. plačni razred.</w:t>
      </w:r>
    </w:p>
    <w:p w14:paraId="7DD41BB7" w14:textId="77777777" w:rsidR="000F2751" w:rsidRDefault="000F2751" w:rsidP="004F638A">
      <w:pPr>
        <w:spacing w:after="0" w:line="276" w:lineRule="auto"/>
        <w:jc w:val="both"/>
        <w:rPr>
          <w:rFonts w:cstheme="minorHAnsi"/>
        </w:rPr>
      </w:pPr>
    </w:p>
    <w:p w14:paraId="3B3B2F85" w14:textId="33927714" w:rsidR="004049F3" w:rsidRPr="000F2751" w:rsidRDefault="004049F3" w:rsidP="000F2751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0F2751">
        <w:rPr>
          <w:rFonts w:cstheme="minorHAnsi"/>
        </w:rPr>
        <w:t xml:space="preserve">Če se javni uslužbenec vrača na delovno mesto v višjem tarifnem razredu, se mu plačni razred določi v skladu z 18. členom ZSTSPJS. </w:t>
      </w:r>
    </w:p>
    <w:p w14:paraId="3C93340B" w14:textId="77777777" w:rsidR="00666D4C" w:rsidRDefault="00666D4C" w:rsidP="004F638A">
      <w:pPr>
        <w:spacing w:after="0" w:line="276" w:lineRule="auto"/>
        <w:jc w:val="both"/>
        <w:rPr>
          <w:rFonts w:cstheme="minorHAnsi"/>
        </w:rPr>
      </w:pPr>
    </w:p>
    <w:p w14:paraId="51428427" w14:textId="3C887EE1" w:rsidR="00074876" w:rsidRPr="00074876" w:rsidRDefault="00074876" w:rsidP="004F638A">
      <w:pPr>
        <w:spacing w:after="0" w:line="276" w:lineRule="auto"/>
        <w:jc w:val="both"/>
        <w:rPr>
          <w:rFonts w:cstheme="minorHAnsi"/>
          <w:u w:val="single"/>
        </w:rPr>
      </w:pPr>
      <w:r w:rsidRPr="00074876">
        <w:rPr>
          <w:rFonts w:cstheme="minorHAnsi"/>
          <w:u w:val="single"/>
        </w:rPr>
        <w:t>Primer:</w:t>
      </w:r>
    </w:p>
    <w:p w14:paraId="2A1A2586" w14:textId="77777777" w:rsidR="00DA250E" w:rsidRDefault="00DA250E" w:rsidP="004F638A">
      <w:pPr>
        <w:spacing w:after="0" w:line="276" w:lineRule="auto"/>
        <w:jc w:val="both"/>
      </w:pPr>
    </w:p>
    <w:p w14:paraId="75DFF0B4" w14:textId="22BA01EC" w:rsidR="00A6239C" w:rsidRDefault="00A6239C" w:rsidP="00A6239C">
      <w:pPr>
        <w:spacing w:after="0" w:line="276" w:lineRule="auto"/>
        <w:jc w:val="both"/>
        <w:rPr>
          <w:rFonts w:cstheme="minorHAnsi"/>
        </w:rPr>
      </w:pPr>
      <w:r>
        <w:t xml:space="preserve">Diplomirana medicinska sestra ima na delovnem mestu VII/1 tarifnega razreda 8 plačnih razredov napredovanj in je uvrščena v 31. plačni razred. Za čas mirovanja pogodbe o zaposlitvi ima sklenjeno pogodbo o zaposlitvi za delovno mesto </w:t>
      </w:r>
      <w:r w:rsidR="000F2751">
        <w:t>Srednja medicinska sestra</w:t>
      </w:r>
      <w:r>
        <w:t xml:space="preserve"> (10 – 20 plačni razred), ki je v </w:t>
      </w:r>
      <w:proofErr w:type="spellStart"/>
      <w:r>
        <w:t>V</w:t>
      </w:r>
      <w:proofErr w:type="spellEnd"/>
      <w:r>
        <w:t xml:space="preserve">. tarifnem razredu. Javna uslužbenka je na tem delovnem mestu v skladu s 17. členom ZSTSPJS uvrščena v 18. plačni razred. Tam napreduje v 19. plačni razred. Po prenehanju mirovanja se ji plačni razred na delovnem mestu Diplomirana medicinska sestra (23 – 33 plačni razred) določi v skladu z 18. členom, to bi pomenilo, da se uvrsti v 23. plačni razred, kar je izhodiščni plačni razred delovnega mesta. </w:t>
      </w:r>
      <w:r>
        <w:rPr>
          <w:rFonts w:cstheme="minorHAnsi"/>
        </w:rPr>
        <w:t>Ker bi bilo zanjo to manj ugodno, ostane uvrščena v 3</w:t>
      </w:r>
      <w:r w:rsidR="00C52B12">
        <w:rPr>
          <w:rFonts w:cstheme="minorHAnsi"/>
        </w:rPr>
        <w:t>1</w:t>
      </w:r>
      <w:r>
        <w:rPr>
          <w:rFonts w:cstheme="minorHAnsi"/>
        </w:rPr>
        <w:t>. plačni razred, v katerega je uvrščena s pogodbo o zaposlitvi, ki se reaktivira.</w:t>
      </w:r>
    </w:p>
    <w:p w14:paraId="36DEC791" w14:textId="2B220E65" w:rsidR="00A6239C" w:rsidRDefault="00A6239C" w:rsidP="004F638A">
      <w:pPr>
        <w:spacing w:after="0" w:line="276" w:lineRule="auto"/>
        <w:jc w:val="both"/>
      </w:pPr>
    </w:p>
    <w:sectPr w:rsidR="00A6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8DE"/>
    <w:multiLevelType w:val="hybridMultilevel"/>
    <w:tmpl w:val="33024522"/>
    <w:lvl w:ilvl="0" w:tplc="A0D8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A6396"/>
    <w:multiLevelType w:val="hybridMultilevel"/>
    <w:tmpl w:val="6DF0EB84"/>
    <w:lvl w:ilvl="0" w:tplc="E28C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82DD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E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B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8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0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6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290A02"/>
    <w:multiLevelType w:val="hybridMultilevel"/>
    <w:tmpl w:val="4A840AFE"/>
    <w:lvl w:ilvl="0" w:tplc="E28CD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AD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FE7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AB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E7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8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0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61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101242"/>
    <w:multiLevelType w:val="hybridMultilevel"/>
    <w:tmpl w:val="3B129FE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FE3D52"/>
    <w:multiLevelType w:val="hybridMultilevel"/>
    <w:tmpl w:val="BB5899CC"/>
    <w:lvl w:ilvl="0" w:tplc="708632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91D27"/>
    <w:multiLevelType w:val="hybridMultilevel"/>
    <w:tmpl w:val="BBEA9A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1524">
    <w:abstractNumId w:val="0"/>
  </w:num>
  <w:num w:numId="2" w16cid:durableId="1731884616">
    <w:abstractNumId w:val="1"/>
  </w:num>
  <w:num w:numId="3" w16cid:durableId="1556233950">
    <w:abstractNumId w:val="2"/>
  </w:num>
  <w:num w:numId="4" w16cid:durableId="950628387">
    <w:abstractNumId w:val="4"/>
  </w:num>
  <w:num w:numId="5" w16cid:durableId="202713883">
    <w:abstractNumId w:val="5"/>
  </w:num>
  <w:num w:numId="6" w16cid:durableId="66887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0E"/>
    <w:rsid w:val="00074876"/>
    <w:rsid w:val="00087DB7"/>
    <w:rsid w:val="00096EED"/>
    <w:rsid w:val="000C30DB"/>
    <w:rsid w:val="000F0663"/>
    <w:rsid w:val="000F2751"/>
    <w:rsid w:val="00221B1F"/>
    <w:rsid w:val="002845F0"/>
    <w:rsid w:val="00302D1D"/>
    <w:rsid w:val="0031129D"/>
    <w:rsid w:val="003330D6"/>
    <w:rsid w:val="003366DE"/>
    <w:rsid w:val="00337197"/>
    <w:rsid w:val="003631AC"/>
    <w:rsid w:val="003904F8"/>
    <w:rsid w:val="004049F3"/>
    <w:rsid w:val="004279A4"/>
    <w:rsid w:val="00430D29"/>
    <w:rsid w:val="004951DB"/>
    <w:rsid w:val="004D1849"/>
    <w:rsid w:val="004F638A"/>
    <w:rsid w:val="0055074D"/>
    <w:rsid w:val="00571D3B"/>
    <w:rsid w:val="0059112A"/>
    <w:rsid w:val="005A1737"/>
    <w:rsid w:val="00666D4C"/>
    <w:rsid w:val="006749D0"/>
    <w:rsid w:val="00677D55"/>
    <w:rsid w:val="006C54AA"/>
    <w:rsid w:val="00780BAB"/>
    <w:rsid w:val="00785BF7"/>
    <w:rsid w:val="008D2F44"/>
    <w:rsid w:val="00917862"/>
    <w:rsid w:val="00995B36"/>
    <w:rsid w:val="00A17AD4"/>
    <w:rsid w:val="00A6239C"/>
    <w:rsid w:val="00AA16A7"/>
    <w:rsid w:val="00B11903"/>
    <w:rsid w:val="00B53681"/>
    <w:rsid w:val="00C52B12"/>
    <w:rsid w:val="00C8425C"/>
    <w:rsid w:val="00C952D7"/>
    <w:rsid w:val="00CC173E"/>
    <w:rsid w:val="00D9432B"/>
    <w:rsid w:val="00DA250E"/>
    <w:rsid w:val="00DA5D3A"/>
    <w:rsid w:val="00E1798A"/>
    <w:rsid w:val="00EE0868"/>
    <w:rsid w:val="00F86291"/>
    <w:rsid w:val="00FC14A0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0E12"/>
  <w15:chartTrackingRefBased/>
  <w15:docId w15:val="{DDDEA73B-0BE4-46FD-9E48-F2634B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250E"/>
    <w:pPr>
      <w:ind w:left="720"/>
      <w:contextualSpacing/>
    </w:pPr>
    <w:rPr>
      <w:kern w:val="2"/>
      <w14:ligatures w14:val="standardContextual"/>
    </w:rPr>
  </w:style>
  <w:style w:type="paragraph" w:customStyle="1" w:styleId="ZADEVA">
    <w:name w:val="ZADEVA"/>
    <w:basedOn w:val="Navaden"/>
    <w:qFormat/>
    <w:rsid w:val="00DA250E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Revizija">
    <w:name w:val="Revision"/>
    <w:hidden/>
    <w:uiPriority w:val="99"/>
    <w:semiHidden/>
    <w:rsid w:val="00FC14A0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096E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96EE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96EE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96E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96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4030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 Mihailova Brojan</dc:creator>
  <cp:keywords/>
  <dc:description/>
  <cp:lastModifiedBy>Mojca Kustec</cp:lastModifiedBy>
  <cp:revision>2</cp:revision>
  <dcterms:created xsi:type="dcterms:W3CDTF">2025-12-16T08:38:00Z</dcterms:created>
  <dcterms:modified xsi:type="dcterms:W3CDTF">2025-12-16T08:38:00Z</dcterms:modified>
</cp:coreProperties>
</file>