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81ED" w14:textId="77777777" w:rsidR="00245C32" w:rsidRPr="0016181C" w:rsidRDefault="00245C32" w:rsidP="00245C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181C">
        <w:rPr>
          <w:rFonts w:ascii="Arial" w:hAnsi="Arial" w:cs="Arial"/>
          <w:b/>
          <w:bCs/>
          <w:sz w:val="20"/>
          <w:szCs w:val="20"/>
        </w:rPr>
        <w:t>STALIŠČE DELOVNE SKUPINE ZA SPREMLJANJE IZVAJANJA NOVEGA PLAČNEGA SISTEMA</w:t>
      </w:r>
    </w:p>
    <w:p w14:paraId="3D46285B" w14:textId="77777777" w:rsidR="00245C32" w:rsidRPr="0016181C" w:rsidRDefault="00245C32" w:rsidP="00245C32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4786FAEF" w14:textId="16FC933E" w:rsidR="00245C32" w:rsidRPr="0016181C" w:rsidRDefault="00245C32" w:rsidP="00245C32">
      <w:pPr>
        <w:spacing w:after="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6181C">
        <w:rPr>
          <w:rFonts w:ascii="Arial" w:hAnsi="Arial" w:cs="Arial"/>
          <w:b/>
          <w:bCs/>
          <w:sz w:val="20"/>
          <w:szCs w:val="20"/>
        </w:rPr>
        <w:t>Stališče št. 6 – sprejeto na sestanku delovne skupine 24. 4. 2025</w:t>
      </w:r>
    </w:p>
    <w:p w14:paraId="20556E6E" w14:textId="77777777" w:rsidR="00245C32" w:rsidRPr="0016181C" w:rsidRDefault="00245C32" w:rsidP="00245C32">
      <w:pPr>
        <w:rPr>
          <w:rFonts w:ascii="Arial" w:hAnsi="Arial" w:cs="Arial"/>
          <w:b/>
          <w:bCs/>
          <w:sz w:val="20"/>
          <w:szCs w:val="20"/>
        </w:rPr>
      </w:pPr>
    </w:p>
    <w:p w14:paraId="10615007" w14:textId="1941945C" w:rsidR="00245C32" w:rsidRPr="007C445A" w:rsidRDefault="00245C32" w:rsidP="007C44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445A">
        <w:rPr>
          <w:rFonts w:ascii="Arial" w:hAnsi="Arial" w:cs="Arial"/>
          <w:b/>
          <w:bCs/>
          <w:sz w:val="20"/>
          <w:szCs w:val="20"/>
        </w:rPr>
        <w:t xml:space="preserve">Prevedba plačnih razredov </w:t>
      </w:r>
      <w:r w:rsidR="00342C99" w:rsidRPr="007C445A">
        <w:rPr>
          <w:rFonts w:ascii="Arial" w:hAnsi="Arial" w:cs="Arial"/>
          <w:b/>
          <w:bCs/>
          <w:sz w:val="20"/>
          <w:szCs w:val="20"/>
        </w:rPr>
        <w:t>javnih uslužbencev, ki so imeli plačo določeno v skladu s 14. členom ZSPJS v povezavi s prvim odstavkom 19. člena ZSPJS</w:t>
      </w:r>
    </w:p>
    <w:p w14:paraId="0CBCB44E" w14:textId="35FBB00D" w:rsidR="009B044B" w:rsidRPr="0016181C" w:rsidRDefault="009B044B" w:rsidP="009B044B">
      <w:pPr>
        <w:jc w:val="both"/>
        <w:rPr>
          <w:rFonts w:ascii="Arial" w:hAnsi="Arial" w:cs="Arial"/>
          <w:sz w:val="20"/>
          <w:szCs w:val="20"/>
        </w:rPr>
      </w:pPr>
      <w:r w:rsidRPr="0016181C">
        <w:rPr>
          <w:rFonts w:ascii="Arial" w:hAnsi="Arial" w:cs="Arial"/>
          <w:sz w:val="20"/>
          <w:szCs w:val="20"/>
        </w:rPr>
        <w:t>J</w:t>
      </w:r>
      <w:r w:rsidR="00342C99" w:rsidRPr="0016181C">
        <w:rPr>
          <w:rFonts w:ascii="Arial" w:hAnsi="Arial" w:cs="Arial"/>
          <w:sz w:val="20"/>
          <w:szCs w:val="20"/>
        </w:rPr>
        <w:t>avnim uslužbencem, ki so imeli</w:t>
      </w:r>
      <w:r w:rsidRPr="0016181C">
        <w:rPr>
          <w:rFonts w:ascii="Arial" w:hAnsi="Arial" w:cs="Arial"/>
          <w:sz w:val="20"/>
          <w:szCs w:val="20"/>
        </w:rPr>
        <w:t xml:space="preserve"> v prejšnjem plačnem sistemu plačni razred določen tako, </w:t>
      </w:r>
      <w:r w:rsidRPr="009B044B">
        <w:rPr>
          <w:rFonts w:ascii="Arial" w:hAnsi="Arial" w:cs="Arial"/>
          <w:sz w:val="20"/>
          <w:szCs w:val="20"/>
        </w:rPr>
        <w:t xml:space="preserve">da se </w:t>
      </w:r>
      <w:r w:rsidRPr="0016181C">
        <w:rPr>
          <w:rFonts w:ascii="Arial" w:hAnsi="Arial" w:cs="Arial"/>
          <w:sz w:val="20"/>
          <w:szCs w:val="20"/>
        </w:rPr>
        <w:t>jim je</w:t>
      </w:r>
      <w:r w:rsidRPr="009B044B">
        <w:rPr>
          <w:rFonts w:ascii="Arial" w:hAnsi="Arial" w:cs="Arial"/>
          <w:sz w:val="20"/>
          <w:szCs w:val="20"/>
        </w:rPr>
        <w:t xml:space="preserve"> na novem delovnem mestu plača </w:t>
      </w:r>
      <w:r w:rsidRPr="0016181C">
        <w:rPr>
          <w:rFonts w:ascii="Arial" w:hAnsi="Arial" w:cs="Arial"/>
          <w:sz w:val="20"/>
          <w:szCs w:val="20"/>
        </w:rPr>
        <w:t xml:space="preserve">določila </w:t>
      </w:r>
      <w:r w:rsidRPr="009B044B">
        <w:rPr>
          <w:rFonts w:ascii="Arial" w:hAnsi="Arial" w:cs="Arial"/>
          <w:sz w:val="20"/>
          <w:szCs w:val="20"/>
        </w:rPr>
        <w:t xml:space="preserve">v skladu s prvim odstavkom 19. člena ZSPJS, upoštevaje 14. člen ZSPJS pa se </w:t>
      </w:r>
      <w:r w:rsidRPr="0016181C">
        <w:rPr>
          <w:rFonts w:ascii="Arial" w:hAnsi="Arial" w:cs="Arial"/>
          <w:sz w:val="20"/>
          <w:szCs w:val="20"/>
        </w:rPr>
        <w:t xml:space="preserve">je </w:t>
      </w:r>
      <w:r w:rsidRPr="009B044B">
        <w:rPr>
          <w:rFonts w:ascii="Arial" w:hAnsi="Arial" w:cs="Arial"/>
          <w:sz w:val="20"/>
          <w:szCs w:val="20"/>
        </w:rPr>
        <w:t>določi</w:t>
      </w:r>
      <w:r w:rsidRPr="0016181C">
        <w:rPr>
          <w:rFonts w:ascii="Arial" w:hAnsi="Arial" w:cs="Arial"/>
          <w:sz w:val="20"/>
          <w:szCs w:val="20"/>
        </w:rPr>
        <w:t>l</w:t>
      </w:r>
      <w:r w:rsidRPr="009B044B">
        <w:rPr>
          <w:rFonts w:ascii="Arial" w:hAnsi="Arial" w:cs="Arial"/>
          <w:sz w:val="20"/>
          <w:szCs w:val="20"/>
        </w:rPr>
        <w:t xml:space="preserve"> možni razpon za napredovanje v višji plačni razred tako, da </w:t>
      </w:r>
      <w:r w:rsidR="0016181C">
        <w:rPr>
          <w:rFonts w:ascii="Arial" w:hAnsi="Arial" w:cs="Arial"/>
          <w:sz w:val="20"/>
          <w:szCs w:val="20"/>
        </w:rPr>
        <w:t>sta se</w:t>
      </w:r>
      <w:r w:rsidRPr="0016181C">
        <w:rPr>
          <w:rFonts w:ascii="Arial" w:hAnsi="Arial" w:cs="Arial"/>
          <w:sz w:val="20"/>
          <w:szCs w:val="20"/>
        </w:rPr>
        <w:t xml:space="preserve"> izhodiščni in končni </w:t>
      </w:r>
      <w:r w:rsidRPr="009B044B">
        <w:rPr>
          <w:rFonts w:ascii="Arial" w:hAnsi="Arial" w:cs="Arial"/>
          <w:sz w:val="20"/>
          <w:szCs w:val="20"/>
        </w:rPr>
        <w:t>plačni razred delovnega mesta ustrezno zniža</w:t>
      </w:r>
      <w:r w:rsidRPr="0016181C">
        <w:rPr>
          <w:rFonts w:ascii="Arial" w:hAnsi="Arial" w:cs="Arial"/>
          <w:sz w:val="20"/>
          <w:szCs w:val="20"/>
        </w:rPr>
        <w:t>l</w:t>
      </w:r>
      <w:r w:rsidR="0016181C">
        <w:rPr>
          <w:rFonts w:ascii="Arial" w:hAnsi="Arial" w:cs="Arial"/>
          <w:sz w:val="20"/>
          <w:szCs w:val="20"/>
        </w:rPr>
        <w:t>a</w:t>
      </w:r>
      <w:r w:rsidRPr="009B044B">
        <w:rPr>
          <w:rFonts w:ascii="Arial" w:hAnsi="Arial" w:cs="Arial"/>
          <w:sz w:val="20"/>
          <w:szCs w:val="20"/>
        </w:rPr>
        <w:t xml:space="preserve"> za en oziroma dva plačna razreda</w:t>
      </w:r>
      <w:r w:rsidRPr="0016181C">
        <w:rPr>
          <w:rFonts w:ascii="Arial" w:hAnsi="Arial" w:cs="Arial"/>
          <w:sz w:val="20"/>
          <w:szCs w:val="20"/>
        </w:rPr>
        <w:t xml:space="preserve"> (npr. v primeru </w:t>
      </w:r>
      <w:r w:rsidRPr="009B044B">
        <w:rPr>
          <w:rFonts w:ascii="Arial" w:hAnsi="Arial" w:cs="Arial"/>
          <w:sz w:val="20"/>
          <w:szCs w:val="20"/>
        </w:rPr>
        <w:t>premeščanja zaposlenih na delovna mesta diplomiranih medicinskih sester na podlagi 38. člena ZZDej-K</w:t>
      </w:r>
      <w:r w:rsidRPr="0016181C">
        <w:rPr>
          <w:rFonts w:ascii="Arial" w:hAnsi="Arial" w:cs="Arial"/>
          <w:sz w:val="20"/>
          <w:szCs w:val="20"/>
        </w:rPr>
        <w:t>)</w:t>
      </w:r>
      <w:r w:rsidR="0016181C">
        <w:rPr>
          <w:rFonts w:ascii="Arial" w:hAnsi="Arial" w:cs="Arial"/>
          <w:sz w:val="20"/>
          <w:szCs w:val="20"/>
        </w:rPr>
        <w:t>,</w:t>
      </w:r>
      <w:r w:rsidRPr="009B044B">
        <w:rPr>
          <w:rFonts w:ascii="Arial" w:hAnsi="Arial" w:cs="Arial"/>
          <w:sz w:val="20"/>
          <w:szCs w:val="20"/>
        </w:rPr>
        <w:t xml:space="preserve"> </w:t>
      </w:r>
      <w:r w:rsidRPr="0016181C">
        <w:rPr>
          <w:rFonts w:ascii="Arial" w:hAnsi="Arial" w:cs="Arial"/>
          <w:sz w:val="20"/>
          <w:szCs w:val="20"/>
        </w:rPr>
        <w:t>se plačni razred, ki je podlaga za prevedbo določi v skladu s četrtim odstavkom 96. člena ZSTSPJS. Ta določa, da se javnemu uslužbencu, ki ima na dan 31. decembra 2024 določeno plačo v skladu 14. členom ZSPJS, plačni razred, ki je podlaga za prevedbo, določi tako, da se plačnemu razredu javnega uslužbenca na dan 31. decembra 2024, brez zmanjšanja osnovne plače v skladu s 14. členom ZSPJS, prišteje število plačnih razredov, pridobljenih zaradi odprave nesorazmerij v osnovnih plačah, določenih v aktih za uvrščanje.</w:t>
      </w:r>
    </w:p>
    <w:p w14:paraId="23E57A52" w14:textId="76C90662" w:rsidR="004B05CE" w:rsidRPr="007C445A" w:rsidRDefault="004B05CE" w:rsidP="009B044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445A">
        <w:rPr>
          <w:rFonts w:ascii="Arial" w:hAnsi="Arial" w:cs="Arial"/>
          <w:b/>
          <w:bCs/>
          <w:sz w:val="20"/>
          <w:szCs w:val="20"/>
        </w:rPr>
        <w:t>Pred prevedbo se torej plačni razred javnega uslužbenca, v katerega je bil uvrščen na dan 31. 12. 2024 poviša za en plačni razred, če sta bila izhodiščni in končni plačni razred delovnega mesta znižana za en plačn</w:t>
      </w:r>
      <w:r w:rsidR="0016181C" w:rsidRPr="007C445A">
        <w:rPr>
          <w:rFonts w:ascii="Arial" w:hAnsi="Arial" w:cs="Arial"/>
          <w:b/>
          <w:bCs/>
          <w:sz w:val="20"/>
          <w:szCs w:val="20"/>
        </w:rPr>
        <w:t>i</w:t>
      </w:r>
      <w:r w:rsidRPr="007C445A">
        <w:rPr>
          <w:rFonts w:ascii="Arial" w:hAnsi="Arial" w:cs="Arial"/>
          <w:b/>
          <w:bCs/>
          <w:sz w:val="20"/>
          <w:szCs w:val="20"/>
        </w:rPr>
        <w:t xml:space="preserve"> razred ali pa se poviša za dva plačna razreda, če sta bila izhodiščni in končni plačni razred znižana za dva plačna razreda. </w:t>
      </w:r>
    </w:p>
    <w:p w14:paraId="25FB5AE3" w14:textId="0FE39A58" w:rsidR="004B05CE" w:rsidRPr="0016181C" w:rsidRDefault="004B05CE" w:rsidP="004B05CE">
      <w:pPr>
        <w:jc w:val="both"/>
        <w:rPr>
          <w:rFonts w:ascii="Arial" w:hAnsi="Arial" w:cs="Arial"/>
          <w:sz w:val="20"/>
          <w:szCs w:val="20"/>
        </w:rPr>
      </w:pPr>
      <w:r w:rsidRPr="0016181C">
        <w:rPr>
          <w:rFonts w:ascii="Arial" w:hAnsi="Arial" w:cs="Arial"/>
          <w:sz w:val="20"/>
          <w:szCs w:val="20"/>
        </w:rPr>
        <w:t>Pri določanje razlike pa je treba upoštevati določbo 1. e) točk</w:t>
      </w:r>
      <w:r w:rsidR="0016181C">
        <w:rPr>
          <w:rFonts w:ascii="Arial" w:hAnsi="Arial" w:cs="Arial"/>
          <w:sz w:val="20"/>
          <w:szCs w:val="20"/>
        </w:rPr>
        <w:t>e</w:t>
      </w:r>
      <w:r w:rsidRPr="0016181C">
        <w:rPr>
          <w:rFonts w:ascii="Arial" w:hAnsi="Arial" w:cs="Arial"/>
          <w:sz w:val="20"/>
          <w:szCs w:val="20"/>
        </w:rPr>
        <w:t xml:space="preserve"> prvega odstavka 101. člena ZSTSPJS, ki določa, </w:t>
      </w:r>
      <w:r w:rsidR="0016181C">
        <w:rPr>
          <w:rFonts w:ascii="Arial" w:hAnsi="Arial" w:cs="Arial"/>
          <w:sz w:val="20"/>
          <w:szCs w:val="20"/>
        </w:rPr>
        <w:t>d</w:t>
      </w:r>
      <w:r w:rsidR="0016181C" w:rsidRPr="0016181C">
        <w:rPr>
          <w:rFonts w:ascii="Arial" w:hAnsi="Arial" w:cs="Arial"/>
          <w:sz w:val="20"/>
          <w:szCs w:val="20"/>
        </w:rPr>
        <w:t>a</w:t>
      </w:r>
      <w:r w:rsidR="0016181C">
        <w:rPr>
          <w:rFonts w:ascii="Arial" w:hAnsi="Arial" w:cs="Arial"/>
          <w:sz w:val="20"/>
          <w:szCs w:val="20"/>
        </w:rPr>
        <w:t xml:space="preserve"> se</w:t>
      </w:r>
      <w:r w:rsidR="0016181C" w:rsidRPr="0016181C">
        <w:rPr>
          <w:rFonts w:ascii="Arial" w:hAnsi="Arial" w:cs="Arial"/>
          <w:sz w:val="20"/>
          <w:szCs w:val="20"/>
        </w:rPr>
        <w:t xml:space="preserve"> </w:t>
      </w:r>
      <w:r w:rsidR="0016181C">
        <w:rPr>
          <w:rFonts w:ascii="Arial" w:hAnsi="Arial" w:cs="Arial"/>
          <w:sz w:val="20"/>
          <w:szCs w:val="20"/>
        </w:rPr>
        <w:t xml:space="preserve">za </w:t>
      </w:r>
      <w:r w:rsidR="0016181C" w:rsidRPr="0016181C">
        <w:rPr>
          <w:rFonts w:ascii="Arial" w:hAnsi="Arial" w:cs="Arial"/>
          <w:sz w:val="20"/>
          <w:szCs w:val="20"/>
        </w:rPr>
        <w:t>javnega uslužbenca, ki ima na dan 31. decembra 2024 določeno plačo v skladu 14. členom ZSPJS, ugotovi razlika med vrednostjo plačnega razreda, v katerega se uvrsti na dan 1. januarja 2025, in vrednostjo plačnega razreda, v katerega bi bil</w:t>
      </w:r>
      <w:r w:rsidR="0016181C">
        <w:rPr>
          <w:rFonts w:ascii="Arial" w:hAnsi="Arial" w:cs="Arial"/>
          <w:sz w:val="20"/>
          <w:szCs w:val="20"/>
        </w:rPr>
        <w:t xml:space="preserve"> </w:t>
      </w:r>
      <w:r w:rsidR="0016181C" w:rsidRPr="0016181C">
        <w:rPr>
          <w:rFonts w:ascii="Arial" w:hAnsi="Arial" w:cs="Arial"/>
          <w:sz w:val="20"/>
          <w:szCs w:val="20"/>
        </w:rPr>
        <w:t>uvrščen na dan 31. decembra 2024, brez zmanjšanja osnovne plače v skladu s 14. členom ZSPJS</w:t>
      </w:r>
      <w:r w:rsidR="0016181C">
        <w:rPr>
          <w:rFonts w:ascii="Arial" w:hAnsi="Arial" w:cs="Arial"/>
          <w:sz w:val="20"/>
          <w:szCs w:val="20"/>
        </w:rPr>
        <w:t>.</w:t>
      </w:r>
    </w:p>
    <w:p w14:paraId="5C87B683" w14:textId="13334014" w:rsidR="004B05CE" w:rsidRPr="0016181C" w:rsidRDefault="004B05CE" w:rsidP="004B05CE">
      <w:pPr>
        <w:jc w:val="both"/>
        <w:rPr>
          <w:rFonts w:ascii="Arial" w:hAnsi="Arial" w:cs="Arial"/>
          <w:sz w:val="20"/>
          <w:szCs w:val="20"/>
        </w:rPr>
      </w:pPr>
      <w:r w:rsidRPr="0016181C">
        <w:rPr>
          <w:rFonts w:ascii="Arial" w:hAnsi="Arial" w:cs="Arial"/>
          <w:sz w:val="20"/>
          <w:szCs w:val="20"/>
        </w:rPr>
        <w:t xml:space="preserve">V skladu s četrtim odstavkom 101. člena ZSTSPJS </w:t>
      </w:r>
      <w:r w:rsidR="0016181C">
        <w:rPr>
          <w:rFonts w:ascii="Arial" w:hAnsi="Arial" w:cs="Arial"/>
          <w:sz w:val="20"/>
          <w:szCs w:val="20"/>
        </w:rPr>
        <w:t>pa se</w:t>
      </w:r>
      <w:r w:rsidR="0016181C" w:rsidRPr="0016181C">
        <w:rPr>
          <w:rFonts w:ascii="Arial" w:hAnsi="Arial" w:cs="Arial"/>
          <w:sz w:val="20"/>
          <w:szCs w:val="20"/>
        </w:rPr>
        <w:t xml:space="preserve"> </w:t>
      </w:r>
      <w:r w:rsidR="0016181C">
        <w:rPr>
          <w:rFonts w:ascii="Arial" w:hAnsi="Arial" w:cs="Arial"/>
          <w:sz w:val="20"/>
          <w:szCs w:val="20"/>
        </w:rPr>
        <w:t>z</w:t>
      </w:r>
      <w:r w:rsidR="0016181C" w:rsidRPr="0016181C">
        <w:rPr>
          <w:rFonts w:ascii="Arial" w:hAnsi="Arial" w:cs="Arial"/>
          <w:sz w:val="20"/>
          <w:szCs w:val="20"/>
        </w:rPr>
        <w:t>a namen izračuna razlike iz tega člena in osnovne plače v obdobju od 1. januarja 2025 do 31. decembra 2027 javnim uslužbencem, ki imajo na dan 31. decembra 2024 določeno plačo v skladu s 14. členom ZSPJS, plačni razred na dan 31. decembra 2024 določi brez zmanjšanja osnovne plače v skladu s 14. členom ZSPJS.</w:t>
      </w:r>
    </w:p>
    <w:p w14:paraId="3CDA7BEF" w14:textId="036086DA" w:rsidR="007D6D17" w:rsidRPr="0016181C" w:rsidRDefault="007D6D17" w:rsidP="004B05CE">
      <w:pPr>
        <w:jc w:val="both"/>
        <w:rPr>
          <w:rFonts w:ascii="Arial" w:hAnsi="Arial" w:cs="Arial"/>
          <w:sz w:val="20"/>
          <w:szCs w:val="20"/>
        </w:rPr>
      </w:pPr>
    </w:p>
    <w:sectPr w:rsidR="007D6D17" w:rsidRPr="0016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47EA5"/>
    <w:multiLevelType w:val="hybridMultilevel"/>
    <w:tmpl w:val="9384B9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3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32"/>
    <w:rsid w:val="000037FF"/>
    <w:rsid w:val="00006A12"/>
    <w:rsid w:val="00073DE9"/>
    <w:rsid w:val="00124A3B"/>
    <w:rsid w:val="00147849"/>
    <w:rsid w:val="0016181C"/>
    <w:rsid w:val="002272DC"/>
    <w:rsid w:val="00245C32"/>
    <w:rsid w:val="00286D54"/>
    <w:rsid w:val="00331207"/>
    <w:rsid w:val="00342C99"/>
    <w:rsid w:val="00365DB3"/>
    <w:rsid w:val="0039428D"/>
    <w:rsid w:val="00415F53"/>
    <w:rsid w:val="0042127A"/>
    <w:rsid w:val="004A1578"/>
    <w:rsid w:val="004B05CE"/>
    <w:rsid w:val="00544B57"/>
    <w:rsid w:val="005C785F"/>
    <w:rsid w:val="00631BDA"/>
    <w:rsid w:val="0070499B"/>
    <w:rsid w:val="00726A45"/>
    <w:rsid w:val="007C445A"/>
    <w:rsid w:val="007D6D17"/>
    <w:rsid w:val="007E7565"/>
    <w:rsid w:val="00962C1F"/>
    <w:rsid w:val="00985DBF"/>
    <w:rsid w:val="009B044B"/>
    <w:rsid w:val="00C70572"/>
    <w:rsid w:val="00D45D85"/>
    <w:rsid w:val="00D51965"/>
    <w:rsid w:val="00E3222E"/>
    <w:rsid w:val="00F57420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BDF4"/>
  <w15:chartTrackingRefBased/>
  <w15:docId w15:val="{E6D8CFD5-DC40-4EFF-8151-0DF5698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5C32"/>
  </w:style>
  <w:style w:type="paragraph" w:styleId="Naslov1">
    <w:name w:val="heading 1"/>
    <w:basedOn w:val="Navaden"/>
    <w:next w:val="Navaden"/>
    <w:link w:val="Naslov1Znak"/>
    <w:uiPriority w:val="9"/>
    <w:qFormat/>
    <w:rsid w:val="00245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4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5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45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45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45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45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45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45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5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45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5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45C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45C3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45C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45C3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45C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45C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45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4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45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45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4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45C3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45C3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45C3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45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45C3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45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2025-04-24T12:11:00Z</dcterms:created>
  <dcterms:modified xsi:type="dcterms:W3CDTF">2025-04-24T12:11:00Z</dcterms:modified>
</cp:coreProperties>
</file>