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93" w:type="dxa"/>
        <w:tblInd w:w="-5" w:type="dxa"/>
        <w:tblLayout w:type="fixed"/>
        <w:tblCellMar>
          <w:left w:w="70" w:type="dxa"/>
          <w:right w:w="70" w:type="dxa"/>
        </w:tblCellMar>
        <w:tblLook w:val="04A0" w:firstRow="1" w:lastRow="0" w:firstColumn="1" w:lastColumn="0" w:noHBand="0" w:noVBand="1"/>
      </w:tblPr>
      <w:tblGrid>
        <w:gridCol w:w="757"/>
        <w:gridCol w:w="1449"/>
        <w:gridCol w:w="1257"/>
        <w:gridCol w:w="1487"/>
        <w:gridCol w:w="6215"/>
        <w:gridCol w:w="1372"/>
        <w:gridCol w:w="1095"/>
        <w:gridCol w:w="1110"/>
        <w:gridCol w:w="651"/>
      </w:tblGrid>
      <w:tr w:rsidR="00BE2E24" w:rsidRPr="00BE2E24" w14:paraId="694EC8E4" w14:textId="77777777" w:rsidTr="00E038A7">
        <w:trPr>
          <w:trHeight w:val="2112"/>
        </w:trPr>
        <w:tc>
          <w:tcPr>
            <w:tcW w:w="75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543F322" w14:textId="1328FC2F"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0" w:name="RANGE!A1"/>
            <w:bookmarkStart w:id="1" w:name="_Hlk187322724" w:colFirst="1" w:colLast="8"/>
            <w:r w:rsidRPr="00BE2E24">
              <w:rPr>
                <w:rFonts w:ascii="Arial" w:eastAsia="Times New Roman" w:hAnsi="Arial" w:cs="Arial"/>
                <w:color w:val="000000" w:themeColor="text1"/>
                <w:sz w:val="20"/>
                <w:szCs w:val="20"/>
                <w:lang w:eastAsia="sl-SI"/>
              </w:rPr>
              <w:t>Šifra izplačila</w:t>
            </w:r>
            <w:bookmarkEnd w:id="0"/>
          </w:p>
        </w:tc>
        <w:tc>
          <w:tcPr>
            <w:tcW w:w="1449"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AD322B6"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Opis vrste izplačila</w:t>
            </w:r>
          </w:p>
        </w:tc>
        <w:tc>
          <w:tcPr>
            <w:tcW w:w="125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0E7854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Tip izplačila</w:t>
            </w:r>
          </w:p>
        </w:tc>
        <w:tc>
          <w:tcPr>
            <w:tcW w:w="1487"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CF08A25"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Faktor Vrednost</w:t>
            </w:r>
          </w:p>
        </w:tc>
        <w:tc>
          <w:tcPr>
            <w:tcW w:w="621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2F0A4BB"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Način izračuna</w:t>
            </w:r>
          </w:p>
        </w:tc>
        <w:tc>
          <w:tcPr>
            <w:tcW w:w="1372"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34EC5401"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Opomba</w:t>
            </w:r>
          </w:p>
        </w:tc>
        <w:tc>
          <w:tcPr>
            <w:tcW w:w="1095"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695F7B6F" w14:textId="46DB0D8A"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bookmarkStart w:id="2" w:name="_Hlk216433666"/>
            <w:r w:rsidRPr="00BE2E24">
              <w:rPr>
                <w:rFonts w:ascii="Arial" w:eastAsia="Times New Roman" w:hAnsi="Arial" w:cs="Arial"/>
                <w:color w:val="000000" w:themeColor="text1"/>
                <w:sz w:val="20"/>
                <w:szCs w:val="20"/>
                <w:lang w:eastAsia="sl-SI"/>
              </w:rPr>
              <w:t>Upoštevanje izplačila v osnovi za nadomestilo plače Z120 in Z124</w:t>
            </w:r>
            <w:bookmarkEnd w:id="2"/>
            <w:r w:rsidR="007478FC" w:rsidRPr="00BE2E24">
              <w:rPr>
                <w:rStyle w:val="Sprotnaopomba-sklic"/>
                <w:rFonts w:ascii="Arial" w:eastAsia="Times New Roman" w:hAnsi="Arial" w:cs="Arial"/>
                <w:color w:val="000000" w:themeColor="text1"/>
                <w:sz w:val="20"/>
                <w:szCs w:val="20"/>
                <w:lang w:eastAsia="sl-SI"/>
              </w:rPr>
              <w:footnoteReference w:id="1"/>
            </w:r>
          </w:p>
        </w:tc>
        <w:tc>
          <w:tcPr>
            <w:tcW w:w="1110"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0F0F3FB2"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Posredovanje podatkov v ISPAP </w:t>
            </w:r>
            <w:r w:rsidRPr="00BE2E24">
              <w:rPr>
                <w:rFonts w:ascii="Arial" w:eastAsia="Times New Roman" w:hAnsi="Arial" w:cs="Arial"/>
                <w:color w:val="000000" w:themeColor="text1"/>
                <w:sz w:val="20"/>
                <w:szCs w:val="20"/>
                <w:lang w:eastAsia="sl-SI"/>
              </w:rPr>
              <w:br/>
              <w:t xml:space="preserve">DA (1) </w:t>
            </w:r>
            <w:r w:rsidRPr="00BE2E24">
              <w:rPr>
                <w:rFonts w:ascii="Arial" w:eastAsia="Times New Roman" w:hAnsi="Arial" w:cs="Arial"/>
                <w:color w:val="000000" w:themeColor="text1"/>
                <w:sz w:val="20"/>
                <w:szCs w:val="20"/>
                <w:lang w:eastAsia="sl-SI"/>
              </w:rPr>
              <w:br/>
              <w:t>NE(0)</w:t>
            </w:r>
          </w:p>
        </w:tc>
        <w:tc>
          <w:tcPr>
            <w:tcW w:w="651"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70B587E" w14:textId="77777777" w:rsidR="002E6BC8" w:rsidRPr="00BE2E24" w:rsidRDefault="002E6BC8" w:rsidP="006A1CA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Plača za delo v RS (1)  </w:t>
            </w:r>
            <w:r w:rsidRPr="00BE2E24">
              <w:rPr>
                <w:rFonts w:ascii="Arial" w:eastAsia="Times New Roman" w:hAnsi="Arial" w:cs="Arial"/>
                <w:color w:val="000000" w:themeColor="text1"/>
                <w:sz w:val="20"/>
                <w:szCs w:val="20"/>
                <w:lang w:eastAsia="sl-SI"/>
              </w:rPr>
              <w:br/>
              <w:t>Plača za delo v tujini (2)</w:t>
            </w:r>
          </w:p>
        </w:tc>
      </w:tr>
      <w:bookmarkEnd w:id="1"/>
      <w:tr w:rsidR="00F70F17" w:rsidRPr="00BE2E24" w14:paraId="67FDFDE1" w14:textId="77777777" w:rsidTr="00E038A7">
        <w:trPr>
          <w:trHeight w:val="540"/>
        </w:trPr>
        <w:tc>
          <w:tcPr>
            <w:tcW w:w="757" w:type="dxa"/>
            <w:tcBorders>
              <w:top w:val="single" w:sz="8" w:space="0" w:color="auto"/>
              <w:left w:val="single" w:sz="8" w:space="0" w:color="auto"/>
              <w:right w:val="single" w:sz="8" w:space="0" w:color="000000"/>
            </w:tcBorders>
            <w:vAlign w:val="center"/>
            <w:hideMark/>
          </w:tcPr>
          <w:p w14:paraId="32BB07FD" w14:textId="77777777" w:rsidR="00F70F17" w:rsidRPr="00BE2E24"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A010</w:t>
            </w:r>
          </w:p>
          <w:p w14:paraId="0E7DBAFB" w14:textId="4C2E3559" w:rsidR="00F70F17" w:rsidRPr="00BE2E24"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449" w:type="dxa"/>
            <w:tcBorders>
              <w:top w:val="single" w:sz="8" w:space="0" w:color="auto"/>
              <w:left w:val="nil"/>
              <w:right w:val="single" w:sz="8" w:space="0" w:color="000000"/>
            </w:tcBorders>
            <w:vAlign w:val="center"/>
            <w:hideMark/>
          </w:tcPr>
          <w:p w14:paraId="087AF518" w14:textId="5EDFF652" w:rsidR="00F70F17" w:rsidRPr="00BE2E24"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za redno delo</w:t>
            </w:r>
          </w:p>
        </w:tc>
        <w:tc>
          <w:tcPr>
            <w:tcW w:w="1257" w:type="dxa"/>
            <w:tcBorders>
              <w:top w:val="single" w:sz="8" w:space="0" w:color="auto"/>
              <w:left w:val="nil"/>
              <w:right w:val="single" w:sz="8" w:space="0" w:color="000000"/>
            </w:tcBorders>
            <w:vAlign w:val="center"/>
            <w:hideMark/>
          </w:tcPr>
          <w:p w14:paraId="70195F40" w14:textId="75366911" w:rsidR="00F70F17" w:rsidRPr="00BE2E24" w:rsidRDefault="00F70F17" w:rsidP="002C683C">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8" w:space="0" w:color="auto"/>
              <w:left w:val="nil"/>
              <w:right w:val="single" w:sz="8" w:space="0" w:color="000000"/>
            </w:tcBorders>
            <w:vAlign w:val="center"/>
            <w:hideMark/>
          </w:tcPr>
          <w:p w14:paraId="30206ADA" w14:textId="77777777" w:rsidR="00F70F17" w:rsidRPr="00BE2E24" w:rsidRDefault="00F70F17"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p w14:paraId="186809AC" w14:textId="66B000BD" w:rsidR="00F70F17" w:rsidRPr="00BE2E24" w:rsidRDefault="00F70F17"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081DA061" w14:textId="77777777" w:rsidR="00F70F17"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število normiranih ur x bruto urna postavka za osnovno plačo; Z061 x Z150 </w:t>
            </w:r>
          </w:p>
          <w:p w14:paraId="1B55214E" w14:textId="77777777" w:rsidR="00364190" w:rsidRDefault="00364190" w:rsidP="002E6BC8">
            <w:pPr>
              <w:spacing w:after="0" w:line="240" w:lineRule="auto"/>
              <w:rPr>
                <w:rFonts w:ascii="Arial" w:eastAsia="Times New Roman" w:hAnsi="Arial" w:cs="Arial"/>
                <w:color w:val="000000" w:themeColor="text1"/>
                <w:sz w:val="20"/>
                <w:szCs w:val="20"/>
                <w:lang w:eastAsia="sl-SI"/>
              </w:rPr>
            </w:pPr>
          </w:p>
          <w:p w14:paraId="6A47C2DB" w14:textId="221B73F1" w:rsidR="00364190" w:rsidRPr="00BE2E24" w:rsidRDefault="00364190" w:rsidP="002E6BC8">
            <w:pPr>
              <w:spacing w:after="0" w:line="240" w:lineRule="auto"/>
              <w:rPr>
                <w:rFonts w:ascii="Arial" w:eastAsia="Times New Roman" w:hAnsi="Arial" w:cs="Arial"/>
                <w:color w:val="000000" w:themeColor="text1"/>
                <w:sz w:val="20"/>
                <w:szCs w:val="20"/>
                <w:lang w:eastAsia="sl-SI"/>
              </w:rPr>
            </w:pPr>
            <w:r w:rsidRPr="00C7636F">
              <w:rPr>
                <w:rFonts w:ascii="Arial" w:eastAsia="Times New Roman" w:hAnsi="Arial" w:cs="Arial"/>
                <w:sz w:val="20"/>
                <w:szCs w:val="20"/>
                <w:lang w:eastAsia="sl-SI"/>
              </w:rPr>
              <w:t>četrti odstavek 60. člena ZPPJUFT</w:t>
            </w:r>
          </w:p>
        </w:tc>
        <w:tc>
          <w:tcPr>
            <w:tcW w:w="1372" w:type="dxa"/>
            <w:tcBorders>
              <w:top w:val="single" w:sz="8" w:space="0" w:color="auto"/>
              <w:left w:val="nil"/>
              <w:bottom w:val="single" w:sz="8" w:space="0" w:color="000000"/>
              <w:right w:val="single" w:sz="8" w:space="0" w:color="000000"/>
            </w:tcBorders>
            <w:vAlign w:val="center"/>
            <w:hideMark/>
          </w:tcPr>
          <w:p w14:paraId="5E0B2E50" w14:textId="77777777" w:rsidR="00F70F17" w:rsidRPr="00BE2E24" w:rsidRDefault="00F70F1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000000"/>
              <w:right w:val="single" w:sz="8" w:space="0" w:color="000000"/>
            </w:tcBorders>
            <w:vAlign w:val="center"/>
            <w:hideMark/>
          </w:tcPr>
          <w:p w14:paraId="6DFC9C56" w14:textId="77777777" w:rsidR="00F70F17" w:rsidRPr="00BE2E24" w:rsidRDefault="00F70F17"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auto"/>
              <w:left w:val="nil"/>
              <w:bottom w:val="single" w:sz="8" w:space="0" w:color="000000"/>
              <w:right w:val="single" w:sz="8" w:space="0" w:color="000000"/>
            </w:tcBorders>
            <w:vAlign w:val="center"/>
            <w:hideMark/>
          </w:tcPr>
          <w:p w14:paraId="0F0670F4" w14:textId="77777777" w:rsidR="00F70F17" w:rsidRPr="00BE2E24" w:rsidRDefault="00F70F17"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000000"/>
              <w:right w:val="single" w:sz="8" w:space="0" w:color="auto"/>
            </w:tcBorders>
            <w:vAlign w:val="center"/>
            <w:hideMark/>
          </w:tcPr>
          <w:p w14:paraId="0527EEBA" w14:textId="2D33D73D" w:rsidR="00F70F17" w:rsidRPr="00360F4E" w:rsidRDefault="00F70F17" w:rsidP="002E6BC8">
            <w:pPr>
              <w:spacing w:after="0" w:line="240" w:lineRule="auto"/>
              <w:jc w:val="center"/>
              <w:rPr>
                <w:rFonts w:ascii="Arial" w:eastAsia="Times New Roman" w:hAnsi="Arial" w:cs="Arial"/>
                <w:color w:val="FF0000"/>
                <w:sz w:val="20"/>
                <w:szCs w:val="20"/>
                <w:lang w:eastAsia="sl-SI"/>
              </w:rPr>
            </w:pPr>
            <w:r w:rsidRPr="00BE2E24">
              <w:rPr>
                <w:rFonts w:ascii="Arial" w:eastAsia="Times New Roman" w:hAnsi="Arial" w:cs="Arial"/>
                <w:color w:val="000000" w:themeColor="text1"/>
                <w:sz w:val="20"/>
                <w:szCs w:val="20"/>
                <w:lang w:eastAsia="sl-SI"/>
              </w:rPr>
              <w:t>1</w:t>
            </w:r>
            <w:r w:rsidR="00364190">
              <w:rPr>
                <w:rFonts w:ascii="Arial" w:eastAsia="Times New Roman" w:hAnsi="Arial" w:cs="Arial"/>
                <w:color w:val="000000" w:themeColor="text1"/>
                <w:sz w:val="20"/>
                <w:szCs w:val="20"/>
                <w:lang w:eastAsia="sl-SI"/>
              </w:rPr>
              <w:t>, 2</w:t>
            </w:r>
          </w:p>
        </w:tc>
      </w:tr>
      <w:tr w:rsidR="00BE2E24" w:rsidRPr="00BE2E24" w14:paraId="43A8E51A" w14:textId="77777777" w:rsidTr="00E038A7">
        <w:trPr>
          <w:trHeight w:val="300"/>
        </w:trPr>
        <w:tc>
          <w:tcPr>
            <w:tcW w:w="757" w:type="dxa"/>
            <w:tcBorders>
              <w:top w:val="single" w:sz="8" w:space="0" w:color="auto"/>
              <w:left w:val="single" w:sz="8" w:space="0" w:color="000000"/>
              <w:bottom w:val="single" w:sz="8" w:space="0" w:color="000000"/>
              <w:right w:val="single" w:sz="8" w:space="0" w:color="000000"/>
            </w:tcBorders>
            <w:vAlign w:val="center"/>
          </w:tcPr>
          <w:p w14:paraId="6CB12728" w14:textId="7D6A6741" w:rsidR="00CF3EE7" w:rsidRPr="00BE2E24" w:rsidRDefault="00CF3EE7"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A011</w:t>
            </w:r>
          </w:p>
        </w:tc>
        <w:tc>
          <w:tcPr>
            <w:tcW w:w="1449" w:type="dxa"/>
            <w:tcBorders>
              <w:top w:val="single" w:sz="8" w:space="0" w:color="auto"/>
              <w:left w:val="nil"/>
              <w:bottom w:val="single" w:sz="8" w:space="0" w:color="000000"/>
              <w:right w:val="single" w:sz="8" w:space="0" w:color="000000"/>
            </w:tcBorders>
            <w:vAlign w:val="center"/>
          </w:tcPr>
          <w:p w14:paraId="6338095D" w14:textId="1EED9969"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–pripravljenost na določenem kraju</w:t>
            </w:r>
          </w:p>
        </w:tc>
        <w:tc>
          <w:tcPr>
            <w:tcW w:w="1257" w:type="dxa"/>
            <w:tcBorders>
              <w:top w:val="single" w:sz="8" w:space="0" w:color="auto"/>
              <w:left w:val="nil"/>
              <w:bottom w:val="single" w:sz="8" w:space="0" w:color="000000"/>
              <w:right w:val="single" w:sz="8" w:space="0" w:color="000000"/>
            </w:tcBorders>
            <w:vAlign w:val="center"/>
          </w:tcPr>
          <w:p w14:paraId="77CC1AE9" w14:textId="788CD74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8" w:space="0" w:color="auto"/>
              <w:left w:val="nil"/>
              <w:bottom w:val="single" w:sz="8" w:space="0" w:color="000000"/>
              <w:right w:val="single" w:sz="8" w:space="0" w:color="000000"/>
            </w:tcBorders>
            <w:vAlign w:val="center"/>
          </w:tcPr>
          <w:p w14:paraId="6C314C96" w14:textId="4E2BF0F9"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215" w:type="dxa"/>
            <w:tcBorders>
              <w:top w:val="single" w:sz="8" w:space="0" w:color="auto"/>
              <w:left w:val="nil"/>
              <w:bottom w:val="single" w:sz="8" w:space="0" w:color="000000"/>
              <w:right w:val="single" w:sz="8" w:space="0" w:color="000000"/>
            </w:tcBorders>
            <w:vAlign w:val="center"/>
          </w:tcPr>
          <w:p w14:paraId="3A53FEB8" w14:textId="7A08BBD5" w:rsidR="00CF3EE7" w:rsidRPr="00BE2E24" w:rsidRDefault="007B0746" w:rsidP="002E6BC8">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število normiranih ur x bruto urna postavka za osnovno plačo; Z061 x Z150</w:t>
            </w:r>
          </w:p>
        </w:tc>
        <w:tc>
          <w:tcPr>
            <w:tcW w:w="1372" w:type="dxa"/>
            <w:tcBorders>
              <w:top w:val="single" w:sz="8" w:space="0" w:color="auto"/>
              <w:left w:val="nil"/>
              <w:bottom w:val="single" w:sz="8" w:space="0" w:color="000000"/>
              <w:right w:val="single" w:sz="8" w:space="0" w:color="000000"/>
            </w:tcBorders>
            <w:vAlign w:val="center"/>
          </w:tcPr>
          <w:p w14:paraId="435FA5CC" w14:textId="77777777" w:rsidR="00CF3EE7" w:rsidRPr="00BE2E24" w:rsidRDefault="00CF3EE7" w:rsidP="002E6BC8">
            <w:pPr>
              <w:spacing w:after="0" w:line="240" w:lineRule="auto"/>
              <w:rPr>
                <w:rFonts w:ascii="Arial" w:eastAsia="Times New Roman" w:hAnsi="Arial" w:cs="Arial"/>
                <w:color w:val="000000" w:themeColor="text1"/>
                <w:sz w:val="20"/>
                <w:szCs w:val="20"/>
                <w:lang w:eastAsia="sl-SI"/>
              </w:rPr>
            </w:pPr>
          </w:p>
        </w:tc>
        <w:tc>
          <w:tcPr>
            <w:tcW w:w="1095" w:type="dxa"/>
            <w:tcBorders>
              <w:top w:val="single" w:sz="8" w:space="0" w:color="auto"/>
              <w:left w:val="nil"/>
              <w:bottom w:val="single" w:sz="8" w:space="0" w:color="000000"/>
              <w:right w:val="single" w:sz="8" w:space="0" w:color="000000"/>
            </w:tcBorders>
            <w:vAlign w:val="center"/>
          </w:tcPr>
          <w:p w14:paraId="47684B7D" w14:textId="06C85834"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auto"/>
              <w:left w:val="nil"/>
              <w:bottom w:val="single" w:sz="8" w:space="0" w:color="000000"/>
              <w:right w:val="single" w:sz="8" w:space="0" w:color="000000"/>
            </w:tcBorders>
            <w:vAlign w:val="center"/>
          </w:tcPr>
          <w:p w14:paraId="0724E616" w14:textId="4EEC6AE7"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2D9B8E25" w14:textId="5ECDF99B" w:rsidR="00CF3EE7" w:rsidRPr="00BE2E24" w:rsidRDefault="007B0746" w:rsidP="002E6BC8">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63D3AF2D" w14:textId="77777777" w:rsidTr="00E038A7">
        <w:trPr>
          <w:trHeight w:val="300"/>
        </w:trPr>
        <w:tc>
          <w:tcPr>
            <w:tcW w:w="757" w:type="dxa"/>
            <w:tcBorders>
              <w:top w:val="single" w:sz="8" w:space="0" w:color="000000"/>
              <w:left w:val="single" w:sz="8" w:space="0" w:color="000000"/>
              <w:bottom w:val="single" w:sz="8" w:space="0" w:color="000000"/>
              <w:right w:val="single" w:sz="8" w:space="0" w:color="000000"/>
            </w:tcBorders>
            <w:vAlign w:val="center"/>
          </w:tcPr>
          <w:p w14:paraId="01389B33" w14:textId="14D6FD03"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A012</w:t>
            </w:r>
          </w:p>
        </w:tc>
        <w:tc>
          <w:tcPr>
            <w:tcW w:w="1449" w:type="dxa"/>
            <w:tcBorders>
              <w:top w:val="single" w:sz="8" w:space="0" w:color="000000"/>
              <w:left w:val="nil"/>
              <w:bottom w:val="single" w:sz="8" w:space="0" w:color="000000"/>
              <w:right w:val="single" w:sz="8" w:space="0" w:color="000000"/>
            </w:tcBorders>
            <w:vAlign w:val="center"/>
          </w:tcPr>
          <w:p w14:paraId="73A6A0A2" w14:textId="55EA0707" w:rsidR="00CF3EE7" w:rsidRPr="00BE2E24" w:rsidRDefault="00CF3EE7" w:rsidP="00CF3EE7">
            <w:pPr>
              <w:spacing w:after="0" w:line="240" w:lineRule="auto"/>
              <w:rPr>
                <w:rFonts w:ascii="Arial" w:eastAsia="Times New Roman" w:hAnsi="Arial" w:cs="Arial"/>
                <w:color w:val="000000" w:themeColor="text1"/>
                <w:sz w:val="20"/>
                <w:szCs w:val="20"/>
                <w:lang w:eastAsia="sl-SI"/>
              </w:rPr>
            </w:pPr>
            <w:bookmarkStart w:id="4" w:name="_Hlk220658077"/>
            <w:r w:rsidRPr="00BE2E24">
              <w:rPr>
                <w:rFonts w:ascii="Arial" w:hAnsi="Arial" w:cs="Arial"/>
                <w:color w:val="000000" w:themeColor="text1"/>
                <w:sz w:val="20"/>
                <w:szCs w:val="20"/>
              </w:rPr>
              <w:t>osnovna plača za dopolnilno delo pri istem delodajalcu na področju VIZ</w:t>
            </w:r>
            <w:bookmarkEnd w:id="4"/>
          </w:p>
        </w:tc>
        <w:tc>
          <w:tcPr>
            <w:tcW w:w="1257" w:type="dxa"/>
            <w:tcBorders>
              <w:top w:val="single" w:sz="8" w:space="0" w:color="000000"/>
              <w:left w:val="nil"/>
              <w:bottom w:val="single" w:sz="8" w:space="0" w:color="000000"/>
              <w:right w:val="single" w:sz="8" w:space="0" w:color="000000"/>
            </w:tcBorders>
            <w:vAlign w:val="center"/>
          </w:tcPr>
          <w:p w14:paraId="5A6D4E07" w14:textId="7206E52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 redno delo</w:t>
            </w:r>
          </w:p>
        </w:tc>
        <w:tc>
          <w:tcPr>
            <w:tcW w:w="1487" w:type="dxa"/>
            <w:tcBorders>
              <w:top w:val="single" w:sz="8" w:space="0" w:color="000000"/>
              <w:left w:val="nil"/>
              <w:bottom w:val="single" w:sz="8" w:space="0" w:color="000000"/>
              <w:right w:val="single" w:sz="8" w:space="0" w:color="000000"/>
            </w:tcBorders>
            <w:vAlign w:val="center"/>
          </w:tcPr>
          <w:p w14:paraId="2E574C91" w14:textId="4E1EFF68"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2</w:t>
            </w:r>
          </w:p>
        </w:tc>
        <w:tc>
          <w:tcPr>
            <w:tcW w:w="6215" w:type="dxa"/>
            <w:tcBorders>
              <w:top w:val="single" w:sz="8" w:space="0" w:color="000000"/>
              <w:left w:val="nil"/>
              <w:bottom w:val="single" w:sz="8" w:space="0" w:color="000000"/>
              <w:right w:val="single" w:sz="8" w:space="0" w:color="000000"/>
            </w:tcBorders>
            <w:vAlign w:val="center"/>
          </w:tcPr>
          <w:p w14:paraId="48A010CF" w14:textId="769FAD17" w:rsidR="00CF3EE7" w:rsidRPr="00BE2E24" w:rsidRDefault="00CF3EE7" w:rsidP="00CF3EE7">
            <w:pPr>
              <w:spacing w:before="100" w:beforeAutospacing="1" w:after="100" w:afterAutospacing="1" w:line="260" w:lineRule="atLeast"/>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16. člen Aneksa h Kolektivni pogodbi za dejavnost vzgoje in izobraževanja</w:t>
            </w:r>
            <w:r w:rsidR="00A844DF" w:rsidRPr="00BE2E24">
              <w:rPr>
                <w:rFonts w:ascii="Arial" w:eastAsia="Times New Roman" w:hAnsi="Arial" w:cs="Arial"/>
                <w:color w:val="000000" w:themeColor="text1"/>
                <w:sz w:val="20"/>
                <w:szCs w:val="20"/>
                <w:lang w:eastAsia="sl-SI"/>
              </w:rPr>
              <w:t xml:space="preserve"> (Uradni list RS, št. </w:t>
            </w:r>
            <w:r w:rsidR="00A075E2" w:rsidRPr="00BE2E24">
              <w:rPr>
                <w:rFonts w:ascii="Arial" w:eastAsia="Times New Roman" w:hAnsi="Arial" w:cs="Arial"/>
                <w:color w:val="000000" w:themeColor="text1"/>
                <w:sz w:val="20"/>
                <w:szCs w:val="20"/>
                <w:lang w:eastAsia="sl-SI"/>
              </w:rPr>
              <w:t>6</w:t>
            </w:r>
            <w:r w:rsidR="00A844DF" w:rsidRPr="00BE2E24">
              <w:rPr>
                <w:rFonts w:ascii="Arial" w:eastAsia="Times New Roman" w:hAnsi="Arial" w:cs="Arial"/>
                <w:color w:val="000000" w:themeColor="text1"/>
                <w:sz w:val="20"/>
                <w:szCs w:val="20"/>
                <w:lang w:eastAsia="sl-SI"/>
              </w:rPr>
              <w:t>/2</w:t>
            </w:r>
            <w:r w:rsidR="00A075E2" w:rsidRPr="00BE2E24">
              <w:rPr>
                <w:rFonts w:ascii="Arial" w:eastAsia="Times New Roman" w:hAnsi="Arial" w:cs="Arial"/>
                <w:color w:val="000000" w:themeColor="text1"/>
                <w:sz w:val="20"/>
                <w:szCs w:val="20"/>
                <w:lang w:eastAsia="sl-SI"/>
              </w:rPr>
              <w:t>6</w:t>
            </w:r>
            <w:r w:rsidR="00E34630" w:rsidRPr="00BE2E24">
              <w:rPr>
                <w:rFonts w:ascii="Arial" w:eastAsia="Times New Roman" w:hAnsi="Arial" w:cs="Arial"/>
                <w:color w:val="000000" w:themeColor="text1"/>
                <w:sz w:val="20"/>
                <w:szCs w:val="20"/>
                <w:lang w:eastAsia="sl-SI"/>
              </w:rPr>
              <w:t>).</w:t>
            </w:r>
          </w:p>
          <w:p w14:paraId="66213156" w14:textId="3FB1A29A"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 xml:space="preserve">Z150) x faktor (Z599) x mesečni obseg dogovorjenih ur učne obveznosti + </w:t>
            </w:r>
            <w:r w:rsidRPr="00BE2E24">
              <w:rPr>
                <w:rFonts w:ascii="Arial" w:eastAsia="Times New Roman" w:hAnsi="Arial" w:cs="Arial"/>
                <w:color w:val="000000" w:themeColor="text1"/>
                <w:sz w:val="20"/>
                <w:szCs w:val="20"/>
                <w:lang w:eastAsia="sl-SI"/>
              </w:rPr>
              <w:t>bruto urna postavka za osnovno plačo (</w:t>
            </w:r>
            <w:r w:rsidRPr="00BE2E24">
              <w:rPr>
                <w:rFonts w:ascii="Arial" w:hAnsi="Arial" w:cs="Arial"/>
                <w:color w:val="000000" w:themeColor="text1"/>
                <w:sz w:val="20"/>
                <w:szCs w:val="20"/>
              </w:rPr>
              <w:t>Z150) x mesečno število delovnih ur po pogodbi,  ki niso učna obveznost</w:t>
            </w:r>
          </w:p>
        </w:tc>
        <w:tc>
          <w:tcPr>
            <w:tcW w:w="1372" w:type="dxa"/>
            <w:tcBorders>
              <w:top w:val="single" w:sz="8" w:space="0" w:color="000000"/>
              <w:left w:val="nil"/>
              <w:bottom w:val="single" w:sz="8" w:space="0" w:color="000000"/>
              <w:right w:val="single" w:sz="8" w:space="0" w:color="000000"/>
            </w:tcBorders>
            <w:vAlign w:val="center"/>
          </w:tcPr>
          <w:p w14:paraId="226EA834" w14:textId="1CB7B9C6"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izplača se mesečno</w:t>
            </w:r>
          </w:p>
        </w:tc>
        <w:tc>
          <w:tcPr>
            <w:tcW w:w="1095" w:type="dxa"/>
            <w:tcBorders>
              <w:top w:val="single" w:sz="8" w:space="0" w:color="000000"/>
              <w:left w:val="nil"/>
              <w:bottom w:val="single" w:sz="8" w:space="0" w:color="000000"/>
              <w:right w:val="single" w:sz="8" w:space="0" w:color="000000"/>
            </w:tcBorders>
            <w:vAlign w:val="center"/>
          </w:tcPr>
          <w:p w14:paraId="0A37A551" w14:textId="4F5EB3E0"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tcPr>
          <w:p w14:paraId="13CDC069" w14:textId="7F277522"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tcPr>
          <w:p w14:paraId="575B4785" w14:textId="27C5949C"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0CBE77EE" w14:textId="77777777" w:rsidTr="00E038A7">
        <w:trPr>
          <w:trHeight w:val="804"/>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E04FFE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A080</w:t>
            </w:r>
          </w:p>
        </w:tc>
        <w:tc>
          <w:tcPr>
            <w:tcW w:w="1449" w:type="dxa"/>
            <w:tcBorders>
              <w:top w:val="single" w:sz="8" w:space="0" w:color="000000"/>
              <w:left w:val="nil"/>
              <w:bottom w:val="single" w:sz="8" w:space="0" w:color="000000"/>
              <w:right w:val="single" w:sz="8" w:space="0" w:color="000000"/>
            </w:tcBorders>
            <w:vAlign w:val="center"/>
            <w:hideMark/>
          </w:tcPr>
          <w:p w14:paraId="50DB41E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razlika v plači sodnikom za zadeve iz pristojnosti </w:t>
            </w:r>
            <w:r w:rsidRPr="00BE2E24">
              <w:rPr>
                <w:rFonts w:ascii="Arial" w:eastAsia="Times New Roman" w:hAnsi="Arial" w:cs="Arial"/>
                <w:color w:val="000000" w:themeColor="text1"/>
                <w:sz w:val="20"/>
                <w:szCs w:val="20"/>
                <w:lang w:eastAsia="sl-SI"/>
              </w:rPr>
              <w:lastRenderedPageBreak/>
              <w:t>specializiranega oddelka</w:t>
            </w:r>
          </w:p>
        </w:tc>
        <w:tc>
          <w:tcPr>
            <w:tcW w:w="1257" w:type="dxa"/>
            <w:tcBorders>
              <w:top w:val="single" w:sz="8" w:space="0" w:color="000000"/>
              <w:left w:val="nil"/>
              <w:bottom w:val="single" w:sz="8" w:space="0" w:color="000000"/>
              <w:right w:val="single" w:sz="8" w:space="0" w:color="000000"/>
            </w:tcBorders>
            <w:vAlign w:val="center"/>
            <w:hideMark/>
          </w:tcPr>
          <w:p w14:paraId="067BF8E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osnovna bruto plača – redno delo</w:t>
            </w:r>
          </w:p>
        </w:tc>
        <w:tc>
          <w:tcPr>
            <w:tcW w:w="1487" w:type="dxa"/>
            <w:tcBorders>
              <w:top w:val="single" w:sz="8" w:space="0" w:color="000000"/>
              <w:left w:val="nil"/>
              <w:bottom w:val="single" w:sz="8" w:space="0" w:color="000000"/>
              <w:right w:val="single" w:sz="8" w:space="0" w:color="000000"/>
            </w:tcBorders>
            <w:vAlign w:val="center"/>
            <w:hideMark/>
          </w:tcPr>
          <w:p w14:paraId="5D07D84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110033D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40.c člen Zakona o sodiščih, 196. člen Zakona o državnem tožilstvu</w:t>
            </w:r>
          </w:p>
        </w:tc>
        <w:tc>
          <w:tcPr>
            <w:tcW w:w="1372" w:type="dxa"/>
            <w:tcBorders>
              <w:top w:val="single" w:sz="8" w:space="0" w:color="000000"/>
              <w:left w:val="nil"/>
              <w:bottom w:val="single" w:sz="8" w:space="0" w:color="000000"/>
              <w:right w:val="single" w:sz="8" w:space="0" w:color="000000"/>
            </w:tcBorders>
            <w:vAlign w:val="bottom"/>
            <w:hideMark/>
          </w:tcPr>
          <w:p w14:paraId="4FD2A7F6"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F8259D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26BC6B6A"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57175BC"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BE2E24" w:rsidRPr="00BE2E24" w14:paraId="28948675" w14:textId="77777777" w:rsidTr="00E038A7">
        <w:trPr>
          <w:trHeight w:val="804"/>
        </w:trPr>
        <w:tc>
          <w:tcPr>
            <w:tcW w:w="757" w:type="dxa"/>
            <w:tcBorders>
              <w:top w:val="single" w:sz="8" w:space="0" w:color="000000"/>
              <w:left w:val="single" w:sz="8" w:space="0" w:color="000000"/>
              <w:bottom w:val="single" w:sz="8" w:space="0" w:color="auto"/>
              <w:right w:val="single" w:sz="8" w:space="0" w:color="000000"/>
            </w:tcBorders>
            <w:vAlign w:val="center"/>
            <w:hideMark/>
          </w:tcPr>
          <w:p w14:paraId="020B95A5"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A900</w:t>
            </w:r>
          </w:p>
        </w:tc>
        <w:tc>
          <w:tcPr>
            <w:tcW w:w="1449" w:type="dxa"/>
            <w:tcBorders>
              <w:top w:val="single" w:sz="8" w:space="0" w:color="000000"/>
              <w:left w:val="nil"/>
              <w:bottom w:val="single" w:sz="8" w:space="0" w:color="auto"/>
              <w:right w:val="single" w:sz="8" w:space="0" w:color="000000"/>
            </w:tcBorders>
            <w:vAlign w:val="center"/>
            <w:hideMark/>
          </w:tcPr>
          <w:p w14:paraId="1178868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osnovna plača – redno delo – izredno izplačilo</w:t>
            </w:r>
          </w:p>
        </w:tc>
        <w:tc>
          <w:tcPr>
            <w:tcW w:w="1257" w:type="dxa"/>
            <w:tcBorders>
              <w:top w:val="single" w:sz="8" w:space="0" w:color="000000"/>
              <w:left w:val="nil"/>
              <w:bottom w:val="single" w:sz="8" w:space="0" w:color="auto"/>
              <w:right w:val="single" w:sz="8" w:space="0" w:color="000000"/>
            </w:tcBorders>
            <w:vAlign w:val="center"/>
            <w:hideMark/>
          </w:tcPr>
          <w:p w14:paraId="57CE9E20"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osnovna bruto plača redno delo - poračun</w:t>
            </w:r>
          </w:p>
        </w:tc>
        <w:tc>
          <w:tcPr>
            <w:tcW w:w="1487" w:type="dxa"/>
            <w:tcBorders>
              <w:top w:val="single" w:sz="8" w:space="0" w:color="000000"/>
              <w:left w:val="nil"/>
              <w:bottom w:val="single" w:sz="8" w:space="0" w:color="auto"/>
              <w:right w:val="single" w:sz="8" w:space="0" w:color="000000"/>
            </w:tcBorders>
            <w:vAlign w:val="center"/>
            <w:hideMark/>
          </w:tcPr>
          <w:p w14:paraId="2C95065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auto"/>
              <w:right w:val="single" w:sz="8" w:space="0" w:color="000000"/>
            </w:tcBorders>
            <w:vAlign w:val="center"/>
            <w:hideMark/>
          </w:tcPr>
          <w:p w14:paraId="6C222EB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A, izračunane, kot je opredeljeno za posamezno vrsto izplačila</w:t>
            </w:r>
          </w:p>
        </w:tc>
        <w:tc>
          <w:tcPr>
            <w:tcW w:w="1372" w:type="dxa"/>
            <w:tcBorders>
              <w:top w:val="single" w:sz="8" w:space="0" w:color="000000"/>
              <w:left w:val="nil"/>
              <w:bottom w:val="single" w:sz="8" w:space="0" w:color="auto"/>
              <w:right w:val="single" w:sz="8" w:space="0" w:color="000000"/>
            </w:tcBorders>
            <w:vAlign w:val="center"/>
            <w:hideMark/>
          </w:tcPr>
          <w:p w14:paraId="766647BD"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izplačila, starejša od 13 mesecev glede na tekoči obračun plače</w:t>
            </w:r>
          </w:p>
        </w:tc>
        <w:tc>
          <w:tcPr>
            <w:tcW w:w="1095" w:type="dxa"/>
            <w:tcBorders>
              <w:top w:val="single" w:sz="8" w:space="0" w:color="000000"/>
              <w:left w:val="nil"/>
              <w:bottom w:val="single" w:sz="8" w:space="0" w:color="auto"/>
              <w:right w:val="single" w:sz="8" w:space="0" w:color="000000"/>
            </w:tcBorders>
            <w:vAlign w:val="center"/>
            <w:hideMark/>
          </w:tcPr>
          <w:p w14:paraId="4CDB1F36"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000000"/>
              <w:left w:val="nil"/>
              <w:bottom w:val="single" w:sz="8" w:space="0" w:color="auto"/>
              <w:right w:val="single" w:sz="8" w:space="0" w:color="000000"/>
            </w:tcBorders>
            <w:vAlign w:val="center"/>
            <w:hideMark/>
          </w:tcPr>
          <w:p w14:paraId="0D4936B5"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auto"/>
              <w:right w:val="single" w:sz="8" w:space="0" w:color="000000"/>
            </w:tcBorders>
            <w:vAlign w:val="center"/>
            <w:hideMark/>
          </w:tcPr>
          <w:p w14:paraId="4CC47A4C" w14:textId="37DFF10A"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r w:rsidR="00985F67">
              <w:rPr>
                <w:rFonts w:ascii="Arial" w:eastAsia="Times New Roman" w:hAnsi="Arial" w:cs="Arial"/>
                <w:color w:val="000000" w:themeColor="text1"/>
                <w:sz w:val="20"/>
                <w:szCs w:val="20"/>
                <w:lang w:eastAsia="sl-SI"/>
              </w:rPr>
              <w:t xml:space="preserve"> </w:t>
            </w:r>
            <w:r w:rsidRPr="00BE2E24">
              <w:rPr>
                <w:rFonts w:ascii="Arial" w:eastAsia="Times New Roman" w:hAnsi="Arial" w:cs="Arial"/>
                <w:color w:val="000000" w:themeColor="text1"/>
                <w:sz w:val="20"/>
                <w:szCs w:val="20"/>
                <w:lang w:eastAsia="sl-SI"/>
              </w:rPr>
              <w:t>2</w:t>
            </w:r>
          </w:p>
        </w:tc>
      </w:tr>
      <w:tr w:rsidR="00BE2E24" w:rsidRPr="00BE2E24" w14:paraId="06F57124"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4F70FF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B010</w:t>
            </w:r>
          </w:p>
        </w:tc>
        <w:tc>
          <w:tcPr>
            <w:tcW w:w="1449" w:type="dxa"/>
            <w:tcBorders>
              <w:top w:val="single" w:sz="8" w:space="0" w:color="auto"/>
              <w:left w:val="nil"/>
              <w:bottom w:val="single" w:sz="8" w:space="0" w:color="auto"/>
              <w:right w:val="single" w:sz="8" w:space="0" w:color="000000"/>
            </w:tcBorders>
            <w:vAlign w:val="center"/>
            <w:hideMark/>
          </w:tcPr>
          <w:p w14:paraId="752C7249"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praznik</w:t>
            </w:r>
          </w:p>
        </w:tc>
        <w:tc>
          <w:tcPr>
            <w:tcW w:w="1257" w:type="dxa"/>
            <w:tcBorders>
              <w:top w:val="single" w:sz="8" w:space="0" w:color="auto"/>
              <w:left w:val="nil"/>
              <w:bottom w:val="single" w:sz="8" w:space="0" w:color="auto"/>
              <w:right w:val="single" w:sz="8" w:space="0" w:color="000000"/>
            </w:tcBorders>
            <w:vAlign w:val="center"/>
            <w:hideMark/>
          </w:tcPr>
          <w:p w14:paraId="45294884"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single" w:sz="8" w:space="0" w:color="auto"/>
              <w:left w:val="nil"/>
              <w:bottom w:val="single" w:sz="8" w:space="0" w:color="auto"/>
              <w:right w:val="single" w:sz="8" w:space="0" w:color="000000"/>
            </w:tcBorders>
            <w:vAlign w:val="center"/>
            <w:hideMark/>
          </w:tcPr>
          <w:p w14:paraId="5BCFBC4E"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299C56C" w14:textId="4B62861E" w:rsidR="00F70F17"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število normiranih ur x bruto urna postavka za izračun nadomestila plače v breme delodajalca – pretekli mesec (Z061 x Z162)</w:t>
            </w:r>
            <w:r w:rsidR="00AB6706">
              <w:rPr>
                <w:rFonts w:ascii="Arial" w:eastAsia="Times New Roman" w:hAnsi="Arial" w:cs="Arial"/>
                <w:color w:val="000000" w:themeColor="text1"/>
                <w:sz w:val="20"/>
                <w:szCs w:val="20"/>
                <w:lang w:eastAsia="sl-SI"/>
              </w:rPr>
              <w:t>;</w:t>
            </w:r>
          </w:p>
          <w:p w14:paraId="471F98E6" w14:textId="7C815D95" w:rsidR="00F70F17"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(2) število normiranih ur x bruto urna postavka za izračun nadomestila plače v breme delodajalca (Z061 x Z160);</w:t>
            </w:r>
          </w:p>
          <w:p w14:paraId="4B77D9B2" w14:textId="6A4889F9" w:rsidR="00AB6706" w:rsidRPr="00BE2E24" w:rsidRDefault="00F70F17" w:rsidP="003E3939">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p>
        </w:tc>
        <w:tc>
          <w:tcPr>
            <w:tcW w:w="1372" w:type="dxa"/>
            <w:tcBorders>
              <w:top w:val="single" w:sz="8" w:space="0" w:color="auto"/>
              <w:left w:val="nil"/>
              <w:bottom w:val="single" w:sz="8" w:space="0" w:color="auto"/>
              <w:right w:val="single" w:sz="8" w:space="0" w:color="000000"/>
            </w:tcBorders>
            <w:vAlign w:val="center"/>
            <w:hideMark/>
          </w:tcPr>
          <w:p w14:paraId="4FE767F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B8B6010"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CF14C03"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FFDCEDB" w14:textId="252EEF04"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r w:rsidR="00BB240B" w:rsidRPr="00C7636F">
              <w:rPr>
                <w:rFonts w:ascii="Arial" w:eastAsia="Times New Roman" w:hAnsi="Arial" w:cs="Arial"/>
                <w:sz w:val="20"/>
                <w:szCs w:val="20"/>
                <w:lang w:eastAsia="sl-SI"/>
              </w:rPr>
              <w:t>,</w:t>
            </w:r>
            <w:r w:rsidR="00985F67">
              <w:rPr>
                <w:rFonts w:ascii="Arial" w:eastAsia="Times New Roman" w:hAnsi="Arial" w:cs="Arial"/>
                <w:sz w:val="20"/>
                <w:szCs w:val="20"/>
                <w:lang w:eastAsia="sl-SI"/>
              </w:rPr>
              <w:t xml:space="preserve"> </w:t>
            </w:r>
            <w:r w:rsidR="00BB240B" w:rsidRPr="00C7636F">
              <w:rPr>
                <w:rFonts w:ascii="Arial" w:eastAsia="Times New Roman" w:hAnsi="Arial" w:cs="Arial"/>
                <w:sz w:val="20"/>
                <w:szCs w:val="20"/>
                <w:lang w:eastAsia="sl-SI"/>
              </w:rPr>
              <w:t>2</w:t>
            </w:r>
          </w:p>
        </w:tc>
      </w:tr>
      <w:tr w:rsidR="00BE2E24" w:rsidRPr="00BE2E24" w14:paraId="4639979D"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539BFC5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B020</w:t>
            </w:r>
          </w:p>
        </w:tc>
        <w:tc>
          <w:tcPr>
            <w:tcW w:w="1449" w:type="dxa"/>
            <w:tcBorders>
              <w:top w:val="single" w:sz="8" w:space="0" w:color="auto"/>
              <w:left w:val="nil"/>
              <w:bottom w:val="single" w:sz="8" w:space="0" w:color="auto"/>
              <w:right w:val="single" w:sz="8" w:space="0" w:color="000000"/>
            </w:tcBorders>
            <w:vAlign w:val="center"/>
            <w:hideMark/>
          </w:tcPr>
          <w:p w14:paraId="222BA0CB"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letni dopust</w:t>
            </w:r>
          </w:p>
        </w:tc>
        <w:tc>
          <w:tcPr>
            <w:tcW w:w="1257" w:type="dxa"/>
            <w:tcBorders>
              <w:top w:val="single" w:sz="8" w:space="0" w:color="auto"/>
              <w:left w:val="nil"/>
              <w:bottom w:val="single" w:sz="8" w:space="0" w:color="auto"/>
              <w:right w:val="single" w:sz="8" w:space="0" w:color="000000"/>
            </w:tcBorders>
            <w:vAlign w:val="center"/>
            <w:hideMark/>
          </w:tcPr>
          <w:p w14:paraId="7EC45EC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w:t>
            </w:r>
          </w:p>
        </w:tc>
        <w:tc>
          <w:tcPr>
            <w:tcW w:w="1487" w:type="dxa"/>
            <w:tcBorders>
              <w:top w:val="single" w:sz="8" w:space="0" w:color="auto"/>
              <w:left w:val="nil"/>
              <w:bottom w:val="single" w:sz="8" w:space="0" w:color="auto"/>
              <w:right w:val="single" w:sz="8" w:space="0" w:color="000000"/>
            </w:tcBorders>
            <w:vAlign w:val="center"/>
            <w:hideMark/>
          </w:tcPr>
          <w:p w14:paraId="4E7468E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8D359D5" w14:textId="77777777" w:rsidR="00313E10"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število normiranih ur x bruto urna postavka za izračun nadomestila plače v breme delodajalca – pretekli mesec (Z061 x Z162);</w:t>
            </w:r>
          </w:p>
          <w:p w14:paraId="0534C682" w14:textId="77777777" w:rsidR="00F70F17"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(2) število normiranih ur x bruto urna postavka za izračun nadomestila plače v breme delodajalca (Z061 x Z160);</w:t>
            </w:r>
          </w:p>
          <w:p w14:paraId="62EA69AC" w14:textId="5BB5D8BC" w:rsidR="00F70F17" w:rsidRPr="00BE2E24"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p>
        </w:tc>
        <w:tc>
          <w:tcPr>
            <w:tcW w:w="1372" w:type="dxa"/>
            <w:tcBorders>
              <w:top w:val="single" w:sz="8" w:space="0" w:color="auto"/>
              <w:left w:val="nil"/>
              <w:bottom w:val="single" w:sz="8" w:space="0" w:color="auto"/>
              <w:right w:val="single" w:sz="8" w:space="0" w:color="000000"/>
            </w:tcBorders>
            <w:vAlign w:val="center"/>
            <w:hideMark/>
          </w:tcPr>
          <w:p w14:paraId="55E4C4F3"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44647379"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CAEB096" w14:textId="77777777" w:rsidR="00CF3EE7" w:rsidRPr="00C7636F" w:rsidRDefault="00CF3EE7" w:rsidP="00CF3EE7">
            <w:pPr>
              <w:spacing w:after="0" w:line="240" w:lineRule="auto"/>
              <w:jc w:val="center"/>
              <w:rPr>
                <w:rFonts w:ascii="Arial" w:eastAsia="Times New Roman" w:hAnsi="Arial" w:cs="Arial"/>
                <w:sz w:val="20"/>
                <w:szCs w:val="20"/>
                <w:lang w:eastAsia="sl-SI"/>
              </w:rPr>
            </w:pPr>
            <w:r w:rsidRPr="00C7636F">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4B95D35" w14:textId="149432E4" w:rsidR="00CF3EE7" w:rsidRPr="00C7636F" w:rsidRDefault="00086FBC" w:rsidP="00CF3EE7">
            <w:pPr>
              <w:spacing w:after="0" w:line="240" w:lineRule="auto"/>
              <w:jc w:val="center"/>
              <w:rPr>
                <w:rFonts w:ascii="Arial" w:eastAsia="Times New Roman" w:hAnsi="Arial" w:cs="Arial"/>
                <w:sz w:val="20"/>
                <w:szCs w:val="20"/>
                <w:lang w:eastAsia="sl-SI"/>
              </w:rPr>
            </w:pPr>
            <w:r w:rsidRPr="00C7636F">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C7636F">
              <w:rPr>
                <w:rFonts w:ascii="Arial" w:eastAsia="Times New Roman" w:hAnsi="Arial" w:cs="Arial"/>
                <w:sz w:val="20"/>
                <w:szCs w:val="20"/>
                <w:lang w:eastAsia="sl-SI"/>
              </w:rPr>
              <w:t>2</w:t>
            </w:r>
          </w:p>
        </w:tc>
      </w:tr>
      <w:tr w:rsidR="00BE2E24" w:rsidRPr="00BE2E24" w14:paraId="39B23333"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F890CB8"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B030</w:t>
            </w:r>
          </w:p>
        </w:tc>
        <w:tc>
          <w:tcPr>
            <w:tcW w:w="1449" w:type="dxa"/>
            <w:tcBorders>
              <w:top w:val="single" w:sz="8" w:space="0" w:color="auto"/>
              <w:left w:val="nil"/>
              <w:bottom w:val="single" w:sz="8" w:space="0" w:color="auto"/>
              <w:right w:val="single" w:sz="8" w:space="0" w:color="000000"/>
            </w:tcBorders>
            <w:vAlign w:val="center"/>
            <w:hideMark/>
          </w:tcPr>
          <w:p w14:paraId="77B9F0D7"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izredni dopust</w:t>
            </w:r>
          </w:p>
        </w:tc>
        <w:tc>
          <w:tcPr>
            <w:tcW w:w="1257" w:type="dxa"/>
            <w:tcBorders>
              <w:top w:val="single" w:sz="8" w:space="0" w:color="auto"/>
              <w:left w:val="nil"/>
              <w:bottom w:val="single" w:sz="8" w:space="0" w:color="auto"/>
              <w:right w:val="single" w:sz="8" w:space="0" w:color="000000"/>
            </w:tcBorders>
            <w:vAlign w:val="center"/>
            <w:hideMark/>
          </w:tcPr>
          <w:p w14:paraId="33596E01"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08DDE69F"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C2D2B91" w14:textId="391DAE84" w:rsidR="00CF3EE7"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število normiranih ur x bruto urna postavka za izračun nadomestila plače v breme delodajalca – pretekli mesec (Z061 x Z162)</w:t>
            </w:r>
            <w:r w:rsidR="00AB6706">
              <w:rPr>
                <w:rFonts w:ascii="Arial" w:eastAsia="Times New Roman" w:hAnsi="Arial" w:cs="Arial"/>
                <w:color w:val="000000" w:themeColor="text1"/>
                <w:sz w:val="20"/>
                <w:szCs w:val="20"/>
                <w:lang w:eastAsia="sl-SI"/>
              </w:rPr>
              <w:t>;</w:t>
            </w:r>
          </w:p>
          <w:p w14:paraId="452528A7" w14:textId="77777777" w:rsidR="00F70F17"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(2) število normiranih ur x bruto urna postavka za izračun nadomestila plače v breme delodajalca (Z061 x Z160);</w:t>
            </w:r>
          </w:p>
          <w:p w14:paraId="7F614446" w14:textId="6219DFD3" w:rsidR="00F70F17" w:rsidRDefault="00F70F17" w:rsidP="00CF3EE7">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r w:rsidR="00AB6706">
              <w:rPr>
                <w:rFonts w:ascii="Arial" w:eastAsia="Times New Roman" w:hAnsi="Arial" w:cs="Arial"/>
                <w:color w:val="000000" w:themeColor="text1"/>
                <w:sz w:val="20"/>
                <w:szCs w:val="20"/>
                <w:lang w:eastAsia="sl-SI"/>
              </w:rPr>
              <w:t>;</w:t>
            </w:r>
          </w:p>
          <w:p w14:paraId="43E51576" w14:textId="38CAEB68" w:rsidR="00AB6706" w:rsidRPr="00BE2E24" w:rsidRDefault="00A54F53" w:rsidP="00CF3EE7">
            <w:pPr>
              <w:spacing w:after="0" w:line="240" w:lineRule="auto"/>
              <w:rPr>
                <w:rFonts w:ascii="Arial" w:eastAsia="Times New Roman" w:hAnsi="Arial" w:cs="Arial"/>
                <w:color w:val="000000" w:themeColor="text1"/>
                <w:sz w:val="20"/>
                <w:szCs w:val="20"/>
                <w:lang w:eastAsia="sl-SI"/>
              </w:rPr>
            </w:pPr>
            <w:r w:rsidRPr="00060137">
              <w:rPr>
                <w:rFonts w:ascii="Arial" w:eastAsia="Times New Roman" w:hAnsi="Arial" w:cs="Arial"/>
                <w:color w:val="000000" w:themeColor="text1"/>
                <w:sz w:val="20"/>
                <w:szCs w:val="20"/>
                <w:lang w:eastAsia="sl-SI"/>
              </w:rPr>
              <w:t>(4) v primeru napotitve na delo v tujino, ki traja manj kot en mesec: število normiranih ur x bruto urna postavka za izračun nadomestila plače v breme delodajalca pri čemer se upošteva Z063 – število dni napotitev v tujino</w:t>
            </w:r>
          </w:p>
        </w:tc>
        <w:tc>
          <w:tcPr>
            <w:tcW w:w="1372" w:type="dxa"/>
            <w:tcBorders>
              <w:top w:val="single" w:sz="8" w:space="0" w:color="auto"/>
              <w:left w:val="nil"/>
              <w:bottom w:val="single" w:sz="8" w:space="0" w:color="auto"/>
              <w:right w:val="single" w:sz="8" w:space="0" w:color="000000"/>
            </w:tcBorders>
            <w:vAlign w:val="center"/>
            <w:hideMark/>
          </w:tcPr>
          <w:p w14:paraId="46753672" w14:textId="77777777" w:rsidR="00CF3EE7" w:rsidRPr="00BE2E24" w:rsidRDefault="00CF3EE7" w:rsidP="00CF3EE7">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19B68071"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96A3E67" w14:textId="77777777" w:rsidR="00CF3EE7" w:rsidRPr="00BE2E24" w:rsidRDefault="00CF3EE7" w:rsidP="00CF3EE7">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BE8B69B" w14:textId="1470FE6B" w:rsidR="00CF3EE7" w:rsidRPr="00BE2E24" w:rsidRDefault="00086FBC" w:rsidP="00CF3EE7">
            <w:pPr>
              <w:spacing w:after="0" w:line="240" w:lineRule="auto"/>
              <w:jc w:val="center"/>
              <w:rPr>
                <w:rFonts w:ascii="Arial" w:eastAsia="Times New Roman" w:hAnsi="Arial" w:cs="Arial"/>
                <w:color w:val="000000" w:themeColor="text1"/>
                <w:sz w:val="20"/>
                <w:szCs w:val="20"/>
                <w:lang w:eastAsia="sl-SI"/>
              </w:rPr>
            </w:pPr>
            <w:r w:rsidRPr="00C7636F">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C7636F">
              <w:rPr>
                <w:rFonts w:ascii="Arial" w:eastAsia="Times New Roman" w:hAnsi="Arial" w:cs="Arial"/>
                <w:sz w:val="20"/>
                <w:szCs w:val="20"/>
                <w:lang w:eastAsia="sl-SI"/>
              </w:rPr>
              <w:t>2</w:t>
            </w:r>
          </w:p>
        </w:tc>
      </w:tr>
      <w:tr w:rsidR="00A1086F" w:rsidRPr="00BE2E24" w14:paraId="1CFC2EC5"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CE36F0A"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B040</w:t>
            </w:r>
          </w:p>
        </w:tc>
        <w:tc>
          <w:tcPr>
            <w:tcW w:w="1449" w:type="dxa"/>
            <w:tcBorders>
              <w:top w:val="single" w:sz="8" w:space="0" w:color="auto"/>
              <w:left w:val="nil"/>
              <w:bottom w:val="single" w:sz="8" w:space="0" w:color="auto"/>
              <w:right w:val="single" w:sz="8" w:space="0" w:color="000000"/>
            </w:tcBorders>
            <w:vAlign w:val="center"/>
            <w:hideMark/>
          </w:tcPr>
          <w:p w14:paraId="6C27C259"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študijski dopust</w:t>
            </w:r>
          </w:p>
        </w:tc>
        <w:tc>
          <w:tcPr>
            <w:tcW w:w="1257" w:type="dxa"/>
            <w:tcBorders>
              <w:top w:val="single" w:sz="8" w:space="0" w:color="auto"/>
              <w:left w:val="nil"/>
              <w:bottom w:val="single" w:sz="8" w:space="0" w:color="auto"/>
              <w:right w:val="single" w:sz="8" w:space="0" w:color="000000"/>
            </w:tcBorders>
            <w:vAlign w:val="center"/>
            <w:hideMark/>
          </w:tcPr>
          <w:p w14:paraId="4C57C9F1"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5EEAF4E5"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54EF7AA" w14:textId="77777777" w:rsidR="00A1086F"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 število normiranih ur x bruto urna postavka za izračun nadomestila plače v breme delodajalca – pretekli mesec (Z061 x Z162);</w:t>
            </w:r>
          </w:p>
          <w:p w14:paraId="7747743D" w14:textId="77777777" w:rsidR="00F70F17" w:rsidRDefault="00F70F17" w:rsidP="00A1086F">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(2) število normiranih ur x bruto urna postavka za izračun nadomestila plače v breme delodajalca (Z061 x Z160);</w:t>
            </w:r>
          </w:p>
          <w:p w14:paraId="76C1E6EE" w14:textId="7BE201F3" w:rsidR="00AB6706" w:rsidRPr="00BE2E24" w:rsidRDefault="00F70F17" w:rsidP="00A1086F">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p>
        </w:tc>
        <w:tc>
          <w:tcPr>
            <w:tcW w:w="1372" w:type="dxa"/>
            <w:tcBorders>
              <w:top w:val="single" w:sz="8" w:space="0" w:color="auto"/>
              <w:left w:val="nil"/>
              <w:bottom w:val="single" w:sz="8" w:space="0" w:color="auto"/>
              <w:right w:val="single" w:sz="8" w:space="0" w:color="000000"/>
            </w:tcBorders>
            <w:vAlign w:val="center"/>
            <w:hideMark/>
          </w:tcPr>
          <w:p w14:paraId="07C52E54"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328EF55A"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1675750" w14:textId="77777777" w:rsidR="00A1086F" w:rsidRPr="00E61422" w:rsidRDefault="00A1086F" w:rsidP="00A1086F">
            <w:pPr>
              <w:spacing w:after="0" w:line="240" w:lineRule="auto"/>
              <w:jc w:val="center"/>
              <w:rPr>
                <w:rFonts w:ascii="Arial" w:eastAsia="Times New Roman" w:hAnsi="Arial" w:cs="Arial"/>
                <w:sz w:val="20"/>
                <w:szCs w:val="20"/>
                <w:lang w:eastAsia="sl-SI"/>
              </w:rPr>
            </w:pPr>
            <w:r w:rsidRPr="00E61422">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48D54D4" w14:textId="4DDCFB14" w:rsidR="00A1086F" w:rsidRPr="009E58A1" w:rsidRDefault="00A1086F" w:rsidP="00A1086F">
            <w:pPr>
              <w:spacing w:after="0" w:line="240" w:lineRule="auto"/>
              <w:jc w:val="center"/>
              <w:rPr>
                <w:rFonts w:ascii="Arial" w:eastAsia="Times New Roman" w:hAnsi="Arial" w:cs="Arial"/>
                <w:sz w:val="20"/>
                <w:szCs w:val="20"/>
                <w:lang w:eastAsia="sl-SI"/>
              </w:rPr>
            </w:pPr>
            <w:r w:rsidRPr="009E58A1">
              <w:rPr>
                <w:rFonts w:ascii="Arial" w:eastAsia="Times New Roman" w:hAnsi="Arial" w:cs="Arial"/>
                <w:sz w:val="20"/>
                <w:szCs w:val="20"/>
                <w:lang w:eastAsia="sl-SI"/>
              </w:rPr>
              <w:t>1,</w:t>
            </w:r>
            <w:r w:rsidR="00985F67" w:rsidRPr="009E58A1">
              <w:rPr>
                <w:rFonts w:ascii="Arial" w:eastAsia="Times New Roman" w:hAnsi="Arial" w:cs="Arial"/>
                <w:sz w:val="20"/>
                <w:szCs w:val="20"/>
                <w:lang w:eastAsia="sl-SI"/>
              </w:rPr>
              <w:t xml:space="preserve"> </w:t>
            </w:r>
            <w:r w:rsidRPr="009E58A1">
              <w:rPr>
                <w:rFonts w:ascii="Arial" w:eastAsia="Times New Roman" w:hAnsi="Arial" w:cs="Arial"/>
                <w:sz w:val="20"/>
                <w:szCs w:val="20"/>
                <w:lang w:eastAsia="sl-SI"/>
              </w:rPr>
              <w:t>2</w:t>
            </w:r>
          </w:p>
        </w:tc>
      </w:tr>
      <w:tr w:rsidR="00A1086F" w:rsidRPr="00BE2E24" w14:paraId="1030D793"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530BE8E1"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B050</w:t>
            </w:r>
          </w:p>
        </w:tc>
        <w:tc>
          <w:tcPr>
            <w:tcW w:w="1449" w:type="dxa"/>
            <w:tcBorders>
              <w:top w:val="single" w:sz="8" w:space="0" w:color="auto"/>
              <w:left w:val="nil"/>
              <w:bottom w:val="single" w:sz="8" w:space="0" w:color="auto"/>
              <w:right w:val="single" w:sz="8" w:space="0" w:color="000000"/>
            </w:tcBorders>
            <w:vAlign w:val="center"/>
            <w:hideMark/>
          </w:tcPr>
          <w:p w14:paraId="0AF1E8A4"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strokovno izobraževanje</w:t>
            </w:r>
          </w:p>
        </w:tc>
        <w:tc>
          <w:tcPr>
            <w:tcW w:w="1257" w:type="dxa"/>
            <w:tcBorders>
              <w:top w:val="single" w:sz="8" w:space="0" w:color="auto"/>
              <w:left w:val="nil"/>
              <w:bottom w:val="single" w:sz="8" w:space="0" w:color="auto"/>
              <w:right w:val="single" w:sz="8" w:space="0" w:color="000000"/>
            </w:tcBorders>
            <w:vAlign w:val="center"/>
            <w:hideMark/>
          </w:tcPr>
          <w:p w14:paraId="7D769A71"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4A0FCA1A"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791C887" w14:textId="77777777" w:rsidR="00A1086F"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(1) število normiranih ur x bruto urna postavka za izračun nadomestila plače v breme delodajalca – pretekli mesec (Z061 x Z162); </w:t>
            </w:r>
          </w:p>
          <w:p w14:paraId="204249D2" w14:textId="77777777" w:rsidR="00F70F17" w:rsidRDefault="00F70F17" w:rsidP="00A1086F">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lastRenderedPageBreak/>
              <w:t>(2) število normiranih ur x bruto urna postavka za izračun nadomestila plače v breme delodajalca (Z061 x Z160);</w:t>
            </w:r>
          </w:p>
          <w:p w14:paraId="5AC91465" w14:textId="48D0A39F" w:rsidR="00AB6706" w:rsidRPr="00BE2E24" w:rsidRDefault="00F70F17" w:rsidP="00A1086F">
            <w:pPr>
              <w:spacing w:after="0" w:line="240" w:lineRule="auto"/>
              <w:rPr>
                <w:rFonts w:ascii="Arial" w:eastAsia="Times New Roman" w:hAnsi="Arial" w:cs="Arial"/>
                <w:color w:val="000000" w:themeColor="text1"/>
                <w:sz w:val="20"/>
                <w:szCs w:val="20"/>
                <w:lang w:eastAsia="sl-SI"/>
              </w:rPr>
            </w:pPr>
            <w:r w:rsidRPr="00F70F17">
              <w:rPr>
                <w:rFonts w:ascii="Arial" w:eastAsia="Times New Roman" w:hAnsi="Arial" w:cs="Arial"/>
                <w:color w:val="000000" w:themeColor="text1"/>
                <w:sz w:val="20"/>
                <w:szCs w:val="20"/>
                <w:lang w:eastAsia="sl-SI"/>
              </w:rPr>
              <w:t>(3) v skladu s kolektivnimi pogodbami dejavnosti</w:t>
            </w:r>
            <w:r w:rsidR="003E3939">
              <w:rPr>
                <w:rFonts w:ascii="Arial" w:eastAsia="Times New Roman" w:hAnsi="Arial" w:cs="Arial"/>
                <w:color w:val="000000" w:themeColor="text1"/>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6F20556F"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lastRenderedPageBreak/>
              <w:t> </w:t>
            </w:r>
          </w:p>
        </w:tc>
        <w:tc>
          <w:tcPr>
            <w:tcW w:w="1095" w:type="dxa"/>
            <w:tcBorders>
              <w:top w:val="single" w:sz="8" w:space="0" w:color="auto"/>
              <w:left w:val="nil"/>
              <w:bottom w:val="single" w:sz="8" w:space="0" w:color="auto"/>
              <w:right w:val="single" w:sz="8" w:space="0" w:color="000000"/>
            </w:tcBorders>
            <w:vAlign w:val="center"/>
            <w:hideMark/>
          </w:tcPr>
          <w:p w14:paraId="467A6EFF"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2010739"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C7F06B3" w14:textId="31990E8D"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13530C">
              <w:rPr>
                <w:rFonts w:ascii="Arial" w:eastAsia="Times New Roman" w:hAnsi="Arial" w:cs="Arial"/>
                <w:sz w:val="20"/>
                <w:szCs w:val="20"/>
                <w:lang w:eastAsia="sl-SI"/>
              </w:rPr>
              <w:t>2</w:t>
            </w:r>
          </w:p>
        </w:tc>
      </w:tr>
      <w:tr w:rsidR="00A1086F" w:rsidRPr="00BE2E24" w14:paraId="373845D1"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3094599B"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B060</w:t>
            </w:r>
          </w:p>
        </w:tc>
        <w:tc>
          <w:tcPr>
            <w:tcW w:w="1449" w:type="dxa"/>
            <w:tcBorders>
              <w:top w:val="single" w:sz="8" w:space="0" w:color="auto"/>
              <w:left w:val="nil"/>
              <w:bottom w:val="single" w:sz="8" w:space="0" w:color="auto"/>
              <w:right w:val="single" w:sz="8" w:space="0" w:color="000000"/>
            </w:tcBorders>
            <w:vAlign w:val="center"/>
            <w:hideMark/>
          </w:tcPr>
          <w:p w14:paraId="463E6181"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strokovno izobraževanje - v tujini</w:t>
            </w:r>
          </w:p>
        </w:tc>
        <w:tc>
          <w:tcPr>
            <w:tcW w:w="1257" w:type="dxa"/>
            <w:tcBorders>
              <w:top w:val="single" w:sz="8" w:space="0" w:color="auto"/>
              <w:left w:val="nil"/>
              <w:bottom w:val="single" w:sz="8" w:space="0" w:color="auto"/>
              <w:right w:val="single" w:sz="8" w:space="0" w:color="000000"/>
            </w:tcBorders>
            <w:vAlign w:val="center"/>
            <w:hideMark/>
          </w:tcPr>
          <w:p w14:paraId="622F75AA"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51C1F8D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E1D109B"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(1) število normiranih ur x bruto urna postavka za izračun nadomestila plače v breme delodajalca – pretekli mesec (Z061 x Z162);</w:t>
            </w:r>
          </w:p>
          <w:p w14:paraId="34922236" w14:textId="16ACAB4C" w:rsidR="00F70F17"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(2) število normiranih ur x bruto urna postavka za izračun nadomestila plače v breme delodajalca (Z061 x Z160);</w:t>
            </w:r>
          </w:p>
          <w:p w14:paraId="197504AA" w14:textId="3896CD47" w:rsidR="00F70F17" w:rsidRPr="003E3939"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3940A116"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F708CB9"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BD39D34"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042A172" w14:textId="57CFFA5B"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13530C">
              <w:rPr>
                <w:rFonts w:ascii="Arial" w:eastAsia="Times New Roman" w:hAnsi="Arial" w:cs="Arial"/>
                <w:sz w:val="20"/>
                <w:szCs w:val="20"/>
                <w:lang w:eastAsia="sl-SI"/>
              </w:rPr>
              <w:t>2</w:t>
            </w:r>
          </w:p>
        </w:tc>
      </w:tr>
      <w:tr w:rsidR="00A1086F" w:rsidRPr="00BE2E24" w14:paraId="79C6DD8A"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58A02D43" w14:textId="77777777" w:rsidR="00A1086F" w:rsidRPr="0013530C" w:rsidRDefault="00A1086F" w:rsidP="00A1086F">
            <w:pPr>
              <w:spacing w:after="0" w:line="240" w:lineRule="auto"/>
              <w:rPr>
                <w:rFonts w:ascii="Arial" w:eastAsia="Times New Roman" w:hAnsi="Arial" w:cs="Arial"/>
                <w:sz w:val="20"/>
                <w:szCs w:val="20"/>
                <w:lang w:eastAsia="sl-SI"/>
              </w:rPr>
            </w:pPr>
            <w:bookmarkStart w:id="5" w:name="RANGE!A39"/>
            <w:bookmarkStart w:id="6" w:name="_Hlk187215225" w:colFirst="1" w:colLast="8"/>
            <w:r w:rsidRPr="0013530C">
              <w:rPr>
                <w:rFonts w:ascii="Arial" w:eastAsia="Times New Roman" w:hAnsi="Arial" w:cs="Arial"/>
                <w:sz w:val="20"/>
                <w:szCs w:val="20"/>
                <w:lang w:eastAsia="sl-SI"/>
              </w:rPr>
              <w:t>B080</w:t>
            </w:r>
            <w:bookmarkEnd w:id="5"/>
          </w:p>
        </w:tc>
        <w:tc>
          <w:tcPr>
            <w:tcW w:w="1449" w:type="dxa"/>
            <w:tcBorders>
              <w:top w:val="single" w:sz="8" w:space="0" w:color="auto"/>
              <w:left w:val="nil"/>
              <w:bottom w:val="single" w:sz="8" w:space="0" w:color="auto"/>
              <w:right w:val="single" w:sz="8" w:space="0" w:color="000000"/>
            </w:tcBorders>
            <w:vAlign w:val="center"/>
            <w:hideMark/>
          </w:tcPr>
          <w:p w14:paraId="13F54FB0"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rekreacijski in nagradni dopust</w:t>
            </w:r>
          </w:p>
        </w:tc>
        <w:tc>
          <w:tcPr>
            <w:tcW w:w="1257" w:type="dxa"/>
            <w:tcBorders>
              <w:top w:val="single" w:sz="8" w:space="0" w:color="auto"/>
              <w:left w:val="nil"/>
              <w:bottom w:val="single" w:sz="8" w:space="0" w:color="auto"/>
              <w:right w:val="single" w:sz="8" w:space="0" w:color="000000"/>
            </w:tcBorders>
            <w:vAlign w:val="center"/>
            <w:hideMark/>
          </w:tcPr>
          <w:p w14:paraId="44FEDF70"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00CEB6F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B191DD8"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xml:space="preserve">(1) število normiranih ur x bruto urna postavka za izračun nadomestila plače v breme delodajalca – pretekli mesec (Z061 x Z162); </w:t>
            </w:r>
          </w:p>
          <w:p w14:paraId="6852788F" w14:textId="77777777" w:rsidR="00F70F17"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(2) število normiranih ur x bruto urna postavka za izračun nadomestila plače v breme delodajalca (Z061 x Z160);</w:t>
            </w:r>
          </w:p>
          <w:p w14:paraId="154EBF96" w14:textId="0C4DDC69" w:rsidR="00F70F17" w:rsidRPr="003E3939"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09188F66"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E41F9FC"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420040A"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B47BA67" w14:textId="60C46BAB"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13530C">
              <w:rPr>
                <w:rFonts w:ascii="Arial" w:eastAsia="Times New Roman" w:hAnsi="Arial" w:cs="Arial"/>
                <w:sz w:val="20"/>
                <w:szCs w:val="20"/>
                <w:lang w:eastAsia="sl-SI"/>
              </w:rPr>
              <w:t>2</w:t>
            </w:r>
          </w:p>
        </w:tc>
      </w:tr>
      <w:bookmarkEnd w:id="6"/>
      <w:tr w:rsidR="00A1086F" w:rsidRPr="00BE2E24" w14:paraId="1E6A9EE2"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515C1D22"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B090</w:t>
            </w:r>
          </w:p>
        </w:tc>
        <w:tc>
          <w:tcPr>
            <w:tcW w:w="1449" w:type="dxa"/>
            <w:tcBorders>
              <w:top w:val="single" w:sz="8" w:space="0" w:color="auto"/>
              <w:left w:val="nil"/>
              <w:bottom w:val="single" w:sz="8" w:space="0" w:color="auto"/>
              <w:right w:val="single" w:sz="8" w:space="0" w:color="000000"/>
            </w:tcBorders>
            <w:vAlign w:val="center"/>
            <w:hideMark/>
          </w:tcPr>
          <w:p w14:paraId="55D67F29"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xml:space="preserve">stavka </w:t>
            </w:r>
          </w:p>
        </w:tc>
        <w:tc>
          <w:tcPr>
            <w:tcW w:w="1257" w:type="dxa"/>
            <w:tcBorders>
              <w:top w:val="single" w:sz="8" w:space="0" w:color="auto"/>
              <w:left w:val="nil"/>
              <w:bottom w:val="single" w:sz="8" w:space="0" w:color="auto"/>
              <w:right w:val="single" w:sz="8" w:space="0" w:color="000000"/>
            </w:tcBorders>
            <w:vAlign w:val="center"/>
            <w:hideMark/>
          </w:tcPr>
          <w:p w14:paraId="20D9319F"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47515F8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B1A9564"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(1) število normiranih ur x bruto urna postavka za izračun nadomestila plače v breme delodajalca – pretekli mesec (Z061 x Z162);</w:t>
            </w:r>
          </w:p>
          <w:p w14:paraId="064C3136" w14:textId="77777777" w:rsidR="00F70F17"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(2) število normiranih ur x bruto urna postavka za izračun nadomestila plače v breme delodajalca (Z061 x Z160);</w:t>
            </w:r>
          </w:p>
          <w:p w14:paraId="17CB864E" w14:textId="6A72526B" w:rsidR="00F70F17" w:rsidRPr="003E3939"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75EC2F41"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0DDD76A"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99DA84A"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04E143A" w14:textId="6A636D90"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Pr="009E58A1">
              <w:rPr>
                <w:rFonts w:ascii="Arial" w:eastAsia="Times New Roman" w:hAnsi="Arial" w:cs="Arial"/>
                <w:sz w:val="20"/>
                <w:szCs w:val="20"/>
                <w:lang w:eastAsia="sl-SI"/>
              </w:rPr>
              <w:t>,</w:t>
            </w:r>
            <w:r w:rsidR="00985F67" w:rsidRPr="009E58A1">
              <w:rPr>
                <w:rFonts w:ascii="Arial" w:eastAsia="Times New Roman" w:hAnsi="Arial" w:cs="Arial"/>
                <w:sz w:val="20"/>
                <w:szCs w:val="20"/>
                <w:lang w:eastAsia="sl-SI"/>
              </w:rPr>
              <w:t xml:space="preserve"> </w:t>
            </w:r>
            <w:r w:rsidRPr="009E58A1">
              <w:rPr>
                <w:rFonts w:ascii="Arial" w:eastAsia="Times New Roman" w:hAnsi="Arial" w:cs="Arial"/>
                <w:sz w:val="20"/>
                <w:szCs w:val="20"/>
                <w:lang w:eastAsia="sl-SI"/>
              </w:rPr>
              <w:t>2</w:t>
            </w:r>
          </w:p>
        </w:tc>
      </w:tr>
      <w:tr w:rsidR="00A1086F" w:rsidRPr="00BE2E24" w14:paraId="3A989EB4"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081D34F6"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B100</w:t>
            </w:r>
          </w:p>
        </w:tc>
        <w:tc>
          <w:tcPr>
            <w:tcW w:w="1449" w:type="dxa"/>
            <w:tcBorders>
              <w:top w:val="single" w:sz="8" w:space="0" w:color="auto"/>
              <w:left w:val="nil"/>
              <w:bottom w:val="single" w:sz="8" w:space="0" w:color="auto"/>
              <w:right w:val="single" w:sz="8" w:space="0" w:color="000000"/>
            </w:tcBorders>
            <w:vAlign w:val="center"/>
            <w:hideMark/>
          </w:tcPr>
          <w:p w14:paraId="63857A9C"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odklonitev dela na delovnem mestu, če niso zagotovljene varne delovne razmere</w:t>
            </w:r>
          </w:p>
        </w:tc>
        <w:tc>
          <w:tcPr>
            <w:tcW w:w="1257" w:type="dxa"/>
            <w:tcBorders>
              <w:top w:val="single" w:sz="8" w:space="0" w:color="auto"/>
              <w:left w:val="nil"/>
              <w:bottom w:val="single" w:sz="8" w:space="0" w:color="auto"/>
              <w:right w:val="single" w:sz="8" w:space="0" w:color="000000"/>
            </w:tcBorders>
            <w:vAlign w:val="center"/>
            <w:hideMark/>
          </w:tcPr>
          <w:p w14:paraId="12BDAA30"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11369C0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2109986"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(1) število normiranih ur x bruto urna postavka za izračun nadomestila plače v breme delodajalca – pretekli mesec (Z061 x Z162);</w:t>
            </w:r>
          </w:p>
          <w:p w14:paraId="674201AD" w14:textId="2BD2A740" w:rsidR="00F70F17"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(2) število normiranih ur x bruto urna postavka za izračun nadomestila plače v breme delodajalca (Z061 x Z160);</w:t>
            </w:r>
          </w:p>
          <w:p w14:paraId="770D636E" w14:textId="08A05B18" w:rsidR="00F70F17" w:rsidRPr="003E3939" w:rsidRDefault="00F70F17" w:rsidP="00A1086F">
            <w:pPr>
              <w:spacing w:after="0" w:line="240" w:lineRule="auto"/>
              <w:rPr>
                <w:rFonts w:ascii="Arial" w:eastAsia="Times New Roman" w:hAnsi="Arial" w:cs="Arial"/>
                <w:sz w:val="20"/>
                <w:szCs w:val="20"/>
                <w:lang w:eastAsia="sl-SI"/>
              </w:rPr>
            </w:pPr>
            <w:r w:rsidRPr="00F70F17">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57AC6274"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B49E0C6"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C40BD3C"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AA86E34" w14:textId="036F237A"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r w:rsidR="00985F67">
              <w:rPr>
                <w:rFonts w:ascii="Arial" w:eastAsia="Times New Roman" w:hAnsi="Arial" w:cs="Arial"/>
                <w:sz w:val="20"/>
                <w:szCs w:val="20"/>
                <w:lang w:eastAsia="sl-SI"/>
              </w:rPr>
              <w:t xml:space="preserve"> </w:t>
            </w:r>
            <w:r w:rsidRPr="0013530C">
              <w:rPr>
                <w:rFonts w:ascii="Arial" w:eastAsia="Times New Roman" w:hAnsi="Arial" w:cs="Arial"/>
                <w:sz w:val="20"/>
                <w:szCs w:val="20"/>
                <w:lang w:eastAsia="sl-SI"/>
              </w:rPr>
              <w:t>2</w:t>
            </w:r>
          </w:p>
        </w:tc>
      </w:tr>
      <w:tr w:rsidR="00A1086F" w:rsidRPr="00BE2E24" w14:paraId="2C71581C"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0E1E78A"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B110</w:t>
            </w:r>
          </w:p>
        </w:tc>
        <w:tc>
          <w:tcPr>
            <w:tcW w:w="1449" w:type="dxa"/>
            <w:tcBorders>
              <w:top w:val="single" w:sz="8" w:space="0" w:color="auto"/>
              <w:left w:val="nil"/>
              <w:bottom w:val="single" w:sz="8" w:space="0" w:color="auto"/>
              <w:right w:val="single" w:sz="8" w:space="0" w:color="000000"/>
            </w:tcBorders>
            <w:vAlign w:val="center"/>
            <w:hideMark/>
          </w:tcPr>
          <w:p w14:paraId="457C4D82"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izkoriščenje letnega dopusta javnih uslužbencev po vrnitvi iz tujine</w:t>
            </w:r>
          </w:p>
        </w:tc>
        <w:tc>
          <w:tcPr>
            <w:tcW w:w="1257" w:type="dxa"/>
            <w:tcBorders>
              <w:top w:val="single" w:sz="8" w:space="0" w:color="auto"/>
              <w:left w:val="nil"/>
              <w:bottom w:val="single" w:sz="8" w:space="0" w:color="auto"/>
              <w:right w:val="single" w:sz="8" w:space="0" w:color="000000"/>
            </w:tcBorders>
            <w:vAlign w:val="center"/>
            <w:hideMark/>
          </w:tcPr>
          <w:p w14:paraId="4CB64CCB"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bruto plača –nadomestila</w:t>
            </w:r>
          </w:p>
        </w:tc>
        <w:tc>
          <w:tcPr>
            <w:tcW w:w="1487" w:type="dxa"/>
            <w:tcBorders>
              <w:top w:val="single" w:sz="8" w:space="0" w:color="auto"/>
              <w:left w:val="nil"/>
              <w:bottom w:val="single" w:sz="8" w:space="0" w:color="auto"/>
              <w:right w:val="single" w:sz="8" w:space="0" w:color="000000"/>
            </w:tcBorders>
            <w:vAlign w:val="center"/>
            <w:hideMark/>
          </w:tcPr>
          <w:p w14:paraId="08ACD60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100CE41" w14:textId="77777777" w:rsidR="00A1086F"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(1) število normiranih ur x bruto urna postavka za izračun nadomestila plače v breme delodajalca – pretekli mesec (Z061 x Z162);</w:t>
            </w:r>
          </w:p>
          <w:p w14:paraId="74A4D91D" w14:textId="77777777" w:rsidR="008B7C4C" w:rsidRDefault="008B7C4C" w:rsidP="00A1086F">
            <w:pPr>
              <w:spacing w:after="0" w:line="240" w:lineRule="auto"/>
              <w:rPr>
                <w:rFonts w:ascii="Arial" w:eastAsia="Times New Roman" w:hAnsi="Arial" w:cs="Arial"/>
                <w:sz w:val="20"/>
                <w:szCs w:val="20"/>
                <w:lang w:eastAsia="sl-SI"/>
              </w:rPr>
            </w:pPr>
            <w:r w:rsidRPr="008B7C4C">
              <w:rPr>
                <w:rFonts w:ascii="Arial" w:eastAsia="Times New Roman" w:hAnsi="Arial" w:cs="Arial"/>
                <w:sz w:val="20"/>
                <w:szCs w:val="20"/>
                <w:lang w:eastAsia="sl-SI"/>
              </w:rPr>
              <w:t>(2) število normiranih ur x bruto urna postavka za izračun nadomestila plače v breme delodajalca (Z061 x Z160);</w:t>
            </w:r>
          </w:p>
          <w:p w14:paraId="699C5D14" w14:textId="4FD9C3FF" w:rsidR="00CB2647" w:rsidRPr="003E3939" w:rsidRDefault="008B7C4C" w:rsidP="00A1086F">
            <w:pPr>
              <w:spacing w:after="0" w:line="240" w:lineRule="auto"/>
              <w:rPr>
                <w:rFonts w:ascii="Arial" w:eastAsia="Times New Roman" w:hAnsi="Arial" w:cs="Arial"/>
                <w:sz w:val="20"/>
                <w:szCs w:val="20"/>
                <w:lang w:eastAsia="sl-SI"/>
              </w:rPr>
            </w:pPr>
            <w:r w:rsidRPr="008B7C4C">
              <w:rPr>
                <w:rFonts w:ascii="Arial" w:eastAsia="Times New Roman" w:hAnsi="Arial" w:cs="Arial"/>
                <w:sz w:val="20"/>
                <w:szCs w:val="20"/>
                <w:lang w:eastAsia="sl-SI"/>
              </w:rPr>
              <w:t>(3) v skladu s kolektivnimi pogodbami dejavnosti</w:t>
            </w:r>
            <w:r w:rsidR="003E3939">
              <w:rPr>
                <w:rFonts w:ascii="Arial" w:eastAsia="Times New Roman" w:hAnsi="Arial" w:cs="Arial"/>
                <w:sz w:val="20"/>
                <w:szCs w:val="20"/>
                <w:lang w:eastAsia="sl-SI"/>
              </w:rPr>
              <w:t>.</w:t>
            </w:r>
          </w:p>
        </w:tc>
        <w:tc>
          <w:tcPr>
            <w:tcW w:w="1372" w:type="dxa"/>
            <w:tcBorders>
              <w:top w:val="single" w:sz="8" w:space="0" w:color="auto"/>
              <w:left w:val="nil"/>
              <w:bottom w:val="single" w:sz="8" w:space="0" w:color="auto"/>
              <w:right w:val="single" w:sz="8" w:space="0" w:color="000000"/>
            </w:tcBorders>
            <w:vAlign w:val="center"/>
            <w:hideMark/>
          </w:tcPr>
          <w:p w14:paraId="2EABB67D" w14:textId="77777777" w:rsidR="00A1086F" w:rsidRPr="0013530C" w:rsidRDefault="00A1086F" w:rsidP="00A1086F">
            <w:pPr>
              <w:spacing w:after="0" w:line="240" w:lineRule="auto"/>
              <w:rPr>
                <w:rFonts w:ascii="Arial" w:eastAsia="Times New Roman" w:hAnsi="Arial" w:cs="Arial"/>
                <w:sz w:val="20"/>
                <w:szCs w:val="20"/>
                <w:lang w:eastAsia="sl-SI"/>
              </w:rPr>
            </w:pPr>
            <w:r w:rsidRPr="0013530C">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C84944F"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53A4555" w14:textId="77777777" w:rsidR="00A1086F" w:rsidRPr="0013530C" w:rsidRDefault="00A1086F" w:rsidP="00A1086F">
            <w:pPr>
              <w:spacing w:after="0" w:line="240" w:lineRule="auto"/>
              <w:jc w:val="center"/>
              <w:rPr>
                <w:rFonts w:ascii="Arial" w:eastAsia="Times New Roman" w:hAnsi="Arial" w:cs="Arial"/>
                <w:sz w:val="20"/>
                <w:szCs w:val="20"/>
                <w:lang w:eastAsia="sl-SI"/>
              </w:rPr>
            </w:pPr>
            <w:r w:rsidRPr="0013530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782B548" w14:textId="59B0C3F4" w:rsidR="00A1086F" w:rsidRPr="009E58A1" w:rsidRDefault="00A1086F" w:rsidP="00A1086F">
            <w:pPr>
              <w:spacing w:after="0" w:line="240" w:lineRule="auto"/>
              <w:jc w:val="center"/>
              <w:rPr>
                <w:rFonts w:ascii="Arial" w:eastAsia="Times New Roman" w:hAnsi="Arial" w:cs="Arial"/>
                <w:sz w:val="20"/>
                <w:szCs w:val="20"/>
                <w:lang w:eastAsia="sl-SI"/>
              </w:rPr>
            </w:pPr>
            <w:r w:rsidRPr="009E58A1">
              <w:rPr>
                <w:rFonts w:ascii="Arial" w:eastAsia="Times New Roman" w:hAnsi="Arial" w:cs="Arial"/>
                <w:sz w:val="20"/>
                <w:szCs w:val="20"/>
                <w:lang w:eastAsia="sl-SI"/>
              </w:rPr>
              <w:t>1,</w:t>
            </w:r>
            <w:r w:rsidR="00985F67" w:rsidRPr="009E58A1">
              <w:rPr>
                <w:rFonts w:ascii="Arial" w:eastAsia="Times New Roman" w:hAnsi="Arial" w:cs="Arial"/>
                <w:sz w:val="20"/>
                <w:szCs w:val="20"/>
                <w:lang w:eastAsia="sl-SI"/>
              </w:rPr>
              <w:t xml:space="preserve"> </w:t>
            </w:r>
            <w:r w:rsidRPr="009E58A1">
              <w:rPr>
                <w:rFonts w:ascii="Arial" w:eastAsia="Times New Roman" w:hAnsi="Arial" w:cs="Arial"/>
                <w:sz w:val="20"/>
                <w:szCs w:val="20"/>
                <w:lang w:eastAsia="sl-SI"/>
              </w:rPr>
              <w:t>2</w:t>
            </w:r>
          </w:p>
        </w:tc>
      </w:tr>
      <w:tr w:rsidR="00A1086F" w:rsidRPr="00BE2E24" w14:paraId="3D2B72C2" w14:textId="77777777" w:rsidTr="00E038A7">
        <w:trPr>
          <w:trHeight w:val="540"/>
        </w:trPr>
        <w:tc>
          <w:tcPr>
            <w:tcW w:w="757" w:type="dxa"/>
            <w:tcBorders>
              <w:top w:val="single" w:sz="8" w:space="0" w:color="000000"/>
              <w:left w:val="single" w:sz="8" w:space="0" w:color="000000"/>
              <w:bottom w:val="single" w:sz="8" w:space="0" w:color="auto"/>
              <w:right w:val="single" w:sz="8" w:space="0" w:color="000000"/>
            </w:tcBorders>
            <w:vAlign w:val="center"/>
            <w:hideMark/>
          </w:tcPr>
          <w:p w14:paraId="75A0294D"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B900</w:t>
            </w:r>
          </w:p>
        </w:tc>
        <w:tc>
          <w:tcPr>
            <w:tcW w:w="1449" w:type="dxa"/>
            <w:tcBorders>
              <w:top w:val="single" w:sz="8" w:space="0" w:color="000000"/>
              <w:left w:val="nil"/>
              <w:bottom w:val="single" w:sz="8" w:space="0" w:color="auto"/>
              <w:right w:val="single" w:sz="8" w:space="0" w:color="000000"/>
            </w:tcBorders>
            <w:vAlign w:val="center"/>
            <w:hideMark/>
          </w:tcPr>
          <w:p w14:paraId="1C5D6B6E"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 – nadomestila – izredno izplačilo</w:t>
            </w:r>
          </w:p>
        </w:tc>
        <w:tc>
          <w:tcPr>
            <w:tcW w:w="1257" w:type="dxa"/>
            <w:tcBorders>
              <w:top w:val="single" w:sz="8" w:space="0" w:color="000000"/>
              <w:left w:val="nil"/>
              <w:bottom w:val="single" w:sz="8" w:space="0" w:color="auto"/>
              <w:right w:val="single" w:sz="8" w:space="0" w:color="000000"/>
            </w:tcBorders>
            <w:vAlign w:val="center"/>
            <w:hideMark/>
          </w:tcPr>
          <w:p w14:paraId="46EF2990"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plača-nadomestila</w:t>
            </w:r>
          </w:p>
        </w:tc>
        <w:tc>
          <w:tcPr>
            <w:tcW w:w="1487" w:type="dxa"/>
            <w:tcBorders>
              <w:top w:val="single" w:sz="8" w:space="0" w:color="000000"/>
              <w:left w:val="nil"/>
              <w:bottom w:val="single" w:sz="8" w:space="0" w:color="auto"/>
              <w:right w:val="single" w:sz="8" w:space="0" w:color="000000"/>
            </w:tcBorders>
            <w:vAlign w:val="center"/>
            <w:hideMark/>
          </w:tcPr>
          <w:p w14:paraId="601A418B"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6215" w:type="dxa"/>
            <w:tcBorders>
              <w:top w:val="single" w:sz="8" w:space="0" w:color="000000"/>
              <w:left w:val="nil"/>
              <w:bottom w:val="single" w:sz="8" w:space="0" w:color="auto"/>
              <w:right w:val="single" w:sz="8" w:space="0" w:color="000000"/>
            </w:tcBorders>
            <w:vAlign w:val="center"/>
            <w:hideMark/>
          </w:tcPr>
          <w:p w14:paraId="6A514F3B"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vsota vrst izplačil tipa B, izračunane, kot je opredeljeno za posamezno vrsto izplačila</w:t>
            </w:r>
          </w:p>
        </w:tc>
        <w:tc>
          <w:tcPr>
            <w:tcW w:w="1372" w:type="dxa"/>
            <w:tcBorders>
              <w:top w:val="single" w:sz="8" w:space="0" w:color="000000"/>
              <w:left w:val="nil"/>
              <w:bottom w:val="single" w:sz="8" w:space="0" w:color="auto"/>
              <w:right w:val="single" w:sz="8" w:space="0" w:color="000000"/>
            </w:tcBorders>
            <w:vAlign w:val="center"/>
            <w:hideMark/>
          </w:tcPr>
          <w:p w14:paraId="4C596D30" w14:textId="77777777" w:rsidR="00A1086F" w:rsidRPr="00BE2E24" w:rsidRDefault="00A1086F"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izplačila, starejša od 13 mesecev glede na tekoči obračun plače</w:t>
            </w:r>
          </w:p>
        </w:tc>
        <w:tc>
          <w:tcPr>
            <w:tcW w:w="1095" w:type="dxa"/>
            <w:tcBorders>
              <w:top w:val="single" w:sz="8" w:space="0" w:color="000000"/>
              <w:left w:val="nil"/>
              <w:bottom w:val="single" w:sz="8" w:space="0" w:color="auto"/>
              <w:right w:val="single" w:sz="8" w:space="0" w:color="000000"/>
            </w:tcBorders>
            <w:vAlign w:val="center"/>
            <w:hideMark/>
          </w:tcPr>
          <w:p w14:paraId="1DBEB3B7"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X</w:t>
            </w:r>
          </w:p>
        </w:tc>
        <w:tc>
          <w:tcPr>
            <w:tcW w:w="1110" w:type="dxa"/>
            <w:tcBorders>
              <w:top w:val="single" w:sz="8" w:space="0" w:color="000000"/>
              <w:left w:val="nil"/>
              <w:bottom w:val="single" w:sz="8" w:space="0" w:color="auto"/>
              <w:right w:val="single" w:sz="8" w:space="0" w:color="000000"/>
            </w:tcBorders>
            <w:vAlign w:val="center"/>
            <w:hideMark/>
          </w:tcPr>
          <w:p w14:paraId="38012ED3" w14:textId="77777777"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auto"/>
              <w:right w:val="single" w:sz="8" w:space="0" w:color="000000"/>
            </w:tcBorders>
            <w:vAlign w:val="center"/>
            <w:hideMark/>
          </w:tcPr>
          <w:p w14:paraId="206E2919" w14:textId="6D5A502A" w:rsidR="00A1086F" w:rsidRPr="00BE2E24" w:rsidRDefault="00A1086F"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r w:rsidR="00985F67">
              <w:rPr>
                <w:rFonts w:ascii="Arial" w:eastAsia="Times New Roman" w:hAnsi="Arial" w:cs="Arial"/>
                <w:color w:val="000000" w:themeColor="text1"/>
                <w:sz w:val="20"/>
                <w:szCs w:val="20"/>
                <w:lang w:eastAsia="sl-SI"/>
              </w:rPr>
              <w:t xml:space="preserve"> </w:t>
            </w:r>
            <w:r w:rsidRPr="00BE2E24">
              <w:rPr>
                <w:rFonts w:ascii="Arial" w:eastAsia="Times New Roman" w:hAnsi="Arial" w:cs="Arial"/>
                <w:color w:val="000000" w:themeColor="text1"/>
                <w:sz w:val="20"/>
                <w:szCs w:val="20"/>
                <w:lang w:eastAsia="sl-SI"/>
              </w:rPr>
              <w:t>2</w:t>
            </w:r>
          </w:p>
        </w:tc>
      </w:tr>
      <w:tr w:rsidR="008B7C4C" w:rsidRPr="00BE2E24" w14:paraId="740AAC87" w14:textId="77777777" w:rsidTr="00E038A7">
        <w:trPr>
          <w:trHeight w:val="528"/>
        </w:trPr>
        <w:tc>
          <w:tcPr>
            <w:tcW w:w="757" w:type="dxa"/>
            <w:vMerge w:val="restart"/>
            <w:tcBorders>
              <w:top w:val="single" w:sz="8" w:space="0" w:color="auto"/>
              <w:left w:val="single" w:sz="8" w:space="0" w:color="auto"/>
              <w:right w:val="single" w:sz="8" w:space="0" w:color="000000"/>
            </w:tcBorders>
            <w:vAlign w:val="center"/>
            <w:hideMark/>
          </w:tcPr>
          <w:p w14:paraId="46DE4BAD" w14:textId="143E4015" w:rsidR="008B7C4C" w:rsidRPr="00CE146C" w:rsidRDefault="008B7C4C" w:rsidP="00A1086F">
            <w:pPr>
              <w:spacing w:after="0" w:line="240" w:lineRule="auto"/>
              <w:rPr>
                <w:rFonts w:ascii="Arial" w:eastAsia="Times New Roman" w:hAnsi="Arial" w:cs="Arial"/>
                <w:color w:val="000000" w:themeColor="text1"/>
                <w:sz w:val="20"/>
                <w:szCs w:val="20"/>
                <w:lang w:eastAsia="sl-SI"/>
              </w:rPr>
            </w:pPr>
            <w:r w:rsidRPr="00CE146C">
              <w:rPr>
                <w:rFonts w:ascii="Arial" w:eastAsia="Times New Roman" w:hAnsi="Arial" w:cs="Arial"/>
                <w:color w:val="000000" w:themeColor="text1"/>
                <w:sz w:val="20"/>
                <w:szCs w:val="20"/>
                <w:lang w:eastAsia="sl-SI"/>
              </w:rPr>
              <w:t>C010</w:t>
            </w:r>
          </w:p>
        </w:tc>
        <w:tc>
          <w:tcPr>
            <w:tcW w:w="1449" w:type="dxa"/>
            <w:vMerge w:val="restart"/>
            <w:tcBorders>
              <w:top w:val="single" w:sz="8" w:space="0" w:color="auto"/>
              <w:left w:val="nil"/>
              <w:right w:val="single" w:sz="8" w:space="0" w:color="000000"/>
            </w:tcBorders>
            <w:vAlign w:val="center"/>
            <w:hideMark/>
          </w:tcPr>
          <w:p w14:paraId="590A0576" w14:textId="3A456989" w:rsidR="008B7C4C" w:rsidRPr="00CE146C" w:rsidRDefault="008B7C4C" w:rsidP="00A1086F">
            <w:pPr>
              <w:spacing w:after="0" w:line="240" w:lineRule="auto"/>
              <w:rPr>
                <w:rFonts w:ascii="Arial" w:eastAsia="Times New Roman" w:hAnsi="Arial" w:cs="Arial"/>
                <w:color w:val="000000" w:themeColor="text1"/>
                <w:sz w:val="20"/>
                <w:szCs w:val="20"/>
                <w:lang w:eastAsia="sl-SI"/>
              </w:rPr>
            </w:pPr>
            <w:r w:rsidRPr="00CE146C">
              <w:rPr>
                <w:rFonts w:ascii="Arial" w:eastAsia="Times New Roman" w:hAnsi="Arial" w:cs="Arial"/>
                <w:color w:val="000000" w:themeColor="text1"/>
                <w:sz w:val="20"/>
                <w:szCs w:val="20"/>
                <w:lang w:eastAsia="sl-SI"/>
              </w:rPr>
              <w:t>položajni dodatek</w:t>
            </w:r>
          </w:p>
        </w:tc>
        <w:tc>
          <w:tcPr>
            <w:tcW w:w="1257" w:type="dxa"/>
            <w:vMerge w:val="restart"/>
            <w:tcBorders>
              <w:top w:val="single" w:sz="8" w:space="0" w:color="auto"/>
              <w:left w:val="nil"/>
              <w:right w:val="single" w:sz="8" w:space="0" w:color="auto"/>
            </w:tcBorders>
            <w:vAlign w:val="center"/>
            <w:hideMark/>
          </w:tcPr>
          <w:p w14:paraId="708062FF" w14:textId="29BB308B"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single" w:sz="8" w:space="0" w:color="auto"/>
              <w:left w:val="single" w:sz="8" w:space="0" w:color="auto"/>
              <w:bottom w:val="single" w:sz="8" w:space="0" w:color="auto"/>
              <w:right w:val="single" w:sz="8" w:space="0" w:color="000000"/>
            </w:tcBorders>
            <w:vAlign w:val="center"/>
            <w:hideMark/>
          </w:tcPr>
          <w:p w14:paraId="0862B665"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single" w:sz="8" w:space="0" w:color="auto"/>
              <w:left w:val="single" w:sz="8" w:space="0" w:color="000000"/>
              <w:bottom w:val="single" w:sz="8" w:space="0" w:color="auto"/>
              <w:right w:val="single" w:sz="8" w:space="0" w:color="000000"/>
            </w:tcBorders>
            <w:vAlign w:val="center"/>
            <w:hideMark/>
          </w:tcPr>
          <w:p w14:paraId="6A5C6FD9" w14:textId="77777777" w:rsidR="008B7C4C"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xml:space="preserve">osnovna plača FJU x faktor; </w:t>
            </w:r>
          </w:p>
          <w:p w14:paraId="1D668263" w14:textId="77777777" w:rsidR="008B7C4C" w:rsidRDefault="008B7C4C" w:rsidP="00A1086F">
            <w:pPr>
              <w:spacing w:after="0" w:line="240" w:lineRule="auto"/>
              <w:rPr>
                <w:rFonts w:ascii="Arial" w:eastAsia="Times New Roman" w:hAnsi="Arial" w:cs="Arial"/>
                <w:color w:val="000000" w:themeColor="text1"/>
                <w:sz w:val="20"/>
                <w:szCs w:val="20"/>
                <w:lang w:eastAsia="sl-SI"/>
              </w:rPr>
            </w:pPr>
          </w:p>
          <w:p w14:paraId="4EE17594" w14:textId="0D420A55" w:rsidR="008B7C4C"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p w14:paraId="5AEB15CD" w14:textId="7CAFDAE4" w:rsidR="008B7C4C" w:rsidRDefault="008B7C4C" w:rsidP="00A1086F">
            <w:pPr>
              <w:spacing w:after="0" w:line="240" w:lineRule="auto"/>
              <w:rPr>
                <w:rFonts w:ascii="Arial" w:eastAsia="Times New Roman" w:hAnsi="Arial" w:cs="Arial"/>
                <w:color w:val="000000" w:themeColor="text1"/>
                <w:sz w:val="20"/>
                <w:szCs w:val="20"/>
                <w:lang w:eastAsia="sl-SI"/>
              </w:rPr>
            </w:pPr>
            <w:r w:rsidRPr="008B7C4C">
              <w:rPr>
                <w:rFonts w:ascii="Arial" w:eastAsia="Times New Roman" w:hAnsi="Arial" w:cs="Arial"/>
                <w:color w:val="000000" w:themeColor="text1"/>
                <w:sz w:val="20"/>
                <w:szCs w:val="20"/>
                <w:lang w:eastAsia="sl-SI"/>
              </w:rPr>
              <w:t>Uredba o kriterijih za določitev višine položajnega dodatka</w:t>
            </w:r>
          </w:p>
          <w:p w14:paraId="4DFBE794" w14:textId="77777777"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53EFFD05" w14:textId="77777777"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38CA8401"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auto"/>
              <w:left w:val="nil"/>
              <w:bottom w:val="single" w:sz="8" w:space="0" w:color="auto"/>
              <w:right w:val="single" w:sz="8" w:space="0" w:color="000000"/>
            </w:tcBorders>
            <w:vAlign w:val="center"/>
            <w:hideMark/>
          </w:tcPr>
          <w:p w14:paraId="4C36F660"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3969CCF"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8B7C4C" w:rsidRPr="00BE2E24" w14:paraId="35EDB4C7" w14:textId="77777777" w:rsidTr="00E038A7">
        <w:trPr>
          <w:trHeight w:val="528"/>
        </w:trPr>
        <w:tc>
          <w:tcPr>
            <w:tcW w:w="757" w:type="dxa"/>
            <w:vMerge/>
            <w:tcBorders>
              <w:left w:val="single" w:sz="8" w:space="0" w:color="auto"/>
              <w:bottom w:val="single" w:sz="8" w:space="0" w:color="auto"/>
              <w:right w:val="single" w:sz="8" w:space="0" w:color="000000"/>
            </w:tcBorders>
            <w:vAlign w:val="center"/>
            <w:hideMark/>
          </w:tcPr>
          <w:p w14:paraId="28E164DB" w14:textId="250AB452"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449" w:type="dxa"/>
            <w:vMerge/>
            <w:tcBorders>
              <w:left w:val="nil"/>
              <w:bottom w:val="single" w:sz="8" w:space="0" w:color="auto"/>
              <w:right w:val="single" w:sz="8" w:space="0" w:color="000000"/>
            </w:tcBorders>
            <w:vAlign w:val="center"/>
            <w:hideMark/>
          </w:tcPr>
          <w:p w14:paraId="69E6F488" w14:textId="2D9B478D"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257" w:type="dxa"/>
            <w:vMerge/>
            <w:tcBorders>
              <w:left w:val="nil"/>
              <w:bottom w:val="single" w:sz="8" w:space="0" w:color="auto"/>
              <w:right w:val="single" w:sz="8" w:space="0" w:color="auto"/>
            </w:tcBorders>
            <w:vAlign w:val="center"/>
            <w:hideMark/>
          </w:tcPr>
          <w:p w14:paraId="5C3FF07A" w14:textId="432C5350"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487" w:type="dxa"/>
            <w:tcBorders>
              <w:top w:val="single" w:sz="8" w:space="0" w:color="000000"/>
              <w:left w:val="single" w:sz="8" w:space="0" w:color="auto"/>
              <w:bottom w:val="single" w:sz="8" w:space="0" w:color="auto"/>
              <w:right w:val="single" w:sz="8" w:space="0" w:color="000000"/>
            </w:tcBorders>
            <w:vAlign w:val="center"/>
            <w:hideMark/>
          </w:tcPr>
          <w:p w14:paraId="1BF967D1" w14:textId="6B3F8804" w:rsidR="008B7C4C" w:rsidRPr="00E1669C" w:rsidRDefault="008B7C4C" w:rsidP="008B7C4C">
            <w:pPr>
              <w:spacing w:after="0" w:line="240" w:lineRule="auto"/>
              <w:jc w:val="center"/>
              <w:rPr>
                <w:rFonts w:ascii="Arial" w:eastAsia="Times New Roman" w:hAnsi="Arial" w:cs="Arial"/>
                <w:sz w:val="20"/>
                <w:szCs w:val="20"/>
                <w:lang w:eastAsia="sl-SI"/>
              </w:rPr>
            </w:pPr>
            <w:r w:rsidRPr="00E1669C">
              <w:rPr>
                <w:rFonts w:ascii="Arial" w:eastAsia="Times New Roman" w:hAnsi="Arial" w:cs="Arial"/>
                <w:sz w:val="20"/>
                <w:szCs w:val="20"/>
                <w:lang w:eastAsia="sl-SI"/>
              </w:rPr>
              <w:t>do 1.300 EUR</w:t>
            </w:r>
          </w:p>
        </w:tc>
        <w:tc>
          <w:tcPr>
            <w:tcW w:w="6215" w:type="dxa"/>
            <w:tcBorders>
              <w:top w:val="single" w:sz="8" w:space="0" w:color="000000"/>
              <w:left w:val="nil"/>
              <w:bottom w:val="single" w:sz="8" w:space="0" w:color="auto"/>
              <w:right w:val="single" w:sz="8" w:space="0" w:color="000000"/>
            </w:tcBorders>
            <w:vAlign w:val="center"/>
            <w:hideMark/>
          </w:tcPr>
          <w:p w14:paraId="00DBE9DD" w14:textId="5DA83E38" w:rsidR="008B7C4C" w:rsidRPr="00E1669C" w:rsidRDefault="008B7C4C" w:rsidP="00E1669C">
            <w:pPr>
              <w:spacing w:after="0" w:line="240" w:lineRule="auto"/>
              <w:rPr>
                <w:rFonts w:ascii="Arial" w:eastAsia="Times New Roman" w:hAnsi="Arial" w:cs="Arial"/>
                <w:sz w:val="20"/>
                <w:szCs w:val="20"/>
                <w:lang w:eastAsia="sl-SI"/>
              </w:rPr>
            </w:pPr>
            <w:r w:rsidRPr="00E1669C">
              <w:rPr>
                <w:rFonts w:ascii="Arial" w:eastAsia="Times New Roman" w:hAnsi="Arial" w:cs="Arial"/>
                <w:sz w:val="20"/>
                <w:szCs w:val="20"/>
                <w:lang w:eastAsia="sl-SI"/>
              </w:rPr>
              <w:t xml:space="preserve">14. člen ZPPJUFT; 4. člen </w:t>
            </w:r>
            <w:r w:rsidR="009226EE">
              <w:rPr>
                <w:rFonts w:ascii="Arial" w:eastAsia="Times New Roman" w:hAnsi="Arial" w:cs="Arial"/>
                <w:sz w:val="20"/>
                <w:szCs w:val="20"/>
                <w:lang w:eastAsia="sl-SI"/>
              </w:rPr>
              <w:t>U</w:t>
            </w:r>
            <w:r w:rsidR="009226EE" w:rsidRPr="009226EE">
              <w:rPr>
                <w:rFonts w:ascii="Arial" w:eastAsia="Times New Roman" w:hAnsi="Arial" w:cs="Arial"/>
                <w:sz w:val="20"/>
                <w:szCs w:val="20"/>
                <w:lang w:eastAsia="sl-SI"/>
              </w:rPr>
              <w:t>redbe o plačah in drugih prejemkih javnih uslužbencev in funkcionarjev, povezanih z delom v tujini (Uradni list RS, št. 713/26; v nadaljevanju Uredba PDPJUFT)</w:t>
            </w:r>
            <w:r w:rsidR="009226EE">
              <w:rPr>
                <w:rFonts w:ascii="Arial" w:eastAsia="Times New Roman" w:hAnsi="Arial" w:cs="Arial"/>
                <w:sz w:val="20"/>
                <w:szCs w:val="20"/>
                <w:lang w:eastAsia="sl-SI"/>
              </w:rPr>
              <w:t xml:space="preserve"> </w:t>
            </w:r>
          </w:p>
          <w:p w14:paraId="4A107B31" w14:textId="64399A11" w:rsidR="008B7C4C" w:rsidRPr="00E1669C" w:rsidRDefault="008B7C4C" w:rsidP="00A1086F">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000000"/>
              <w:left w:val="nil"/>
              <w:bottom w:val="single" w:sz="8" w:space="0" w:color="auto"/>
              <w:right w:val="single" w:sz="8" w:space="0" w:color="000000"/>
            </w:tcBorders>
            <w:vAlign w:val="center"/>
            <w:hideMark/>
          </w:tcPr>
          <w:p w14:paraId="7552DE77" w14:textId="77777777"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000000"/>
              <w:left w:val="nil"/>
              <w:bottom w:val="single" w:sz="8" w:space="0" w:color="auto"/>
              <w:right w:val="single" w:sz="8" w:space="0" w:color="000000"/>
            </w:tcBorders>
            <w:vAlign w:val="center"/>
            <w:hideMark/>
          </w:tcPr>
          <w:p w14:paraId="072D6901"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1110" w:type="dxa"/>
            <w:tcBorders>
              <w:top w:val="single" w:sz="8" w:space="0" w:color="000000"/>
              <w:left w:val="nil"/>
              <w:bottom w:val="single" w:sz="8" w:space="0" w:color="auto"/>
              <w:right w:val="single" w:sz="8" w:space="0" w:color="000000"/>
            </w:tcBorders>
            <w:vAlign w:val="center"/>
            <w:hideMark/>
          </w:tcPr>
          <w:p w14:paraId="742202E2"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000000"/>
              <w:left w:val="nil"/>
              <w:bottom w:val="single" w:sz="8" w:space="0" w:color="auto"/>
              <w:right w:val="single" w:sz="8" w:space="0" w:color="auto"/>
            </w:tcBorders>
            <w:vAlign w:val="center"/>
            <w:hideMark/>
          </w:tcPr>
          <w:p w14:paraId="57D588CB"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8B7C4C" w:rsidRPr="00BE2E24" w14:paraId="5A96C0E9" w14:textId="77777777" w:rsidTr="00E038A7">
        <w:trPr>
          <w:trHeight w:val="528"/>
        </w:trPr>
        <w:tc>
          <w:tcPr>
            <w:tcW w:w="757" w:type="dxa"/>
            <w:vMerge w:val="restart"/>
            <w:tcBorders>
              <w:top w:val="single" w:sz="8" w:space="0" w:color="auto"/>
              <w:left w:val="single" w:sz="8" w:space="0" w:color="auto"/>
              <w:right w:val="single" w:sz="8" w:space="0" w:color="000000"/>
            </w:tcBorders>
            <w:vAlign w:val="center"/>
            <w:hideMark/>
          </w:tcPr>
          <w:p w14:paraId="474D9494" w14:textId="78FD7F76" w:rsidR="008B7C4C" w:rsidRPr="00E447FF" w:rsidRDefault="008B7C4C" w:rsidP="00A1086F">
            <w:pPr>
              <w:spacing w:after="0" w:line="240" w:lineRule="auto"/>
              <w:rPr>
                <w:rFonts w:ascii="Arial" w:eastAsia="Times New Roman" w:hAnsi="Arial" w:cs="Arial"/>
                <w:color w:val="000000" w:themeColor="text1"/>
                <w:sz w:val="20"/>
                <w:szCs w:val="20"/>
                <w:lang w:eastAsia="sl-SI"/>
              </w:rPr>
            </w:pPr>
            <w:r w:rsidRPr="00E447FF">
              <w:rPr>
                <w:rFonts w:ascii="Arial" w:eastAsia="Times New Roman" w:hAnsi="Arial" w:cs="Arial"/>
                <w:color w:val="000000" w:themeColor="text1"/>
                <w:sz w:val="20"/>
                <w:szCs w:val="20"/>
                <w:lang w:eastAsia="sl-SI"/>
              </w:rPr>
              <w:t>C011</w:t>
            </w:r>
          </w:p>
        </w:tc>
        <w:tc>
          <w:tcPr>
            <w:tcW w:w="1449" w:type="dxa"/>
            <w:vMerge w:val="restart"/>
            <w:tcBorders>
              <w:top w:val="single" w:sz="8" w:space="0" w:color="auto"/>
              <w:left w:val="nil"/>
              <w:right w:val="single" w:sz="8" w:space="0" w:color="000000"/>
            </w:tcBorders>
            <w:vAlign w:val="center"/>
            <w:hideMark/>
          </w:tcPr>
          <w:p w14:paraId="0649CAEF" w14:textId="7538E932" w:rsidR="008B7C4C" w:rsidRPr="00E447FF" w:rsidRDefault="008B7C4C" w:rsidP="00A1086F">
            <w:pPr>
              <w:spacing w:after="0" w:line="240" w:lineRule="auto"/>
              <w:rPr>
                <w:rFonts w:ascii="Arial" w:eastAsia="Times New Roman" w:hAnsi="Arial" w:cs="Arial"/>
                <w:color w:val="000000" w:themeColor="text1"/>
                <w:sz w:val="20"/>
                <w:szCs w:val="20"/>
                <w:lang w:eastAsia="sl-SI"/>
              </w:rPr>
            </w:pPr>
            <w:r w:rsidRPr="00E447FF">
              <w:rPr>
                <w:rFonts w:ascii="Arial" w:eastAsia="Times New Roman" w:hAnsi="Arial" w:cs="Arial"/>
                <w:color w:val="000000" w:themeColor="text1"/>
                <w:sz w:val="20"/>
                <w:szCs w:val="20"/>
                <w:lang w:eastAsia="sl-SI"/>
              </w:rPr>
              <w:t>položajni dodatek – za čas, ko javni uslužbenec izvršuje pooblastila v zvezi z vodenjem, usklajevanjem ali izvajanjem dela notranje organizacijske enote (nadomeščanje)</w:t>
            </w:r>
          </w:p>
        </w:tc>
        <w:tc>
          <w:tcPr>
            <w:tcW w:w="1257" w:type="dxa"/>
            <w:vMerge w:val="restart"/>
            <w:tcBorders>
              <w:top w:val="single" w:sz="8" w:space="0" w:color="auto"/>
              <w:left w:val="nil"/>
              <w:right w:val="single" w:sz="8" w:space="0" w:color="000000"/>
            </w:tcBorders>
            <w:vAlign w:val="center"/>
            <w:hideMark/>
          </w:tcPr>
          <w:p w14:paraId="57FAEC25" w14:textId="4BA1272B"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single" w:sz="8" w:space="0" w:color="auto"/>
              <w:left w:val="nil"/>
              <w:bottom w:val="single" w:sz="8" w:space="0" w:color="000000"/>
              <w:right w:val="single" w:sz="8" w:space="0" w:color="auto"/>
            </w:tcBorders>
            <w:vAlign w:val="center"/>
            <w:hideMark/>
          </w:tcPr>
          <w:p w14:paraId="50421F8E"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od 0,05 do 0,12</w:t>
            </w:r>
          </w:p>
        </w:tc>
        <w:tc>
          <w:tcPr>
            <w:tcW w:w="6215" w:type="dxa"/>
            <w:tcBorders>
              <w:top w:val="single" w:sz="8" w:space="0" w:color="auto"/>
              <w:left w:val="single" w:sz="8" w:space="0" w:color="auto"/>
              <w:bottom w:val="single" w:sz="8" w:space="0" w:color="auto"/>
              <w:right w:val="single" w:sz="8" w:space="0" w:color="auto"/>
            </w:tcBorders>
            <w:vAlign w:val="center"/>
            <w:hideMark/>
          </w:tcPr>
          <w:p w14:paraId="49754BDD" w14:textId="5EC675A8" w:rsidR="008B7C4C"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bruto urna postavka za osnovno plačo FJU x faktor x število normiranih ur;</w:t>
            </w:r>
          </w:p>
          <w:p w14:paraId="55EA299F" w14:textId="77777777" w:rsidR="009226EE" w:rsidRPr="00BE2E24" w:rsidRDefault="009226EE" w:rsidP="00A1086F">
            <w:pPr>
              <w:spacing w:after="0" w:line="240" w:lineRule="auto"/>
              <w:rPr>
                <w:rFonts w:ascii="Arial" w:eastAsia="Times New Roman" w:hAnsi="Arial" w:cs="Arial"/>
                <w:color w:val="000000" w:themeColor="text1"/>
                <w:sz w:val="20"/>
                <w:szCs w:val="20"/>
                <w:lang w:eastAsia="sl-SI"/>
              </w:rPr>
            </w:pPr>
          </w:p>
          <w:p w14:paraId="451F2891" w14:textId="522B2077"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38. člen ZSTSPJS</w:t>
            </w:r>
          </w:p>
          <w:p w14:paraId="13C17BCE" w14:textId="576422CF"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Uredba o kriterijih za določitev višine položajnega dodatka</w:t>
            </w:r>
          </w:p>
        </w:tc>
        <w:tc>
          <w:tcPr>
            <w:tcW w:w="1372" w:type="dxa"/>
            <w:tcBorders>
              <w:top w:val="single" w:sz="8" w:space="0" w:color="auto"/>
              <w:left w:val="single" w:sz="8" w:space="0" w:color="auto"/>
              <w:bottom w:val="single" w:sz="8" w:space="0" w:color="auto"/>
              <w:right w:val="single" w:sz="8" w:space="0" w:color="auto"/>
            </w:tcBorders>
            <w:vAlign w:val="center"/>
            <w:hideMark/>
          </w:tcPr>
          <w:p w14:paraId="00B752ED" w14:textId="790D0C1E"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za čas, ko javni uslužbenec izvršuje pooblastila v zvezi z vodenjem, usklajevanjem ali izvajanjem dela notranje organizacijske enote (nadomeščanje)</w:t>
            </w:r>
          </w:p>
        </w:tc>
        <w:tc>
          <w:tcPr>
            <w:tcW w:w="1095" w:type="dxa"/>
            <w:tcBorders>
              <w:top w:val="single" w:sz="8" w:space="0" w:color="auto"/>
              <w:left w:val="single" w:sz="8" w:space="0" w:color="auto"/>
              <w:bottom w:val="single" w:sz="8" w:space="0" w:color="auto"/>
              <w:right w:val="single" w:sz="8" w:space="0" w:color="auto"/>
            </w:tcBorders>
            <w:vAlign w:val="center"/>
            <w:hideMark/>
          </w:tcPr>
          <w:p w14:paraId="13F4ED59"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single" w:sz="8" w:space="0" w:color="auto"/>
              <w:left w:val="single" w:sz="8" w:space="0" w:color="auto"/>
              <w:bottom w:val="single" w:sz="8" w:space="0" w:color="auto"/>
              <w:right w:val="single" w:sz="8" w:space="0" w:color="auto"/>
            </w:tcBorders>
            <w:vAlign w:val="center"/>
            <w:hideMark/>
          </w:tcPr>
          <w:p w14:paraId="364218FF"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20C5AD51"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r>
      <w:tr w:rsidR="008B7C4C" w:rsidRPr="00BE2E24" w14:paraId="30666266" w14:textId="77777777" w:rsidTr="00E038A7">
        <w:trPr>
          <w:trHeight w:val="334"/>
        </w:trPr>
        <w:tc>
          <w:tcPr>
            <w:tcW w:w="757" w:type="dxa"/>
            <w:vMerge/>
            <w:tcBorders>
              <w:left w:val="single" w:sz="8" w:space="0" w:color="auto"/>
              <w:bottom w:val="single" w:sz="8" w:space="0" w:color="auto"/>
              <w:right w:val="single" w:sz="8" w:space="0" w:color="000000"/>
            </w:tcBorders>
            <w:vAlign w:val="center"/>
            <w:hideMark/>
          </w:tcPr>
          <w:p w14:paraId="78CA0F4E" w14:textId="60E8943A"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449" w:type="dxa"/>
            <w:vMerge/>
            <w:tcBorders>
              <w:left w:val="nil"/>
              <w:bottom w:val="single" w:sz="8" w:space="0" w:color="auto"/>
              <w:right w:val="single" w:sz="8" w:space="0" w:color="000000"/>
            </w:tcBorders>
            <w:vAlign w:val="center"/>
            <w:hideMark/>
          </w:tcPr>
          <w:p w14:paraId="7ABA0CAF" w14:textId="40518E76"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257" w:type="dxa"/>
            <w:vMerge/>
            <w:tcBorders>
              <w:left w:val="nil"/>
              <w:bottom w:val="single" w:sz="8" w:space="0" w:color="auto"/>
              <w:right w:val="single" w:sz="8" w:space="0" w:color="000000"/>
            </w:tcBorders>
            <w:vAlign w:val="center"/>
            <w:hideMark/>
          </w:tcPr>
          <w:p w14:paraId="4E857E66" w14:textId="083E262B" w:rsidR="008B7C4C" w:rsidRPr="00BE2E24" w:rsidRDefault="008B7C4C" w:rsidP="00A1086F">
            <w:pPr>
              <w:spacing w:after="0" w:line="240" w:lineRule="auto"/>
              <w:rPr>
                <w:rFonts w:ascii="Arial" w:eastAsia="Times New Roman" w:hAnsi="Arial" w:cs="Arial"/>
                <w:color w:val="000000" w:themeColor="text1"/>
                <w:sz w:val="20"/>
                <w:szCs w:val="20"/>
                <w:lang w:eastAsia="sl-SI"/>
              </w:rPr>
            </w:pPr>
          </w:p>
        </w:tc>
        <w:tc>
          <w:tcPr>
            <w:tcW w:w="1487" w:type="dxa"/>
            <w:tcBorders>
              <w:top w:val="single" w:sz="8" w:space="0" w:color="000000"/>
              <w:left w:val="single" w:sz="8" w:space="0" w:color="000000"/>
              <w:bottom w:val="single" w:sz="8" w:space="0" w:color="auto"/>
              <w:right w:val="single" w:sz="8" w:space="0" w:color="000000"/>
            </w:tcBorders>
            <w:vAlign w:val="center"/>
            <w:hideMark/>
          </w:tcPr>
          <w:p w14:paraId="724EED63" w14:textId="0F56A3FD" w:rsidR="008B7C4C" w:rsidRPr="00E447FF" w:rsidRDefault="008B7C4C" w:rsidP="00A1086F">
            <w:pPr>
              <w:spacing w:after="0" w:line="240" w:lineRule="auto"/>
              <w:jc w:val="center"/>
              <w:rPr>
                <w:rFonts w:ascii="Arial" w:eastAsia="Times New Roman" w:hAnsi="Arial" w:cs="Arial"/>
                <w:sz w:val="20"/>
                <w:szCs w:val="20"/>
                <w:lang w:eastAsia="sl-SI"/>
              </w:rPr>
            </w:pPr>
            <w:r w:rsidRPr="00E447FF">
              <w:rPr>
                <w:rFonts w:ascii="Arial" w:eastAsia="Times New Roman" w:hAnsi="Arial" w:cs="Arial"/>
                <w:sz w:val="20"/>
                <w:szCs w:val="20"/>
                <w:lang w:eastAsia="sl-SI"/>
              </w:rPr>
              <w:t>do 1.300 EUR</w:t>
            </w:r>
          </w:p>
        </w:tc>
        <w:tc>
          <w:tcPr>
            <w:tcW w:w="6215" w:type="dxa"/>
            <w:tcBorders>
              <w:top w:val="single" w:sz="8" w:space="0" w:color="auto"/>
              <w:left w:val="nil"/>
              <w:bottom w:val="single" w:sz="8" w:space="0" w:color="auto"/>
              <w:right w:val="single" w:sz="8" w:space="0" w:color="000000"/>
            </w:tcBorders>
            <w:vAlign w:val="center"/>
            <w:hideMark/>
          </w:tcPr>
          <w:p w14:paraId="6D3EAEE8" w14:textId="3ACD1006" w:rsidR="008B7C4C" w:rsidRPr="00E447FF" w:rsidRDefault="008B7C4C" w:rsidP="00E447FF">
            <w:pPr>
              <w:spacing w:after="0" w:line="240" w:lineRule="auto"/>
              <w:rPr>
                <w:rFonts w:ascii="Arial" w:eastAsia="Times New Roman" w:hAnsi="Arial" w:cs="Arial"/>
                <w:sz w:val="20"/>
                <w:szCs w:val="20"/>
                <w:lang w:eastAsia="sl-SI"/>
              </w:rPr>
            </w:pPr>
            <w:r w:rsidRPr="00E447FF">
              <w:rPr>
                <w:rFonts w:ascii="Arial" w:eastAsia="Times New Roman" w:hAnsi="Arial" w:cs="Arial"/>
                <w:sz w:val="20"/>
                <w:szCs w:val="20"/>
                <w:lang w:eastAsia="sl-SI"/>
              </w:rPr>
              <w:t>14. člen ZPPJUFT;</w:t>
            </w:r>
            <w:r w:rsidR="009309ED">
              <w:t xml:space="preserve"> </w:t>
            </w:r>
            <w:r w:rsidR="009309ED" w:rsidRPr="009309ED">
              <w:rPr>
                <w:rFonts w:ascii="Arial" w:eastAsia="Times New Roman" w:hAnsi="Arial" w:cs="Arial"/>
                <w:sz w:val="20"/>
                <w:szCs w:val="20"/>
                <w:lang w:eastAsia="sl-SI"/>
              </w:rPr>
              <w:t>4. člen Uredbe</w:t>
            </w:r>
            <w:r w:rsidR="009309ED">
              <w:rPr>
                <w:rFonts w:ascii="Arial" w:eastAsia="Times New Roman" w:hAnsi="Arial" w:cs="Arial"/>
                <w:sz w:val="20"/>
                <w:szCs w:val="20"/>
                <w:lang w:eastAsia="sl-SI"/>
              </w:rPr>
              <w:t xml:space="preserve"> </w:t>
            </w:r>
            <w:r w:rsidR="009309ED" w:rsidRPr="009226EE">
              <w:rPr>
                <w:rFonts w:ascii="Arial" w:eastAsia="Times New Roman" w:hAnsi="Arial" w:cs="Arial"/>
                <w:sz w:val="20"/>
                <w:szCs w:val="20"/>
                <w:lang w:eastAsia="sl-SI"/>
              </w:rPr>
              <w:t>PDPJUFT</w:t>
            </w:r>
          </w:p>
          <w:p w14:paraId="58F5E31A" w14:textId="1758B62C" w:rsidR="008B7C4C" w:rsidRPr="00E447FF" w:rsidRDefault="008B7C4C" w:rsidP="00A1086F">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auto"/>
              <w:left w:val="nil"/>
              <w:bottom w:val="single" w:sz="8" w:space="0" w:color="auto"/>
              <w:right w:val="single" w:sz="8" w:space="0" w:color="000000"/>
            </w:tcBorders>
            <w:vAlign w:val="center"/>
            <w:hideMark/>
          </w:tcPr>
          <w:p w14:paraId="6C164B43" w14:textId="77777777" w:rsidR="008B7C4C" w:rsidRPr="00BE2E24" w:rsidRDefault="008B7C4C"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E523BFB"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23D3E2BA"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2ADCB8C" w14:textId="77777777" w:rsidR="008B7C4C" w:rsidRPr="00BE2E24" w:rsidRDefault="008B7C4C" w:rsidP="00A1086F">
            <w:pPr>
              <w:spacing w:after="0" w:line="240" w:lineRule="auto"/>
              <w:jc w:val="center"/>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2</w:t>
            </w:r>
          </w:p>
        </w:tc>
      </w:tr>
      <w:tr w:rsidR="00CA5087" w:rsidRPr="00BE2E24" w14:paraId="3F860E34" w14:textId="77777777" w:rsidTr="00E038A7">
        <w:trPr>
          <w:trHeight w:val="334"/>
        </w:trPr>
        <w:tc>
          <w:tcPr>
            <w:tcW w:w="757" w:type="dxa"/>
            <w:vMerge w:val="restart"/>
            <w:tcBorders>
              <w:top w:val="single" w:sz="8" w:space="0" w:color="auto"/>
              <w:left w:val="single" w:sz="8" w:space="0" w:color="auto"/>
              <w:right w:val="single" w:sz="8" w:space="0" w:color="000000"/>
            </w:tcBorders>
            <w:vAlign w:val="center"/>
          </w:tcPr>
          <w:p w14:paraId="77FE3875" w14:textId="32DBBEEA" w:rsidR="00CA5087" w:rsidRPr="00BE2E24" w:rsidRDefault="00CA5087" w:rsidP="00A1086F">
            <w:pPr>
              <w:spacing w:after="0" w:line="240" w:lineRule="auto"/>
              <w:rPr>
                <w:rFonts w:ascii="Arial" w:eastAsia="Times New Roman" w:hAnsi="Arial" w:cs="Arial"/>
                <w:color w:val="000000" w:themeColor="text1"/>
                <w:sz w:val="20"/>
                <w:szCs w:val="20"/>
                <w:lang w:eastAsia="sl-SI"/>
              </w:rPr>
            </w:pPr>
            <w:r w:rsidRPr="00CF0699">
              <w:rPr>
                <w:rFonts w:ascii="Arial" w:eastAsia="Times New Roman" w:hAnsi="Arial" w:cs="Arial"/>
                <w:sz w:val="20"/>
                <w:szCs w:val="20"/>
                <w:lang w:eastAsia="sl-SI"/>
              </w:rPr>
              <w:t>C012</w:t>
            </w:r>
          </w:p>
        </w:tc>
        <w:tc>
          <w:tcPr>
            <w:tcW w:w="1449" w:type="dxa"/>
            <w:vMerge w:val="restart"/>
            <w:tcBorders>
              <w:top w:val="single" w:sz="8" w:space="0" w:color="auto"/>
              <w:left w:val="nil"/>
              <w:right w:val="single" w:sz="8" w:space="0" w:color="000000"/>
            </w:tcBorders>
            <w:vAlign w:val="center"/>
          </w:tcPr>
          <w:p w14:paraId="6EC8DC35" w14:textId="22F69662" w:rsidR="00CA5087" w:rsidRPr="00BE2E24" w:rsidRDefault="00CA5087" w:rsidP="00A1086F">
            <w:pPr>
              <w:spacing w:after="0" w:line="240" w:lineRule="auto"/>
              <w:rPr>
                <w:rFonts w:ascii="Arial" w:eastAsia="Times New Roman" w:hAnsi="Arial" w:cs="Arial"/>
                <w:color w:val="000000" w:themeColor="text1"/>
                <w:sz w:val="20"/>
                <w:szCs w:val="20"/>
                <w:lang w:eastAsia="sl-SI"/>
              </w:rPr>
            </w:pPr>
            <w:r w:rsidRPr="00CA5087">
              <w:rPr>
                <w:rFonts w:ascii="Arial" w:eastAsia="Times New Roman" w:hAnsi="Arial" w:cs="Arial"/>
                <w:color w:val="000000" w:themeColor="text1"/>
                <w:sz w:val="20"/>
                <w:szCs w:val="20"/>
                <w:lang w:eastAsia="sl-SI"/>
              </w:rPr>
              <w:t>položajni dodatek – za čas, ko vodja ene notranje organizacijske enote nadomešča vodjo druge notranje organizacijske enote (nadomeščanje)</w:t>
            </w:r>
          </w:p>
        </w:tc>
        <w:tc>
          <w:tcPr>
            <w:tcW w:w="1257" w:type="dxa"/>
            <w:vMerge w:val="restart"/>
            <w:tcBorders>
              <w:top w:val="single" w:sz="8" w:space="0" w:color="auto"/>
              <w:left w:val="nil"/>
              <w:right w:val="single" w:sz="8" w:space="0" w:color="000000"/>
            </w:tcBorders>
            <w:vAlign w:val="center"/>
          </w:tcPr>
          <w:p w14:paraId="2AB4D943" w14:textId="2C1F4C35" w:rsidR="00CA5087" w:rsidRPr="00BE2E24" w:rsidRDefault="00CA5087" w:rsidP="00A1086F">
            <w:pPr>
              <w:spacing w:after="0" w:line="240" w:lineRule="auto"/>
              <w:rPr>
                <w:rFonts w:ascii="Arial" w:eastAsia="Times New Roman" w:hAnsi="Arial" w:cs="Arial"/>
                <w:color w:val="000000" w:themeColor="text1"/>
                <w:sz w:val="20"/>
                <w:szCs w:val="20"/>
                <w:lang w:eastAsia="sl-SI"/>
              </w:rPr>
            </w:pPr>
            <w:r w:rsidRPr="00BE2E24">
              <w:rPr>
                <w:rFonts w:ascii="Arial" w:eastAsia="Times New Roman" w:hAnsi="Arial" w:cs="Arial"/>
                <w:color w:val="000000" w:themeColor="text1"/>
                <w:sz w:val="20"/>
                <w:szCs w:val="20"/>
                <w:lang w:eastAsia="sl-SI"/>
              </w:rPr>
              <w:t>dodatki</w:t>
            </w:r>
          </w:p>
        </w:tc>
        <w:tc>
          <w:tcPr>
            <w:tcW w:w="1487" w:type="dxa"/>
            <w:tcBorders>
              <w:top w:val="single" w:sz="8" w:space="0" w:color="auto"/>
              <w:left w:val="single" w:sz="8" w:space="0" w:color="000000"/>
              <w:bottom w:val="single" w:sz="8" w:space="0" w:color="000000"/>
              <w:right w:val="single" w:sz="8" w:space="0" w:color="000000"/>
            </w:tcBorders>
            <w:vAlign w:val="center"/>
          </w:tcPr>
          <w:p w14:paraId="76FFAA7D" w14:textId="75505406" w:rsidR="00CA5087" w:rsidRPr="00E447FF" w:rsidRDefault="00CA5087" w:rsidP="00A1086F">
            <w:pPr>
              <w:spacing w:after="0" w:line="240" w:lineRule="auto"/>
              <w:jc w:val="center"/>
              <w:rPr>
                <w:rFonts w:ascii="Arial" w:eastAsia="Times New Roman" w:hAnsi="Arial" w:cs="Arial"/>
                <w:sz w:val="20"/>
                <w:szCs w:val="20"/>
                <w:lang w:eastAsia="sl-SI"/>
              </w:rPr>
            </w:pPr>
            <w:r w:rsidRPr="00F5087B">
              <w:rPr>
                <w:rFonts w:ascii="Arial" w:eastAsia="Times New Roman" w:hAnsi="Arial" w:cs="Arial"/>
                <w:color w:val="000000" w:themeColor="text1"/>
                <w:sz w:val="20"/>
                <w:szCs w:val="20"/>
                <w:lang w:eastAsia="sl-SI"/>
              </w:rPr>
              <w:t>faktor, določen v skladu s 4. členom Uredbe o kriterijih za določitev višine položajnega dodatka</w:t>
            </w:r>
          </w:p>
        </w:tc>
        <w:tc>
          <w:tcPr>
            <w:tcW w:w="6215" w:type="dxa"/>
            <w:tcBorders>
              <w:top w:val="single" w:sz="8" w:space="0" w:color="auto"/>
              <w:left w:val="nil"/>
              <w:bottom w:val="single" w:sz="8" w:space="0" w:color="auto"/>
              <w:right w:val="single" w:sz="8" w:space="0" w:color="000000"/>
            </w:tcBorders>
            <w:vAlign w:val="center"/>
          </w:tcPr>
          <w:p w14:paraId="33BF7BFA"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faktor x število normiranih ur;</w:t>
            </w:r>
          </w:p>
          <w:p w14:paraId="5403F372" w14:textId="77777777" w:rsidR="00CA5087" w:rsidRDefault="00CA5087" w:rsidP="00CA5087">
            <w:pPr>
              <w:spacing w:after="0" w:line="240" w:lineRule="auto"/>
              <w:rPr>
                <w:rFonts w:ascii="Arial" w:eastAsia="Times New Roman" w:hAnsi="Arial" w:cs="Arial"/>
                <w:sz w:val="20"/>
                <w:szCs w:val="20"/>
                <w:lang w:eastAsia="sl-SI"/>
              </w:rPr>
            </w:pPr>
          </w:p>
          <w:p w14:paraId="369F3D26" w14:textId="77777777" w:rsidR="00CA5087" w:rsidRPr="00B0024F" w:rsidRDefault="00CA5087" w:rsidP="00CA508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38. člen ZSTSPJS</w:t>
            </w:r>
          </w:p>
          <w:p w14:paraId="15F9A164" w14:textId="77777777" w:rsidR="00CA5087" w:rsidRPr="00B0024F" w:rsidRDefault="00CA5087" w:rsidP="00CA5087">
            <w:pPr>
              <w:spacing w:after="0" w:line="240" w:lineRule="auto"/>
              <w:rPr>
                <w:rFonts w:ascii="Arial" w:eastAsia="Times New Roman" w:hAnsi="Arial" w:cs="Arial"/>
                <w:sz w:val="20"/>
                <w:szCs w:val="20"/>
                <w:lang w:eastAsia="sl-SI"/>
              </w:rPr>
            </w:pPr>
          </w:p>
          <w:p w14:paraId="493C84BB" w14:textId="24B130DA" w:rsidR="00CA5087" w:rsidRPr="00E447FF" w:rsidRDefault="00CA5087" w:rsidP="00CA5087">
            <w:pPr>
              <w:spacing w:after="0" w:line="240" w:lineRule="auto"/>
              <w:rPr>
                <w:rFonts w:ascii="Arial" w:eastAsia="Times New Roman" w:hAnsi="Arial" w:cs="Arial"/>
                <w:sz w:val="20"/>
                <w:szCs w:val="20"/>
                <w:lang w:eastAsia="sl-SI"/>
              </w:rPr>
            </w:pPr>
            <w:r w:rsidRPr="00B0024F">
              <w:rPr>
                <w:rFonts w:ascii="Arial" w:eastAsia="Times New Roman" w:hAnsi="Arial" w:cs="Arial"/>
                <w:sz w:val="20"/>
                <w:szCs w:val="20"/>
                <w:lang w:eastAsia="sl-SI"/>
              </w:rPr>
              <w:t>Uredba kriterijih za določitev višine položajnega dodatka za javne uslužbence</w:t>
            </w:r>
          </w:p>
        </w:tc>
        <w:tc>
          <w:tcPr>
            <w:tcW w:w="1372" w:type="dxa"/>
            <w:tcBorders>
              <w:top w:val="single" w:sz="8" w:space="0" w:color="auto"/>
              <w:left w:val="nil"/>
              <w:bottom w:val="single" w:sz="8" w:space="0" w:color="auto"/>
              <w:right w:val="single" w:sz="8" w:space="0" w:color="000000"/>
            </w:tcBorders>
            <w:vAlign w:val="center"/>
          </w:tcPr>
          <w:p w14:paraId="31BCD592" w14:textId="1AEE50B5" w:rsidR="00CA5087" w:rsidRPr="00BE2E24" w:rsidRDefault="00CA5087" w:rsidP="00A1086F">
            <w:pPr>
              <w:spacing w:after="0" w:line="240" w:lineRule="auto"/>
              <w:rPr>
                <w:rFonts w:ascii="Arial" w:eastAsia="Times New Roman" w:hAnsi="Arial" w:cs="Arial"/>
                <w:color w:val="000000" w:themeColor="text1"/>
                <w:sz w:val="20"/>
                <w:szCs w:val="20"/>
                <w:lang w:eastAsia="sl-SI"/>
              </w:rPr>
            </w:pPr>
            <w:r w:rsidRPr="00CF0699">
              <w:rPr>
                <w:rFonts w:ascii="Arial" w:eastAsia="Times New Roman" w:hAnsi="Arial" w:cs="Arial"/>
                <w:sz w:val="20"/>
                <w:szCs w:val="20"/>
                <w:lang w:eastAsia="sl-SI"/>
              </w:rPr>
              <w:t>za čas, ko vodja ene notranje organizacijske enote nadomešča vodjo druge notranje organizacijske enote</w:t>
            </w:r>
          </w:p>
        </w:tc>
        <w:tc>
          <w:tcPr>
            <w:tcW w:w="1095" w:type="dxa"/>
            <w:tcBorders>
              <w:top w:val="single" w:sz="8" w:space="0" w:color="auto"/>
              <w:left w:val="nil"/>
              <w:bottom w:val="single" w:sz="8" w:space="0" w:color="auto"/>
              <w:right w:val="single" w:sz="8" w:space="0" w:color="000000"/>
            </w:tcBorders>
            <w:vAlign w:val="center"/>
          </w:tcPr>
          <w:p w14:paraId="345A2180" w14:textId="2F3910D3"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tcPr>
          <w:p w14:paraId="00C3EEB7" w14:textId="3B474BDD"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77A99355" w14:textId="393635A0"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1</w:t>
            </w:r>
          </w:p>
        </w:tc>
      </w:tr>
      <w:tr w:rsidR="00CA5087" w:rsidRPr="00BE2E24" w14:paraId="6347F618" w14:textId="77777777" w:rsidTr="009309ED">
        <w:trPr>
          <w:trHeight w:val="334"/>
        </w:trPr>
        <w:tc>
          <w:tcPr>
            <w:tcW w:w="757" w:type="dxa"/>
            <w:vMerge/>
            <w:tcBorders>
              <w:left w:val="single" w:sz="8" w:space="0" w:color="auto"/>
              <w:bottom w:val="single" w:sz="8" w:space="0" w:color="auto"/>
              <w:right w:val="single" w:sz="8" w:space="0" w:color="000000"/>
            </w:tcBorders>
            <w:vAlign w:val="center"/>
          </w:tcPr>
          <w:p w14:paraId="04AC357B" w14:textId="77777777" w:rsidR="00CA5087" w:rsidRPr="00BE2E24" w:rsidRDefault="00CA5087" w:rsidP="00A1086F">
            <w:pPr>
              <w:spacing w:after="0" w:line="240" w:lineRule="auto"/>
              <w:rPr>
                <w:rFonts w:ascii="Arial" w:eastAsia="Times New Roman" w:hAnsi="Arial" w:cs="Arial"/>
                <w:color w:val="000000" w:themeColor="text1"/>
                <w:sz w:val="20"/>
                <w:szCs w:val="20"/>
                <w:lang w:eastAsia="sl-SI"/>
              </w:rPr>
            </w:pPr>
          </w:p>
        </w:tc>
        <w:tc>
          <w:tcPr>
            <w:tcW w:w="1449" w:type="dxa"/>
            <w:vMerge/>
            <w:tcBorders>
              <w:left w:val="nil"/>
              <w:bottom w:val="single" w:sz="8" w:space="0" w:color="auto"/>
              <w:right w:val="single" w:sz="8" w:space="0" w:color="000000"/>
            </w:tcBorders>
            <w:vAlign w:val="center"/>
          </w:tcPr>
          <w:p w14:paraId="5D8C63E8" w14:textId="77777777" w:rsidR="00CA5087" w:rsidRPr="00BE2E24" w:rsidRDefault="00CA5087" w:rsidP="00A1086F">
            <w:pPr>
              <w:spacing w:after="0" w:line="240" w:lineRule="auto"/>
              <w:rPr>
                <w:rFonts w:ascii="Arial" w:eastAsia="Times New Roman" w:hAnsi="Arial" w:cs="Arial"/>
                <w:color w:val="000000" w:themeColor="text1"/>
                <w:sz w:val="20"/>
                <w:szCs w:val="20"/>
                <w:lang w:eastAsia="sl-SI"/>
              </w:rPr>
            </w:pPr>
          </w:p>
        </w:tc>
        <w:tc>
          <w:tcPr>
            <w:tcW w:w="1257" w:type="dxa"/>
            <w:vMerge/>
            <w:tcBorders>
              <w:left w:val="nil"/>
              <w:bottom w:val="single" w:sz="8" w:space="0" w:color="auto"/>
              <w:right w:val="single" w:sz="8" w:space="0" w:color="000000"/>
            </w:tcBorders>
            <w:vAlign w:val="center"/>
          </w:tcPr>
          <w:p w14:paraId="6DE1AC45" w14:textId="0E4C9C92" w:rsidR="00CA5087" w:rsidRPr="00BE2E24" w:rsidRDefault="00CA5087" w:rsidP="00A1086F">
            <w:pPr>
              <w:spacing w:after="0" w:line="240" w:lineRule="auto"/>
              <w:rPr>
                <w:rFonts w:ascii="Arial" w:eastAsia="Times New Roman" w:hAnsi="Arial" w:cs="Arial"/>
                <w:color w:val="000000" w:themeColor="text1"/>
                <w:sz w:val="20"/>
                <w:szCs w:val="20"/>
                <w:lang w:eastAsia="sl-SI"/>
              </w:rPr>
            </w:pPr>
          </w:p>
        </w:tc>
        <w:tc>
          <w:tcPr>
            <w:tcW w:w="1487" w:type="dxa"/>
            <w:tcBorders>
              <w:top w:val="single" w:sz="8" w:space="0" w:color="000000"/>
              <w:left w:val="single" w:sz="8" w:space="0" w:color="000000"/>
              <w:bottom w:val="single" w:sz="8" w:space="0" w:color="auto"/>
              <w:right w:val="single" w:sz="8" w:space="0" w:color="000000"/>
            </w:tcBorders>
            <w:vAlign w:val="center"/>
          </w:tcPr>
          <w:p w14:paraId="059ACFFA" w14:textId="2F3FDE00" w:rsidR="00CA5087" w:rsidRPr="00E447FF" w:rsidRDefault="00CA5087" w:rsidP="00A1086F">
            <w:pPr>
              <w:spacing w:after="0" w:line="240" w:lineRule="auto"/>
              <w:jc w:val="center"/>
              <w:rPr>
                <w:rFonts w:ascii="Arial" w:eastAsia="Times New Roman" w:hAnsi="Arial" w:cs="Arial"/>
                <w:sz w:val="20"/>
                <w:szCs w:val="20"/>
                <w:lang w:eastAsia="sl-SI"/>
              </w:rPr>
            </w:pPr>
            <w:r w:rsidRPr="00E447FF">
              <w:rPr>
                <w:rFonts w:ascii="Arial" w:eastAsia="Times New Roman" w:hAnsi="Arial" w:cs="Arial"/>
                <w:sz w:val="20"/>
                <w:szCs w:val="20"/>
                <w:lang w:eastAsia="sl-SI"/>
              </w:rPr>
              <w:t>do 1.300 EUR</w:t>
            </w:r>
          </w:p>
        </w:tc>
        <w:tc>
          <w:tcPr>
            <w:tcW w:w="6215" w:type="dxa"/>
            <w:tcBorders>
              <w:top w:val="single" w:sz="8" w:space="0" w:color="auto"/>
              <w:left w:val="nil"/>
              <w:bottom w:val="single" w:sz="8" w:space="0" w:color="auto"/>
              <w:right w:val="single" w:sz="8" w:space="0" w:color="000000"/>
            </w:tcBorders>
            <w:vAlign w:val="center"/>
          </w:tcPr>
          <w:p w14:paraId="1F295581" w14:textId="3156A977" w:rsidR="00CA5087" w:rsidRPr="00E447FF" w:rsidRDefault="00CA5087" w:rsidP="00E447FF">
            <w:pPr>
              <w:spacing w:after="0" w:line="240" w:lineRule="auto"/>
              <w:rPr>
                <w:rFonts w:ascii="Arial" w:eastAsia="Times New Roman" w:hAnsi="Arial" w:cs="Arial"/>
                <w:sz w:val="20"/>
                <w:szCs w:val="20"/>
                <w:lang w:eastAsia="sl-SI"/>
              </w:rPr>
            </w:pPr>
            <w:r w:rsidRPr="00E447FF">
              <w:rPr>
                <w:rFonts w:ascii="Arial" w:eastAsia="Times New Roman" w:hAnsi="Arial" w:cs="Arial"/>
                <w:sz w:val="20"/>
                <w:szCs w:val="20"/>
                <w:lang w:eastAsia="sl-SI"/>
              </w:rPr>
              <w:t>14. člen ZPPJUFT;</w:t>
            </w:r>
            <w:r w:rsidR="009309ED" w:rsidRPr="009309ED">
              <w:rPr>
                <w:rFonts w:ascii="Arial" w:eastAsia="Times New Roman" w:hAnsi="Arial" w:cs="Arial"/>
                <w:sz w:val="20"/>
                <w:szCs w:val="20"/>
                <w:lang w:eastAsia="sl-SI"/>
              </w:rPr>
              <w:t xml:space="preserve"> 4. člen Uredbe</w:t>
            </w:r>
            <w:r w:rsidR="009309ED">
              <w:rPr>
                <w:rFonts w:ascii="Arial" w:eastAsia="Times New Roman" w:hAnsi="Arial" w:cs="Arial"/>
                <w:sz w:val="20"/>
                <w:szCs w:val="20"/>
                <w:lang w:eastAsia="sl-SI"/>
              </w:rPr>
              <w:t xml:space="preserve"> </w:t>
            </w:r>
            <w:r w:rsidR="009309ED" w:rsidRPr="009226EE">
              <w:rPr>
                <w:rFonts w:ascii="Arial" w:eastAsia="Times New Roman" w:hAnsi="Arial" w:cs="Arial"/>
                <w:sz w:val="20"/>
                <w:szCs w:val="20"/>
                <w:lang w:eastAsia="sl-SI"/>
              </w:rPr>
              <w:t>PDPJUFT</w:t>
            </w:r>
          </w:p>
        </w:tc>
        <w:tc>
          <w:tcPr>
            <w:tcW w:w="1372" w:type="dxa"/>
            <w:tcBorders>
              <w:top w:val="single" w:sz="8" w:space="0" w:color="auto"/>
              <w:left w:val="nil"/>
              <w:bottom w:val="single" w:sz="8" w:space="0" w:color="auto"/>
              <w:right w:val="single" w:sz="8" w:space="0" w:color="000000"/>
            </w:tcBorders>
            <w:vAlign w:val="center"/>
          </w:tcPr>
          <w:p w14:paraId="0FC20BBC" w14:textId="77777777" w:rsidR="00CA5087" w:rsidRPr="00BE2E24" w:rsidRDefault="00CA5087" w:rsidP="00A1086F">
            <w:pPr>
              <w:spacing w:after="0" w:line="240" w:lineRule="auto"/>
              <w:rPr>
                <w:rFonts w:ascii="Arial" w:eastAsia="Times New Roman" w:hAnsi="Arial" w:cs="Arial"/>
                <w:color w:val="000000" w:themeColor="text1"/>
                <w:sz w:val="20"/>
                <w:szCs w:val="20"/>
                <w:lang w:eastAsia="sl-SI"/>
              </w:rPr>
            </w:pPr>
          </w:p>
        </w:tc>
        <w:tc>
          <w:tcPr>
            <w:tcW w:w="1095" w:type="dxa"/>
            <w:tcBorders>
              <w:top w:val="single" w:sz="8" w:space="0" w:color="auto"/>
              <w:left w:val="nil"/>
              <w:bottom w:val="single" w:sz="8" w:space="0" w:color="auto"/>
              <w:right w:val="single" w:sz="8" w:space="0" w:color="000000"/>
            </w:tcBorders>
            <w:vAlign w:val="center"/>
          </w:tcPr>
          <w:p w14:paraId="2248E4EB" w14:textId="6FB41AE1"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tcPr>
          <w:p w14:paraId="6182D8FF" w14:textId="6B782F2F"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73CB8F5E" w14:textId="7CB70B3E" w:rsidR="00CA5087" w:rsidRPr="00BE2E24" w:rsidRDefault="00CA5087" w:rsidP="00A1086F">
            <w:pPr>
              <w:spacing w:after="0" w:line="240" w:lineRule="auto"/>
              <w:jc w:val="center"/>
              <w:rPr>
                <w:rFonts w:ascii="Arial" w:eastAsia="Times New Roman" w:hAnsi="Arial" w:cs="Arial"/>
                <w:color w:val="000000" w:themeColor="text1"/>
                <w:sz w:val="20"/>
                <w:szCs w:val="20"/>
                <w:lang w:eastAsia="sl-SI"/>
              </w:rPr>
            </w:pPr>
            <w:r>
              <w:rPr>
                <w:rFonts w:ascii="Arial" w:eastAsia="Times New Roman" w:hAnsi="Arial" w:cs="Arial"/>
                <w:color w:val="000000" w:themeColor="text1"/>
                <w:sz w:val="20"/>
                <w:szCs w:val="20"/>
                <w:lang w:eastAsia="sl-SI"/>
              </w:rPr>
              <w:t>2</w:t>
            </w:r>
          </w:p>
        </w:tc>
      </w:tr>
      <w:tr w:rsidR="00CA5087" w:rsidRPr="00CF0699" w14:paraId="059C8CBB" w14:textId="77777777" w:rsidTr="009309ED">
        <w:trPr>
          <w:trHeight w:val="528"/>
        </w:trPr>
        <w:tc>
          <w:tcPr>
            <w:tcW w:w="757" w:type="dxa"/>
            <w:tcBorders>
              <w:top w:val="single" w:sz="8" w:space="0" w:color="auto"/>
              <w:left w:val="single" w:sz="8" w:space="0" w:color="000000"/>
              <w:bottom w:val="single" w:sz="8" w:space="0" w:color="auto"/>
              <w:right w:val="single" w:sz="8" w:space="0" w:color="000000"/>
            </w:tcBorders>
            <w:vAlign w:val="center"/>
            <w:hideMark/>
          </w:tcPr>
          <w:p w14:paraId="4F18C2D1" w14:textId="666FA29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C020</w:t>
            </w:r>
          </w:p>
        </w:tc>
        <w:tc>
          <w:tcPr>
            <w:tcW w:w="1449" w:type="dxa"/>
            <w:tcBorders>
              <w:top w:val="single" w:sz="8" w:space="0" w:color="auto"/>
              <w:left w:val="nil"/>
              <w:bottom w:val="single" w:sz="8" w:space="0" w:color="auto"/>
              <w:right w:val="single" w:sz="8" w:space="0" w:color="000000"/>
            </w:tcBorders>
            <w:vAlign w:val="center"/>
            <w:hideMark/>
          </w:tcPr>
          <w:p w14:paraId="03F69D9A" w14:textId="54864B5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delovno dobo</w:t>
            </w:r>
          </w:p>
        </w:tc>
        <w:tc>
          <w:tcPr>
            <w:tcW w:w="1257" w:type="dxa"/>
            <w:tcBorders>
              <w:top w:val="single" w:sz="8" w:space="0" w:color="auto"/>
              <w:left w:val="nil"/>
              <w:bottom w:val="single" w:sz="8" w:space="0" w:color="auto"/>
              <w:right w:val="single" w:sz="8" w:space="0" w:color="000000"/>
            </w:tcBorders>
            <w:vAlign w:val="center"/>
            <w:hideMark/>
          </w:tcPr>
          <w:p w14:paraId="2708CFF9" w14:textId="6C5F28F8"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auto"/>
              <w:left w:val="nil"/>
              <w:bottom w:val="single" w:sz="8" w:space="0" w:color="auto"/>
              <w:right w:val="single" w:sz="8" w:space="0" w:color="auto"/>
            </w:tcBorders>
            <w:vAlign w:val="center"/>
            <w:hideMark/>
          </w:tcPr>
          <w:p w14:paraId="7051ED3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p w14:paraId="181F51AF" w14:textId="120766F3"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000000"/>
            </w:tcBorders>
            <w:vAlign w:val="center"/>
            <w:hideMark/>
          </w:tcPr>
          <w:p w14:paraId="5AB202B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 x število dopolnjenih let delovne dobe v delovnem razmerju ne glede na število ur pogodbene delovne obveznosti;</w:t>
            </w:r>
          </w:p>
          <w:p w14:paraId="6E343BE3" w14:textId="77777777" w:rsidR="00CA5087" w:rsidRDefault="00CA5087" w:rsidP="00CA5087">
            <w:pPr>
              <w:spacing w:after="0" w:line="240" w:lineRule="auto"/>
              <w:rPr>
                <w:rFonts w:ascii="Arial" w:eastAsia="Times New Roman" w:hAnsi="Arial" w:cs="Arial"/>
                <w:sz w:val="20"/>
                <w:szCs w:val="20"/>
                <w:lang w:eastAsia="sl-SI"/>
              </w:rPr>
            </w:pPr>
          </w:p>
          <w:p w14:paraId="3D5BF710" w14:textId="77777777" w:rsidR="00CA5087" w:rsidRDefault="00CA5087" w:rsidP="00CA5087">
            <w:pPr>
              <w:spacing w:after="0" w:line="240" w:lineRule="auto"/>
              <w:rPr>
                <w:rFonts w:ascii="Arial" w:eastAsia="Times New Roman" w:hAnsi="Arial" w:cs="Arial"/>
                <w:sz w:val="20"/>
                <w:szCs w:val="20"/>
                <w:lang w:eastAsia="sl-SI"/>
              </w:rPr>
            </w:pPr>
            <w:r w:rsidRPr="00CA5087">
              <w:rPr>
                <w:rFonts w:ascii="Arial" w:eastAsia="Times New Roman" w:hAnsi="Arial" w:cs="Arial"/>
                <w:sz w:val="20"/>
                <w:szCs w:val="20"/>
                <w:lang w:eastAsia="sl-SI"/>
              </w:rPr>
              <w:t>39., 56. in 63. člen ZSTSPJS</w:t>
            </w:r>
            <w:r>
              <w:rPr>
                <w:rFonts w:ascii="Arial" w:eastAsia="Times New Roman" w:hAnsi="Arial" w:cs="Arial"/>
                <w:sz w:val="20"/>
                <w:szCs w:val="20"/>
                <w:lang w:eastAsia="sl-SI"/>
              </w:rPr>
              <w:t>,</w:t>
            </w:r>
          </w:p>
          <w:p w14:paraId="28F2E048" w14:textId="77777777" w:rsidR="00CA5087" w:rsidRDefault="00CA5087" w:rsidP="00CA5087">
            <w:pPr>
              <w:spacing w:after="0" w:line="240" w:lineRule="auto"/>
              <w:rPr>
                <w:rFonts w:ascii="Arial" w:eastAsia="Times New Roman" w:hAnsi="Arial" w:cs="Arial"/>
                <w:sz w:val="20"/>
                <w:szCs w:val="20"/>
                <w:lang w:eastAsia="sl-SI"/>
              </w:rPr>
            </w:pPr>
            <w:r w:rsidRPr="00CA5087">
              <w:rPr>
                <w:rFonts w:ascii="Arial" w:eastAsia="Times New Roman" w:hAnsi="Arial" w:cs="Arial"/>
                <w:sz w:val="20"/>
                <w:szCs w:val="20"/>
                <w:lang w:eastAsia="sl-SI"/>
              </w:rPr>
              <w:t>10. točka 6. člena ZJU</w:t>
            </w:r>
            <w:r>
              <w:rPr>
                <w:rFonts w:ascii="Arial" w:eastAsia="Times New Roman" w:hAnsi="Arial" w:cs="Arial"/>
                <w:sz w:val="20"/>
                <w:szCs w:val="20"/>
                <w:lang w:eastAsia="sl-SI"/>
              </w:rPr>
              <w:t>,</w:t>
            </w:r>
          </w:p>
          <w:p w14:paraId="17973ECA" w14:textId="40CBB068" w:rsidR="00CA5087" w:rsidRDefault="00CA5087" w:rsidP="00CA5087">
            <w:pPr>
              <w:spacing w:after="0" w:line="240" w:lineRule="auto"/>
              <w:rPr>
                <w:rFonts w:ascii="Arial" w:eastAsia="Times New Roman" w:hAnsi="Arial" w:cs="Arial"/>
                <w:sz w:val="20"/>
                <w:szCs w:val="20"/>
                <w:lang w:eastAsia="sl-SI"/>
              </w:rPr>
            </w:pPr>
            <w:r w:rsidRPr="00CA5087">
              <w:rPr>
                <w:rFonts w:ascii="Arial" w:eastAsia="Times New Roman" w:hAnsi="Arial" w:cs="Arial"/>
                <w:sz w:val="20"/>
                <w:szCs w:val="20"/>
                <w:lang w:eastAsia="sl-SI"/>
              </w:rPr>
              <w:t>15. člen KPJS</w:t>
            </w:r>
            <w:r w:rsidR="00B16B23">
              <w:rPr>
                <w:rFonts w:ascii="Arial" w:eastAsia="Times New Roman" w:hAnsi="Arial" w:cs="Arial"/>
                <w:sz w:val="20"/>
                <w:szCs w:val="20"/>
                <w:lang w:eastAsia="sl-SI"/>
              </w:rPr>
              <w:t>,</w:t>
            </w:r>
          </w:p>
          <w:p w14:paraId="1C04E6BC" w14:textId="77777777" w:rsidR="00E038A7" w:rsidRDefault="00E038A7" w:rsidP="00CA5087">
            <w:pPr>
              <w:spacing w:after="0" w:line="240" w:lineRule="auto"/>
              <w:rPr>
                <w:rFonts w:ascii="Arial" w:eastAsia="Times New Roman" w:hAnsi="Arial" w:cs="Arial"/>
                <w:sz w:val="20"/>
                <w:szCs w:val="20"/>
                <w:lang w:eastAsia="sl-SI"/>
              </w:rPr>
            </w:pPr>
          </w:p>
          <w:p w14:paraId="048D7255" w14:textId="4F699E31" w:rsidR="00E038A7" w:rsidRPr="00CF0699" w:rsidRDefault="00E038A7" w:rsidP="00CA5087">
            <w:pPr>
              <w:spacing w:after="0" w:line="240" w:lineRule="auto"/>
              <w:rPr>
                <w:rFonts w:ascii="Arial" w:eastAsia="Times New Roman" w:hAnsi="Arial" w:cs="Arial"/>
                <w:sz w:val="20"/>
                <w:szCs w:val="20"/>
                <w:lang w:eastAsia="sl-SI"/>
              </w:rPr>
            </w:pPr>
            <w:r w:rsidRPr="00CA53A4">
              <w:rPr>
                <w:rFonts w:ascii="Arial" w:eastAsia="Times New Roman" w:hAnsi="Arial" w:cs="Arial"/>
                <w:sz w:val="20"/>
                <w:szCs w:val="20"/>
                <w:lang w:eastAsia="sl-SI"/>
              </w:rPr>
              <w:t>12. člen ZPPJUFT</w:t>
            </w:r>
          </w:p>
        </w:tc>
        <w:tc>
          <w:tcPr>
            <w:tcW w:w="1372" w:type="dxa"/>
            <w:tcBorders>
              <w:top w:val="single" w:sz="8" w:space="0" w:color="auto"/>
              <w:left w:val="nil"/>
              <w:bottom w:val="single" w:sz="8" w:space="0" w:color="auto"/>
              <w:right w:val="single" w:sz="8" w:space="0" w:color="000000"/>
            </w:tcBorders>
            <w:vAlign w:val="center"/>
            <w:hideMark/>
          </w:tcPr>
          <w:p w14:paraId="4167CC7E" w14:textId="5B87E425"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w:t>
            </w:r>
          </w:p>
        </w:tc>
        <w:tc>
          <w:tcPr>
            <w:tcW w:w="1095" w:type="dxa"/>
            <w:tcBorders>
              <w:top w:val="single" w:sz="8" w:space="0" w:color="auto"/>
              <w:left w:val="nil"/>
              <w:bottom w:val="single" w:sz="8" w:space="0" w:color="auto"/>
              <w:right w:val="single" w:sz="8" w:space="0" w:color="000000"/>
            </w:tcBorders>
            <w:vAlign w:val="center"/>
            <w:hideMark/>
          </w:tcPr>
          <w:p w14:paraId="461CDEA8" w14:textId="6FF76DCB"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auto"/>
              <w:left w:val="nil"/>
              <w:bottom w:val="single" w:sz="8" w:space="0" w:color="auto"/>
              <w:right w:val="single" w:sz="8" w:space="0" w:color="000000"/>
            </w:tcBorders>
            <w:vAlign w:val="center"/>
            <w:hideMark/>
          </w:tcPr>
          <w:p w14:paraId="5C96A78D" w14:textId="51B0FCE2"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AA6A1DE" w14:textId="3297C34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sidR="00E038A7">
              <w:rPr>
                <w:rFonts w:ascii="Arial" w:eastAsia="Times New Roman" w:hAnsi="Arial" w:cs="Arial"/>
                <w:sz w:val="20"/>
                <w:szCs w:val="20"/>
                <w:lang w:eastAsia="sl-SI"/>
              </w:rPr>
              <w:t>, 2</w:t>
            </w:r>
          </w:p>
        </w:tc>
      </w:tr>
      <w:tr w:rsidR="00CA5087" w:rsidRPr="00CF0699" w14:paraId="2F7BEDB3" w14:textId="77777777" w:rsidTr="009309ED">
        <w:trPr>
          <w:trHeight w:val="288"/>
        </w:trPr>
        <w:tc>
          <w:tcPr>
            <w:tcW w:w="757" w:type="dxa"/>
            <w:tcBorders>
              <w:top w:val="single" w:sz="8" w:space="0" w:color="auto"/>
              <w:left w:val="single" w:sz="8" w:space="0" w:color="000000"/>
              <w:bottom w:val="single" w:sz="8" w:space="0" w:color="000000"/>
              <w:right w:val="single" w:sz="8" w:space="0" w:color="000000"/>
            </w:tcBorders>
            <w:vAlign w:val="center"/>
            <w:hideMark/>
          </w:tcPr>
          <w:p w14:paraId="6177C65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C030</w:t>
            </w:r>
          </w:p>
        </w:tc>
        <w:tc>
          <w:tcPr>
            <w:tcW w:w="1449" w:type="dxa"/>
            <w:tcBorders>
              <w:top w:val="single" w:sz="8" w:space="0" w:color="auto"/>
              <w:left w:val="nil"/>
              <w:bottom w:val="single" w:sz="8" w:space="0" w:color="000000"/>
              <w:right w:val="single" w:sz="8" w:space="0" w:color="000000"/>
            </w:tcBorders>
            <w:vAlign w:val="center"/>
            <w:hideMark/>
          </w:tcPr>
          <w:p w14:paraId="4B00466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mentorstvo</w:t>
            </w:r>
          </w:p>
        </w:tc>
        <w:tc>
          <w:tcPr>
            <w:tcW w:w="1257" w:type="dxa"/>
            <w:tcBorders>
              <w:top w:val="single" w:sz="8" w:space="0" w:color="auto"/>
              <w:left w:val="nil"/>
              <w:bottom w:val="single" w:sz="8" w:space="0" w:color="000000"/>
              <w:right w:val="single" w:sz="8" w:space="0" w:color="000000"/>
            </w:tcBorders>
            <w:vAlign w:val="center"/>
            <w:hideMark/>
          </w:tcPr>
          <w:p w14:paraId="6498C41D" w14:textId="2DB9ECF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auto"/>
              <w:left w:val="nil"/>
              <w:bottom w:val="single" w:sz="8" w:space="0" w:color="000000"/>
              <w:right w:val="single" w:sz="8" w:space="0" w:color="000000"/>
            </w:tcBorders>
            <w:vAlign w:val="center"/>
            <w:hideMark/>
          </w:tcPr>
          <w:p w14:paraId="53A8744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single" w:sz="8" w:space="0" w:color="auto"/>
              <w:left w:val="nil"/>
              <w:bottom w:val="single" w:sz="8" w:space="0" w:color="000000"/>
              <w:right w:val="single" w:sz="8" w:space="0" w:color="000000"/>
            </w:tcBorders>
            <w:vAlign w:val="center"/>
            <w:hideMark/>
          </w:tcPr>
          <w:p w14:paraId="1CF5D139"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faktor x število ur; </w:t>
            </w:r>
          </w:p>
          <w:p w14:paraId="4AE7CABC" w14:textId="77777777" w:rsidR="00CA5087" w:rsidRDefault="00CA5087" w:rsidP="00CA5087">
            <w:pPr>
              <w:spacing w:after="0" w:line="240" w:lineRule="auto"/>
              <w:rPr>
                <w:rFonts w:ascii="Arial" w:eastAsia="Times New Roman" w:hAnsi="Arial" w:cs="Arial"/>
                <w:sz w:val="20"/>
                <w:szCs w:val="20"/>
                <w:lang w:eastAsia="sl-SI"/>
              </w:rPr>
            </w:pPr>
          </w:p>
          <w:p w14:paraId="0082EA7F" w14:textId="187AE771" w:rsidR="00CA5087" w:rsidRPr="00CF0699" w:rsidRDefault="00CA5087" w:rsidP="00CA5087">
            <w:pPr>
              <w:spacing w:after="0" w:line="240" w:lineRule="auto"/>
              <w:rPr>
                <w:rFonts w:ascii="Arial" w:eastAsia="Times New Roman" w:hAnsi="Arial" w:cs="Arial"/>
                <w:sz w:val="20"/>
                <w:szCs w:val="20"/>
                <w:lang w:eastAsia="sl-SI"/>
              </w:rPr>
            </w:pPr>
            <w:r w:rsidRPr="00205B19">
              <w:rPr>
                <w:rFonts w:ascii="Arial" w:eastAsia="Times New Roman" w:hAnsi="Arial" w:cs="Arial"/>
                <w:sz w:val="20"/>
                <w:szCs w:val="20"/>
                <w:lang w:eastAsia="sl-SI"/>
              </w:rPr>
              <w:t>40. in 56. člen ZSTSPJS, 16. člen KPJS</w:t>
            </w:r>
          </w:p>
        </w:tc>
        <w:tc>
          <w:tcPr>
            <w:tcW w:w="1372" w:type="dxa"/>
            <w:tcBorders>
              <w:top w:val="single" w:sz="8" w:space="0" w:color="auto"/>
              <w:left w:val="nil"/>
              <w:bottom w:val="single" w:sz="8" w:space="0" w:color="000000"/>
              <w:right w:val="single" w:sz="8" w:space="0" w:color="000000"/>
            </w:tcBorders>
            <w:vAlign w:val="center"/>
            <w:hideMark/>
          </w:tcPr>
          <w:p w14:paraId="396ABDE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000000"/>
              <w:right w:val="single" w:sz="8" w:space="0" w:color="000000"/>
            </w:tcBorders>
            <w:vAlign w:val="center"/>
            <w:hideMark/>
          </w:tcPr>
          <w:p w14:paraId="4F04813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000000"/>
              <w:right w:val="single" w:sz="8" w:space="0" w:color="000000"/>
            </w:tcBorders>
            <w:vAlign w:val="center"/>
            <w:hideMark/>
          </w:tcPr>
          <w:p w14:paraId="7ADD092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0CB5A4B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93A5EA3"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5A157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C031</w:t>
            </w:r>
          </w:p>
        </w:tc>
        <w:tc>
          <w:tcPr>
            <w:tcW w:w="1449" w:type="dxa"/>
            <w:tcBorders>
              <w:top w:val="single" w:sz="8" w:space="0" w:color="000000"/>
              <w:left w:val="nil"/>
              <w:bottom w:val="single" w:sz="8" w:space="0" w:color="000000"/>
              <w:right w:val="single" w:sz="8" w:space="0" w:color="000000"/>
            </w:tcBorders>
            <w:vAlign w:val="center"/>
            <w:hideMark/>
          </w:tcPr>
          <w:p w14:paraId="59AE718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mentorstvo za sodnike in državne tožilce</w:t>
            </w:r>
          </w:p>
        </w:tc>
        <w:tc>
          <w:tcPr>
            <w:tcW w:w="1257" w:type="dxa"/>
            <w:tcBorders>
              <w:top w:val="single" w:sz="8" w:space="0" w:color="000000"/>
              <w:left w:val="nil"/>
              <w:bottom w:val="single" w:sz="8" w:space="0" w:color="000000"/>
              <w:right w:val="single" w:sz="8" w:space="0" w:color="000000"/>
            </w:tcBorders>
            <w:vAlign w:val="center"/>
            <w:hideMark/>
          </w:tcPr>
          <w:p w14:paraId="1446196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6049DB63" w14:textId="2EA0AB51" w:rsidR="00CA5087" w:rsidRPr="00CF0699" w:rsidRDefault="00CA5087" w:rsidP="00CA5087">
            <w:pPr>
              <w:spacing w:after="0" w:line="240" w:lineRule="auto"/>
              <w:jc w:val="center"/>
              <w:rPr>
                <w:rFonts w:ascii="Arial" w:eastAsia="Times New Roman" w:hAnsi="Arial" w:cs="Arial"/>
                <w:sz w:val="20"/>
                <w:szCs w:val="20"/>
                <w:lang w:eastAsia="sl-SI"/>
              </w:rPr>
            </w:pPr>
            <w:r w:rsidRPr="001B22E8">
              <w:rPr>
                <w:rFonts w:ascii="Arial" w:hAnsi="Arial" w:cs="Arial"/>
                <w:sz w:val="20"/>
                <w:szCs w:val="20"/>
              </w:rPr>
              <w:t>262,34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75D20381" w14:textId="1D8CCBEF" w:rsidR="00CA5087" w:rsidRPr="00CF0699" w:rsidRDefault="00CA5087" w:rsidP="00CA5087">
            <w:pPr>
              <w:spacing w:after="0" w:line="240" w:lineRule="auto"/>
              <w:rPr>
                <w:rFonts w:ascii="Arial" w:eastAsia="Times New Roman" w:hAnsi="Arial" w:cs="Arial"/>
                <w:sz w:val="20"/>
                <w:szCs w:val="20"/>
                <w:lang w:eastAsia="sl-SI"/>
              </w:rPr>
            </w:pPr>
            <w:r w:rsidRPr="001B22E8">
              <w:rPr>
                <w:rFonts w:ascii="Arial" w:hAnsi="Arial" w:cs="Arial"/>
                <w:sz w:val="20"/>
                <w:szCs w:val="20"/>
              </w:rPr>
              <w:t>262,34</w:t>
            </w:r>
            <w:r w:rsidRPr="00CF0699">
              <w:rPr>
                <w:rFonts w:ascii="Arial" w:eastAsia="Times New Roman" w:hAnsi="Arial" w:cs="Arial"/>
                <w:sz w:val="20"/>
                <w:szCs w:val="20"/>
                <w:lang w:eastAsia="sl-SI"/>
              </w:rPr>
              <w:t xml:space="preserve"> EUR mesečno za obdobje, ko opravlja delo mentorja</w:t>
            </w:r>
          </w:p>
          <w:p w14:paraId="02760D5F" w14:textId="3E0D9159" w:rsidR="00CA5087" w:rsidRPr="00CF0699" w:rsidRDefault="00CA5087" w:rsidP="00CA5087">
            <w:pPr>
              <w:spacing w:after="0" w:line="240" w:lineRule="auto"/>
              <w:rPr>
                <w:rFonts w:ascii="Arial" w:eastAsia="Times New Roman" w:hAnsi="Arial" w:cs="Arial"/>
                <w:sz w:val="20"/>
                <w:szCs w:val="20"/>
                <w:lang w:eastAsia="sl-SI"/>
              </w:rPr>
            </w:pPr>
            <w:r w:rsidRPr="001B22E8">
              <w:rPr>
                <w:rFonts w:ascii="Arial" w:hAnsi="Arial" w:cs="Arial"/>
                <w:sz w:val="20"/>
                <w:szCs w:val="20"/>
              </w:rPr>
              <w:t>262,34</w:t>
            </w:r>
            <w:r w:rsidRPr="00CF0699">
              <w:rPr>
                <w:rFonts w:ascii="Arial" w:eastAsia="Times New Roman" w:hAnsi="Arial" w:cs="Arial"/>
                <w:sz w:val="20"/>
                <w:szCs w:val="20"/>
                <w:lang w:eastAsia="sl-SI"/>
              </w:rPr>
              <w:t xml:space="preserve"> EUR/število delovnih dni v mesecu x število delovnih dni, ko opravlja delo mentorja</w:t>
            </w:r>
          </w:p>
          <w:p w14:paraId="0C7243AD" w14:textId="5A9D77E6"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169B0E1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095" w:type="dxa"/>
            <w:tcBorders>
              <w:top w:val="single" w:sz="8" w:space="0" w:color="000000"/>
              <w:left w:val="nil"/>
              <w:bottom w:val="single" w:sz="8" w:space="0" w:color="000000"/>
              <w:right w:val="single" w:sz="8" w:space="0" w:color="000000"/>
            </w:tcBorders>
            <w:vAlign w:val="center"/>
            <w:hideMark/>
          </w:tcPr>
          <w:p w14:paraId="5578D58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7A3C2C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07525D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0CA6B45"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F4D546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C040</w:t>
            </w:r>
          </w:p>
        </w:tc>
        <w:tc>
          <w:tcPr>
            <w:tcW w:w="1449" w:type="dxa"/>
            <w:tcBorders>
              <w:top w:val="single" w:sz="8" w:space="0" w:color="000000"/>
              <w:left w:val="nil"/>
              <w:bottom w:val="single" w:sz="8" w:space="0" w:color="000000"/>
              <w:right w:val="single" w:sz="8" w:space="0" w:color="000000"/>
            </w:tcBorders>
            <w:vAlign w:val="center"/>
            <w:hideMark/>
          </w:tcPr>
          <w:p w14:paraId="14ABD9C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specializacijo, magisterij ali doktorat</w:t>
            </w:r>
          </w:p>
        </w:tc>
        <w:tc>
          <w:tcPr>
            <w:tcW w:w="1257" w:type="dxa"/>
            <w:tcBorders>
              <w:top w:val="single" w:sz="8" w:space="0" w:color="000000"/>
              <w:left w:val="nil"/>
              <w:bottom w:val="single" w:sz="8" w:space="0" w:color="000000"/>
              <w:right w:val="single" w:sz="8" w:space="0" w:color="000000"/>
            </w:tcBorders>
            <w:vAlign w:val="center"/>
            <w:hideMark/>
          </w:tcPr>
          <w:p w14:paraId="1FCFA90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single" w:sz="8" w:space="0" w:color="000000"/>
              <w:left w:val="nil"/>
              <w:bottom w:val="single" w:sz="8" w:space="0" w:color="000000"/>
              <w:right w:val="single" w:sz="8" w:space="0" w:color="000000"/>
            </w:tcBorders>
            <w:vAlign w:val="center"/>
            <w:hideMark/>
          </w:tcPr>
          <w:p w14:paraId="42B56F4B" w14:textId="77777777" w:rsidR="00CA5087"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25,</w:t>
            </w:r>
            <w:r>
              <w:rPr>
                <w:rFonts w:ascii="Arial" w:eastAsia="Times New Roman" w:hAnsi="Arial" w:cs="Arial"/>
                <w:sz w:val="20"/>
                <w:szCs w:val="20"/>
                <w:lang w:eastAsia="sl-SI"/>
              </w:rPr>
              <w:t>37</w:t>
            </w:r>
            <w:r w:rsidRPr="00CF0699">
              <w:rPr>
                <w:rFonts w:ascii="Arial" w:eastAsia="Times New Roman" w:hAnsi="Arial" w:cs="Arial"/>
                <w:sz w:val="20"/>
                <w:szCs w:val="20"/>
                <w:lang w:eastAsia="sl-SI"/>
              </w:rPr>
              <w:t xml:space="preserve"> EUR ali</w:t>
            </w:r>
          </w:p>
          <w:p w14:paraId="61CD548C" w14:textId="77777777" w:rsidR="00CA5087" w:rsidRDefault="00CA5087" w:rsidP="00CA5087">
            <w:pPr>
              <w:spacing w:after="0" w:line="240" w:lineRule="auto"/>
              <w:jc w:val="center"/>
              <w:rPr>
                <w:rFonts w:ascii="Arial" w:eastAsia="Times New Roman" w:hAnsi="Arial" w:cs="Arial"/>
                <w:sz w:val="20"/>
                <w:szCs w:val="20"/>
                <w:lang w:eastAsia="sl-SI"/>
              </w:rPr>
            </w:pPr>
          </w:p>
          <w:p w14:paraId="2BC112BC" w14:textId="5E68D24E" w:rsidR="00CA5087"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39,</w:t>
            </w:r>
            <w:r>
              <w:rPr>
                <w:rFonts w:ascii="Arial" w:eastAsia="Times New Roman" w:hAnsi="Arial" w:cs="Arial"/>
                <w:sz w:val="20"/>
                <w:szCs w:val="20"/>
                <w:lang w:eastAsia="sl-SI"/>
              </w:rPr>
              <w:t>46</w:t>
            </w:r>
            <w:r w:rsidRPr="00CF0699">
              <w:rPr>
                <w:rFonts w:ascii="Arial" w:eastAsia="Times New Roman" w:hAnsi="Arial" w:cs="Arial"/>
                <w:sz w:val="20"/>
                <w:szCs w:val="20"/>
                <w:lang w:eastAsia="sl-SI"/>
              </w:rPr>
              <w:t xml:space="preserve"> EUR ali</w:t>
            </w:r>
          </w:p>
          <w:p w14:paraId="0E8E1E5E" w14:textId="77777777" w:rsidR="00CA5087" w:rsidRDefault="00CA5087" w:rsidP="00CA5087">
            <w:pPr>
              <w:spacing w:after="0" w:line="240" w:lineRule="auto"/>
              <w:jc w:val="center"/>
              <w:rPr>
                <w:rFonts w:ascii="Arial" w:eastAsia="Times New Roman" w:hAnsi="Arial" w:cs="Arial"/>
                <w:sz w:val="20"/>
                <w:szCs w:val="20"/>
                <w:lang w:eastAsia="sl-SI"/>
              </w:rPr>
            </w:pPr>
          </w:p>
          <w:p w14:paraId="2EA7A3FA" w14:textId="704A711A" w:rsidR="00CA5087"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64,</w:t>
            </w:r>
            <w:r>
              <w:rPr>
                <w:rFonts w:ascii="Arial" w:eastAsia="Times New Roman" w:hAnsi="Arial" w:cs="Arial"/>
                <w:sz w:val="20"/>
                <w:szCs w:val="20"/>
                <w:lang w:eastAsia="sl-SI"/>
              </w:rPr>
              <w:t>82</w:t>
            </w:r>
            <w:r w:rsidRPr="00CF0699">
              <w:rPr>
                <w:rFonts w:ascii="Arial" w:eastAsia="Times New Roman" w:hAnsi="Arial" w:cs="Arial"/>
                <w:sz w:val="20"/>
                <w:szCs w:val="20"/>
                <w:lang w:eastAsia="sl-SI"/>
              </w:rPr>
              <w:t xml:space="preserve"> EUR</w:t>
            </w:r>
          </w:p>
          <w:p w14:paraId="7C942850" w14:textId="3F03ADFF" w:rsidR="00CA5087" w:rsidRPr="00CF0699" w:rsidRDefault="00CA5087" w:rsidP="00CA5087">
            <w:pPr>
              <w:spacing w:after="0" w:line="240" w:lineRule="auto"/>
              <w:jc w:val="center"/>
              <w:rPr>
                <w:rFonts w:ascii="Arial" w:eastAsia="Times New Roman" w:hAnsi="Arial" w:cs="Arial"/>
                <w:sz w:val="20"/>
                <w:szCs w:val="20"/>
                <w:lang w:eastAsia="sl-SI"/>
              </w:rPr>
            </w:pPr>
          </w:p>
        </w:tc>
        <w:tc>
          <w:tcPr>
            <w:tcW w:w="6215" w:type="dxa"/>
            <w:tcBorders>
              <w:top w:val="single" w:sz="8" w:space="0" w:color="000000"/>
              <w:left w:val="nil"/>
              <w:bottom w:val="single" w:sz="8" w:space="0" w:color="000000"/>
              <w:right w:val="single" w:sz="8" w:space="0" w:color="000000"/>
            </w:tcBorders>
            <w:vAlign w:val="center"/>
            <w:hideMark/>
          </w:tcPr>
          <w:p w14:paraId="77FCD907" w14:textId="3A1EE006"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41. in 56. člen ZSTSPJS, 17. člen KPJS</w:t>
            </w:r>
          </w:p>
          <w:p w14:paraId="57F7FD6F" w14:textId="77777777" w:rsidR="00CA5087" w:rsidRDefault="00CA5087" w:rsidP="00CA5087">
            <w:pPr>
              <w:spacing w:after="0" w:line="240" w:lineRule="auto"/>
              <w:rPr>
                <w:rFonts w:ascii="Arial" w:eastAsia="Times New Roman" w:hAnsi="Arial" w:cs="Arial"/>
                <w:sz w:val="20"/>
                <w:szCs w:val="20"/>
                <w:lang w:eastAsia="sl-SI"/>
              </w:rPr>
            </w:pPr>
          </w:p>
          <w:p w14:paraId="2E683F5E" w14:textId="7053BFF5"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12. člen ZPPJUFT</w:t>
            </w:r>
          </w:p>
          <w:p w14:paraId="1752EFE8" w14:textId="77777777" w:rsidR="00CA5087" w:rsidRDefault="00CA5087" w:rsidP="00CA5087">
            <w:pPr>
              <w:spacing w:after="0" w:line="240" w:lineRule="auto"/>
              <w:rPr>
                <w:rFonts w:ascii="Arial" w:eastAsia="Times New Roman" w:hAnsi="Arial" w:cs="Arial"/>
                <w:sz w:val="20"/>
                <w:szCs w:val="20"/>
                <w:lang w:eastAsia="sl-SI"/>
              </w:rPr>
            </w:pPr>
          </w:p>
          <w:p w14:paraId="5ADB7CCC" w14:textId="77777777" w:rsidR="00CA5087" w:rsidRPr="00CE146C"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14F822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240655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0B7D62C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44406EC" w14:textId="295160F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A5087" w:rsidRPr="00CF0699" w14:paraId="6A34896E" w14:textId="77777777" w:rsidTr="00E038A7">
        <w:trPr>
          <w:trHeight w:val="369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DA3CEA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C050</w:t>
            </w:r>
          </w:p>
        </w:tc>
        <w:tc>
          <w:tcPr>
            <w:tcW w:w="1449" w:type="dxa"/>
            <w:tcBorders>
              <w:top w:val="single" w:sz="8" w:space="0" w:color="000000"/>
              <w:left w:val="nil"/>
              <w:bottom w:val="single" w:sz="8" w:space="0" w:color="000000"/>
              <w:right w:val="single" w:sz="8" w:space="0" w:color="000000"/>
            </w:tcBorders>
            <w:vAlign w:val="center"/>
            <w:hideMark/>
          </w:tcPr>
          <w:p w14:paraId="703BDC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257" w:type="dxa"/>
            <w:tcBorders>
              <w:top w:val="single" w:sz="8" w:space="0" w:color="000000"/>
              <w:left w:val="nil"/>
              <w:bottom w:val="single" w:sz="8" w:space="0" w:color="000000"/>
              <w:right w:val="single" w:sz="8" w:space="0" w:color="000000"/>
            </w:tcBorders>
            <w:vAlign w:val="center"/>
            <w:hideMark/>
          </w:tcPr>
          <w:p w14:paraId="437869F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D86780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0,12 do 0,15</w:t>
            </w:r>
          </w:p>
        </w:tc>
        <w:tc>
          <w:tcPr>
            <w:tcW w:w="6215" w:type="dxa"/>
            <w:tcBorders>
              <w:top w:val="single" w:sz="8" w:space="0" w:color="000000"/>
              <w:left w:val="nil"/>
              <w:bottom w:val="single" w:sz="8" w:space="0" w:color="000000"/>
              <w:right w:val="single" w:sz="8" w:space="0" w:color="000000"/>
            </w:tcBorders>
            <w:vAlign w:val="center"/>
            <w:hideMark/>
          </w:tcPr>
          <w:p w14:paraId="73FC42A9"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338D9F5E" w14:textId="77777777" w:rsidR="00CA5087" w:rsidRDefault="00CA5087" w:rsidP="00CA5087">
            <w:pPr>
              <w:spacing w:after="0" w:line="240" w:lineRule="auto"/>
              <w:rPr>
                <w:rFonts w:ascii="Arial" w:eastAsia="Times New Roman" w:hAnsi="Arial" w:cs="Arial"/>
                <w:sz w:val="20"/>
                <w:szCs w:val="20"/>
                <w:lang w:eastAsia="sl-SI"/>
              </w:rPr>
            </w:pPr>
          </w:p>
          <w:p w14:paraId="1C720C70" w14:textId="77777777" w:rsidR="00CA5087" w:rsidRDefault="00CA5087" w:rsidP="00CA5087">
            <w:pPr>
              <w:spacing w:after="0" w:line="240" w:lineRule="auto"/>
              <w:rPr>
                <w:rFonts w:ascii="Arial" w:eastAsia="Times New Roman" w:hAnsi="Arial" w:cs="Arial"/>
                <w:sz w:val="20"/>
                <w:szCs w:val="20"/>
                <w:lang w:eastAsia="sl-SI"/>
              </w:rPr>
            </w:pPr>
          </w:p>
          <w:p w14:paraId="5583C7CB" w14:textId="77777777" w:rsidR="00CA5087" w:rsidRDefault="00CA5087" w:rsidP="00CA5087">
            <w:pPr>
              <w:spacing w:after="0" w:line="240" w:lineRule="auto"/>
              <w:rPr>
                <w:rFonts w:ascii="Arial" w:eastAsia="Times New Roman" w:hAnsi="Arial" w:cs="Arial"/>
                <w:sz w:val="20"/>
                <w:szCs w:val="20"/>
                <w:lang w:eastAsia="sl-SI"/>
              </w:rPr>
            </w:pPr>
          </w:p>
          <w:p w14:paraId="2AB8A1EE" w14:textId="3B94A3B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42. člen in 56. člen ZSTSPJS; za ravnatelje, učitelje in ostale strokovne delavce v osnovnem in srednjem šolstvu ter ravnatelje, vzgojitelje in ostale strokovne delavce v vrtcih, strokovne delavce Zavoda Republike Slovenije za šolstvo ter novinarje Javnega zavoda RTV Slovenija in novinarje tiskanih medijev narodnih skupnosti</w:t>
            </w:r>
          </w:p>
        </w:tc>
        <w:tc>
          <w:tcPr>
            <w:tcW w:w="1372" w:type="dxa"/>
            <w:tcBorders>
              <w:top w:val="single" w:sz="8" w:space="0" w:color="000000"/>
              <w:left w:val="nil"/>
              <w:bottom w:val="single" w:sz="8" w:space="0" w:color="000000"/>
              <w:right w:val="single" w:sz="8" w:space="0" w:color="000000"/>
            </w:tcBorders>
            <w:vAlign w:val="center"/>
            <w:hideMark/>
          </w:tcPr>
          <w:p w14:paraId="0828F03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594562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46B91C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67DFB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07DEF03"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19F810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C051</w:t>
            </w:r>
          </w:p>
        </w:tc>
        <w:tc>
          <w:tcPr>
            <w:tcW w:w="1449" w:type="dxa"/>
            <w:tcBorders>
              <w:top w:val="single" w:sz="8" w:space="0" w:color="000000"/>
              <w:left w:val="nil"/>
              <w:bottom w:val="single" w:sz="8" w:space="0" w:color="000000"/>
              <w:right w:val="single" w:sz="8" w:space="0" w:color="000000"/>
            </w:tcBorders>
            <w:vAlign w:val="center"/>
            <w:hideMark/>
          </w:tcPr>
          <w:p w14:paraId="0F25D9A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druge javne uslužbence</w:t>
            </w:r>
          </w:p>
        </w:tc>
        <w:tc>
          <w:tcPr>
            <w:tcW w:w="1257" w:type="dxa"/>
            <w:tcBorders>
              <w:top w:val="single" w:sz="8" w:space="0" w:color="000000"/>
              <w:left w:val="nil"/>
              <w:bottom w:val="single" w:sz="8" w:space="0" w:color="000000"/>
              <w:right w:val="single" w:sz="8" w:space="0" w:color="000000"/>
            </w:tcBorders>
            <w:vAlign w:val="center"/>
            <w:hideMark/>
          </w:tcPr>
          <w:p w14:paraId="3A1B11D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B8928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0,03 do 0,06</w:t>
            </w:r>
          </w:p>
        </w:tc>
        <w:tc>
          <w:tcPr>
            <w:tcW w:w="6215" w:type="dxa"/>
            <w:tcBorders>
              <w:top w:val="single" w:sz="8" w:space="0" w:color="000000"/>
              <w:left w:val="nil"/>
              <w:bottom w:val="single" w:sz="8" w:space="0" w:color="000000"/>
              <w:right w:val="single" w:sz="8" w:space="0" w:color="000000"/>
            </w:tcBorders>
            <w:vAlign w:val="center"/>
            <w:hideMark/>
          </w:tcPr>
          <w:p w14:paraId="2F61A0D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56D3696C" w14:textId="77777777" w:rsidR="00CA5087" w:rsidRDefault="00CA5087" w:rsidP="00CA5087">
            <w:pPr>
              <w:spacing w:after="0" w:line="240" w:lineRule="auto"/>
              <w:rPr>
                <w:rFonts w:ascii="Arial" w:eastAsia="Times New Roman" w:hAnsi="Arial" w:cs="Arial"/>
                <w:sz w:val="20"/>
                <w:szCs w:val="20"/>
                <w:lang w:eastAsia="sl-SI"/>
              </w:rPr>
            </w:pPr>
          </w:p>
          <w:p w14:paraId="17DDA8BD" w14:textId="13C7A461" w:rsidR="00CA5087" w:rsidRPr="00CF0699" w:rsidRDefault="00CA5087" w:rsidP="00CA5087">
            <w:pPr>
              <w:spacing w:after="0" w:line="240" w:lineRule="auto"/>
              <w:rPr>
                <w:rFonts w:ascii="Arial" w:eastAsia="Times New Roman" w:hAnsi="Arial" w:cs="Arial"/>
                <w:sz w:val="20"/>
                <w:szCs w:val="20"/>
                <w:lang w:eastAsia="sl-SI"/>
              </w:rPr>
            </w:pPr>
            <w:r w:rsidRPr="00205B19">
              <w:rPr>
                <w:rFonts w:ascii="Arial" w:eastAsia="Times New Roman" w:hAnsi="Arial" w:cs="Arial"/>
                <w:sz w:val="20"/>
                <w:szCs w:val="20"/>
                <w:lang w:eastAsia="sl-SI"/>
              </w:rPr>
              <w:t>42. in 56. člen ZSTSPJS</w:t>
            </w:r>
          </w:p>
        </w:tc>
        <w:tc>
          <w:tcPr>
            <w:tcW w:w="1372" w:type="dxa"/>
            <w:tcBorders>
              <w:top w:val="single" w:sz="8" w:space="0" w:color="000000"/>
              <w:left w:val="nil"/>
              <w:bottom w:val="single" w:sz="8" w:space="0" w:color="000000"/>
              <w:right w:val="single" w:sz="8" w:space="0" w:color="000000"/>
            </w:tcBorders>
            <w:vAlign w:val="center"/>
            <w:hideMark/>
          </w:tcPr>
          <w:p w14:paraId="2D9F1C4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4C0D6DF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3A3FAAB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784109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7077536"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6543A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C052</w:t>
            </w:r>
          </w:p>
        </w:tc>
        <w:tc>
          <w:tcPr>
            <w:tcW w:w="1449" w:type="dxa"/>
            <w:tcBorders>
              <w:top w:val="single" w:sz="8" w:space="0" w:color="000000"/>
              <w:left w:val="nil"/>
              <w:bottom w:val="single" w:sz="8" w:space="0" w:color="000000"/>
              <w:right w:val="single" w:sz="8" w:space="0" w:color="000000"/>
            </w:tcBorders>
            <w:vAlign w:val="center"/>
            <w:hideMark/>
          </w:tcPr>
          <w:p w14:paraId="385F8BD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dvojezičnost za sodnike in državne tožilce</w:t>
            </w:r>
          </w:p>
        </w:tc>
        <w:tc>
          <w:tcPr>
            <w:tcW w:w="1257" w:type="dxa"/>
            <w:tcBorders>
              <w:top w:val="single" w:sz="8" w:space="0" w:color="000000"/>
              <w:left w:val="nil"/>
              <w:bottom w:val="single" w:sz="8" w:space="0" w:color="000000"/>
              <w:right w:val="single" w:sz="8" w:space="0" w:color="000000"/>
            </w:tcBorders>
            <w:vAlign w:val="center"/>
            <w:hideMark/>
          </w:tcPr>
          <w:p w14:paraId="448526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32E62E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0,06</w:t>
            </w:r>
          </w:p>
        </w:tc>
        <w:tc>
          <w:tcPr>
            <w:tcW w:w="6215" w:type="dxa"/>
            <w:tcBorders>
              <w:top w:val="single" w:sz="8" w:space="0" w:color="000000"/>
              <w:left w:val="nil"/>
              <w:bottom w:val="single" w:sz="8" w:space="0" w:color="000000"/>
              <w:right w:val="single" w:sz="8" w:space="0" w:color="000000"/>
            </w:tcBorders>
            <w:vAlign w:val="center"/>
            <w:hideMark/>
          </w:tcPr>
          <w:p w14:paraId="65964A3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x faktor, 67. člen ZSTSPJS</w:t>
            </w:r>
          </w:p>
        </w:tc>
        <w:tc>
          <w:tcPr>
            <w:tcW w:w="1372" w:type="dxa"/>
            <w:tcBorders>
              <w:top w:val="single" w:sz="8" w:space="0" w:color="000000"/>
              <w:left w:val="nil"/>
              <w:bottom w:val="single" w:sz="8" w:space="0" w:color="000000"/>
              <w:right w:val="single" w:sz="8" w:space="0" w:color="000000"/>
            </w:tcBorders>
            <w:vAlign w:val="center"/>
            <w:hideMark/>
          </w:tcPr>
          <w:p w14:paraId="51A9B5D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6B294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3BEE91E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A6104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844CEA9"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4283C0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C060</w:t>
            </w:r>
          </w:p>
        </w:tc>
        <w:tc>
          <w:tcPr>
            <w:tcW w:w="1449" w:type="dxa"/>
            <w:tcBorders>
              <w:top w:val="single" w:sz="8" w:space="0" w:color="000000"/>
              <w:left w:val="nil"/>
              <w:bottom w:val="single" w:sz="8" w:space="0" w:color="000000"/>
              <w:right w:val="single" w:sz="8" w:space="0" w:color="000000"/>
            </w:tcBorders>
            <w:vAlign w:val="center"/>
            <w:hideMark/>
          </w:tcPr>
          <w:p w14:paraId="5694E21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ionizirajoče sevanje</w:t>
            </w:r>
          </w:p>
        </w:tc>
        <w:tc>
          <w:tcPr>
            <w:tcW w:w="1257" w:type="dxa"/>
            <w:tcBorders>
              <w:top w:val="single" w:sz="8" w:space="0" w:color="000000"/>
              <w:left w:val="nil"/>
              <w:bottom w:val="single" w:sz="8" w:space="0" w:color="000000"/>
              <w:right w:val="single" w:sz="8" w:space="0" w:color="000000"/>
            </w:tcBorders>
            <w:vAlign w:val="center"/>
            <w:hideMark/>
          </w:tcPr>
          <w:p w14:paraId="28B17F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C666CAD" w14:textId="39107C6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w:t>
            </w:r>
            <w:r>
              <w:rPr>
                <w:rFonts w:ascii="Arial" w:eastAsia="Times New Roman" w:hAnsi="Arial" w:cs="Arial"/>
                <w:sz w:val="20"/>
                <w:szCs w:val="20"/>
                <w:lang w:eastAsia="sl-SI"/>
              </w:rPr>
              <w:t>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1A305DB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w:t>
            </w:r>
          </w:p>
          <w:p w14:paraId="7DFF0918" w14:textId="77777777" w:rsidR="00CA5087" w:rsidRDefault="00CA5087" w:rsidP="00CA5087">
            <w:pPr>
              <w:spacing w:after="0" w:line="240" w:lineRule="auto"/>
              <w:rPr>
                <w:rFonts w:ascii="Arial" w:eastAsia="Times New Roman" w:hAnsi="Arial" w:cs="Arial"/>
                <w:sz w:val="20"/>
                <w:szCs w:val="20"/>
                <w:lang w:eastAsia="sl-SI"/>
              </w:rPr>
            </w:pPr>
          </w:p>
          <w:p w14:paraId="40640D54" w14:textId="319C379D"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1. točka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596019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6B5558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059F45D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A46C6C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CD5507B"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4DABB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C061</w:t>
            </w:r>
          </w:p>
        </w:tc>
        <w:tc>
          <w:tcPr>
            <w:tcW w:w="1449" w:type="dxa"/>
            <w:tcBorders>
              <w:top w:val="single" w:sz="8" w:space="0" w:color="000000"/>
              <w:left w:val="nil"/>
              <w:bottom w:val="single" w:sz="8" w:space="0" w:color="000000"/>
              <w:right w:val="single" w:sz="8" w:space="0" w:color="000000"/>
            </w:tcBorders>
            <w:vAlign w:val="center"/>
            <w:hideMark/>
          </w:tcPr>
          <w:p w14:paraId="666642F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pripravo ali aplikacijo citostatikov ali za nego</w:t>
            </w:r>
          </w:p>
        </w:tc>
        <w:tc>
          <w:tcPr>
            <w:tcW w:w="1257" w:type="dxa"/>
            <w:tcBorders>
              <w:top w:val="single" w:sz="8" w:space="0" w:color="000000"/>
              <w:left w:val="nil"/>
              <w:bottom w:val="single" w:sz="8" w:space="0" w:color="000000"/>
              <w:right w:val="single" w:sz="8" w:space="0" w:color="000000"/>
            </w:tcBorders>
            <w:vAlign w:val="center"/>
            <w:hideMark/>
          </w:tcPr>
          <w:p w14:paraId="7C24A9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590C2F4" w14:textId="2B000DF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w:t>
            </w:r>
            <w:r>
              <w:rPr>
                <w:rFonts w:ascii="Arial" w:eastAsia="Times New Roman" w:hAnsi="Arial" w:cs="Arial"/>
                <w:sz w:val="20"/>
                <w:szCs w:val="20"/>
                <w:lang w:eastAsia="sl-SI"/>
              </w:rPr>
              <w:t>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768C9B6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w:t>
            </w:r>
          </w:p>
          <w:p w14:paraId="7F6A1751" w14:textId="77777777" w:rsidR="00CA5087" w:rsidRDefault="00CA5087" w:rsidP="00CA5087">
            <w:pPr>
              <w:spacing w:after="0" w:line="240" w:lineRule="auto"/>
              <w:rPr>
                <w:rFonts w:ascii="Arial" w:eastAsia="Times New Roman" w:hAnsi="Arial" w:cs="Arial"/>
                <w:sz w:val="20"/>
                <w:szCs w:val="20"/>
                <w:lang w:eastAsia="sl-SI"/>
              </w:rPr>
            </w:pPr>
          </w:p>
          <w:p w14:paraId="3D93D7E4" w14:textId="2EE76DBF"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prva alineja 2. točke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6BCE2A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F3142D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FDD280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254DDF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511D898"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D0CAAD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C062</w:t>
            </w:r>
          </w:p>
        </w:tc>
        <w:tc>
          <w:tcPr>
            <w:tcW w:w="1449" w:type="dxa"/>
            <w:tcBorders>
              <w:top w:val="single" w:sz="8" w:space="0" w:color="000000"/>
              <w:left w:val="nil"/>
              <w:bottom w:val="single" w:sz="8" w:space="0" w:color="000000"/>
              <w:right w:val="single" w:sz="8" w:space="0" w:color="000000"/>
            </w:tcBorders>
            <w:vAlign w:val="center"/>
            <w:hideMark/>
          </w:tcPr>
          <w:p w14:paraId="7A03AE9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razmere – za delo s kontaminiranimi odpadki</w:t>
            </w:r>
          </w:p>
        </w:tc>
        <w:tc>
          <w:tcPr>
            <w:tcW w:w="1257" w:type="dxa"/>
            <w:tcBorders>
              <w:top w:val="single" w:sz="8" w:space="0" w:color="000000"/>
              <w:left w:val="nil"/>
              <w:bottom w:val="single" w:sz="8" w:space="0" w:color="000000"/>
              <w:right w:val="single" w:sz="8" w:space="0" w:color="000000"/>
            </w:tcBorders>
            <w:vAlign w:val="center"/>
            <w:hideMark/>
          </w:tcPr>
          <w:p w14:paraId="7A4D833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AAF9CD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0,55 EUR</w:t>
            </w:r>
          </w:p>
        </w:tc>
        <w:tc>
          <w:tcPr>
            <w:tcW w:w="6215" w:type="dxa"/>
            <w:tcBorders>
              <w:top w:val="single" w:sz="8" w:space="0" w:color="000000"/>
              <w:left w:val="nil"/>
              <w:bottom w:val="single" w:sz="8" w:space="0" w:color="000000"/>
              <w:right w:val="single" w:sz="8" w:space="0" w:color="000000"/>
            </w:tcBorders>
            <w:vAlign w:val="center"/>
            <w:hideMark/>
          </w:tcPr>
          <w:p w14:paraId="115C05C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w:t>
            </w:r>
          </w:p>
          <w:p w14:paraId="1B1E95DF" w14:textId="77777777" w:rsidR="00CA5087" w:rsidRDefault="00CA5087" w:rsidP="00CA5087">
            <w:pPr>
              <w:spacing w:after="0" w:line="240" w:lineRule="auto"/>
              <w:rPr>
                <w:rFonts w:ascii="Arial" w:eastAsia="Times New Roman" w:hAnsi="Arial" w:cs="Arial"/>
                <w:sz w:val="20"/>
                <w:szCs w:val="20"/>
                <w:lang w:eastAsia="sl-SI"/>
              </w:rPr>
            </w:pPr>
          </w:p>
          <w:p w14:paraId="0E209F14" w14:textId="4F3EC2EA"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četrta alineja 2. točke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148373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200EEE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8DAEDC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1E123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85A1C97"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E4B2A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C063</w:t>
            </w:r>
          </w:p>
        </w:tc>
        <w:tc>
          <w:tcPr>
            <w:tcW w:w="1449" w:type="dxa"/>
            <w:tcBorders>
              <w:top w:val="single" w:sz="8" w:space="0" w:color="000000"/>
              <w:left w:val="nil"/>
              <w:bottom w:val="single" w:sz="8" w:space="0" w:color="000000"/>
              <w:right w:val="single" w:sz="8" w:space="0" w:color="000000"/>
            </w:tcBorders>
            <w:vAlign w:val="center"/>
            <w:hideMark/>
          </w:tcPr>
          <w:p w14:paraId="44A80F6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delo z bolniki, ki imajo aplicirane diagnostične doze izotopov</w:t>
            </w:r>
          </w:p>
        </w:tc>
        <w:tc>
          <w:tcPr>
            <w:tcW w:w="1257" w:type="dxa"/>
            <w:tcBorders>
              <w:top w:val="single" w:sz="8" w:space="0" w:color="000000"/>
              <w:left w:val="nil"/>
              <w:bottom w:val="single" w:sz="8" w:space="0" w:color="000000"/>
              <w:right w:val="single" w:sz="8" w:space="0" w:color="000000"/>
            </w:tcBorders>
            <w:vAlign w:val="center"/>
            <w:hideMark/>
          </w:tcPr>
          <w:p w14:paraId="7E6316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A6C3F54" w14:textId="663D87D8"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w:t>
            </w:r>
            <w:r>
              <w:rPr>
                <w:rFonts w:ascii="Arial" w:eastAsia="Times New Roman" w:hAnsi="Arial" w:cs="Arial"/>
                <w:sz w:val="20"/>
                <w:szCs w:val="20"/>
                <w:lang w:eastAsia="sl-SI"/>
              </w:rPr>
              <w:t>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5DC26F0E"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 dela)</w:t>
            </w:r>
          </w:p>
          <w:p w14:paraId="1A8981E0" w14:textId="77777777" w:rsidR="00CA5087" w:rsidRDefault="00CA5087" w:rsidP="00CA5087">
            <w:pPr>
              <w:spacing w:after="0" w:line="240" w:lineRule="auto"/>
              <w:rPr>
                <w:rFonts w:ascii="Arial" w:eastAsia="Times New Roman" w:hAnsi="Arial" w:cs="Arial"/>
                <w:sz w:val="20"/>
                <w:szCs w:val="20"/>
                <w:lang w:eastAsia="sl-SI"/>
              </w:rPr>
            </w:pPr>
          </w:p>
          <w:p w14:paraId="65C65E4B" w14:textId="4CCE0B47"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druga alineja 2. točke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061C48D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0623925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DB2B1F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B62CCD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358834C" w14:textId="77777777" w:rsidTr="00E038A7">
        <w:trPr>
          <w:trHeight w:val="132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09D8EDC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C064</w:t>
            </w:r>
          </w:p>
        </w:tc>
        <w:tc>
          <w:tcPr>
            <w:tcW w:w="1449" w:type="dxa"/>
            <w:tcBorders>
              <w:top w:val="single" w:sz="8" w:space="0" w:color="000000"/>
              <w:left w:val="nil"/>
              <w:bottom w:val="single" w:sz="8" w:space="0" w:color="000000"/>
              <w:right w:val="single" w:sz="8" w:space="0" w:color="000000"/>
            </w:tcBorders>
            <w:vAlign w:val="center"/>
            <w:hideMark/>
          </w:tcPr>
          <w:p w14:paraId="6225B9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za manj ugodne delovne pogoje – za sodelovanje pri diagnostičnih RTG postopkih</w:t>
            </w:r>
          </w:p>
        </w:tc>
        <w:tc>
          <w:tcPr>
            <w:tcW w:w="1257" w:type="dxa"/>
            <w:tcBorders>
              <w:top w:val="single" w:sz="8" w:space="0" w:color="000000"/>
              <w:left w:val="nil"/>
              <w:bottom w:val="single" w:sz="8" w:space="0" w:color="000000"/>
              <w:right w:val="single" w:sz="8" w:space="0" w:color="000000"/>
            </w:tcBorders>
            <w:vAlign w:val="center"/>
            <w:hideMark/>
          </w:tcPr>
          <w:p w14:paraId="5C4F88B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23CC0E6" w14:textId="1D0F3C8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1,1</w:t>
            </w:r>
            <w:r>
              <w:rPr>
                <w:rFonts w:ascii="Arial" w:eastAsia="Times New Roman" w:hAnsi="Arial" w:cs="Arial"/>
                <w:sz w:val="20"/>
                <w:szCs w:val="20"/>
                <w:lang w:eastAsia="sl-SI"/>
              </w:rPr>
              <w:t>4</w:t>
            </w:r>
            <w:r w:rsidRPr="00CF0699">
              <w:rPr>
                <w:rFonts w:ascii="Arial" w:eastAsia="Times New Roman" w:hAnsi="Arial" w:cs="Arial"/>
                <w:sz w:val="20"/>
                <w:szCs w:val="20"/>
                <w:lang w:eastAsia="sl-SI"/>
              </w:rPr>
              <w:t xml:space="preserve"> EUR</w:t>
            </w:r>
          </w:p>
        </w:tc>
        <w:tc>
          <w:tcPr>
            <w:tcW w:w="6215" w:type="dxa"/>
            <w:tcBorders>
              <w:top w:val="single" w:sz="8" w:space="0" w:color="000000"/>
              <w:left w:val="nil"/>
              <w:bottom w:val="single" w:sz="8" w:space="0" w:color="000000"/>
              <w:right w:val="single" w:sz="8" w:space="0" w:color="000000"/>
            </w:tcBorders>
            <w:vAlign w:val="center"/>
            <w:hideMark/>
          </w:tcPr>
          <w:p w14:paraId="0FD5F9EE"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faktor x število ur (za vsako začeto uro dela)</w:t>
            </w:r>
          </w:p>
          <w:p w14:paraId="797CFC72" w14:textId="77777777" w:rsidR="00CA5087" w:rsidRDefault="00CA5087" w:rsidP="00CA5087">
            <w:pPr>
              <w:spacing w:after="0" w:line="240" w:lineRule="auto"/>
              <w:rPr>
                <w:rFonts w:ascii="Arial" w:eastAsia="Times New Roman" w:hAnsi="Arial" w:cs="Arial"/>
                <w:sz w:val="20"/>
                <w:szCs w:val="20"/>
                <w:lang w:eastAsia="sl-SI"/>
              </w:rPr>
            </w:pPr>
          </w:p>
          <w:p w14:paraId="1FC13164" w14:textId="44FA5AF7" w:rsidR="00CA5087" w:rsidRPr="00CF0699" w:rsidRDefault="00CA5087" w:rsidP="00CA5087">
            <w:pPr>
              <w:spacing w:after="0" w:line="240" w:lineRule="auto"/>
              <w:rPr>
                <w:rFonts w:ascii="Arial" w:eastAsia="Times New Roman" w:hAnsi="Arial" w:cs="Arial"/>
                <w:sz w:val="20"/>
                <w:szCs w:val="20"/>
                <w:lang w:eastAsia="sl-SI"/>
              </w:rPr>
            </w:pPr>
            <w:r w:rsidRPr="00510B2B">
              <w:rPr>
                <w:rFonts w:ascii="Arial" w:eastAsia="Times New Roman" w:hAnsi="Arial" w:cs="Arial"/>
                <w:sz w:val="20"/>
                <w:szCs w:val="20"/>
                <w:lang w:eastAsia="sl-SI"/>
              </w:rPr>
              <w:t>(2) 43. člen ZSTSPJS, tretja alineja 2. točke prvega odstavka 18. člena KPJS</w:t>
            </w:r>
          </w:p>
        </w:tc>
        <w:tc>
          <w:tcPr>
            <w:tcW w:w="1372" w:type="dxa"/>
            <w:tcBorders>
              <w:top w:val="single" w:sz="8" w:space="0" w:color="000000"/>
              <w:left w:val="nil"/>
              <w:bottom w:val="single" w:sz="8" w:space="0" w:color="000000"/>
              <w:right w:val="single" w:sz="8" w:space="0" w:color="000000"/>
            </w:tcBorders>
            <w:vAlign w:val="center"/>
            <w:hideMark/>
          </w:tcPr>
          <w:p w14:paraId="51908A4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11625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399F14F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6F3002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D58636D"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937AEAA" w14:textId="77777777" w:rsidR="00CA5087" w:rsidRDefault="00CA5087" w:rsidP="00CA5087">
            <w:pPr>
              <w:spacing w:after="0" w:line="240" w:lineRule="auto"/>
              <w:rPr>
                <w:rFonts w:ascii="Arial" w:eastAsia="Times New Roman" w:hAnsi="Arial" w:cs="Arial"/>
                <w:sz w:val="20"/>
                <w:szCs w:val="20"/>
                <w:lang w:eastAsia="sl-SI"/>
              </w:rPr>
            </w:pPr>
          </w:p>
          <w:p w14:paraId="7ECF484F" w14:textId="7F9F316A"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C074</w:t>
            </w:r>
          </w:p>
        </w:tc>
        <w:tc>
          <w:tcPr>
            <w:tcW w:w="1449" w:type="dxa"/>
            <w:tcBorders>
              <w:top w:val="single" w:sz="8" w:space="0" w:color="000000"/>
              <w:left w:val="nil"/>
              <w:bottom w:val="single" w:sz="8" w:space="0" w:color="000000"/>
              <w:right w:val="single" w:sz="8" w:space="0" w:color="000000"/>
            </w:tcBorders>
            <w:vAlign w:val="center"/>
            <w:hideMark/>
          </w:tcPr>
          <w:p w14:paraId="711607E4" w14:textId="2BB65C13" w:rsidR="00CA5087" w:rsidRPr="0092510C" w:rsidRDefault="00CA5087" w:rsidP="00CA5087">
            <w:pPr>
              <w:spacing w:after="0" w:line="240" w:lineRule="auto"/>
              <w:rPr>
                <w:rFonts w:ascii="Arial" w:eastAsia="Times New Roman" w:hAnsi="Arial" w:cs="Arial"/>
                <w:strike/>
                <w:sz w:val="20"/>
                <w:szCs w:val="20"/>
                <w:lang w:eastAsia="sl-SI"/>
              </w:rPr>
            </w:pPr>
            <w:r w:rsidRPr="0092510C">
              <w:rPr>
                <w:rFonts w:ascii="Arial" w:eastAsia="Times New Roman" w:hAnsi="Arial" w:cs="Arial"/>
                <w:sz w:val="20"/>
                <w:szCs w:val="20"/>
                <w:lang w:eastAsia="sl-SI"/>
              </w:rPr>
              <w:t>dodatek za nevarne naloge (MOM)</w:t>
            </w:r>
          </w:p>
        </w:tc>
        <w:tc>
          <w:tcPr>
            <w:tcW w:w="1257" w:type="dxa"/>
            <w:tcBorders>
              <w:top w:val="single" w:sz="8" w:space="0" w:color="000000"/>
              <w:left w:val="nil"/>
              <w:bottom w:val="single" w:sz="8" w:space="0" w:color="000000"/>
              <w:right w:val="single" w:sz="8" w:space="0" w:color="000000"/>
            </w:tcBorders>
            <w:vAlign w:val="center"/>
            <w:hideMark/>
          </w:tcPr>
          <w:p w14:paraId="7539A625" w14:textId="77777777"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FA7BE12" w14:textId="421870F2"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do 3.000 EUR </w:t>
            </w:r>
          </w:p>
        </w:tc>
        <w:tc>
          <w:tcPr>
            <w:tcW w:w="6215" w:type="dxa"/>
            <w:tcBorders>
              <w:top w:val="single" w:sz="8" w:space="0" w:color="000000"/>
              <w:left w:val="nil"/>
              <w:bottom w:val="single" w:sz="8" w:space="0" w:color="000000"/>
              <w:right w:val="single" w:sz="8" w:space="0" w:color="000000"/>
            </w:tcBorders>
            <w:vAlign w:val="center"/>
            <w:hideMark/>
          </w:tcPr>
          <w:p w14:paraId="2A14A9BD" w14:textId="77AA567B" w:rsidR="00CA5087" w:rsidRPr="00510B2B"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48. člen ZPPJUFT</w:t>
            </w:r>
            <w:r w:rsidRPr="00510B2B">
              <w:rPr>
                <w:rFonts w:ascii="Arial" w:eastAsia="Times New Roman" w:hAnsi="Arial" w:cs="Arial"/>
                <w:sz w:val="20"/>
                <w:szCs w:val="20"/>
                <w:lang w:eastAsia="sl-SI"/>
              </w:rPr>
              <w:t xml:space="preserve">; 18. člen Uredbe PDPJUFT </w:t>
            </w:r>
          </w:p>
          <w:p w14:paraId="21339048" w14:textId="4EE7B4EC" w:rsidR="00CA5087" w:rsidRPr="0092510C" w:rsidRDefault="00CA5087" w:rsidP="00CA5087">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5232E888" w14:textId="057F6685" w:rsidR="00CA5087" w:rsidRPr="0092510C" w:rsidRDefault="00CA5087" w:rsidP="00CA5087">
            <w:pPr>
              <w:spacing w:after="0" w:line="240" w:lineRule="auto"/>
              <w:rPr>
                <w:rFonts w:ascii="Arial" w:eastAsia="Times New Roman" w:hAnsi="Arial" w:cs="Arial"/>
                <w:sz w:val="20"/>
                <w:szCs w:val="20"/>
                <w:lang w:eastAsia="sl-SI"/>
              </w:rPr>
            </w:pPr>
            <w:r w:rsidRPr="0092510C">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060F8319" w14:textId="0D6030A5" w:rsidR="00CA5087" w:rsidRPr="0092510C" w:rsidRDefault="00CA5087" w:rsidP="00CA5087">
            <w:pPr>
              <w:spacing w:after="0" w:line="240" w:lineRule="auto"/>
              <w:jc w:val="center"/>
              <w:rPr>
                <w:rFonts w:ascii="Arial" w:eastAsia="Times New Roman" w:hAnsi="Arial" w:cs="Arial"/>
                <w:sz w:val="20"/>
                <w:szCs w:val="20"/>
                <w:lang w:eastAsia="sl-SI"/>
              </w:rPr>
            </w:pPr>
            <w:r w:rsidRPr="0092510C">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1C2519D2" w14:textId="5A6E9CD1" w:rsidR="00CA5087" w:rsidRPr="0092510C" w:rsidRDefault="00CA5087" w:rsidP="00CA5087">
            <w:pPr>
              <w:spacing w:after="0" w:line="240" w:lineRule="auto"/>
              <w:jc w:val="center"/>
              <w:rPr>
                <w:rFonts w:ascii="Arial" w:eastAsia="Times New Roman" w:hAnsi="Arial" w:cs="Arial"/>
                <w:sz w:val="20"/>
                <w:szCs w:val="20"/>
                <w:lang w:eastAsia="sl-SI"/>
              </w:rPr>
            </w:pPr>
            <w:r w:rsidRPr="0092510C">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65C488E" w14:textId="18EC713D" w:rsidR="00CA5087" w:rsidRPr="0092510C" w:rsidRDefault="00CA5087" w:rsidP="00CA5087">
            <w:pPr>
              <w:spacing w:after="0" w:line="240" w:lineRule="auto"/>
              <w:jc w:val="center"/>
              <w:rPr>
                <w:rFonts w:ascii="Arial" w:eastAsia="Times New Roman" w:hAnsi="Arial" w:cs="Arial"/>
                <w:sz w:val="20"/>
                <w:szCs w:val="20"/>
                <w:lang w:eastAsia="sl-SI"/>
              </w:rPr>
            </w:pPr>
            <w:r w:rsidRPr="0092510C">
              <w:rPr>
                <w:rFonts w:ascii="Arial" w:eastAsia="Times New Roman" w:hAnsi="Arial" w:cs="Arial"/>
                <w:sz w:val="20"/>
                <w:szCs w:val="20"/>
                <w:lang w:eastAsia="sl-SI"/>
              </w:rPr>
              <w:t>2</w:t>
            </w:r>
          </w:p>
        </w:tc>
      </w:tr>
      <w:tr w:rsidR="00CA5087" w:rsidRPr="00C626D3" w14:paraId="63FA5EBC" w14:textId="77777777" w:rsidTr="00E038A7">
        <w:trPr>
          <w:trHeight w:val="80"/>
        </w:trPr>
        <w:tc>
          <w:tcPr>
            <w:tcW w:w="757" w:type="dxa"/>
            <w:tcBorders>
              <w:top w:val="single" w:sz="8" w:space="0" w:color="000000"/>
              <w:left w:val="single" w:sz="8" w:space="0" w:color="000000"/>
              <w:bottom w:val="single" w:sz="8" w:space="0" w:color="000000"/>
              <w:right w:val="single" w:sz="8" w:space="0" w:color="000000"/>
            </w:tcBorders>
            <w:vAlign w:val="center"/>
          </w:tcPr>
          <w:p w14:paraId="05614188" w14:textId="0B1BB244"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C076</w:t>
            </w:r>
          </w:p>
        </w:tc>
        <w:tc>
          <w:tcPr>
            <w:tcW w:w="1449" w:type="dxa"/>
            <w:tcBorders>
              <w:top w:val="single" w:sz="8" w:space="0" w:color="000000"/>
              <w:left w:val="nil"/>
              <w:bottom w:val="single" w:sz="8" w:space="0" w:color="000000"/>
              <w:right w:val="single" w:sz="8" w:space="0" w:color="000000"/>
            </w:tcBorders>
            <w:vAlign w:val="center"/>
          </w:tcPr>
          <w:p w14:paraId="7F1BBED7" w14:textId="76E55CCE"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dodatek za posebno nevarne naloge v tujini</w:t>
            </w:r>
          </w:p>
        </w:tc>
        <w:tc>
          <w:tcPr>
            <w:tcW w:w="1257" w:type="dxa"/>
            <w:tcBorders>
              <w:top w:val="single" w:sz="8" w:space="0" w:color="000000"/>
              <w:left w:val="nil"/>
              <w:bottom w:val="single" w:sz="8" w:space="0" w:color="000000"/>
              <w:right w:val="single" w:sz="8" w:space="0" w:color="000000"/>
            </w:tcBorders>
            <w:vAlign w:val="center"/>
          </w:tcPr>
          <w:p w14:paraId="66754666" w14:textId="71D60BBE"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tcPr>
          <w:p w14:paraId="3C1AA07B" w14:textId="47E2B94E" w:rsidR="00CA5087" w:rsidRPr="00C626D3" w:rsidRDefault="00CA5087" w:rsidP="00CA5087">
            <w:pPr>
              <w:spacing w:after="0" w:line="240" w:lineRule="auto"/>
              <w:jc w:val="center"/>
              <w:rPr>
                <w:rFonts w:ascii="Arial" w:eastAsia="Times New Roman" w:hAnsi="Arial" w:cs="Arial"/>
                <w:sz w:val="20"/>
                <w:szCs w:val="20"/>
                <w:lang w:eastAsia="sl-SI"/>
              </w:rPr>
            </w:pPr>
            <w:r w:rsidRPr="00C626D3">
              <w:rPr>
                <w:rFonts w:ascii="Arial" w:eastAsia="Times New Roman" w:hAnsi="Arial" w:cs="Arial"/>
                <w:sz w:val="20"/>
                <w:szCs w:val="20"/>
                <w:lang w:eastAsia="sl-SI"/>
              </w:rPr>
              <w:t> 600 EUR</w:t>
            </w:r>
          </w:p>
        </w:tc>
        <w:tc>
          <w:tcPr>
            <w:tcW w:w="6215" w:type="dxa"/>
            <w:tcBorders>
              <w:top w:val="single" w:sz="8" w:space="0" w:color="000000"/>
              <w:left w:val="nil"/>
              <w:bottom w:val="single" w:sz="8" w:space="0" w:color="000000"/>
              <w:right w:val="single" w:sz="8" w:space="0" w:color="000000"/>
            </w:tcBorders>
            <w:vAlign w:val="center"/>
          </w:tcPr>
          <w:p w14:paraId="3A3E917D" w14:textId="77777777" w:rsidR="00CA5087" w:rsidRPr="00C626D3" w:rsidRDefault="00CA5087" w:rsidP="00CA5087">
            <w:pPr>
              <w:spacing w:after="0" w:line="240" w:lineRule="auto"/>
              <w:rPr>
                <w:rFonts w:ascii="Arial" w:eastAsia="Times New Roman" w:hAnsi="Arial" w:cs="Arial"/>
                <w:sz w:val="20"/>
                <w:szCs w:val="20"/>
                <w:lang w:eastAsia="sl-SI"/>
              </w:rPr>
            </w:pPr>
          </w:p>
          <w:p w14:paraId="7308C452" w14:textId="32607A3F" w:rsidR="00CA5087" w:rsidRPr="00C626D3" w:rsidRDefault="00CA5087" w:rsidP="00CA5087">
            <w:pPr>
              <w:spacing w:after="0" w:line="240" w:lineRule="auto"/>
              <w:rPr>
                <w:rFonts w:ascii="Arial" w:eastAsia="Times New Roman" w:hAnsi="Arial" w:cs="Arial"/>
                <w:strike/>
                <w:sz w:val="20"/>
                <w:szCs w:val="20"/>
                <w:lang w:eastAsia="sl-SI"/>
              </w:rPr>
            </w:pPr>
            <w:r w:rsidRPr="00C626D3">
              <w:rPr>
                <w:rFonts w:ascii="Arial" w:eastAsia="Times New Roman" w:hAnsi="Arial" w:cs="Arial"/>
                <w:sz w:val="20"/>
                <w:szCs w:val="20"/>
                <w:lang w:eastAsia="sl-SI"/>
              </w:rPr>
              <w:t>40. člen ZPPJUFT</w:t>
            </w:r>
          </w:p>
          <w:p w14:paraId="648B57F6" w14:textId="77777777" w:rsidR="00CA5087" w:rsidRPr="00C626D3" w:rsidRDefault="00CA5087" w:rsidP="00CA5087">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000000"/>
              <w:left w:val="nil"/>
              <w:bottom w:val="single" w:sz="8" w:space="0" w:color="000000"/>
              <w:right w:val="single" w:sz="8" w:space="0" w:color="000000"/>
            </w:tcBorders>
            <w:vAlign w:val="center"/>
          </w:tcPr>
          <w:p w14:paraId="50BA6AEF" w14:textId="0E821615"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tcPr>
          <w:p w14:paraId="1AA52240" w14:textId="2F95D1C9" w:rsidR="00CA5087" w:rsidRPr="00C626D3" w:rsidRDefault="00CA5087" w:rsidP="00CA5087">
            <w:pPr>
              <w:spacing w:after="0" w:line="240" w:lineRule="auto"/>
              <w:jc w:val="center"/>
              <w:rPr>
                <w:rFonts w:ascii="Arial" w:eastAsia="Times New Roman" w:hAnsi="Arial" w:cs="Arial"/>
                <w:sz w:val="20"/>
                <w:szCs w:val="20"/>
                <w:lang w:eastAsia="sl-SI"/>
              </w:rPr>
            </w:pPr>
            <w:r w:rsidRPr="00C626D3">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tcPr>
          <w:p w14:paraId="4C1FB968" w14:textId="219DE1AA" w:rsidR="00CA5087" w:rsidRPr="00C626D3" w:rsidRDefault="00CA5087" w:rsidP="00CA5087">
            <w:pPr>
              <w:spacing w:after="0" w:line="240" w:lineRule="auto"/>
              <w:jc w:val="center"/>
              <w:rPr>
                <w:rFonts w:ascii="Arial" w:eastAsia="Times New Roman" w:hAnsi="Arial" w:cs="Arial"/>
                <w:sz w:val="20"/>
                <w:szCs w:val="20"/>
                <w:lang w:eastAsia="sl-SI"/>
              </w:rPr>
            </w:pPr>
            <w:r w:rsidRPr="00C626D3">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tcPr>
          <w:p w14:paraId="7818A18C" w14:textId="40E701D6" w:rsidR="00CA5087" w:rsidRPr="00C626D3" w:rsidRDefault="00CA5087" w:rsidP="00CA5087">
            <w:pPr>
              <w:spacing w:after="0" w:line="240" w:lineRule="auto"/>
              <w:jc w:val="center"/>
              <w:rPr>
                <w:rFonts w:ascii="Arial" w:eastAsia="Times New Roman" w:hAnsi="Arial" w:cs="Arial"/>
                <w:sz w:val="20"/>
                <w:szCs w:val="20"/>
                <w:lang w:eastAsia="sl-SI"/>
              </w:rPr>
            </w:pPr>
            <w:r w:rsidRPr="00C626D3">
              <w:rPr>
                <w:rFonts w:ascii="Arial" w:eastAsia="Times New Roman" w:hAnsi="Arial" w:cs="Arial"/>
                <w:sz w:val="20"/>
                <w:szCs w:val="20"/>
                <w:lang w:eastAsia="sl-SI"/>
              </w:rPr>
              <w:t>2</w:t>
            </w:r>
          </w:p>
        </w:tc>
      </w:tr>
      <w:tr w:rsidR="00CA5087" w:rsidRPr="00CF0699" w14:paraId="1AE633B7" w14:textId="77777777" w:rsidTr="00E038A7">
        <w:trPr>
          <w:trHeight w:val="77"/>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967F49A" w14:textId="2F9178C2"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C078</w:t>
            </w:r>
          </w:p>
          <w:p w14:paraId="6BC214FD"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449" w:type="dxa"/>
            <w:tcBorders>
              <w:top w:val="single" w:sz="8" w:space="0" w:color="000000"/>
              <w:left w:val="single" w:sz="8" w:space="0" w:color="000000"/>
              <w:bottom w:val="single" w:sz="8" w:space="0" w:color="000000"/>
              <w:right w:val="single" w:sz="8" w:space="0" w:color="000000"/>
            </w:tcBorders>
            <w:vAlign w:val="center"/>
            <w:hideMark/>
          </w:tcPr>
          <w:p w14:paraId="0FAC1E88" w14:textId="77777777" w:rsidR="00CA5087" w:rsidRPr="00C626D3" w:rsidRDefault="00CA5087" w:rsidP="00CA5087">
            <w:pPr>
              <w:spacing w:after="0" w:line="240" w:lineRule="auto"/>
              <w:rPr>
                <w:rFonts w:ascii="Arial" w:eastAsia="Times New Roman" w:hAnsi="Arial" w:cs="Arial"/>
                <w:sz w:val="20"/>
                <w:szCs w:val="20"/>
                <w:lang w:eastAsia="sl-SI"/>
              </w:rPr>
            </w:pPr>
            <w:r w:rsidRPr="00C626D3">
              <w:rPr>
                <w:rFonts w:ascii="Arial" w:eastAsia="Times New Roman" w:hAnsi="Arial" w:cs="Arial"/>
                <w:sz w:val="20"/>
                <w:szCs w:val="20"/>
                <w:lang w:eastAsia="sl-SI"/>
              </w:rPr>
              <w:t>dodatek za vodenje in poveljevanje (MOM)</w:t>
            </w:r>
          </w:p>
        </w:tc>
        <w:tc>
          <w:tcPr>
            <w:tcW w:w="1257" w:type="dxa"/>
            <w:tcBorders>
              <w:top w:val="single" w:sz="8" w:space="0" w:color="000000"/>
              <w:left w:val="single" w:sz="8" w:space="0" w:color="000000"/>
              <w:bottom w:val="single" w:sz="8" w:space="0" w:color="000000"/>
              <w:right w:val="single" w:sz="8" w:space="0" w:color="000000"/>
            </w:tcBorders>
            <w:vAlign w:val="center"/>
            <w:hideMark/>
          </w:tcPr>
          <w:p w14:paraId="591BFB2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single" w:sz="8" w:space="0" w:color="000000"/>
              <w:bottom w:val="single" w:sz="8" w:space="0" w:color="000000"/>
              <w:right w:val="single" w:sz="8" w:space="0" w:color="000000"/>
            </w:tcBorders>
            <w:vAlign w:val="center"/>
            <w:hideMark/>
          </w:tcPr>
          <w:p w14:paraId="76098BDB" w14:textId="66FEC6DD" w:rsidR="00CA5087" w:rsidRPr="00DD5541" w:rsidRDefault="00CA5087" w:rsidP="00CA5087">
            <w:pPr>
              <w:spacing w:after="0" w:line="240" w:lineRule="auto"/>
              <w:jc w:val="center"/>
              <w:rPr>
                <w:rFonts w:ascii="Arial" w:eastAsia="Times New Roman" w:hAnsi="Arial" w:cs="Arial"/>
                <w:sz w:val="20"/>
                <w:szCs w:val="20"/>
                <w:lang w:eastAsia="sl-SI"/>
              </w:rPr>
            </w:pPr>
            <w:r w:rsidRPr="00DD5541">
              <w:rPr>
                <w:rFonts w:ascii="Arial" w:eastAsia="Times New Roman" w:hAnsi="Arial" w:cs="Arial"/>
                <w:sz w:val="20"/>
                <w:szCs w:val="20"/>
                <w:lang w:eastAsia="sl-SI"/>
              </w:rPr>
              <w:t>do 1.300 EUR </w:t>
            </w:r>
          </w:p>
          <w:p w14:paraId="21800142" w14:textId="54C58278" w:rsidR="00CA5087" w:rsidRPr="00DD5541" w:rsidRDefault="00CA5087" w:rsidP="00CA5087">
            <w:pPr>
              <w:spacing w:after="0" w:line="240" w:lineRule="auto"/>
              <w:rPr>
                <w:rFonts w:ascii="Arial" w:eastAsia="Times New Roman" w:hAnsi="Arial" w:cs="Arial"/>
                <w:sz w:val="20"/>
                <w:szCs w:val="20"/>
                <w:lang w:eastAsia="sl-SI"/>
              </w:rPr>
            </w:pPr>
          </w:p>
        </w:tc>
        <w:tc>
          <w:tcPr>
            <w:tcW w:w="6215" w:type="dxa"/>
            <w:tcBorders>
              <w:top w:val="single" w:sz="8" w:space="0" w:color="000000"/>
              <w:left w:val="single" w:sz="8" w:space="0" w:color="000000"/>
              <w:bottom w:val="single" w:sz="8" w:space="0" w:color="000000"/>
              <w:right w:val="single" w:sz="8" w:space="0" w:color="000000"/>
            </w:tcBorders>
            <w:vAlign w:val="center"/>
            <w:hideMark/>
          </w:tcPr>
          <w:p w14:paraId="0A6EBCC3" w14:textId="36422F40" w:rsidR="00CA5087" w:rsidRPr="00DD5541" w:rsidRDefault="00CA5087" w:rsidP="00CA5087">
            <w:pPr>
              <w:spacing w:after="0" w:line="240" w:lineRule="auto"/>
              <w:rPr>
                <w:rFonts w:ascii="Arial" w:eastAsia="Times New Roman" w:hAnsi="Arial" w:cs="Arial"/>
                <w:sz w:val="20"/>
                <w:szCs w:val="20"/>
                <w:lang w:eastAsia="sl-SI"/>
              </w:rPr>
            </w:pPr>
            <w:r w:rsidRPr="00DD5541">
              <w:rPr>
                <w:rFonts w:ascii="Arial" w:eastAsia="Times New Roman" w:hAnsi="Arial" w:cs="Arial"/>
                <w:sz w:val="20"/>
                <w:szCs w:val="20"/>
                <w:lang w:eastAsia="sl-SI"/>
              </w:rPr>
              <w:t xml:space="preserve">49. člen ZPPJUFT; 19. člen Uredbe PDPJUFT </w:t>
            </w:r>
          </w:p>
          <w:p w14:paraId="46BD09E2" w14:textId="0E18ED90" w:rsidR="00CA5087" w:rsidRPr="00DD5541" w:rsidRDefault="00CA5087" w:rsidP="00CA5087">
            <w:pPr>
              <w:spacing w:after="0" w:line="240" w:lineRule="auto"/>
              <w:rPr>
                <w:rFonts w:ascii="Arial" w:eastAsia="Times New Roman" w:hAnsi="Arial" w:cs="Arial"/>
                <w:strike/>
                <w:sz w:val="20"/>
                <w:szCs w:val="20"/>
                <w:highlight w:val="yellow"/>
                <w:lang w:eastAsia="sl-SI"/>
              </w:rPr>
            </w:pPr>
          </w:p>
        </w:tc>
        <w:tc>
          <w:tcPr>
            <w:tcW w:w="1372" w:type="dxa"/>
            <w:tcBorders>
              <w:top w:val="single" w:sz="8" w:space="0" w:color="000000"/>
              <w:left w:val="single" w:sz="8" w:space="0" w:color="000000"/>
              <w:bottom w:val="single" w:sz="8" w:space="0" w:color="000000"/>
              <w:right w:val="single" w:sz="8" w:space="0" w:color="000000"/>
            </w:tcBorders>
            <w:vAlign w:val="center"/>
            <w:hideMark/>
          </w:tcPr>
          <w:p w14:paraId="5D30F2D3" w14:textId="41802466" w:rsidR="00CA5087" w:rsidRPr="00DD5541" w:rsidRDefault="00CA5087" w:rsidP="00CA5087">
            <w:pPr>
              <w:spacing w:after="0" w:line="240" w:lineRule="auto"/>
              <w:rPr>
                <w:rFonts w:ascii="Arial" w:eastAsia="Times New Roman" w:hAnsi="Arial" w:cs="Arial"/>
                <w:sz w:val="20"/>
                <w:szCs w:val="20"/>
                <w:lang w:eastAsia="sl-SI"/>
              </w:rPr>
            </w:pPr>
            <w:r w:rsidRPr="00DD5541">
              <w:rPr>
                <w:rFonts w:ascii="Arial" w:eastAsia="Times New Roman" w:hAnsi="Arial" w:cs="Arial"/>
                <w:sz w:val="20"/>
                <w:szCs w:val="20"/>
                <w:lang w:eastAsia="sl-SI"/>
              </w:rPr>
              <w:t> v znesku</w:t>
            </w:r>
          </w:p>
        </w:tc>
        <w:tc>
          <w:tcPr>
            <w:tcW w:w="1095" w:type="dxa"/>
            <w:tcBorders>
              <w:top w:val="single" w:sz="8" w:space="0" w:color="000000"/>
              <w:left w:val="single" w:sz="8" w:space="0" w:color="000000"/>
              <w:bottom w:val="single" w:sz="8" w:space="0" w:color="000000"/>
              <w:right w:val="single" w:sz="8" w:space="0" w:color="000000"/>
            </w:tcBorders>
            <w:vAlign w:val="center"/>
            <w:hideMark/>
          </w:tcPr>
          <w:p w14:paraId="39E06CAF" w14:textId="77777777" w:rsidR="00CA5087" w:rsidRPr="00DD5541" w:rsidRDefault="00CA5087" w:rsidP="00CA5087">
            <w:pPr>
              <w:spacing w:after="0" w:line="240" w:lineRule="auto"/>
              <w:jc w:val="center"/>
              <w:rPr>
                <w:rFonts w:ascii="Arial" w:eastAsia="Times New Roman" w:hAnsi="Arial" w:cs="Arial"/>
                <w:sz w:val="20"/>
                <w:szCs w:val="20"/>
                <w:lang w:eastAsia="sl-SI"/>
              </w:rPr>
            </w:pPr>
            <w:r w:rsidRPr="00DD5541">
              <w:rPr>
                <w:rFonts w:ascii="Arial" w:eastAsia="Times New Roman" w:hAnsi="Arial" w:cs="Arial"/>
                <w:sz w:val="20"/>
                <w:szCs w:val="20"/>
                <w:lang w:eastAsia="sl-SI"/>
              </w:rPr>
              <w:t>1</w:t>
            </w:r>
          </w:p>
        </w:tc>
        <w:tc>
          <w:tcPr>
            <w:tcW w:w="1110" w:type="dxa"/>
            <w:tcBorders>
              <w:top w:val="single" w:sz="8" w:space="0" w:color="000000"/>
              <w:left w:val="single" w:sz="8" w:space="0" w:color="000000"/>
              <w:bottom w:val="single" w:sz="8" w:space="0" w:color="000000"/>
              <w:right w:val="single" w:sz="8" w:space="0" w:color="000000"/>
            </w:tcBorders>
            <w:vAlign w:val="center"/>
            <w:hideMark/>
          </w:tcPr>
          <w:p w14:paraId="71B63BDB" w14:textId="77777777" w:rsidR="00CA5087" w:rsidRPr="00DD5541" w:rsidRDefault="00CA5087" w:rsidP="00CA5087">
            <w:pPr>
              <w:spacing w:after="0" w:line="240" w:lineRule="auto"/>
              <w:jc w:val="center"/>
              <w:rPr>
                <w:rFonts w:ascii="Arial" w:eastAsia="Times New Roman" w:hAnsi="Arial" w:cs="Arial"/>
                <w:sz w:val="20"/>
                <w:szCs w:val="20"/>
                <w:lang w:eastAsia="sl-SI"/>
              </w:rPr>
            </w:pPr>
            <w:r w:rsidRPr="00DD5541">
              <w:rPr>
                <w:rFonts w:ascii="Arial" w:eastAsia="Times New Roman" w:hAnsi="Arial" w:cs="Arial"/>
                <w:sz w:val="20"/>
                <w:szCs w:val="20"/>
                <w:lang w:eastAsia="sl-SI"/>
              </w:rPr>
              <w:t>1</w:t>
            </w: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772328EE" w14:textId="77777777" w:rsidR="00CA5087" w:rsidRPr="00DD5541" w:rsidRDefault="00CA5087" w:rsidP="00CA5087">
            <w:pPr>
              <w:spacing w:after="0" w:line="240" w:lineRule="auto"/>
              <w:jc w:val="center"/>
              <w:rPr>
                <w:rFonts w:ascii="Arial" w:eastAsia="Times New Roman" w:hAnsi="Arial" w:cs="Arial"/>
                <w:sz w:val="20"/>
                <w:szCs w:val="20"/>
                <w:lang w:eastAsia="sl-SI"/>
              </w:rPr>
            </w:pPr>
            <w:r w:rsidRPr="00DD5541">
              <w:rPr>
                <w:rFonts w:ascii="Arial" w:eastAsia="Times New Roman" w:hAnsi="Arial" w:cs="Arial"/>
                <w:sz w:val="20"/>
                <w:szCs w:val="20"/>
                <w:lang w:eastAsia="sl-SI"/>
              </w:rPr>
              <w:t>2</w:t>
            </w:r>
          </w:p>
        </w:tc>
      </w:tr>
      <w:tr w:rsidR="00CA5087" w:rsidRPr="00CF0699" w14:paraId="1FAC0D7E" w14:textId="77777777" w:rsidTr="00E038A7">
        <w:trPr>
          <w:trHeight w:val="737"/>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685F08C" w14:textId="2F18AF93"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C079</w:t>
            </w:r>
          </w:p>
        </w:tc>
        <w:tc>
          <w:tcPr>
            <w:tcW w:w="1449" w:type="dxa"/>
            <w:tcBorders>
              <w:top w:val="single" w:sz="8" w:space="0" w:color="000000"/>
              <w:left w:val="single" w:sz="8" w:space="0" w:color="000000"/>
              <w:bottom w:val="single" w:sz="8" w:space="0" w:color="000000"/>
              <w:right w:val="single" w:sz="8" w:space="0" w:color="000000"/>
            </w:tcBorders>
            <w:vAlign w:val="center"/>
            <w:hideMark/>
          </w:tcPr>
          <w:p w14:paraId="3F9260A6" w14:textId="77777777" w:rsidR="00CA5087" w:rsidRPr="008D68DB" w:rsidRDefault="00CA5087" w:rsidP="00CA5087">
            <w:pPr>
              <w:spacing w:after="0" w:line="240" w:lineRule="auto"/>
              <w:rPr>
                <w:rFonts w:ascii="Arial" w:eastAsia="Times New Roman" w:hAnsi="Arial" w:cs="Arial"/>
                <w:sz w:val="20"/>
                <w:szCs w:val="20"/>
                <w:lang w:eastAsia="sl-SI"/>
              </w:rPr>
            </w:pPr>
          </w:p>
          <w:p w14:paraId="1A4DC42C" w14:textId="4F8B35CA"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dodatek za premestljivost</w:t>
            </w:r>
          </w:p>
          <w:p w14:paraId="1D95060E" w14:textId="77777777" w:rsidR="00CA5087" w:rsidRPr="008D68DB" w:rsidRDefault="00CA5087" w:rsidP="00CA5087">
            <w:pPr>
              <w:spacing w:after="0" w:line="240" w:lineRule="auto"/>
              <w:rPr>
                <w:rFonts w:ascii="Arial" w:eastAsia="Times New Roman" w:hAnsi="Arial" w:cs="Arial"/>
                <w:sz w:val="20"/>
                <w:szCs w:val="20"/>
                <w:lang w:eastAsia="sl-SI"/>
              </w:rPr>
            </w:pPr>
          </w:p>
          <w:p w14:paraId="4B6A018D" w14:textId="22F94DE7" w:rsidR="00CA5087" w:rsidRPr="008D68DB" w:rsidRDefault="00CA5087" w:rsidP="00CA5087">
            <w:pPr>
              <w:spacing w:after="0" w:line="240" w:lineRule="auto"/>
              <w:rPr>
                <w:rFonts w:ascii="Arial" w:eastAsia="Times New Roman" w:hAnsi="Arial" w:cs="Arial"/>
                <w:sz w:val="20"/>
                <w:szCs w:val="20"/>
                <w:lang w:eastAsia="sl-SI"/>
              </w:rPr>
            </w:pPr>
          </w:p>
        </w:tc>
        <w:tc>
          <w:tcPr>
            <w:tcW w:w="1257" w:type="dxa"/>
            <w:tcBorders>
              <w:top w:val="single" w:sz="8" w:space="0" w:color="000000"/>
              <w:left w:val="single" w:sz="8" w:space="0" w:color="000000"/>
              <w:bottom w:val="single" w:sz="8" w:space="0" w:color="000000"/>
              <w:right w:val="single" w:sz="8" w:space="0" w:color="000000"/>
            </w:tcBorders>
            <w:vAlign w:val="center"/>
            <w:hideMark/>
          </w:tcPr>
          <w:p w14:paraId="3CCA5E22" w14:textId="77777777"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dodatki</w:t>
            </w:r>
          </w:p>
        </w:tc>
        <w:tc>
          <w:tcPr>
            <w:tcW w:w="1487" w:type="dxa"/>
            <w:tcBorders>
              <w:top w:val="single" w:sz="8" w:space="0" w:color="000000"/>
              <w:left w:val="single" w:sz="8" w:space="0" w:color="000000"/>
              <w:bottom w:val="single" w:sz="8" w:space="0" w:color="000000"/>
              <w:right w:val="single" w:sz="8" w:space="0" w:color="000000"/>
            </w:tcBorders>
            <w:vAlign w:val="center"/>
            <w:hideMark/>
          </w:tcPr>
          <w:p w14:paraId="3A8A0502" w14:textId="2C342A88"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800 evrov</w:t>
            </w:r>
          </w:p>
        </w:tc>
        <w:tc>
          <w:tcPr>
            <w:tcW w:w="6215" w:type="dxa"/>
            <w:tcBorders>
              <w:top w:val="single" w:sz="8" w:space="0" w:color="000000"/>
              <w:left w:val="single" w:sz="8" w:space="0" w:color="000000"/>
              <w:bottom w:val="single" w:sz="8" w:space="0" w:color="000000"/>
              <w:right w:val="single" w:sz="8" w:space="0" w:color="000000"/>
            </w:tcBorders>
            <w:vAlign w:val="center"/>
            <w:hideMark/>
          </w:tcPr>
          <w:p w14:paraId="5BEF0294" w14:textId="673DFD14" w:rsidR="00CA5087" w:rsidRPr="008D68DB" w:rsidRDefault="00CA5087" w:rsidP="00CA5087">
            <w:pPr>
              <w:spacing w:after="0" w:line="240" w:lineRule="auto"/>
              <w:rPr>
                <w:rFonts w:ascii="Arial" w:eastAsia="Times New Roman" w:hAnsi="Arial" w:cs="Arial"/>
                <w:strike/>
                <w:sz w:val="20"/>
                <w:szCs w:val="20"/>
                <w:lang w:eastAsia="sl-SI"/>
              </w:rPr>
            </w:pPr>
            <w:r w:rsidRPr="008D68DB">
              <w:rPr>
                <w:rFonts w:ascii="Arial" w:eastAsia="Times New Roman" w:hAnsi="Arial" w:cs="Arial"/>
                <w:sz w:val="20"/>
                <w:szCs w:val="20"/>
                <w:lang w:eastAsia="sl-SI"/>
              </w:rPr>
              <w:t>41. člen ZPPJUFT</w:t>
            </w:r>
          </w:p>
        </w:tc>
        <w:tc>
          <w:tcPr>
            <w:tcW w:w="1372" w:type="dxa"/>
            <w:tcBorders>
              <w:top w:val="single" w:sz="8" w:space="0" w:color="000000"/>
              <w:left w:val="single" w:sz="8" w:space="0" w:color="000000"/>
              <w:bottom w:val="single" w:sz="8" w:space="0" w:color="000000"/>
              <w:right w:val="single" w:sz="8" w:space="0" w:color="000000"/>
            </w:tcBorders>
            <w:vAlign w:val="center"/>
            <w:hideMark/>
          </w:tcPr>
          <w:p w14:paraId="7B42D455" w14:textId="260D962B"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v enkratnem znesku</w:t>
            </w:r>
          </w:p>
        </w:tc>
        <w:tc>
          <w:tcPr>
            <w:tcW w:w="1095" w:type="dxa"/>
            <w:tcBorders>
              <w:top w:val="single" w:sz="8" w:space="0" w:color="000000"/>
              <w:left w:val="single" w:sz="8" w:space="0" w:color="000000"/>
              <w:bottom w:val="single" w:sz="8" w:space="0" w:color="000000"/>
              <w:right w:val="single" w:sz="8" w:space="0" w:color="000000"/>
            </w:tcBorders>
            <w:vAlign w:val="center"/>
            <w:hideMark/>
          </w:tcPr>
          <w:p w14:paraId="4DD8C8A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single" w:sz="8" w:space="0" w:color="000000"/>
              <w:bottom w:val="single" w:sz="8" w:space="0" w:color="000000"/>
              <w:right w:val="single" w:sz="8" w:space="0" w:color="000000"/>
            </w:tcBorders>
            <w:vAlign w:val="center"/>
            <w:hideMark/>
          </w:tcPr>
          <w:p w14:paraId="1096673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single" w:sz="8" w:space="0" w:color="000000"/>
              <w:bottom w:val="single" w:sz="8" w:space="0" w:color="000000"/>
              <w:right w:val="single" w:sz="8" w:space="0" w:color="000000"/>
            </w:tcBorders>
            <w:vAlign w:val="center"/>
            <w:hideMark/>
          </w:tcPr>
          <w:p w14:paraId="75036E5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A5087" w:rsidRPr="00CF0699" w14:paraId="6B4FAE8D"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68E5C3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C080</w:t>
            </w:r>
          </w:p>
        </w:tc>
        <w:tc>
          <w:tcPr>
            <w:tcW w:w="1449" w:type="dxa"/>
            <w:tcBorders>
              <w:top w:val="single" w:sz="8" w:space="0" w:color="000000"/>
              <w:left w:val="nil"/>
              <w:bottom w:val="single" w:sz="8" w:space="0" w:color="000000"/>
              <w:right w:val="single" w:sz="8" w:space="0" w:color="000000"/>
            </w:tcBorders>
            <w:vAlign w:val="center"/>
            <w:hideMark/>
          </w:tcPr>
          <w:p w14:paraId="3E7366D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izmensko delo</w:t>
            </w:r>
          </w:p>
        </w:tc>
        <w:tc>
          <w:tcPr>
            <w:tcW w:w="1257" w:type="dxa"/>
            <w:tcBorders>
              <w:top w:val="single" w:sz="8" w:space="0" w:color="000000"/>
              <w:left w:val="nil"/>
              <w:bottom w:val="single" w:sz="8" w:space="0" w:color="000000"/>
              <w:right w:val="single" w:sz="8" w:space="0" w:color="000000"/>
            </w:tcBorders>
            <w:vAlign w:val="center"/>
            <w:hideMark/>
          </w:tcPr>
          <w:p w14:paraId="6C3E2CC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849089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single" w:sz="8" w:space="0" w:color="000000"/>
              <w:left w:val="nil"/>
              <w:bottom w:val="single" w:sz="8" w:space="0" w:color="000000"/>
              <w:right w:val="single" w:sz="8" w:space="0" w:color="000000"/>
            </w:tcBorders>
            <w:vAlign w:val="center"/>
            <w:hideMark/>
          </w:tcPr>
          <w:p w14:paraId="7B0755C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p w14:paraId="210ABB30" w14:textId="77777777" w:rsidR="00CA5087" w:rsidRDefault="00CA5087" w:rsidP="00CA5087">
            <w:pPr>
              <w:spacing w:after="0" w:line="240" w:lineRule="auto"/>
              <w:rPr>
                <w:rFonts w:ascii="Arial" w:eastAsia="Times New Roman" w:hAnsi="Arial" w:cs="Arial"/>
                <w:sz w:val="20"/>
                <w:szCs w:val="20"/>
                <w:lang w:eastAsia="sl-SI"/>
              </w:rPr>
            </w:pPr>
          </w:p>
          <w:p w14:paraId="5BB77CDD" w14:textId="0888E1C8"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p w14:paraId="6442A94E" w14:textId="33BBF6AE"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20. člen KPJS</w:t>
            </w:r>
          </w:p>
          <w:p w14:paraId="14DA6BBC"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1A63C2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002D1D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5DBE9CC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4909FC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61F0399"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D8249DA" w14:textId="77777777" w:rsidR="00CA5087" w:rsidRPr="008D68DB" w:rsidRDefault="00CA5087" w:rsidP="00CA5087">
            <w:pPr>
              <w:spacing w:after="0" w:line="240" w:lineRule="auto"/>
              <w:rPr>
                <w:rFonts w:ascii="Arial" w:eastAsia="Times New Roman" w:hAnsi="Arial" w:cs="Arial"/>
                <w:sz w:val="20"/>
                <w:szCs w:val="20"/>
                <w:lang w:eastAsia="sl-SI"/>
              </w:rPr>
            </w:pPr>
            <w:r w:rsidRPr="00183D8B">
              <w:rPr>
                <w:rFonts w:ascii="Arial" w:eastAsia="Times New Roman" w:hAnsi="Arial" w:cs="Arial"/>
                <w:sz w:val="20"/>
                <w:szCs w:val="20"/>
                <w:lang w:eastAsia="sl-SI"/>
              </w:rPr>
              <w:t>C082</w:t>
            </w:r>
          </w:p>
        </w:tc>
        <w:tc>
          <w:tcPr>
            <w:tcW w:w="1449" w:type="dxa"/>
            <w:tcBorders>
              <w:top w:val="nil"/>
              <w:left w:val="nil"/>
              <w:bottom w:val="single" w:sz="8" w:space="0" w:color="000000"/>
              <w:right w:val="single" w:sz="8" w:space="0" w:color="000000"/>
            </w:tcBorders>
            <w:vAlign w:val="center"/>
            <w:hideMark/>
          </w:tcPr>
          <w:p w14:paraId="5A57F534" w14:textId="77777777"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dodatek za zahtevnost dela v tujini</w:t>
            </w:r>
          </w:p>
        </w:tc>
        <w:tc>
          <w:tcPr>
            <w:tcW w:w="1257" w:type="dxa"/>
            <w:tcBorders>
              <w:top w:val="nil"/>
              <w:left w:val="nil"/>
              <w:bottom w:val="single" w:sz="8" w:space="0" w:color="000000"/>
              <w:right w:val="single" w:sz="8" w:space="0" w:color="000000"/>
            </w:tcBorders>
            <w:vAlign w:val="center"/>
            <w:hideMark/>
          </w:tcPr>
          <w:p w14:paraId="7B66B0E4" w14:textId="77777777"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2D9D1556" w14:textId="279C443F"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1.PR x količnik</w:t>
            </w:r>
          </w:p>
        </w:tc>
        <w:tc>
          <w:tcPr>
            <w:tcW w:w="6215" w:type="dxa"/>
            <w:tcBorders>
              <w:top w:val="nil"/>
              <w:left w:val="nil"/>
              <w:bottom w:val="single" w:sz="8" w:space="0" w:color="000000"/>
              <w:right w:val="single" w:sz="8" w:space="0" w:color="000000"/>
            </w:tcBorders>
            <w:vAlign w:val="center"/>
            <w:hideMark/>
          </w:tcPr>
          <w:p w14:paraId="177EA7F2" w14:textId="77777777"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13. člen ZPPJUFT; 3. člen Uredbe PDPJUFT</w:t>
            </w:r>
          </w:p>
          <w:p w14:paraId="7E485D7A" w14:textId="3DAC567C"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 xml:space="preserve">1 PR x </w:t>
            </w:r>
            <w:r w:rsidRPr="008D68DB">
              <w:rPr>
                <w:rFonts w:ascii="Arial" w:hAnsi="Arial" w:cs="Arial"/>
                <w:sz w:val="20"/>
                <w:szCs w:val="20"/>
              </w:rPr>
              <w:t>Z375</w:t>
            </w:r>
          </w:p>
        </w:tc>
        <w:tc>
          <w:tcPr>
            <w:tcW w:w="1372" w:type="dxa"/>
            <w:tcBorders>
              <w:top w:val="nil"/>
              <w:left w:val="nil"/>
              <w:bottom w:val="single" w:sz="8" w:space="0" w:color="000000"/>
              <w:right w:val="single" w:sz="8" w:space="0" w:color="000000"/>
            </w:tcBorders>
            <w:vAlign w:val="center"/>
            <w:hideMark/>
          </w:tcPr>
          <w:p w14:paraId="39371E56" w14:textId="5B4C4A1A" w:rsidR="00CA5087" w:rsidRPr="008D68DB" w:rsidRDefault="00CA5087" w:rsidP="00CA5087">
            <w:pPr>
              <w:spacing w:after="0" w:line="240" w:lineRule="auto"/>
              <w:rPr>
                <w:rFonts w:ascii="Arial" w:eastAsia="Times New Roman" w:hAnsi="Arial" w:cs="Arial"/>
                <w:sz w:val="20"/>
                <w:szCs w:val="20"/>
                <w:lang w:eastAsia="sl-SI"/>
              </w:rPr>
            </w:pPr>
            <w:r w:rsidRPr="008D68DB">
              <w:rPr>
                <w:rFonts w:ascii="Arial" w:eastAsia="Times New Roman" w:hAnsi="Arial" w:cs="Arial"/>
                <w:sz w:val="20"/>
                <w:szCs w:val="20"/>
                <w:lang w:eastAsia="sl-SI"/>
              </w:rPr>
              <w:t> v znesku</w:t>
            </w:r>
          </w:p>
        </w:tc>
        <w:tc>
          <w:tcPr>
            <w:tcW w:w="1095" w:type="dxa"/>
            <w:tcBorders>
              <w:top w:val="nil"/>
              <w:left w:val="nil"/>
              <w:bottom w:val="single" w:sz="8" w:space="0" w:color="000000"/>
              <w:right w:val="single" w:sz="8" w:space="0" w:color="000000"/>
            </w:tcBorders>
            <w:vAlign w:val="center"/>
            <w:hideMark/>
          </w:tcPr>
          <w:p w14:paraId="12939D64" w14:textId="77777777"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hideMark/>
          </w:tcPr>
          <w:p w14:paraId="4409B821" w14:textId="77777777"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3E9A9AC" w14:textId="77777777" w:rsidR="00CA5087" w:rsidRPr="008D68DB" w:rsidRDefault="00CA5087" w:rsidP="00CA5087">
            <w:pPr>
              <w:spacing w:after="0" w:line="240" w:lineRule="auto"/>
              <w:jc w:val="center"/>
              <w:rPr>
                <w:rFonts w:ascii="Arial" w:eastAsia="Times New Roman" w:hAnsi="Arial" w:cs="Arial"/>
                <w:sz w:val="20"/>
                <w:szCs w:val="20"/>
                <w:lang w:eastAsia="sl-SI"/>
              </w:rPr>
            </w:pPr>
            <w:r w:rsidRPr="008D68DB">
              <w:rPr>
                <w:rFonts w:ascii="Arial" w:eastAsia="Times New Roman" w:hAnsi="Arial" w:cs="Arial"/>
                <w:sz w:val="20"/>
                <w:szCs w:val="20"/>
                <w:lang w:eastAsia="sl-SI"/>
              </w:rPr>
              <w:t>2</w:t>
            </w:r>
          </w:p>
        </w:tc>
      </w:tr>
      <w:tr w:rsidR="00CA5087" w:rsidRPr="00CF0699" w14:paraId="7F533051"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FE4928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C084</w:t>
            </w:r>
          </w:p>
        </w:tc>
        <w:tc>
          <w:tcPr>
            <w:tcW w:w="1449" w:type="dxa"/>
            <w:tcBorders>
              <w:top w:val="single" w:sz="8" w:space="0" w:color="000000"/>
              <w:left w:val="nil"/>
              <w:bottom w:val="single" w:sz="8" w:space="0" w:color="000000"/>
              <w:right w:val="single" w:sz="8" w:space="0" w:color="000000"/>
            </w:tcBorders>
            <w:vAlign w:val="center"/>
            <w:hideMark/>
          </w:tcPr>
          <w:p w14:paraId="0ED58F2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na zaupanje poslanca</w:t>
            </w:r>
          </w:p>
        </w:tc>
        <w:tc>
          <w:tcPr>
            <w:tcW w:w="1257" w:type="dxa"/>
            <w:tcBorders>
              <w:top w:val="single" w:sz="8" w:space="0" w:color="000000"/>
              <w:left w:val="nil"/>
              <w:bottom w:val="single" w:sz="8" w:space="0" w:color="000000"/>
              <w:right w:val="single" w:sz="8" w:space="0" w:color="000000"/>
            </w:tcBorders>
            <w:vAlign w:val="center"/>
            <w:hideMark/>
          </w:tcPr>
          <w:p w14:paraId="31E24DD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1D04C0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single" w:sz="8" w:space="0" w:color="000000"/>
              <w:left w:val="nil"/>
              <w:bottom w:val="single" w:sz="8" w:space="0" w:color="000000"/>
              <w:right w:val="single" w:sz="8" w:space="0" w:color="000000"/>
            </w:tcBorders>
            <w:vAlign w:val="center"/>
            <w:hideMark/>
          </w:tcPr>
          <w:p w14:paraId="54B5D1F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16. člen Zakona o Državnem zboru;</w:t>
            </w:r>
          </w:p>
          <w:p w14:paraId="7B8721C3" w14:textId="77777777" w:rsidR="00CA5087" w:rsidRDefault="00CA5087" w:rsidP="00CA5087">
            <w:pPr>
              <w:spacing w:after="0" w:line="240" w:lineRule="auto"/>
              <w:rPr>
                <w:rFonts w:ascii="Arial" w:eastAsia="Times New Roman" w:hAnsi="Arial" w:cs="Arial"/>
                <w:sz w:val="20"/>
                <w:szCs w:val="20"/>
                <w:lang w:eastAsia="sl-SI"/>
              </w:rPr>
            </w:pPr>
          </w:p>
          <w:p w14:paraId="3F01811C" w14:textId="616FBCB7" w:rsidR="00CA5087" w:rsidRPr="00CF0699"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velja za javne uslužbence, zaposlene v poslanskih skupinah vezano na zaupanje poslancev</w:t>
            </w:r>
          </w:p>
        </w:tc>
        <w:tc>
          <w:tcPr>
            <w:tcW w:w="1372" w:type="dxa"/>
            <w:tcBorders>
              <w:top w:val="single" w:sz="8" w:space="0" w:color="000000"/>
              <w:left w:val="nil"/>
              <w:bottom w:val="single" w:sz="8" w:space="0" w:color="000000"/>
              <w:right w:val="single" w:sz="8" w:space="0" w:color="000000"/>
            </w:tcBorders>
            <w:vAlign w:val="center"/>
            <w:hideMark/>
          </w:tcPr>
          <w:p w14:paraId="37C2DD7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 od osnovne plače</w:t>
            </w:r>
          </w:p>
        </w:tc>
        <w:tc>
          <w:tcPr>
            <w:tcW w:w="1095" w:type="dxa"/>
            <w:tcBorders>
              <w:top w:val="single" w:sz="8" w:space="0" w:color="000000"/>
              <w:left w:val="nil"/>
              <w:bottom w:val="single" w:sz="8" w:space="0" w:color="000000"/>
              <w:right w:val="single" w:sz="8" w:space="0" w:color="000000"/>
            </w:tcBorders>
            <w:vAlign w:val="center"/>
            <w:hideMark/>
          </w:tcPr>
          <w:p w14:paraId="49B73DA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15C6041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896E16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A090F7C" w14:textId="77777777" w:rsidTr="00E038A7">
        <w:trPr>
          <w:trHeight w:val="1596"/>
        </w:trPr>
        <w:tc>
          <w:tcPr>
            <w:tcW w:w="757" w:type="dxa"/>
            <w:tcBorders>
              <w:top w:val="nil"/>
              <w:left w:val="single" w:sz="8" w:space="0" w:color="000000"/>
              <w:bottom w:val="single" w:sz="8" w:space="0" w:color="000000"/>
              <w:right w:val="single" w:sz="8" w:space="0" w:color="000000"/>
            </w:tcBorders>
            <w:vAlign w:val="center"/>
            <w:hideMark/>
          </w:tcPr>
          <w:p w14:paraId="478420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C085</w:t>
            </w:r>
          </w:p>
        </w:tc>
        <w:tc>
          <w:tcPr>
            <w:tcW w:w="1449" w:type="dxa"/>
            <w:tcBorders>
              <w:top w:val="nil"/>
              <w:left w:val="nil"/>
              <w:bottom w:val="single" w:sz="8" w:space="0" w:color="000000"/>
              <w:right w:val="single" w:sz="8" w:space="0" w:color="000000"/>
            </w:tcBorders>
            <w:vAlign w:val="center"/>
            <w:hideMark/>
          </w:tcPr>
          <w:p w14:paraId="32D1030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začasne razporeditve oziroma premestitve</w:t>
            </w:r>
          </w:p>
        </w:tc>
        <w:tc>
          <w:tcPr>
            <w:tcW w:w="1257" w:type="dxa"/>
            <w:tcBorders>
              <w:top w:val="nil"/>
              <w:left w:val="nil"/>
              <w:bottom w:val="single" w:sz="8" w:space="0" w:color="000000"/>
              <w:right w:val="single" w:sz="8" w:space="0" w:color="000000"/>
            </w:tcBorders>
            <w:vAlign w:val="center"/>
            <w:hideMark/>
          </w:tcPr>
          <w:p w14:paraId="176D0A9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4D3D0D4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nil"/>
              <w:left w:val="nil"/>
              <w:bottom w:val="single" w:sz="8" w:space="0" w:color="000000"/>
              <w:right w:val="single" w:sz="8" w:space="0" w:color="000000"/>
            </w:tcBorders>
            <w:vAlign w:val="center"/>
            <w:hideMark/>
          </w:tcPr>
          <w:p w14:paraId="3A33AB12" w14:textId="7C43DE2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33. člena Zakona o nujnih ukrepih za zajezitev širjenja in blaženja posledic nalezljive bolezni COVID-19 na področju zdravstva (Uradni list RS, št. 141/22; v nadaljnjem besedilu ZNUNBZ) prvi in drugi odstavek 131. člena Zakona o interventnih ukrepih za odpravo posledic poplav in zemeljskih plazov iz avgusta 2023 (Uradni list RS, št. 95/23, 117/23) bruto urna postavka osnovne plače x število ur x faktor se ne všteva v osnovo za nadomestilo plače</w:t>
            </w:r>
          </w:p>
        </w:tc>
        <w:tc>
          <w:tcPr>
            <w:tcW w:w="1372" w:type="dxa"/>
            <w:tcBorders>
              <w:top w:val="nil"/>
              <w:left w:val="nil"/>
              <w:bottom w:val="single" w:sz="8" w:space="0" w:color="000000"/>
              <w:right w:val="single" w:sz="8" w:space="0" w:color="000000"/>
            </w:tcBorders>
            <w:vAlign w:val="center"/>
            <w:hideMark/>
          </w:tcPr>
          <w:p w14:paraId="6B36AD8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BACD62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0A0B7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0BD52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56F02B3"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8A3BE4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C086</w:t>
            </w:r>
          </w:p>
        </w:tc>
        <w:tc>
          <w:tcPr>
            <w:tcW w:w="1449" w:type="dxa"/>
            <w:tcBorders>
              <w:top w:val="single" w:sz="8" w:space="0" w:color="000000"/>
              <w:left w:val="nil"/>
              <w:bottom w:val="single" w:sz="8" w:space="0" w:color="000000"/>
              <w:right w:val="single" w:sz="8" w:space="0" w:color="000000"/>
            </w:tcBorders>
            <w:vAlign w:val="center"/>
            <w:hideMark/>
          </w:tcPr>
          <w:p w14:paraId="5CC8309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s pacienti oziroma uporabniki, obolelimi za COVID-19</w:t>
            </w:r>
          </w:p>
        </w:tc>
        <w:tc>
          <w:tcPr>
            <w:tcW w:w="1257" w:type="dxa"/>
            <w:tcBorders>
              <w:top w:val="single" w:sz="8" w:space="0" w:color="000000"/>
              <w:left w:val="nil"/>
              <w:bottom w:val="single" w:sz="8" w:space="0" w:color="000000"/>
              <w:right w:val="single" w:sz="8" w:space="0" w:color="000000"/>
            </w:tcBorders>
            <w:vAlign w:val="center"/>
            <w:hideMark/>
          </w:tcPr>
          <w:p w14:paraId="06FC05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D5A2CB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900 EUR</w:t>
            </w:r>
          </w:p>
        </w:tc>
        <w:tc>
          <w:tcPr>
            <w:tcW w:w="6215" w:type="dxa"/>
            <w:tcBorders>
              <w:top w:val="single" w:sz="8" w:space="0" w:color="000000"/>
              <w:left w:val="nil"/>
              <w:bottom w:val="single" w:sz="8" w:space="0" w:color="000000"/>
              <w:right w:val="single" w:sz="8" w:space="0" w:color="000000"/>
            </w:tcBorders>
            <w:vAlign w:val="center"/>
            <w:hideMark/>
          </w:tcPr>
          <w:p w14:paraId="704E0291"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36. člena ZNUNBZ: do 900 EUR bruto mesečno</w:t>
            </w:r>
          </w:p>
          <w:p w14:paraId="5EB7A937" w14:textId="77777777" w:rsidR="00CA5087" w:rsidRDefault="00CA5087" w:rsidP="00CA5087">
            <w:pPr>
              <w:spacing w:after="0" w:line="240" w:lineRule="auto"/>
              <w:rPr>
                <w:rFonts w:ascii="Arial" w:eastAsia="Times New Roman" w:hAnsi="Arial" w:cs="Arial"/>
                <w:sz w:val="20"/>
                <w:szCs w:val="20"/>
                <w:lang w:eastAsia="sl-SI"/>
              </w:rPr>
            </w:pPr>
          </w:p>
          <w:p w14:paraId="577271BF" w14:textId="29E0D3F9" w:rsidR="00CA5087" w:rsidRPr="00CF0699"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se ne všteva v osnovo za nadomestilo plače</w:t>
            </w:r>
          </w:p>
        </w:tc>
        <w:tc>
          <w:tcPr>
            <w:tcW w:w="1372" w:type="dxa"/>
            <w:tcBorders>
              <w:top w:val="single" w:sz="8" w:space="0" w:color="000000"/>
              <w:left w:val="nil"/>
              <w:bottom w:val="single" w:sz="8" w:space="0" w:color="000000"/>
              <w:right w:val="single" w:sz="8" w:space="0" w:color="000000"/>
            </w:tcBorders>
            <w:vAlign w:val="center"/>
            <w:hideMark/>
          </w:tcPr>
          <w:p w14:paraId="5C82A39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ACAFE0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7880E78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43FFA3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5502E22" w14:textId="77777777" w:rsidTr="00E038A7">
        <w:trPr>
          <w:trHeight w:val="316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49C8A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C087</w:t>
            </w:r>
          </w:p>
        </w:tc>
        <w:tc>
          <w:tcPr>
            <w:tcW w:w="1449" w:type="dxa"/>
            <w:tcBorders>
              <w:top w:val="single" w:sz="8" w:space="0" w:color="000000"/>
              <w:left w:val="nil"/>
              <w:bottom w:val="single" w:sz="8" w:space="0" w:color="000000"/>
              <w:right w:val="single" w:sz="8" w:space="0" w:color="000000"/>
            </w:tcBorders>
            <w:vAlign w:val="center"/>
            <w:hideMark/>
          </w:tcPr>
          <w:p w14:paraId="646B36C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direktorjem v dejavnosti vzgoje in izobraževanja, visokega šolstva in v raziskovalni dejavnosti in ravnateljem vrtcev, šol in zavodov za vzgojo in izobraževanje otrok in mladostnikov, ustanovljenih za delo z otroki s čustvenimi in vedenjskimi motnjami</w:t>
            </w:r>
          </w:p>
        </w:tc>
        <w:tc>
          <w:tcPr>
            <w:tcW w:w="1257" w:type="dxa"/>
            <w:tcBorders>
              <w:top w:val="single" w:sz="8" w:space="0" w:color="000000"/>
              <w:left w:val="nil"/>
              <w:bottom w:val="single" w:sz="8" w:space="0" w:color="000000"/>
              <w:right w:val="single" w:sz="8" w:space="0" w:color="000000"/>
            </w:tcBorders>
            <w:vAlign w:val="center"/>
            <w:hideMark/>
          </w:tcPr>
          <w:p w14:paraId="00214BA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single" w:sz="8" w:space="0" w:color="000000"/>
              <w:left w:val="nil"/>
              <w:bottom w:val="single" w:sz="8" w:space="0" w:color="000000"/>
              <w:right w:val="single" w:sz="8" w:space="0" w:color="000000"/>
            </w:tcBorders>
            <w:vAlign w:val="center"/>
            <w:hideMark/>
          </w:tcPr>
          <w:p w14:paraId="185F4971" w14:textId="77777777" w:rsidR="00CA5087" w:rsidRPr="00CF0699" w:rsidRDefault="00CA5087" w:rsidP="00CA508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single" w:sz="8" w:space="0" w:color="000000"/>
              <w:left w:val="nil"/>
              <w:bottom w:val="single" w:sz="8" w:space="0" w:color="000000"/>
              <w:right w:val="single" w:sz="8" w:space="0" w:color="000000"/>
            </w:tcBorders>
            <w:vAlign w:val="center"/>
            <w:hideMark/>
          </w:tcPr>
          <w:p w14:paraId="1A912163" w14:textId="5D01AEAB"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18. člena Zakona o nujnih ukrepih na področju zdravstva (Uradni list RS, št. 112/21; v nadaljnjem besedilu: ZNUPZ)</w:t>
            </w:r>
          </w:p>
        </w:tc>
        <w:tc>
          <w:tcPr>
            <w:tcW w:w="1372" w:type="dxa"/>
            <w:tcBorders>
              <w:top w:val="single" w:sz="8" w:space="0" w:color="000000"/>
              <w:left w:val="nil"/>
              <w:bottom w:val="single" w:sz="8" w:space="0" w:color="000000"/>
              <w:right w:val="single" w:sz="8" w:space="0" w:color="000000"/>
            </w:tcBorders>
            <w:vAlign w:val="center"/>
            <w:hideMark/>
          </w:tcPr>
          <w:p w14:paraId="1DEB8B9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p w14:paraId="2FBE2606" w14:textId="77777777" w:rsidR="00CA5087" w:rsidRDefault="00CA5087" w:rsidP="00CA5087">
            <w:pPr>
              <w:spacing w:after="0" w:line="240" w:lineRule="auto"/>
              <w:rPr>
                <w:rFonts w:ascii="Arial" w:eastAsia="Times New Roman" w:hAnsi="Arial" w:cs="Arial"/>
                <w:sz w:val="20"/>
                <w:szCs w:val="20"/>
                <w:lang w:eastAsia="sl-SI"/>
              </w:rPr>
            </w:pPr>
          </w:p>
          <w:p w14:paraId="2D349D8C" w14:textId="77777777" w:rsidR="00CA5087" w:rsidRDefault="00CA5087" w:rsidP="00CA5087">
            <w:pPr>
              <w:spacing w:after="0" w:line="240" w:lineRule="auto"/>
              <w:rPr>
                <w:rFonts w:ascii="Arial" w:eastAsia="Times New Roman" w:hAnsi="Arial" w:cs="Arial"/>
                <w:sz w:val="20"/>
                <w:szCs w:val="20"/>
                <w:lang w:eastAsia="sl-SI"/>
              </w:rPr>
            </w:pPr>
          </w:p>
          <w:p w14:paraId="335C87ED" w14:textId="77777777" w:rsidR="00CA5087" w:rsidRDefault="00CA5087" w:rsidP="00CA5087">
            <w:pPr>
              <w:spacing w:after="0" w:line="240" w:lineRule="auto"/>
              <w:rPr>
                <w:rFonts w:ascii="Arial" w:eastAsia="Times New Roman" w:hAnsi="Arial" w:cs="Arial"/>
                <w:sz w:val="20"/>
                <w:szCs w:val="20"/>
                <w:lang w:eastAsia="sl-SI"/>
              </w:rPr>
            </w:pPr>
          </w:p>
          <w:p w14:paraId="6FCA8EA3" w14:textId="77777777" w:rsidR="00CA5087" w:rsidRDefault="00CA5087" w:rsidP="00CA5087">
            <w:pPr>
              <w:spacing w:after="0" w:line="240" w:lineRule="auto"/>
              <w:rPr>
                <w:rFonts w:ascii="Arial" w:eastAsia="Times New Roman" w:hAnsi="Arial" w:cs="Arial"/>
                <w:sz w:val="20"/>
                <w:szCs w:val="20"/>
                <w:lang w:eastAsia="sl-SI"/>
              </w:rPr>
            </w:pPr>
          </w:p>
          <w:p w14:paraId="466FEC50" w14:textId="77777777" w:rsidR="00CA5087" w:rsidRDefault="00CA5087" w:rsidP="00CA5087">
            <w:pPr>
              <w:spacing w:after="0" w:line="240" w:lineRule="auto"/>
              <w:rPr>
                <w:rFonts w:ascii="Arial" w:eastAsia="Times New Roman" w:hAnsi="Arial" w:cs="Arial"/>
                <w:sz w:val="20"/>
                <w:szCs w:val="20"/>
                <w:lang w:eastAsia="sl-SI"/>
              </w:rPr>
            </w:pPr>
          </w:p>
          <w:p w14:paraId="4CBA90B0" w14:textId="2496C9A0" w:rsidR="00CA5087" w:rsidRPr="00CF0699"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dodatek se izključuje z dodatkom za delo v rizičnih razmerah direktorjev v dejavnosti zdravstva in socialnega varstva (C226)</w:t>
            </w:r>
          </w:p>
        </w:tc>
        <w:tc>
          <w:tcPr>
            <w:tcW w:w="1095" w:type="dxa"/>
            <w:tcBorders>
              <w:top w:val="single" w:sz="8" w:space="0" w:color="000000"/>
              <w:left w:val="nil"/>
              <w:bottom w:val="single" w:sz="8" w:space="0" w:color="000000"/>
              <w:right w:val="single" w:sz="8" w:space="0" w:color="000000"/>
            </w:tcBorders>
            <w:vAlign w:val="center"/>
            <w:hideMark/>
          </w:tcPr>
          <w:p w14:paraId="2C4D850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34F5992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D01B38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5156842"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F64D56A" w14:textId="77777777" w:rsidR="00CA5087" w:rsidRPr="00CF0699" w:rsidRDefault="00CA5087" w:rsidP="00CA5087">
            <w:pPr>
              <w:spacing w:after="0" w:line="240" w:lineRule="auto"/>
              <w:rPr>
                <w:rFonts w:ascii="Arial" w:eastAsia="Times New Roman" w:hAnsi="Arial" w:cs="Arial"/>
                <w:sz w:val="20"/>
                <w:szCs w:val="20"/>
                <w:lang w:eastAsia="sl-SI"/>
              </w:rPr>
            </w:pPr>
            <w:bookmarkStart w:id="7" w:name="_Hlk219287185"/>
            <w:r w:rsidRPr="00CF0699">
              <w:rPr>
                <w:rFonts w:ascii="Arial" w:eastAsia="Times New Roman" w:hAnsi="Arial" w:cs="Arial"/>
                <w:sz w:val="20"/>
                <w:szCs w:val="20"/>
                <w:lang w:eastAsia="sl-SI"/>
              </w:rPr>
              <w:t>C088</w:t>
            </w:r>
          </w:p>
        </w:tc>
        <w:tc>
          <w:tcPr>
            <w:tcW w:w="1449" w:type="dxa"/>
            <w:tcBorders>
              <w:top w:val="single" w:sz="8" w:space="0" w:color="000000"/>
              <w:left w:val="nil"/>
              <w:bottom w:val="single" w:sz="8" w:space="0" w:color="000000"/>
              <w:right w:val="single" w:sz="8" w:space="0" w:color="000000"/>
            </w:tcBorders>
            <w:vAlign w:val="center"/>
            <w:hideMark/>
          </w:tcPr>
          <w:p w14:paraId="7A5C120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izbiro specializacije iz družinske medicine</w:t>
            </w:r>
          </w:p>
        </w:tc>
        <w:tc>
          <w:tcPr>
            <w:tcW w:w="1257" w:type="dxa"/>
            <w:tcBorders>
              <w:top w:val="single" w:sz="8" w:space="0" w:color="000000"/>
              <w:left w:val="nil"/>
              <w:bottom w:val="single" w:sz="8" w:space="0" w:color="000000"/>
              <w:right w:val="single" w:sz="8" w:space="0" w:color="000000"/>
            </w:tcBorders>
            <w:vAlign w:val="center"/>
            <w:hideMark/>
          </w:tcPr>
          <w:p w14:paraId="392CA48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0B0D75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0,20/1000 eurov bruto</w:t>
            </w:r>
          </w:p>
        </w:tc>
        <w:tc>
          <w:tcPr>
            <w:tcW w:w="6215" w:type="dxa"/>
            <w:tcBorders>
              <w:top w:val="single" w:sz="8" w:space="0" w:color="000000"/>
              <w:left w:val="nil"/>
              <w:bottom w:val="single" w:sz="8" w:space="0" w:color="000000"/>
              <w:right w:val="single" w:sz="8" w:space="0" w:color="000000"/>
            </w:tcBorders>
            <w:vAlign w:val="center"/>
            <w:hideMark/>
          </w:tcPr>
          <w:p w14:paraId="257A3587"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odobritev specializacije v letih 2021 in 2022: prvi odstavek 24. člena ZNUPZ: bruto urna postavka osnovne plače x število ur x 0,2</w:t>
            </w:r>
          </w:p>
          <w:p w14:paraId="1346F5A9" w14:textId="77777777" w:rsidR="00CA5087" w:rsidRDefault="00CA5087" w:rsidP="00CA5087">
            <w:pPr>
              <w:spacing w:after="0" w:line="240" w:lineRule="auto"/>
              <w:rPr>
                <w:rFonts w:ascii="Arial" w:eastAsia="Times New Roman" w:hAnsi="Arial" w:cs="Arial"/>
                <w:sz w:val="20"/>
                <w:szCs w:val="20"/>
                <w:lang w:eastAsia="sl-SI"/>
              </w:rPr>
            </w:pPr>
          </w:p>
          <w:p w14:paraId="62A32857" w14:textId="77777777" w:rsidR="00CA5087"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(2) odobritev specializacije v letih 2023 in 2024: prvi odstavek 35. člena Zakona o nujnih ukrepih za zajezitev širjenja in blaženja posledic nalezljive bolezni COVID-19 na področju zdravstva (Uradni list RS, št. 141/22 in 136/23 – ZIUZDS): 1000 EUR bruto mesečno. Dodatek se ne všteva v osnovo za nadomestilo plače.</w:t>
            </w:r>
          </w:p>
          <w:p w14:paraId="44969068" w14:textId="77777777" w:rsidR="00CA5087" w:rsidRDefault="00CA5087" w:rsidP="00CA5087">
            <w:pPr>
              <w:spacing w:after="0" w:line="240" w:lineRule="auto"/>
              <w:rPr>
                <w:rFonts w:ascii="Arial" w:eastAsia="Times New Roman" w:hAnsi="Arial" w:cs="Arial"/>
                <w:sz w:val="20"/>
                <w:szCs w:val="20"/>
                <w:lang w:eastAsia="sl-SI"/>
              </w:rPr>
            </w:pPr>
          </w:p>
          <w:p w14:paraId="0C356AEE" w14:textId="78793C99" w:rsidR="00CA5087"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(3) odobritev specializacije v letih 2025 in 2026: prvi odstavek 11. člena Zakona o dodatnih interventnih ukrepih za zagotovitev dostopnosti v zdravstvu (ZDIUZDZ; Uradni list RS, št. 112/24): 1000 EUR bruto mesečno. Dodatek se ne všteva v osnovo za nadomestilo plače.</w:t>
            </w:r>
          </w:p>
          <w:p w14:paraId="1B41E798" w14:textId="15FFE0D4"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4A5E748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4A9613C" w14:textId="042E41A4"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1103F21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F6B5E8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7"/>
      <w:tr w:rsidR="00CA5087" w:rsidRPr="00CF0699" w14:paraId="72B65023" w14:textId="77777777" w:rsidTr="00E038A7">
        <w:trPr>
          <w:trHeight w:val="1584"/>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69B55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C089</w:t>
            </w:r>
          </w:p>
        </w:tc>
        <w:tc>
          <w:tcPr>
            <w:tcW w:w="1449" w:type="dxa"/>
            <w:tcBorders>
              <w:top w:val="single" w:sz="8" w:space="0" w:color="000000"/>
              <w:left w:val="nil"/>
              <w:bottom w:val="single" w:sz="8" w:space="0" w:color="000000"/>
              <w:right w:val="single" w:sz="8" w:space="0" w:color="000000"/>
            </w:tcBorders>
            <w:vAlign w:val="center"/>
            <w:hideMark/>
          </w:tcPr>
          <w:p w14:paraId="001F614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COVID-19 – župani, podžupani, direktorji občinskih uprav in načelniki upravnih enot</w:t>
            </w:r>
          </w:p>
        </w:tc>
        <w:tc>
          <w:tcPr>
            <w:tcW w:w="1257" w:type="dxa"/>
            <w:tcBorders>
              <w:top w:val="single" w:sz="8" w:space="0" w:color="000000"/>
              <w:left w:val="nil"/>
              <w:bottom w:val="single" w:sz="8" w:space="0" w:color="000000"/>
              <w:right w:val="single" w:sz="8" w:space="0" w:color="000000"/>
            </w:tcBorders>
            <w:vAlign w:val="center"/>
            <w:hideMark/>
          </w:tcPr>
          <w:p w14:paraId="4EE4015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C153072" w14:textId="77777777" w:rsidR="00CA5087" w:rsidRPr="00CF0699" w:rsidRDefault="00CA5087" w:rsidP="00CA5087">
            <w:pPr>
              <w:spacing w:after="0" w:line="240" w:lineRule="auto"/>
              <w:jc w:val="center"/>
              <w:rPr>
                <w:rFonts w:ascii="Arial" w:eastAsia="Times New Roman" w:hAnsi="Arial" w:cs="Arial"/>
                <w:strike/>
                <w:sz w:val="20"/>
                <w:szCs w:val="20"/>
                <w:lang w:eastAsia="sl-SI"/>
              </w:rPr>
            </w:pPr>
            <w:r w:rsidRPr="00CF0699">
              <w:rPr>
                <w:rFonts w:ascii="Arial" w:eastAsia="Times New Roman" w:hAnsi="Arial" w:cs="Arial"/>
                <w:sz w:val="20"/>
                <w:szCs w:val="20"/>
                <w:lang w:eastAsia="sl-SI"/>
              </w:rPr>
              <w:t>v znesku</w:t>
            </w:r>
          </w:p>
        </w:tc>
        <w:tc>
          <w:tcPr>
            <w:tcW w:w="6215" w:type="dxa"/>
            <w:tcBorders>
              <w:top w:val="single" w:sz="8" w:space="0" w:color="000000"/>
              <w:left w:val="nil"/>
              <w:bottom w:val="single" w:sz="8" w:space="0" w:color="000000"/>
              <w:right w:val="single" w:sz="8" w:space="0" w:color="000000"/>
            </w:tcBorders>
            <w:vAlign w:val="center"/>
            <w:hideMark/>
          </w:tcPr>
          <w:p w14:paraId="73F0373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in drugi odstavek 42. člena ZNUPZ</w:t>
            </w:r>
          </w:p>
        </w:tc>
        <w:tc>
          <w:tcPr>
            <w:tcW w:w="1372" w:type="dxa"/>
            <w:tcBorders>
              <w:top w:val="single" w:sz="8" w:space="0" w:color="000000"/>
              <w:left w:val="nil"/>
              <w:bottom w:val="single" w:sz="8" w:space="0" w:color="000000"/>
              <w:right w:val="single" w:sz="8" w:space="0" w:color="000000"/>
            </w:tcBorders>
            <w:vAlign w:val="center"/>
            <w:hideMark/>
          </w:tcPr>
          <w:p w14:paraId="6FB664A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 </w:t>
            </w:r>
          </w:p>
          <w:p w14:paraId="1210A650" w14:textId="77777777" w:rsidR="00CA5087" w:rsidRDefault="00CA5087" w:rsidP="00CA5087">
            <w:pPr>
              <w:spacing w:after="0" w:line="240" w:lineRule="auto"/>
              <w:rPr>
                <w:rFonts w:ascii="Arial" w:eastAsia="Times New Roman" w:hAnsi="Arial" w:cs="Arial"/>
                <w:sz w:val="20"/>
                <w:szCs w:val="20"/>
                <w:lang w:eastAsia="sl-SI"/>
              </w:rPr>
            </w:pPr>
          </w:p>
          <w:p w14:paraId="09DC931C" w14:textId="47BFDF26" w:rsidR="00CA5087" w:rsidRDefault="00CA5087" w:rsidP="00CA5087">
            <w:pPr>
              <w:spacing w:after="0" w:line="240" w:lineRule="auto"/>
              <w:rPr>
                <w:rFonts w:ascii="Arial" w:eastAsia="Times New Roman" w:hAnsi="Arial" w:cs="Arial"/>
                <w:sz w:val="20"/>
                <w:szCs w:val="20"/>
                <w:lang w:eastAsia="sl-SI"/>
              </w:rPr>
            </w:pPr>
            <w:r w:rsidRPr="00566433">
              <w:rPr>
                <w:rFonts w:ascii="Arial" w:eastAsia="Times New Roman" w:hAnsi="Arial" w:cs="Arial"/>
                <w:sz w:val="20"/>
                <w:szCs w:val="20"/>
                <w:lang w:eastAsia="sl-SI"/>
              </w:rPr>
              <w:t>dodatek se izračuna sorazmerno glede na število dni opravljanja funkcije oziroma dela in glede na število dni razglašene epidemije COVID-19 v posameznem koledarskem mesecu</w:t>
            </w:r>
          </w:p>
          <w:p w14:paraId="61841758" w14:textId="3F357A6F" w:rsidR="00CA5087" w:rsidRPr="00CF0699"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000000"/>
              <w:left w:val="nil"/>
              <w:bottom w:val="single" w:sz="8" w:space="0" w:color="000000"/>
              <w:right w:val="single" w:sz="8" w:space="0" w:color="000000"/>
            </w:tcBorders>
            <w:vAlign w:val="center"/>
            <w:hideMark/>
          </w:tcPr>
          <w:p w14:paraId="2380724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11AD939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B03FAB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AF8F2A6" w14:textId="77777777" w:rsidTr="00E038A7">
        <w:trPr>
          <w:trHeight w:val="528"/>
        </w:trPr>
        <w:tc>
          <w:tcPr>
            <w:tcW w:w="757" w:type="dxa"/>
            <w:tcBorders>
              <w:top w:val="nil"/>
              <w:left w:val="single" w:sz="8" w:space="0" w:color="000000"/>
              <w:bottom w:val="single" w:sz="8" w:space="0" w:color="000000"/>
              <w:right w:val="single" w:sz="8" w:space="0" w:color="000000"/>
            </w:tcBorders>
            <w:vAlign w:val="center"/>
            <w:hideMark/>
          </w:tcPr>
          <w:p w14:paraId="6274BE7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C090</w:t>
            </w:r>
          </w:p>
        </w:tc>
        <w:tc>
          <w:tcPr>
            <w:tcW w:w="1449" w:type="dxa"/>
            <w:tcBorders>
              <w:top w:val="nil"/>
              <w:left w:val="nil"/>
              <w:bottom w:val="single" w:sz="8" w:space="0" w:color="000000"/>
              <w:right w:val="single" w:sz="8" w:space="0" w:color="000000"/>
            </w:tcBorders>
            <w:vAlign w:val="center"/>
            <w:hideMark/>
          </w:tcPr>
          <w:p w14:paraId="33BCD33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deljenem delovnem času</w:t>
            </w:r>
          </w:p>
        </w:tc>
        <w:tc>
          <w:tcPr>
            <w:tcW w:w="1257" w:type="dxa"/>
            <w:tcBorders>
              <w:top w:val="nil"/>
              <w:left w:val="nil"/>
              <w:bottom w:val="single" w:sz="8" w:space="0" w:color="000000"/>
              <w:right w:val="single" w:sz="8" w:space="0" w:color="000000"/>
            </w:tcBorders>
            <w:vAlign w:val="center"/>
            <w:hideMark/>
          </w:tcPr>
          <w:p w14:paraId="6DFFF75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hideMark/>
          </w:tcPr>
          <w:p w14:paraId="0FBFAE7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nil"/>
              <w:left w:val="nil"/>
              <w:bottom w:val="single" w:sz="8" w:space="0" w:color="000000"/>
              <w:right w:val="single" w:sz="8" w:space="0" w:color="000000"/>
            </w:tcBorders>
            <w:vAlign w:val="center"/>
            <w:hideMark/>
          </w:tcPr>
          <w:p w14:paraId="1368238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bruto urna postavka za osnovno plačo za obračun x število ur x faktor; </w:t>
            </w:r>
          </w:p>
          <w:p w14:paraId="6DFDFE06" w14:textId="77777777" w:rsidR="00CA5087" w:rsidRDefault="00CA5087" w:rsidP="00CA5087">
            <w:pPr>
              <w:spacing w:after="0" w:line="240" w:lineRule="auto"/>
              <w:rPr>
                <w:rFonts w:ascii="Arial" w:eastAsia="Times New Roman" w:hAnsi="Arial" w:cs="Arial"/>
                <w:sz w:val="20"/>
                <w:szCs w:val="20"/>
                <w:lang w:eastAsia="sl-SI"/>
              </w:rPr>
            </w:pPr>
          </w:p>
          <w:p w14:paraId="60E9DCB6" w14:textId="325C3DA6"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45. člen ZSTSPJS</w:t>
            </w:r>
          </w:p>
          <w:p w14:paraId="23D8A6E5" w14:textId="2655FA1E"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21. člen KPJS</w:t>
            </w:r>
          </w:p>
          <w:p w14:paraId="47944B51"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F1A3E9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CDFEA5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hideMark/>
          </w:tcPr>
          <w:p w14:paraId="452EE4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30F3F3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4D16767"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F18F8E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C100</w:t>
            </w:r>
          </w:p>
        </w:tc>
        <w:tc>
          <w:tcPr>
            <w:tcW w:w="1449" w:type="dxa"/>
            <w:tcBorders>
              <w:top w:val="single" w:sz="8" w:space="0" w:color="000000"/>
              <w:left w:val="nil"/>
              <w:bottom w:val="single" w:sz="8" w:space="0" w:color="000000"/>
              <w:right w:val="single" w:sz="8" w:space="0" w:color="000000"/>
            </w:tcBorders>
            <w:vAlign w:val="center"/>
            <w:hideMark/>
          </w:tcPr>
          <w:p w14:paraId="3C12573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ponoči</w:t>
            </w:r>
          </w:p>
        </w:tc>
        <w:tc>
          <w:tcPr>
            <w:tcW w:w="1257" w:type="dxa"/>
            <w:tcBorders>
              <w:top w:val="single" w:sz="8" w:space="0" w:color="000000"/>
              <w:left w:val="nil"/>
              <w:bottom w:val="single" w:sz="8" w:space="0" w:color="000000"/>
              <w:right w:val="single" w:sz="8" w:space="0" w:color="000000"/>
            </w:tcBorders>
            <w:vAlign w:val="center"/>
            <w:hideMark/>
          </w:tcPr>
          <w:p w14:paraId="26A8BE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2AFBF2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w:t>
            </w:r>
          </w:p>
        </w:tc>
        <w:tc>
          <w:tcPr>
            <w:tcW w:w="6215" w:type="dxa"/>
            <w:tcBorders>
              <w:top w:val="single" w:sz="8" w:space="0" w:color="000000"/>
              <w:left w:val="nil"/>
              <w:bottom w:val="single" w:sz="8" w:space="0" w:color="000000"/>
              <w:right w:val="single" w:sz="8" w:space="0" w:color="000000"/>
            </w:tcBorders>
            <w:vAlign w:val="center"/>
            <w:hideMark/>
          </w:tcPr>
          <w:p w14:paraId="1B5494F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in 64. člen ZSTSPJS, </w:t>
            </w:r>
          </w:p>
          <w:p w14:paraId="19B65262" w14:textId="527C0AD0"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23. člen KPJS;</w:t>
            </w:r>
          </w:p>
          <w:p w14:paraId="7D6DC98C" w14:textId="77777777" w:rsidR="00CA5087" w:rsidRDefault="00CA5087" w:rsidP="00CA5087">
            <w:pPr>
              <w:spacing w:after="0" w:line="240" w:lineRule="auto"/>
              <w:rPr>
                <w:rFonts w:ascii="Arial" w:eastAsia="Times New Roman" w:hAnsi="Arial" w:cs="Arial"/>
                <w:sz w:val="20"/>
                <w:szCs w:val="20"/>
                <w:lang w:eastAsia="sl-SI"/>
              </w:rPr>
            </w:pPr>
          </w:p>
          <w:p w14:paraId="2D4672E7" w14:textId="24700D44"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p w14:paraId="666A1ED9" w14:textId="77777777" w:rsidR="00CA5087" w:rsidRDefault="00CA5087" w:rsidP="00CA5087">
            <w:pPr>
              <w:spacing w:after="0" w:line="240" w:lineRule="auto"/>
              <w:rPr>
                <w:rFonts w:ascii="Arial" w:eastAsia="Times New Roman" w:hAnsi="Arial" w:cs="Arial"/>
                <w:sz w:val="20"/>
                <w:szCs w:val="20"/>
                <w:lang w:eastAsia="sl-SI"/>
              </w:rPr>
            </w:pPr>
          </w:p>
          <w:p w14:paraId="1B449628"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1413A5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E683C8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6FE7CD5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ABDF79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AF9923B"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8BF30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C110</w:t>
            </w:r>
          </w:p>
        </w:tc>
        <w:tc>
          <w:tcPr>
            <w:tcW w:w="1449" w:type="dxa"/>
            <w:tcBorders>
              <w:top w:val="single" w:sz="8" w:space="0" w:color="000000"/>
              <w:left w:val="nil"/>
              <w:bottom w:val="single" w:sz="8" w:space="0" w:color="000000"/>
              <w:right w:val="single" w:sz="8" w:space="0" w:color="000000"/>
            </w:tcBorders>
            <w:vAlign w:val="center"/>
            <w:hideMark/>
          </w:tcPr>
          <w:p w14:paraId="09A5DF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nedeljo</w:t>
            </w:r>
          </w:p>
        </w:tc>
        <w:tc>
          <w:tcPr>
            <w:tcW w:w="1257" w:type="dxa"/>
            <w:tcBorders>
              <w:top w:val="single" w:sz="8" w:space="0" w:color="000000"/>
              <w:left w:val="nil"/>
              <w:bottom w:val="single" w:sz="8" w:space="0" w:color="000000"/>
              <w:right w:val="single" w:sz="8" w:space="0" w:color="000000"/>
            </w:tcBorders>
            <w:vAlign w:val="center"/>
            <w:hideMark/>
          </w:tcPr>
          <w:p w14:paraId="3B76E54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B469D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0,9</w:t>
            </w:r>
          </w:p>
        </w:tc>
        <w:tc>
          <w:tcPr>
            <w:tcW w:w="6215" w:type="dxa"/>
            <w:tcBorders>
              <w:top w:val="single" w:sz="8" w:space="0" w:color="000000"/>
              <w:left w:val="nil"/>
              <w:bottom w:val="single" w:sz="8" w:space="0" w:color="000000"/>
              <w:right w:val="single" w:sz="8" w:space="0" w:color="000000"/>
            </w:tcBorders>
            <w:vAlign w:val="center"/>
            <w:hideMark/>
          </w:tcPr>
          <w:p w14:paraId="6F444D49" w14:textId="2A55D019"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p w14:paraId="2CCF0D65" w14:textId="77777777" w:rsidR="00CA5087" w:rsidRDefault="00CA5087" w:rsidP="00CA5087">
            <w:pPr>
              <w:spacing w:after="0" w:line="240" w:lineRule="auto"/>
              <w:rPr>
                <w:rFonts w:ascii="Arial" w:eastAsia="Times New Roman" w:hAnsi="Arial" w:cs="Arial"/>
                <w:sz w:val="20"/>
                <w:szCs w:val="20"/>
                <w:lang w:eastAsia="sl-SI"/>
              </w:rPr>
            </w:pPr>
          </w:p>
          <w:p w14:paraId="0384FB1C" w14:textId="2B3F54BC"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p w14:paraId="3F0B6C87"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44F4D7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15A85B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68C8E1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D79F6A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A908179"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726BF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C111</w:t>
            </w:r>
          </w:p>
        </w:tc>
        <w:tc>
          <w:tcPr>
            <w:tcW w:w="1449" w:type="dxa"/>
            <w:tcBorders>
              <w:top w:val="single" w:sz="8" w:space="0" w:color="000000"/>
              <w:left w:val="nil"/>
              <w:bottom w:val="single" w:sz="8" w:space="0" w:color="000000"/>
              <w:right w:val="single" w:sz="8" w:space="0" w:color="000000"/>
            </w:tcBorders>
            <w:vAlign w:val="center"/>
            <w:hideMark/>
          </w:tcPr>
          <w:p w14:paraId="549A984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dan, ki je z zakonom določen kot dela prosti dan</w:t>
            </w:r>
          </w:p>
        </w:tc>
        <w:tc>
          <w:tcPr>
            <w:tcW w:w="1257" w:type="dxa"/>
            <w:tcBorders>
              <w:top w:val="single" w:sz="8" w:space="0" w:color="000000"/>
              <w:left w:val="nil"/>
              <w:bottom w:val="single" w:sz="8" w:space="0" w:color="000000"/>
              <w:right w:val="single" w:sz="8" w:space="0" w:color="000000"/>
            </w:tcBorders>
            <w:vAlign w:val="center"/>
            <w:hideMark/>
          </w:tcPr>
          <w:p w14:paraId="49D1FC8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7D245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1,2</w:t>
            </w:r>
          </w:p>
        </w:tc>
        <w:tc>
          <w:tcPr>
            <w:tcW w:w="6215" w:type="dxa"/>
            <w:tcBorders>
              <w:top w:val="single" w:sz="8" w:space="0" w:color="000000"/>
              <w:left w:val="nil"/>
              <w:bottom w:val="single" w:sz="8" w:space="0" w:color="000000"/>
              <w:right w:val="single" w:sz="8" w:space="0" w:color="000000"/>
            </w:tcBorders>
            <w:vAlign w:val="center"/>
            <w:hideMark/>
          </w:tcPr>
          <w:p w14:paraId="558E25B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 24. člen KPJS;</w:t>
            </w:r>
          </w:p>
          <w:p w14:paraId="4FE7B965" w14:textId="77777777" w:rsidR="00CA5087" w:rsidRDefault="00CA5087" w:rsidP="00CA5087">
            <w:pPr>
              <w:spacing w:after="0" w:line="240" w:lineRule="auto"/>
              <w:rPr>
                <w:rFonts w:ascii="Arial" w:eastAsia="Times New Roman" w:hAnsi="Arial" w:cs="Arial"/>
                <w:sz w:val="20"/>
                <w:szCs w:val="20"/>
                <w:lang w:eastAsia="sl-SI"/>
              </w:rPr>
            </w:pPr>
          </w:p>
          <w:p w14:paraId="78B87408" w14:textId="77046C2B" w:rsidR="00CA5087" w:rsidRPr="00CF0699"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57483C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09434CF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5EC3CA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2DFB0D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DF18587"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D22952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C120</w:t>
            </w:r>
          </w:p>
        </w:tc>
        <w:tc>
          <w:tcPr>
            <w:tcW w:w="1449" w:type="dxa"/>
            <w:tcBorders>
              <w:top w:val="single" w:sz="8" w:space="0" w:color="000000"/>
              <w:left w:val="nil"/>
              <w:bottom w:val="single" w:sz="8" w:space="0" w:color="000000"/>
              <w:right w:val="single" w:sz="8" w:space="0" w:color="000000"/>
            </w:tcBorders>
            <w:vAlign w:val="center"/>
            <w:hideMark/>
          </w:tcPr>
          <w:p w14:paraId="52C1A3A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preko polnega delovnega časa</w:t>
            </w:r>
          </w:p>
        </w:tc>
        <w:tc>
          <w:tcPr>
            <w:tcW w:w="1257" w:type="dxa"/>
            <w:tcBorders>
              <w:top w:val="single" w:sz="8" w:space="0" w:color="000000"/>
              <w:left w:val="nil"/>
              <w:bottom w:val="single" w:sz="8" w:space="0" w:color="000000"/>
              <w:right w:val="single" w:sz="8" w:space="0" w:color="000000"/>
            </w:tcBorders>
            <w:vAlign w:val="center"/>
            <w:hideMark/>
          </w:tcPr>
          <w:p w14:paraId="69B13D3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F86AC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517BFB71" w14:textId="09B8832D"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in 64. člen ZSTSPJS</w:t>
            </w:r>
          </w:p>
          <w:p w14:paraId="62DB16E0" w14:textId="49420721"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Prvi odstavek 25. člena KPJS;</w:t>
            </w:r>
          </w:p>
          <w:p w14:paraId="1F43D90B" w14:textId="77777777" w:rsidR="00CA5087" w:rsidRDefault="00CA5087" w:rsidP="00CA5087">
            <w:pPr>
              <w:spacing w:after="0" w:line="240" w:lineRule="auto"/>
              <w:rPr>
                <w:rFonts w:ascii="Arial" w:eastAsia="Times New Roman" w:hAnsi="Arial" w:cs="Arial"/>
                <w:sz w:val="20"/>
                <w:szCs w:val="20"/>
                <w:lang w:eastAsia="sl-SI"/>
              </w:rPr>
            </w:pPr>
          </w:p>
          <w:p w14:paraId="1C72B935" w14:textId="21ED84E7"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p w14:paraId="7CA56F57" w14:textId="7FB6970B"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71AD5BF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single" w:sz="8" w:space="0" w:color="000000"/>
              <w:left w:val="nil"/>
              <w:bottom w:val="single" w:sz="8" w:space="0" w:color="000000"/>
              <w:right w:val="single" w:sz="8" w:space="0" w:color="000000"/>
            </w:tcBorders>
            <w:vAlign w:val="center"/>
            <w:hideMark/>
          </w:tcPr>
          <w:p w14:paraId="22AEA44C" w14:textId="00678A23" w:rsidR="00CA5087" w:rsidRPr="00CF0699" w:rsidRDefault="00CA5087" w:rsidP="00CA5087">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20E1B1A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vAlign w:val="center"/>
            <w:hideMark/>
          </w:tcPr>
          <w:p w14:paraId="0D6A314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468731A"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36CCB9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C121</w:t>
            </w:r>
          </w:p>
        </w:tc>
        <w:tc>
          <w:tcPr>
            <w:tcW w:w="1449" w:type="dxa"/>
            <w:tcBorders>
              <w:top w:val="single" w:sz="8" w:space="0" w:color="000000"/>
              <w:left w:val="nil"/>
              <w:bottom w:val="single" w:sz="8" w:space="0" w:color="000000"/>
              <w:right w:val="single" w:sz="8" w:space="0" w:color="000000"/>
            </w:tcBorders>
            <w:vAlign w:val="center"/>
            <w:hideMark/>
          </w:tcPr>
          <w:p w14:paraId="1FCA73E3" w14:textId="77777777" w:rsidR="00CA5087" w:rsidRPr="00CF0699" w:rsidRDefault="00CA5087" w:rsidP="00CA5087">
            <w:pPr>
              <w:spacing w:after="0" w:line="240" w:lineRule="auto"/>
              <w:rPr>
                <w:rFonts w:ascii="Arial" w:eastAsia="Times New Roman" w:hAnsi="Arial" w:cs="Arial"/>
                <w:sz w:val="20"/>
                <w:szCs w:val="20"/>
                <w:lang w:eastAsia="sl-SI"/>
              </w:rPr>
            </w:pPr>
            <w:bookmarkStart w:id="8" w:name="RANGE!B171"/>
            <w:r w:rsidRPr="00CF0699">
              <w:rPr>
                <w:rFonts w:ascii="Arial" w:eastAsia="Times New Roman" w:hAnsi="Arial" w:cs="Arial"/>
                <w:sz w:val="20"/>
                <w:szCs w:val="20"/>
                <w:lang w:eastAsia="sl-SI"/>
              </w:rPr>
              <w:t>dodatek za delo preko polnega delovnega časa – 171. in nadaljnja ura</w:t>
            </w:r>
            <w:bookmarkEnd w:id="8"/>
          </w:p>
        </w:tc>
        <w:tc>
          <w:tcPr>
            <w:tcW w:w="1257" w:type="dxa"/>
            <w:tcBorders>
              <w:top w:val="single" w:sz="8" w:space="0" w:color="000000"/>
              <w:left w:val="nil"/>
              <w:bottom w:val="single" w:sz="8" w:space="0" w:color="000000"/>
              <w:right w:val="single" w:sz="8" w:space="0" w:color="000000"/>
            </w:tcBorders>
            <w:vAlign w:val="center"/>
            <w:hideMark/>
          </w:tcPr>
          <w:p w14:paraId="34CC88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5A7444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0,45</w:t>
            </w:r>
          </w:p>
        </w:tc>
        <w:tc>
          <w:tcPr>
            <w:tcW w:w="6215" w:type="dxa"/>
            <w:tcBorders>
              <w:top w:val="single" w:sz="8" w:space="0" w:color="000000"/>
              <w:left w:val="nil"/>
              <w:bottom w:val="single" w:sz="8" w:space="0" w:color="000000"/>
              <w:right w:val="single" w:sz="8" w:space="0" w:color="000000"/>
            </w:tcBorders>
            <w:vAlign w:val="center"/>
            <w:hideMark/>
          </w:tcPr>
          <w:p w14:paraId="73778F67" w14:textId="6381E845"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45. člen ZSTSPJS, </w:t>
            </w:r>
          </w:p>
          <w:p w14:paraId="03AB6A3A" w14:textId="77777777" w:rsidR="00CA5087"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drugi odstavek 25. člena KPJS;</w:t>
            </w:r>
          </w:p>
          <w:p w14:paraId="252408B0" w14:textId="77777777" w:rsidR="00CA5087" w:rsidRDefault="00CA5087" w:rsidP="00CA5087">
            <w:pPr>
              <w:spacing w:after="0" w:line="240" w:lineRule="auto"/>
              <w:rPr>
                <w:rFonts w:ascii="Arial" w:eastAsia="Times New Roman" w:hAnsi="Arial" w:cs="Arial"/>
                <w:sz w:val="20"/>
                <w:szCs w:val="20"/>
                <w:lang w:eastAsia="sl-SI"/>
              </w:rPr>
            </w:pPr>
          </w:p>
          <w:p w14:paraId="1CF354C7" w14:textId="69005EF5" w:rsidR="00CA5087" w:rsidRPr="00CF0699" w:rsidRDefault="00CA5087" w:rsidP="00CA5087">
            <w:pPr>
              <w:spacing w:after="0" w:line="240" w:lineRule="auto"/>
              <w:rPr>
                <w:rFonts w:ascii="Arial" w:eastAsia="Times New Roman" w:hAnsi="Arial" w:cs="Arial"/>
                <w:sz w:val="20"/>
                <w:szCs w:val="20"/>
                <w:lang w:eastAsia="sl-SI"/>
              </w:rPr>
            </w:pPr>
            <w:r w:rsidRPr="00986A31">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3E0808D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samostojno ne izplačuje</w:t>
            </w:r>
          </w:p>
        </w:tc>
        <w:tc>
          <w:tcPr>
            <w:tcW w:w="1095" w:type="dxa"/>
            <w:tcBorders>
              <w:top w:val="single" w:sz="8" w:space="0" w:color="000000"/>
              <w:left w:val="nil"/>
              <w:bottom w:val="single" w:sz="8" w:space="0" w:color="000000"/>
              <w:right w:val="single" w:sz="8" w:space="0" w:color="000000"/>
            </w:tcBorders>
            <w:vAlign w:val="center"/>
            <w:hideMark/>
          </w:tcPr>
          <w:p w14:paraId="55491DCA" w14:textId="354BD1F0" w:rsidR="00CA5087" w:rsidRPr="00CF0699" w:rsidRDefault="00CA5087" w:rsidP="00CA5087">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7108B2D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vAlign w:val="center"/>
            <w:hideMark/>
          </w:tcPr>
          <w:p w14:paraId="75C292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A43EBE2"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DBF89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C130</w:t>
            </w:r>
          </w:p>
        </w:tc>
        <w:tc>
          <w:tcPr>
            <w:tcW w:w="1449" w:type="dxa"/>
            <w:tcBorders>
              <w:top w:val="single" w:sz="8" w:space="0" w:color="000000"/>
              <w:left w:val="nil"/>
              <w:bottom w:val="single" w:sz="8" w:space="0" w:color="000000"/>
              <w:right w:val="single" w:sz="8" w:space="0" w:color="000000"/>
            </w:tcBorders>
            <w:vAlign w:val="center"/>
            <w:hideMark/>
          </w:tcPr>
          <w:p w14:paraId="5811DE7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pripravljenost </w:t>
            </w:r>
          </w:p>
        </w:tc>
        <w:tc>
          <w:tcPr>
            <w:tcW w:w="1257" w:type="dxa"/>
            <w:tcBorders>
              <w:top w:val="single" w:sz="8" w:space="0" w:color="000000"/>
              <w:left w:val="nil"/>
              <w:bottom w:val="single" w:sz="8" w:space="0" w:color="000000"/>
              <w:right w:val="single" w:sz="8" w:space="0" w:color="000000"/>
            </w:tcBorders>
            <w:vAlign w:val="center"/>
            <w:hideMark/>
          </w:tcPr>
          <w:p w14:paraId="409101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5FB3B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single" w:sz="8" w:space="0" w:color="000000"/>
              <w:left w:val="nil"/>
              <w:bottom w:val="single" w:sz="8" w:space="0" w:color="000000"/>
              <w:right w:val="single" w:sz="8" w:space="0" w:color="000000"/>
            </w:tcBorders>
            <w:vAlign w:val="center"/>
            <w:hideMark/>
          </w:tcPr>
          <w:p w14:paraId="65426D5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46. člen in 64. člen ZSTSPJS,</w:t>
            </w:r>
          </w:p>
          <w:p w14:paraId="124382AC" w14:textId="3F5E12E1"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26. člen KPJS,</w:t>
            </w:r>
          </w:p>
          <w:p w14:paraId="043E8B06" w14:textId="232D8175"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ZSS;</w:t>
            </w:r>
          </w:p>
          <w:p w14:paraId="5D5C0056" w14:textId="77777777" w:rsidR="00CA5087" w:rsidRDefault="00CA5087" w:rsidP="00CA5087">
            <w:pPr>
              <w:spacing w:after="0" w:line="240" w:lineRule="auto"/>
              <w:rPr>
                <w:rFonts w:ascii="Arial" w:eastAsia="Times New Roman" w:hAnsi="Arial" w:cs="Arial"/>
                <w:sz w:val="20"/>
                <w:szCs w:val="20"/>
                <w:lang w:eastAsia="sl-SI"/>
              </w:rPr>
            </w:pPr>
          </w:p>
          <w:p w14:paraId="7FF871AF" w14:textId="792E4101"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za obračun x število ur x faktor</w:t>
            </w:r>
          </w:p>
          <w:p w14:paraId="28F728AE" w14:textId="77777777" w:rsidR="00CA5087" w:rsidRDefault="00CA5087" w:rsidP="00CA5087">
            <w:pPr>
              <w:spacing w:after="0" w:line="240" w:lineRule="auto"/>
              <w:rPr>
                <w:rFonts w:ascii="Arial" w:eastAsia="Times New Roman" w:hAnsi="Arial" w:cs="Arial"/>
                <w:sz w:val="20"/>
                <w:szCs w:val="20"/>
                <w:lang w:eastAsia="sl-SI"/>
              </w:rPr>
            </w:pPr>
          </w:p>
          <w:p w14:paraId="621CA618" w14:textId="169504EE"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001CC82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B36528F" w14:textId="08774AEC" w:rsidR="00CA5087" w:rsidRPr="00CF0699" w:rsidRDefault="00CA5087" w:rsidP="00CA5087">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1E0A171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425694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08A1E53"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94311F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C150</w:t>
            </w:r>
          </w:p>
        </w:tc>
        <w:tc>
          <w:tcPr>
            <w:tcW w:w="1449" w:type="dxa"/>
            <w:tcBorders>
              <w:top w:val="single" w:sz="8" w:space="0" w:color="000000"/>
              <w:left w:val="nil"/>
              <w:bottom w:val="single" w:sz="8" w:space="0" w:color="000000"/>
              <w:right w:val="single" w:sz="8" w:space="0" w:color="000000"/>
            </w:tcBorders>
            <w:vAlign w:val="center"/>
            <w:hideMark/>
          </w:tcPr>
          <w:p w14:paraId="0D151BF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stalnost</w:t>
            </w:r>
          </w:p>
        </w:tc>
        <w:tc>
          <w:tcPr>
            <w:tcW w:w="1257" w:type="dxa"/>
            <w:tcBorders>
              <w:top w:val="single" w:sz="8" w:space="0" w:color="000000"/>
              <w:left w:val="nil"/>
              <w:bottom w:val="single" w:sz="8" w:space="0" w:color="000000"/>
              <w:right w:val="single" w:sz="8" w:space="0" w:color="000000"/>
            </w:tcBorders>
            <w:vAlign w:val="center"/>
            <w:hideMark/>
          </w:tcPr>
          <w:p w14:paraId="7DDE36B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0E59A2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0,0033</w:t>
            </w:r>
          </w:p>
        </w:tc>
        <w:tc>
          <w:tcPr>
            <w:tcW w:w="6215" w:type="dxa"/>
            <w:tcBorders>
              <w:top w:val="single" w:sz="8" w:space="0" w:color="000000"/>
              <w:left w:val="nil"/>
              <w:bottom w:val="single" w:sz="8" w:space="0" w:color="000000"/>
              <w:right w:val="single" w:sz="8" w:space="0" w:color="000000"/>
            </w:tcBorders>
            <w:vAlign w:val="center"/>
            <w:hideMark/>
          </w:tcPr>
          <w:p w14:paraId="704BC3E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p w14:paraId="2A5811F8" w14:textId="77777777" w:rsidR="00CA5087" w:rsidRDefault="00CA5087" w:rsidP="00CA5087">
            <w:pPr>
              <w:spacing w:after="0" w:line="240" w:lineRule="auto"/>
              <w:rPr>
                <w:rFonts w:ascii="Arial" w:eastAsia="Times New Roman" w:hAnsi="Arial" w:cs="Arial"/>
                <w:sz w:val="20"/>
                <w:szCs w:val="20"/>
                <w:lang w:eastAsia="sl-SI"/>
              </w:rPr>
            </w:pPr>
          </w:p>
          <w:p w14:paraId="5AC53AE7" w14:textId="41138419" w:rsidR="00CA5087" w:rsidRDefault="00CA5087" w:rsidP="00CA5087">
            <w:pPr>
              <w:spacing w:after="0" w:line="240" w:lineRule="auto"/>
              <w:rPr>
                <w:rFonts w:ascii="Arial" w:eastAsia="Times New Roman" w:hAnsi="Arial" w:cs="Arial"/>
                <w:sz w:val="20"/>
                <w:szCs w:val="20"/>
                <w:lang w:eastAsia="sl-SI"/>
              </w:rPr>
            </w:pPr>
            <w:r w:rsidRPr="00E75084">
              <w:rPr>
                <w:rFonts w:ascii="Arial" w:eastAsia="Times New Roman" w:hAnsi="Arial" w:cs="Arial"/>
                <w:sz w:val="20"/>
                <w:szCs w:val="20"/>
                <w:lang w:eastAsia="sl-SI"/>
              </w:rPr>
              <w:t>(1) za vsako začeto leto delovne dobe nad 5 let</w:t>
            </w:r>
          </w:p>
          <w:p w14:paraId="2D938B17" w14:textId="5A7136D1" w:rsidR="00CA5087" w:rsidRDefault="00CA5087" w:rsidP="00CA5087">
            <w:pPr>
              <w:spacing w:after="0" w:line="240" w:lineRule="auto"/>
              <w:rPr>
                <w:rFonts w:ascii="Arial" w:eastAsia="Times New Roman" w:hAnsi="Arial" w:cs="Arial"/>
                <w:sz w:val="20"/>
                <w:szCs w:val="20"/>
                <w:lang w:eastAsia="sl-SI"/>
              </w:rPr>
            </w:pPr>
            <w:r w:rsidRPr="00E75084">
              <w:rPr>
                <w:rFonts w:ascii="Arial" w:eastAsia="Times New Roman" w:hAnsi="Arial" w:cs="Arial"/>
                <w:sz w:val="20"/>
                <w:szCs w:val="20"/>
                <w:lang w:eastAsia="sl-SI"/>
              </w:rPr>
              <w:t>(2) za vsako začeto leto delovne dobe nad 10 let (operativne naloge zaščite, reševanja in pomoči)</w:t>
            </w:r>
          </w:p>
          <w:p w14:paraId="23C5800D" w14:textId="77777777" w:rsidR="00CA5087" w:rsidRDefault="00CA5087" w:rsidP="00CA5087">
            <w:pPr>
              <w:spacing w:after="0" w:line="240" w:lineRule="auto"/>
              <w:rPr>
                <w:rFonts w:ascii="Arial" w:eastAsia="Times New Roman" w:hAnsi="Arial" w:cs="Arial"/>
                <w:sz w:val="20"/>
                <w:szCs w:val="20"/>
                <w:lang w:eastAsia="sl-SI"/>
              </w:rPr>
            </w:pPr>
          </w:p>
          <w:p w14:paraId="6D9DB03D" w14:textId="0BBF0EB7" w:rsidR="00CA5087" w:rsidRDefault="00CA5087" w:rsidP="00CA5087">
            <w:pPr>
              <w:spacing w:after="0" w:line="240" w:lineRule="auto"/>
              <w:rPr>
                <w:rFonts w:ascii="Arial" w:eastAsia="Times New Roman" w:hAnsi="Arial" w:cs="Arial"/>
                <w:sz w:val="20"/>
                <w:szCs w:val="20"/>
                <w:lang w:eastAsia="sl-SI"/>
              </w:rPr>
            </w:pPr>
            <w:r w:rsidRPr="00E75084">
              <w:rPr>
                <w:rFonts w:ascii="Arial" w:eastAsia="Times New Roman" w:hAnsi="Arial" w:cs="Arial"/>
                <w:sz w:val="20"/>
                <w:szCs w:val="20"/>
                <w:lang w:eastAsia="sl-SI"/>
              </w:rPr>
              <w:t>117. člen ZSTSPJS</w:t>
            </w:r>
          </w:p>
          <w:p w14:paraId="05AD7770" w14:textId="77777777" w:rsidR="00CA5087" w:rsidRDefault="00CA5087" w:rsidP="00CA5087">
            <w:pPr>
              <w:spacing w:after="0" w:line="240" w:lineRule="auto"/>
              <w:rPr>
                <w:rFonts w:ascii="Arial" w:eastAsia="Times New Roman" w:hAnsi="Arial" w:cs="Arial"/>
                <w:sz w:val="20"/>
                <w:szCs w:val="20"/>
                <w:lang w:eastAsia="sl-SI"/>
              </w:rPr>
            </w:pPr>
          </w:p>
          <w:p w14:paraId="13572F92" w14:textId="068CFC3D"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12C8BB6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9C9025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6F6C248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2C2A6E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24C71D5"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B8227D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C190</w:t>
            </w:r>
          </w:p>
        </w:tc>
        <w:tc>
          <w:tcPr>
            <w:tcW w:w="1449" w:type="dxa"/>
            <w:tcBorders>
              <w:top w:val="single" w:sz="8" w:space="0" w:color="000000"/>
              <w:left w:val="nil"/>
              <w:bottom w:val="single" w:sz="8" w:space="0" w:color="000000"/>
              <w:right w:val="single" w:sz="8" w:space="0" w:color="000000"/>
            </w:tcBorders>
            <w:vAlign w:val="center"/>
            <w:hideMark/>
          </w:tcPr>
          <w:p w14:paraId="0308DB4F" w14:textId="3164AE70" w:rsidR="00CA5087" w:rsidRPr="00CF0699" w:rsidRDefault="00CA5087" w:rsidP="00CA5087">
            <w:pPr>
              <w:spacing w:after="0" w:line="240" w:lineRule="auto"/>
              <w:rPr>
                <w:rFonts w:ascii="Arial" w:eastAsia="Times New Roman" w:hAnsi="Arial" w:cs="Arial"/>
                <w:sz w:val="20"/>
                <w:szCs w:val="20"/>
                <w:lang w:eastAsia="sl-SI"/>
              </w:rPr>
            </w:pPr>
            <w:bookmarkStart w:id="9" w:name="_Hlk218777654"/>
            <w:r w:rsidRPr="00CF0699">
              <w:rPr>
                <w:rFonts w:ascii="Arial" w:eastAsia="Times New Roman" w:hAnsi="Arial" w:cs="Arial"/>
                <w:sz w:val="20"/>
                <w:szCs w:val="20"/>
                <w:lang w:eastAsia="sl-SI"/>
              </w:rPr>
              <w:t>dodatek za delo v neenakomerno razporejenem delovnem času - polni delovni čas, razporejen na manj kakor štiri dni v tednu ali na več kot pet zaporednih dni v tednu</w:t>
            </w:r>
            <w:bookmarkEnd w:id="9"/>
          </w:p>
          <w:p w14:paraId="0B3ED9D1" w14:textId="05D206D2" w:rsidR="00CA5087" w:rsidRPr="00CF0699" w:rsidRDefault="00CA5087" w:rsidP="00CA5087">
            <w:pPr>
              <w:spacing w:after="0" w:line="240" w:lineRule="auto"/>
              <w:rPr>
                <w:rFonts w:ascii="Arial" w:eastAsia="Times New Roman" w:hAnsi="Arial" w:cs="Arial"/>
                <w:sz w:val="20"/>
                <w:szCs w:val="20"/>
                <w:lang w:eastAsia="sl-SI"/>
              </w:rPr>
            </w:pPr>
          </w:p>
        </w:tc>
        <w:tc>
          <w:tcPr>
            <w:tcW w:w="1257" w:type="dxa"/>
            <w:tcBorders>
              <w:top w:val="single" w:sz="8" w:space="0" w:color="000000"/>
              <w:left w:val="nil"/>
              <w:bottom w:val="single" w:sz="8" w:space="0" w:color="000000"/>
              <w:right w:val="single" w:sz="8" w:space="0" w:color="000000"/>
            </w:tcBorders>
            <w:vAlign w:val="center"/>
            <w:hideMark/>
          </w:tcPr>
          <w:p w14:paraId="0536EC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722D38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1DFF581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p w14:paraId="7B81066E" w14:textId="5AD42C2B" w:rsidR="00CA5087"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22 člen KPJS;</w:t>
            </w:r>
          </w:p>
          <w:p w14:paraId="12957884" w14:textId="77777777" w:rsidR="00CA5087" w:rsidRDefault="00CA5087" w:rsidP="00CA5087">
            <w:pPr>
              <w:spacing w:after="0" w:line="240" w:lineRule="auto"/>
              <w:rPr>
                <w:rFonts w:ascii="Arial" w:eastAsia="Times New Roman" w:hAnsi="Arial" w:cs="Arial"/>
                <w:sz w:val="20"/>
                <w:szCs w:val="20"/>
                <w:lang w:eastAsia="sl-SI"/>
              </w:rPr>
            </w:pPr>
          </w:p>
          <w:p w14:paraId="24A9CC2E" w14:textId="77777777" w:rsidR="00CA5087"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bruto urna postavka za osnovno plačo za obračun x število ur x faktor;</w:t>
            </w:r>
          </w:p>
          <w:p w14:paraId="34AC3038" w14:textId="77777777" w:rsidR="00CA5087" w:rsidRDefault="00CA5087" w:rsidP="00CA5087">
            <w:pPr>
              <w:spacing w:after="0" w:line="240" w:lineRule="auto"/>
              <w:rPr>
                <w:rFonts w:ascii="Arial" w:eastAsia="Times New Roman" w:hAnsi="Arial" w:cs="Arial"/>
                <w:sz w:val="20"/>
                <w:szCs w:val="20"/>
                <w:lang w:eastAsia="sl-SI"/>
              </w:rPr>
            </w:pPr>
          </w:p>
          <w:p w14:paraId="7E1A0010" w14:textId="2E955182" w:rsidR="00CA5087" w:rsidRPr="00CF0699"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polni delovni čas, razporejen na manj kakor štiri dni v tednu ali na več kot pet zaporednih dni v tednu</w:t>
            </w:r>
          </w:p>
        </w:tc>
        <w:tc>
          <w:tcPr>
            <w:tcW w:w="1372" w:type="dxa"/>
            <w:tcBorders>
              <w:top w:val="single" w:sz="8" w:space="0" w:color="000000"/>
              <w:left w:val="nil"/>
              <w:bottom w:val="single" w:sz="8" w:space="0" w:color="000000"/>
              <w:right w:val="single" w:sz="8" w:space="0" w:color="000000"/>
            </w:tcBorders>
            <w:vAlign w:val="center"/>
            <w:hideMark/>
          </w:tcPr>
          <w:p w14:paraId="4681691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DA953D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4018F8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AEC322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DB1567C"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A45FB7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C191</w:t>
            </w:r>
          </w:p>
        </w:tc>
        <w:tc>
          <w:tcPr>
            <w:tcW w:w="1449" w:type="dxa"/>
            <w:tcBorders>
              <w:top w:val="single" w:sz="8" w:space="0" w:color="000000"/>
              <w:left w:val="nil"/>
              <w:bottom w:val="single" w:sz="8" w:space="0" w:color="000000"/>
              <w:right w:val="single" w:sz="8" w:space="0" w:color="000000"/>
            </w:tcBorders>
            <w:vAlign w:val="center"/>
            <w:hideMark/>
          </w:tcPr>
          <w:p w14:paraId="49CC17E2" w14:textId="673D27F4" w:rsidR="00CA5087" w:rsidRPr="00CF0699" w:rsidRDefault="00CA5087" w:rsidP="00CA5087">
            <w:pPr>
              <w:spacing w:after="0" w:line="240" w:lineRule="auto"/>
              <w:rPr>
                <w:rFonts w:ascii="Arial" w:eastAsia="Times New Roman" w:hAnsi="Arial" w:cs="Arial"/>
                <w:sz w:val="20"/>
                <w:szCs w:val="20"/>
                <w:lang w:eastAsia="sl-SI"/>
              </w:rPr>
            </w:pPr>
            <w:bookmarkStart w:id="10" w:name="_Hlk218777290"/>
            <w:bookmarkStart w:id="11" w:name="_Hlk217308626"/>
            <w:r w:rsidRPr="00CF0699">
              <w:rPr>
                <w:rFonts w:ascii="Arial" w:eastAsia="Times New Roman" w:hAnsi="Arial" w:cs="Arial"/>
                <w:sz w:val="20"/>
                <w:szCs w:val="20"/>
                <w:lang w:eastAsia="sl-SI"/>
              </w:rPr>
              <w:t xml:space="preserve">dodatek za delo v neenakomerno razporejenem delovnem času </w:t>
            </w:r>
            <w:bookmarkEnd w:id="10"/>
            <w:r w:rsidRPr="00CF0699">
              <w:rPr>
                <w:rFonts w:ascii="Arial" w:eastAsia="Times New Roman" w:hAnsi="Arial" w:cs="Arial"/>
                <w:sz w:val="20"/>
                <w:szCs w:val="20"/>
                <w:lang w:eastAsia="sl-SI"/>
              </w:rPr>
              <w:t xml:space="preserve">- dve ali več prekinitev delovnega časa v enem dnevu ali delo po posebnem razporedu </w:t>
            </w:r>
            <w:bookmarkEnd w:id="11"/>
          </w:p>
        </w:tc>
        <w:tc>
          <w:tcPr>
            <w:tcW w:w="1257" w:type="dxa"/>
            <w:tcBorders>
              <w:top w:val="single" w:sz="8" w:space="0" w:color="000000"/>
              <w:left w:val="nil"/>
              <w:bottom w:val="single" w:sz="8" w:space="0" w:color="000000"/>
              <w:right w:val="single" w:sz="8" w:space="0" w:color="000000"/>
            </w:tcBorders>
            <w:vAlign w:val="center"/>
            <w:hideMark/>
          </w:tcPr>
          <w:p w14:paraId="35BD204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38C223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single" w:sz="8" w:space="0" w:color="000000"/>
              <w:left w:val="nil"/>
              <w:bottom w:val="single" w:sz="8" w:space="0" w:color="000000"/>
              <w:right w:val="single" w:sz="8" w:space="0" w:color="000000"/>
            </w:tcBorders>
            <w:vAlign w:val="center"/>
            <w:hideMark/>
          </w:tcPr>
          <w:p w14:paraId="24540B2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45. člen ZSTSPJS,</w:t>
            </w:r>
          </w:p>
          <w:p w14:paraId="1E96FA88" w14:textId="77777777" w:rsidR="00CA5087"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22. člen KPJS;</w:t>
            </w:r>
          </w:p>
          <w:p w14:paraId="6224684E" w14:textId="77777777" w:rsidR="00CA5087" w:rsidRDefault="00CA5087" w:rsidP="00CA5087">
            <w:pPr>
              <w:spacing w:after="0" w:line="240" w:lineRule="auto"/>
              <w:rPr>
                <w:rFonts w:ascii="Arial" w:eastAsia="Times New Roman" w:hAnsi="Arial" w:cs="Arial"/>
                <w:sz w:val="20"/>
                <w:szCs w:val="20"/>
                <w:lang w:eastAsia="sl-SI"/>
              </w:rPr>
            </w:pPr>
          </w:p>
          <w:p w14:paraId="5532FF9E" w14:textId="77777777" w:rsidR="00CA5087"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bruto urna postavka za osnovno plačo za obračun x število ur x faktor</w:t>
            </w:r>
          </w:p>
          <w:p w14:paraId="336C8CE6" w14:textId="77777777" w:rsidR="00CA5087" w:rsidRDefault="00CA5087" w:rsidP="00CA5087">
            <w:pPr>
              <w:spacing w:after="0" w:line="240" w:lineRule="auto"/>
              <w:rPr>
                <w:rFonts w:ascii="Arial" w:eastAsia="Times New Roman" w:hAnsi="Arial" w:cs="Arial"/>
                <w:sz w:val="20"/>
                <w:szCs w:val="20"/>
                <w:lang w:eastAsia="sl-SI"/>
              </w:rPr>
            </w:pPr>
          </w:p>
          <w:p w14:paraId="2208F9A3" w14:textId="4A039CA5" w:rsidR="00CA5087" w:rsidRPr="00CF0699" w:rsidRDefault="00CA5087" w:rsidP="00CA5087">
            <w:pPr>
              <w:spacing w:after="0" w:line="240" w:lineRule="auto"/>
              <w:rPr>
                <w:rFonts w:ascii="Arial" w:eastAsia="Times New Roman" w:hAnsi="Arial" w:cs="Arial"/>
                <w:sz w:val="20"/>
                <w:szCs w:val="20"/>
                <w:lang w:eastAsia="sl-SI"/>
              </w:rPr>
            </w:pPr>
            <w:r w:rsidRPr="00CC2E8A">
              <w:rPr>
                <w:rFonts w:ascii="Arial" w:eastAsia="Times New Roman" w:hAnsi="Arial" w:cs="Arial"/>
                <w:sz w:val="20"/>
                <w:szCs w:val="20"/>
                <w:lang w:eastAsia="sl-SI"/>
              </w:rPr>
              <w:t>dve ali več prekinitev delovnega časa v enem dnevu ali delo po posebnem razporedu</w:t>
            </w:r>
          </w:p>
        </w:tc>
        <w:tc>
          <w:tcPr>
            <w:tcW w:w="1372" w:type="dxa"/>
            <w:tcBorders>
              <w:top w:val="single" w:sz="8" w:space="0" w:color="000000"/>
              <w:left w:val="nil"/>
              <w:bottom w:val="single" w:sz="8" w:space="0" w:color="000000"/>
              <w:right w:val="single" w:sz="8" w:space="0" w:color="000000"/>
            </w:tcBorders>
            <w:vAlign w:val="center"/>
            <w:hideMark/>
          </w:tcPr>
          <w:p w14:paraId="4D5DA66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CC57C2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5F37FF7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2504D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75E7D5B"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7E3570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C200</w:t>
            </w:r>
          </w:p>
        </w:tc>
        <w:tc>
          <w:tcPr>
            <w:tcW w:w="1449" w:type="dxa"/>
            <w:tcBorders>
              <w:top w:val="single" w:sz="8" w:space="0" w:color="000000"/>
              <w:left w:val="nil"/>
              <w:bottom w:val="single" w:sz="8" w:space="0" w:color="000000"/>
              <w:right w:val="single" w:sz="8" w:space="0" w:color="000000"/>
            </w:tcBorders>
            <w:vAlign w:val="center"/>
            <w:hideMark/>
          </w:tcPr>
          <w:p w14:paraId="278F86E2" w14:textId="034C1D45" w:rsidR="00CA5087" w:rsidRPr="00CF0699" w:rsidRDefault="00CA5087" w:rsidP="00CA5087">
            <w:pPr>
              <w:spacing w:after="0" w:line="240" w:lineRule="auto"/>
              <w:rPr>
                <w:rFonts w:ascii="Arial" w:eastAsia="Times New Roman" w:hAnsi="Arial" w:cs="Arial"/>
                <w:sz w:val="20"/>
                <w:szCs w:val="20"/>
                <w:lang w:eastAsia="sl-SI"/>
              </w:rPr>
            </w:pPr>
            <w:bookmarkStart w:id="12" w:name="_Hlk218774061"/>
            <w:r w:rsidRPr="00CF0699">
              <w:rPr>
                <w:rFonts w:ascii="Arial" w:eastAsia="Times New Roman" w:hAnsi="Arial" w:cs="Arial"/>
                <w:sz w:val="20"/>
                <w:szCs w:val="20"/>
                <w:lang w:eastAsia="sl-SI"/>
              </w:rPr>
              <w:t xml:space="preserve">dodatek za čas neposrednega usposabljanja za delo v posebni policijski enoti </w:t>
            </w:r>
            <w:bookmarkEnd w:id="12"/>
          </w:p>
        </w:tc>
        <w:tc>
          <w:tcPr>
            <w:tcW w:w="1257" w:type="dxa"/>
            <w:tcBorders>
              <w:top w:val="single" w:sz="8" w:space="0" w:color="000000"/>
              <w:left w:val="nil"/>
              <w:bottom w:val="single" w:sz="8" w:space="0" w:color="000000"/>
              <w:right w:val="single" w:sz="8" w:space="0" w:color="000000"/>
            </w:tcBorders>
            <w:vAlign w:val="center"/>
            <w:hideMark/>
          </w:tcPr>
          <w:p w14:paraId="48365AE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684B13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3818CBD9"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03317514" w14:textId="1D20752F"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012AC135" w14:textId="77777777" w:rsidR="00CA5087" w:rsidRDefault="00CA5087" w:rsidP="00CA5087">
            <w:pPr>
              <w:spacing w:after="0" w:line="240" w:lineRule="auto"/>
              <w:rPr>
                <w:rFonts w:ascii="Arial" w:eastAsia="Times New Roman" w:hAnsi="Arial" w:cs="Arial"/>
                <w:sz w:val="20"/>
                <w:szCs w:val="20"/>
                <w:lang w:eastAsia="sl-SI"/>
              </w:rPr>
            </w:pPr>
          </w:p>
          <w:p w14:paraId="7AE9CD4B" w14:textId="0753FBE6"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5496EFF8" w14:textId="77777777" w:rsidR="00CA5087" w:rsidRDefault="00CA5087" w:rsidP="00CA5087">
            <w:pPr>
              <w:spacing w:after="0" w:line="240" w:lineRule="auto"/>
              <w:rPr>
                <w:rFonts w:ascii="Arial" w:eastAsia="Times New Roman" w:hAnsi="Arial" w:cs="Arial"/>
                <w:sz w:val="20"/>
                <w:szCs w:val="20"/>
                <w:lang w:eastAsia="sl-SI"/>
              </w:rPr>
            </w:pPr>
          </w:p>
          <w:p w14:paraId="1C244698" w14:textId="4A82FA75"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posebno nevarne naloge z najvišjo stopnjo ogroženosti življenja – Posebna policijska enota</w:t>
            </w:r>
          </w:p>
          <w:p w14:paraId="232DB62C"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2BB273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805D4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2AAE5E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141762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FF6803C" w14:textId="77777777" w:rsidTr="00E038A7">
        <w:trPr>
          <w:trHeight w:val="132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26E5C5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C201</w:t>
            </w:r>
          </w:p>
        </w:tc>
        <w:tc>
          <w:tcPr>
            <w:tcW w:w="1449" w:type="dxa"/>
            <w:tcBorders>
              <w:top w:val="single" w:sz="8" w:space="0" w:color="000000"/>
              <w:left w:val="nil"/>
              <w:bottom w:val="single" w:sz="8" w:space="0" w:color="000000"/>
              <w:right w:val="single" w:sz="8" w:space="0" w:color="000000"/>
            </w:tcBorders>
            <w:vAlign w:val="center"/>
            <w:hideMark/>
          </w:tcPr>
          <w:p w14:paraId="4ED9373E" w14:textId="2724DD29" w:rsidR="00CA5087" w:rsidRPr="00CF0699" w:rsidRDefault="00CA5087" w:rsidP="00CA5087">
            <w:pPr>
              <w:spacing w:after="0" w:line="240" w:lineRule="auto"/>
              <w:rPr>
                <w:rFonts w:ascii="Arial" w:eastAsia="Times New Roman" w:hAnsi="Arial" w:cs="Arial"/>
                <w:sz w:val="20"/>
                <w:szCs w:val="20"/>
                <w:lang w:eastAsia="sl-SI"/>
              </w:rPr>
            </w:pPr>
            <w:bookmarkStart w:id="13" w:name="_Hlk218774906"/>
            <w:r w:rsidRPr="00CF0699">
              <w:rPr>
                <w:rFonts w:ascii="Arial" w:eastAsia="Times New Roman" w:hAnsi="Arial" w:cs="Arial"/>
                <w:sz w:val="20"/>
                <w:szCs w:val="20"/>
                <w:lang w:eastAsia="sl-SI"/>
              </w:rPr>
              <w:t>dodatek za opravljanje posebno nevarnih nalog z najvišjo stopnjo ogroženosti življenja in za čas usposabljanja za izvajanje teh nalog (posebna policijska enota, specialna enota, drugi policisti)</w:t>
            </w:r>
            <w:bookmarkEnd w:id="13"/>
          </w:p>
        </w:tc>
        <w:tc>
          <w:tcPr>
            <w:tcW w:w="1257" w:type="dxa"/>
            <w:tcBorders>
              <w:top w:val="single" w:sz="8" w:space="0" w:color="000000"/>
              <w:left w:val="nil"/>
              <w:bottom w:val="single" w:sz="8" w:space="0" w:color="000000"/>
              <w:right w:val="single" w:sz="8" w:space="0" w:color="000000"/>
            </w:tcBorders>
            <w:vAlign w:val="center"/>
            <w:hideMark/>
          </w:tcPr>
          <w:p w14:paraId="7E2923D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B517CB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4FDD7521" w14:textId="7DE34B7A"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693C9B18"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20E99B90"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prvi odstavek 74. člena ZODPol,</w:t>
            </w:r>
          </w:p>
          <w:p w14:paraId="002B87C3"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drugi odstavek 74. člena ZODPol;</w:t>
            </w:r>
          </w:p>
          <w:p w14:paraId="2EB2816E" w14:textId="77777777" w:rsidR="00CA5087" w:rsidRDefault="00CA5087" w:rsidP="00CA5087">
            <w:pPr>
              <w:spacing w:after="0" w:line="240" w:lineRule="auto"/>
              <w:rPr>
                <w:rFonts w:ascii="Arial" w:eastAsia="Times New Roman" w:hAnsi="Arial" w:cs="Arial"/>
                <w:sz w:val="20"/>
                <w:szCs w:val="20"/>
                <w:lang w:eastAsia="sl-SI"/>
              </w:rPr>
            </w:pPr>
          </w:p>
          <w:p w14:paraId="49A311CA"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469559DC" w14:textId="77777777" w:rsidR="00CA5087" w:rsidRDefault="00CA5087" w:rsidP="00CA5087">
            <w:pPr>
              <w:spacing w:after="0" w:line="240" w:lineRule="auto"/>
              <w:rPr>
                <w:rFonts w:ascii="Arial" w:eastAsia="Times New Roman" w:hAnsi="Arial" w:cs="Arial"/>
                <w:sz w:val="20"/>
                <w:szCs w:val="20"/>
                <w:lang w:eastAsia="sl-SI"/>
              </w:rPr>
            </w:pPr>
          </w:p>
          <w:p w14:paraId="5029A77B" w14:textId="0F326700"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posebno nevarne naloge z najvišjo stopnjo ogroženosti življenja – Posebna policijska enota, Specialna enota, drugi policisti</w:t>
            </w:r>
          </w:p>
        </w:tc>
        <w:tc>
          <w:tcPr>
            <w:tcW w:w="1372" w:type="dxa"/>
            <w:tcBorders>
              <w:top w:val="single" w:sz="8" w:space="0" w:color="000000"/>
              <w:left w:val="nil"/>
              <w:bottom w:val="single" w:sz="8" w:space="0" w:color="000000"/>
              <w:right w:val="single" w:sz="8" w:space="0" w:color="000000"/>
            </w:tcBorders>
            <w:vAlign w:val="center"/>
            <w:hideMark/>
          </w:tcPr>
          <w:p w14:paraId="690B0C5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7E4A28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93C98E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4C2605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30E8B64"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75E4AF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C202</w:t>
            </w:r>
          </w:p>
        </w:tc>
        <w:tc>
          <w:tcPr>
            <w:tcW w:w="1449" w:type="dxa"/>
            <w:tcBorders>
              <w:top w:val="single" w:sz="8" w:space="0" w:color="000000"/>
              <w:left w:val="nil"/>
              <w:bottom w:val="single" w:sz="8" w:space="0" w:color="000000"/>
              <w:right w:val="single" w:sz="8" w:space="0" w:color="000000"/>
            </w:tcBorders>
            <w:vAlign w:val="center"/>
            <w:hideMark/>
          </w:tcPr>
          <w:p w14:paraId="676EC2F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 usposabljanje</w:t>
            </w:r>
          </w:p>
        </w:tc>
        <w:tc>
          <w:tcPr>
            <w:tcW w:w="1257" w:type="dxa"/>
            <w:tcBorders>
              <w:top w:val="single" w:sz="8" w:space="0" w:color="000000"/>
              <w:left w:val="nil"/>
              <w:bottom w:val="single" w:sz="8" w:space="0" w:color="000000"/>
              <w:right w:val="single" w:sz="8" w:space="0" w:color="000000"/>
            </w:tcBorders>
            <w:vAlign w:val="center"/>
            <w:hideMark/>
          </w:tcPr>
          <w:p w14:paraId="1F396FE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9865D9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323CF14C" w14:textId="0E172560"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48002F22" w14:textId="29018D46"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r>
              <w:rPr>
                <w:rFonts w:ascii="Arial" w:eastAsia="Times New Roman" w:hAnsi="Arial" w:cs="Arial"/>
                <w:sz w:val="20"/>
                <w:szCs w:val="20"/>
                <w:lang w:eastAsia="sl-SI"/>
              </w:rPr>
              <w:t>;</w:t>
            </w:r>
          </w:p>
          <w:p w14:paraId="7F7A2030" w14:textId="77777777" w:rsidR="00CA5087" w:rsidRDefault="00CA5087" w:rsidP="00CA5087">
            <w:pPr>
              <w:spacing w:after="0" w:line="240" w:lineRule="auto"/>
              <w:rPr>
                <w:rFonts w:ascii="Arial" w:eastAsia="Times New Roman" w:hAnsi="Arial" w:cs="Arial"/>
                <w:sz w:val="20"/>
                <w:szCs w:val="20"/>
                <w:lang w:eastAsia="sl-SI"/>
              </w:rPr>
            </w:pPr>
          </w:p>
          <w:p w14:paraId="10195FC7" w14:textId="6357AF22"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0B60489C" w14:textId="77777777" w:rsidR="00CA5087" w:rsidRDefault="00CA5087" w:rsidP="00CA5087">
            <w:pPr>
              <w:spacing w:after="0" w:line="240" w:lineRule="auto"/>
              <w:rPr>
                <w:rFonts w:ascii="Arial" w:eastAsia="Times New Roman" w:hAnsi="Arial" w:cs="Arial"/>
                <w:sz w:val="20"/>
                <w:szCs w:val="20"/>
                <w:lang w:eastAsia="sl-SI"/>
              </w:rPr>
            </w:pPr>
          </w:p>
          <w:p w14:paraId="05E33F5F" w14:textId="7CB91A81"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za potapljanje potapljača zaradi usposabljanja</w:t>
            </w:r>
          </w:p>
          <w:p w14:paraId="32C12294" w14:textId="77777777"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6584E9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4CB29D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31108E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331A83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6D9083F"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DA7BC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C203</w:t>
            </w:r>
          </w:p>
        </w:tc>
        <w:tc>
          <w:tcPr>
            <w:tcW w:w="1449" w:type="dxa"/>
            <w:tcBorders>
              <w:top w:val="single" w:sz="8" w:space="0" w:color="000000"/>
              <w:left w:val="nil"/>
              <w:bottom w:val="single" w:sz="8" w:space="0" w:color="000000"/>
              <w:right w:val="single" w:sz="8" w:space="0" w:color="000000"/>
            </w:tcBorders>
            <w:vAlign w:val="center"/>
            <w:hideMark/>
          </w:tcPr>
          <w:p w14:paraId="56F7881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potapljanje -intervencija</w:t>
            </w:r>
          </w:p>
        </w:tc>
        <w:tc>
          <w:tcPr>
            <w:tcW w:w="1257" w:type="dxa"/>
            <w:tcBorders>
              <w:top w:val="single" w:sz="8" w:space="0" w:color="000000"/>
              <w:left w:val="nil"/>
              <w:bottom w:val="single" w:sz="8" w:space="0" w:color="000000"/>
              <w:right w:val="single" w:sz="8" w:space="0" w:color="000000"/>
            </w:tcBorders>
            <w:vAlign w:val="center"/>
            <w:hideMark/>
          </w:tcPr>
          <w:p w14:paraId="712DA60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F48925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3EFEFCD2"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489489CA" w14:textId="0275EE5F"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027A033B" w14:textId="77777777" w:rsidR="00CA5087" w:rsidRDefault="00CA5087" w:rsidP="00CA5087">
            <w:pPr>
              <w:spacing w:after="0" w:line="240" w:lineRule="auto"/>
              <w:rPr>
                <w:rFonts w:ascii="Arial" w:eastAsia="Times New Roman" w:hAnsi="Arial" w:cs="Arial"/>
                <w:sz w:val="20"/>
                <w:szCs w:val="20"/>
                <w:lang w:eastAsia="sl-SI"/>
              </w:rPr>
            </w:pPr>
          </w:p>
          <w:p w14:paraId="1E242958" w14:textId="13156D0C"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6C52DEE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423EE84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02622FB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BCDF26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9AF811E"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EFC02E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C204</w:t>
            </w:r>
          </w:p>
        </w:tc>
        <w:tc>
          <w:tcPr>
            <w:tcW w:w="1449" w:type="dxa"/>
            <w:tcBorders>
              <w:top w:val="single" w:sz="8" w:space="0" w:color="000000"/>
              <w:left w:val="nil"/>
              <w:bottom w:val="single" w:sz="8" w:space="0" w:color="000000"/>
              <w:right w:val="single" w:sz="8" w:space="0" w:color="000000"/>
            </w:tcBorders>
            <w:vAlign w:val="center"/>
            <w:hideMark/>
          </w:tcPr>
          <w:p w14:paraId="65091FBA" w14:textId="4EE8E246" w:rsidR="00CA5087" w:rsidRPr="00CF0699" w:rsidRDefault="00CA5087" w:rsidP="00CA5087">
            <w:pPr>
              <w:spacing w:after="0" w:line="240" w:lineRule="auto"/>
              <w:rPr>
                <w:rFonts w:ascii="Arial" w:eastAsia="Times New Roman" w:hAnsi="Arial" w:cs="Arial"/>
                <w:sz w:val="20"/>
                <w:szCs w:val="20"/>
                <w:lang w:eastAsia="sl-SI"/>
              </w:rPr>
            </w:pPr>
            <w:bookmarkStart w:id="14" w:name="_Hlk218775142"/>
            <w:r w:rsidRPr="00CF0699">
              <w:rPr>
                <w:rFonts w:ascii="Arial" w:eastAsia="Times New Roman" w:hAnsi="Arial" w:cs="Arial"/>
                <w:sz w:val="20"/>
                <w:szCs w:val="20"/>
                <w:lang w:eastAsia="sl-SI"/>
              </w:rPr>
              <w:t xml:space="preserve">dodatek </w:t>
            </w:r>
            <w:r>
              <w:rPr>
                <w:rFonts w:ascii="Arial" w:eastAsia="Times New Roman" w:hAnsi="Arial" w:cs="Arial"/>
                <w:sz w:val="20"/>
                <w:szCs w:val="20"/>
                <w:lang w:eastAsia="sl-SI"/>
              </w:rPr>
              <w:t xml:space="preserve">za </w:t>
            </w:r>
            <w:r w:rsidRPr="00CF0699">
              <w:rPr>
                <w:rFonts w:ascii="Arial" w:eastAsia="Times New Roman" w:hAnsi="Arial" w:cs="Arial"/>
                <w:sz w:val="20"/>
                <w:szCs w:val="20"/>
                <w:lang w:eastAsia="sl-SI"/>
              </w:rPr>
              <w:t>usposobljenost in poučevanje treh ali več po vsebini različnih predmetov</w:t>
            </w:r>
            <w:bookmarkEnd w:id="14"/>
          </w:p>
        </w:tc>
        <w:tc>
          <w:tcPr>
            <w:tcW w:w="1257" w:type="dxa"/>
            <w:tcBorders>
              <w:top w:val="single" w:sz="8" w:space="0" w:color="000000"/>
              <w:left w:val="nil"/>
              <w:bottom w:val="single" w:sz="8" w:space="0" w:color="000000"/>
              <w:right w:val="single" w:sz="8" w:space="0" w:color="000000"/>
            </w:tcBorders>
            <w:vAlign w:val="center"/>
            <w:hideMark/>
          </w:tcPr>
          <w:p w14:paraId="2A13166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94F8C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0,03</w:t>
            </w:r>
          </w:p>
        </w:tc>
        <w:tc>
          <w:tcPr>
            <w:tcW w:w="6215" w:type="dxa"/>
            <w:tcBorders>
              <w:top w:val="single" w:sz="8" w:space="0" w:color="000000"/>
              <w:left w:val="nil"/>
              <w:bottom w:val="single" w:sz="8" w:space="0" w:color="000000"/>
              <w:right w:val="single" w:sz="8" w:space="0" w:color="000000"/>
            </w:tcBorders>
            <w:vAlign w:val="center"/>
            <w:hideMark/>
          </w:tcPr>
          <w:p w14:paraId="66111553"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21B24676" w14:textId="6A3A5D4F"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0DC3634D" w14:textId="77777777" w:rsidR="00CA5087" w:rsidRDefault="00CA5087" w:rsidP="00CA5087">
            <w:pPr>
              <w:spacing w:after="0" w:line="240" w:lineRule="auto"/>
              <w:rPr>
                <w:rFonts w:ascii="Arial" w:eastAsia="Times New Roman" w:hAnsi="Arial" w:cs="Arial"/>
                <w:sz w:val="20"/>
                <w:szCs w:val="20"/>
                <w:lang w:eastAsia="sl-SI"/>
              </w:rPr>
            </w:pPr>
          </w:p>
          <w:p w14:paraId="0C32B5F9"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7930201F" w14:textId="77777777" w:rsidR="00CA5087" w:rsidRDefault="00CA5087" w:rsidP="00CA5087">
            <w:pPr>
              <w:spacing w:after="0" w:line="240" w:lineRule="auto"/>
              <w:rPr>
                <w:rFonts w:ascii="Arial" w:eastAsia="Times New Roman" w:hAnsi="Arial" w:cs="Arial"/>
                <w:sz w:val="20"/>
                <w:szCs w:val="20"/>
                <w:lang w:eastAsia="sl-SI"/>
              </w:rPr>
            </w:pPr>
          </w:p>
          <w:p w14:paraId="3BDEC860" w14:textId="0E540345"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za usposobljenost in poučevanje treh ali več po vsebini različnih predmetov</w:t>
            </w:r>
          </w:p>
        </w:tc>
        <w:tc>
          <w:tcPr>
            <w:tcW w:w="1372" w:type="dxa"/>
            <w:tcBorders>
              <w:top w:val="single" w:sz="8" w:space="0" w:color="000000"/>
              <w:left w:val="nil"/>
              <w:bottom w:val="single" w:sz="8" w:space="0" w:color="000000"/>
              <w:right w:val="single" w:sz="8" w:space="0" w:color="000000"/>
            </w:tcBorders>
            <w:vAlign w:val="center"/>
            <w:hideMark/>
          </w:tcPr>
          <w:p w14:paraId="6CB9E80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3068C7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D476EE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87633D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3EEB522"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00173E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C207</w:t>
            </w:r>
          </w:p>
        </w:tc>
        <w:tc>
          <w:tcPr>
            <w:tcW w:w="1449" w:type="dxa"/>
            <w:tcBorders>
              <w:top w:val="single" w:sz="8" w:space="0" w:color="000000"/>
              <w:left w:val="nil"/>
              <w:bottom w:val="single" w:sz="8" w:space="0" w:color="000000"/>
              <w:right w:val="single" w:sz="8" w:space="0" w:color="000000"/>
            </w:tcBorders>
            <w:vAlign w:val="center"/>
            <w:hideMark/>
          </w:tcPr>
          <w:p w14:paraId="02C806B7" w14:textId="177EB29B" w:rsidR="00CA5087" w:rsidRPr="00CF0699" w:rsidRDefault="00CA5087" w:rsidP="00CA5087">
            <w:pPr>
              <w:spacing w:after="0" w:line="240" w:lineRule="auto"/>
              <w:rPr>
                <w:rFonts w:ascii="Arial" w:eastAsia="Times New Roman" w:hAnsi="Arial" w:cs="Arial"/>
                <w:sz w:val="20"/>
                <w:szCs w:val="20"/>
                <w:lang w:eastAsia="sl-SI"/>
              </w:rPr>
            </w:pPr>
            <w:bookmarkStart w:id="15" w:name="_Hlk218775274"/>
            <w:r w:rsidRPr="00CF0699">
              <w:rPr>
                <w:rFonts w:ascii="Arial" w:eastAsia="Times New Roman" w:hAnsi="Arial" w:cs="Arial"/>
                <w:sz w:val="20"/>
                <w:szCs w:val="20"/>
                <w:lang w:eastAsia="sl-SI"/>
              </w:rPr>
              <w:t>dodatek za poučevanje v kombiniranih oddelkih v šolah oziroma zavodih - poučevanje v oddelkih kombiniranih iz dveh razredov</w:t>
            </w:r>
            <w:bookmarkEnd w:id="15"/>
          </w:p>
        </w:tc>
        <w:tc>
          <w:tcPr>
            <w:tcW w:w="1257" w:type="dxa"/>
            <w:tcBorders>
              <w:top w:val="single" w:sz="8" w:space="0" w:color="000000"/>
              <w:left w:val="nil"/>
              <w:bottom w:val="single" w:sz="8" w:space="0" w:color="000000"/>
              <w:right w:val="single" w:sz="8" w:space="0" w:color="000000"/>
            </w:tcBorders>
            <w:vAlign w:val="center"/>
            <w:hideMark/>
          </w:tcPr>
          <w:p w14:paraId="4EB64AF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26686D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single" w:sz="8" w:space="0" w:color="000000"/>
              <w:left w:val="nil"/>
              <w:bottom w:val="single" w:sz="8" w:space="0" w:color="000000"/>
              <w:right w:val="single" w:sz="8" w:space="0" w:color="000000"/>
            </w:tcBorders>
            <w:vAlign w:val="center"/>
            <w:hideMark/>
          </w:tcPr>
          <w:p w14:paraId="3AA0753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0BF33700"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49D147A9" w14:textId="77777777" w:rsidR="00CA5087" w:rsidRDefault="00CA5087" w:rsidP="00CA5087">
            <w:pPr>
              <w:spacing w:after="0" w:line="240" w:lineRule="auto"/>
              <w:rPr>
                <w:rFonts w:ascii="Arial" w:eastAsia="Times New Roman" w:hAnsi="Arial" w:cs="Arial"/>
                <w:sz w:val="20"/>
                <w:szCs w:val="20"/>
                <w:lang w:eastAsia="sl-SI"/>
              </w:rPr>
            </w:pPr>
          </w:p>
          <w:p w14:paraId="4D91FB94"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1C30D15B" w14:textId="77777777" w:rsidR="00CA5087" w:rsidRDefault="00CA5087" w:rsidP="00CA5087">
            <w:pPr>
              <w:spacing w:after="0" w:line="240" w:lineRule="auto"/>
              <w:rPr>
                <w:rFonts w:ascii="Arial" w:eastAsia="Times New Roman" w:hAnsi="Arial" w:cs="Arial"/>
                <w:sz w:val="20"/>
                <w:szCs w:val="20"/>
                <w:lang w:eastAsia="sl-SI"/>
              </w:rPr>
            </w:pPr>
          </w:p>
          <w:p w14:paraId="72502E9C" w14:textId="2C8B957B"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dodatek za poučevanje v kombiniranih oddelkih v vrtcih, šolah oziroma zavodih (iz dveh razredov)</w:t>
            </w:r>
          </w:p>
        </w:tc>
        <w:tc>
          <w:tcPr>
            <w:tcW w:w="1372" w:type="dxa"/>
            <w:tcBorders>
              <w:top w:val="single" w:sz="8" w:space="0" w:color="000000"/>
              <w:left w:val="nil"/>
              <w:bottom w:val="single" w:sz="8" w:space="0" w:color="000000"/>
              <w:right w:val="single" w:sz="8" w:space="0" w:color="000000"/>
            </w:tcBorders>
            <w:vAlign w:val="center"/>
            <w:hideMark/>
          </w:tcPr>
          <w:p w14:paraId="0919199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2F6DC7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374A6A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D2B5F2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D65F48C"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E702A7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C208</w:t>
            </w:r>
          </w:p>
        </w:tc>
        <w:tc>
          <w:tcPr>
            <w:tcW w:w="1449" w:type="dxa"/>
            <w:tcBorders>
              <w:top w:val="single" w:sz="8" w:space="0" w:color="000000"/>
              <w:left w:val="nil"/>
              <w:bottom w:val="single" w:sz="8" w:space="0" w:color="000000"/>
              <w:right w:val="single" w:sz="8" w:space="0" w:color="000000"/>
            </w:tcBorders>
            <w:vAlign w:val="center"/>
            <w:hideMark/>
          </w:tcPr>
          <w:p w14:paraId="1018E1D5" w14:textId="5DE98691" w:rsidR="00CA5087" w:rsidRPr="00CF0699" w:rsidRDefault="00CA5087" w:rsidP="00CA5087">
            <w:pPr>
              <w:spacing w:after="0" w:line="240" w:lineRule="auto"/>
              <w:rPr>
                <w:rFonts w:ascii="Arial" w:eastAsia="Times New Roman" w:hAnsi="Arial" w:cs="Arial"/>
                <w:sz w:val="20"/>
                <w:szCs w:val="20"/>
                <w:lang w:eastAsia="sl-SI"/>
              </w:rPr>
            </w:pPr>
            <w:bookmarkStart w:id="16" w:name="_Hlk218775346"/>
            <w:r w:rsidRPr="00CF0699">
              <w:rPr>
                <w:rFonts w:ascii="Arial" w:eastAsia="Times New Roman" w:hAnsi="Arial" w:cs="Arial"/>
                <w:sz w:val="20"/>
                <w:szCs w:val="20"/>
                <w:lang w:eastAsia="sl-SI"/>
              </w:rPr>
              <w:t>dodatek za poučevanje v kombiniranih oddelkih v šolah oziroma zavodih - poučevanje v oddelkih kombiniranih iz treh oziroma več razredov</w:t>
            </w:r>
            <w:bookmarkEnd w:id="16"/>
          </w:p>
        </w:tc>
        <w:tc>
          <w:tcPr>
            <w:tcW w:w="1257" w:type="dxa"/>
            <w:tcBorders>
              <w:top w:val="single" w:sz="8" w:space="0" w:color="000000"/>
              <w:left w:val="nil"/>
              <w:bottom w:val="single" w:sz="8" w:space="0" w:color="000000"/>
              <w:right w:val="single" w:sz="8" w:space="0" w:color="000000"/>
            </w:tcBorders>
            <w:vAlign w:val="center"/>
            <w:hideMark/>
          </w:tcPr>
          <w:p w14:paraId="259C655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BE9C1C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06CA60B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p>
          <w:p w14:paraId="39159C92"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483B1B08" w14:textId="77777777" w:rsidR="00CA5087" w:rsidRDefault="00CA5087" w:rsidP="00CA5087">
            <w:pPr>
              <w:spacing w:after="0" w:line="240" w:lineRule="auto"/>
              <w:rPr>
                <w:rFonts w:ascii="Arial" w:eastAsia="Times New Roman" w:hAnsi="Arial" w:cs="Arial"/>
                <w:sz w:val="20"/>
                <w:szCs w:val="20"/>
                <w:lang w:eastAsia="sl-SI"/>
              </w:rPr>
            </w:pPr>
          </w:p>
          <w:p w14:paraId="0B5F1A0B"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1ABEEEC0" w14:textId="77777777" w:rsidR="00CA5087" w:rsidRDefault="00CA5087" w:rsidP="00CA5087">
            <w:pPr>
              <w:spacing w:after="0" w:line="240" w:lineRule="auto"/>
              <w:rPr>
                <w:rFonts w:ascii="Arial" w:eastAsia="Times New Roman" w:hAnsi="Arial" w:cs="Arial"/>
                <w:sz w:val="20"/>
                <w:szCs w:val="20"/>
                <w:lang w:eastAsia="sl-SI"/>
              </w:rPr>
            </w:pPr>
          </w:p>
          <w:p w14:paraId="51BCE2F0" w14:textId="6A0446D0"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dodatek za poučevanje v kombiniranih oddelkih v vrtcih, šolah oziroma zavodih (iz treh ali več razredov)</w:t>
            </w:r>
          </w:p>
        </w:tc>
        <w:tc>
          <w:tcPr>
            <w:tcW w:w="1372" w:type="dxa"/>
            <w:tcBorders>
              <w:top w:val="single" w:sz="8" w:space="0" w:color="000000"/>
              <w:left w:val="nil"/>
              <w:bottom w:val="single" w:sz="8" w:space="0" w:color="000000"/>
              <w:right w:val="single" w:sz="8" w:space="0" w:color="000000"/>
            </w:tcBorders>
            <w:vAlign w:val="center"/>
            <w:hideMark/>
          </w:tcPr>
          <w:p w14:paraId="565AE8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89B415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72703D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ECC445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D3844FD"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6DAFA3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C209</w:t>
            </w:r>
          </w:p>
        </w:tc>
        <w:tc>
          <w:tcPr>
            <w:tcW w:w="1449" w:type="dxa"/>
            <w:tcBorders>
              <w:top w:val="single" w:sz="8" w:space="0" w:color="000000"/>
              <w:left w:val="nil"/>
              <w:bottom w:val="single" w:sz="8" w:space="0" w:color="000000"/>
              <w:right w:val="single" w:sz="8" w:space="0" w:color="000000"/>
            </w:tcBorders>
            <w:vAlign w:val="center"/>
            <w:hideMark/>
          </w:tcPr>
          <w:p w14:paraId="29BDABB5" w14:textId="51C92D2A" w:rsidR="00CA5087" w:rsidRPr="00CF0699" w:rsidRDefault="00CA5087" w:rsidP="00CA5087">
            <w:pPr>
              <w:spacing w:after="0" w:line="240" w:lineRule="auto"/>
              <w:rPr>
                <w:rFonts w:ascii="Arial" w:eastAsia="Times New Roman" w:hAnsi="Arial" w:cs="Arial"/>
                <w:sz w:val="20"/>
                <w:szCs w:val="20"/>
                <w:lang w:eastAsia="sl-SI"/>
              </w:rPr>
            </w:pPr>
            <w:bookmarkStart w:id="17" w:name="_Hlk218775441"/>
            <w:r w:rsidRPr="00CF0699">
              <w:rPr>
                <w:rFonts w:ascii="Arial" w:eastAsia="Times New Roman" w:hAnsi="Arial" w:cs="Arial"/>
                <w:sz w:val="20"/>
                <w:szCs w:val="20"/>
                <w:lang w:eastAsia="sl-SI"/>
              </w:rPr>
              <w:t>dodatek za delo učiteljev, vzgojiteljev, pomočnikov vzgojiteljev v bolnišničnih oddelkih vrtcev in šol</w:t>
            </w:r>
            <w:bookmarkEnd w:id="17"/>
          </w:p>
        </w:tc>
        <w:tc>
          <w:tcPr>
            <w:tcW w:w="1257" w:type="dxa"/>
            <w:tcBorders>
              <w:top w:val="single" w:sz="8" w:space="0" w:color="000000"/>
              <w:left w:val="nil"/>
              <w:bottom w:val="single" w:sz="8" w:space="0" w:color="000000"/>
              <w:right w:val="single" w:sz="8" w:space="0" w:color="000000"/>
            </w:tcBorders>
            <w:vAlign w:val="center"/>
            <w:hideMark/>
          </w:tcPr>
          <w:p w14:paraId="6C70FA2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53A456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0,07</w:t>
            </w:r>
          </w:p>
        </w:tc>
        <w:tc>
          <w:tcPr>
            <w:tcW w:w="6215" w:type="dxa"/>
            <w:tcBorders>
              <w:top w:val="single" w:sz="8" w:space="0" w:color="000000"/>
              <w:left w:val="nil"/>
              <w:bottom w:val="single" w:sz="8" w:space="0" w:color="000000"/>
              <w:right w:val="single" w:sz="8" w:space="0" w:color="000000"/>
            </w:tcBorders>
            <w:vAlign w:val="center"/>
            <w:hideMark/>
          </w:tcPr>
          <w:p w14:paraId="5A732B3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44. člen ZSTSPJS, </w:t>
            </w:r>
          </w:p>
          <w:p w14:paraId="3071AA3C" w14:textId="1A204053"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499A4E18" w14:textId="77777777" w:rsidR="00CA5087" w:rsidRDefault="00CA5087" w:rsidP="00CA5087">
            <w:pPr>
              <w:spacing w:after="0" w:line="240" w:lineRule="auto"/>
              <w:rPr>
                <w:rFonts w:ascii="Arial" w:eastAsia="Times New Roman" w:hAnsi="Arial" w:cs="Arial"/>
                <w:sz w:val="20"/>
                <w:szCs w:val="20"/>
                <w:lang w:eastAsia="sl-SI"/>
              </w:rPr>
            </w:pPr>
          </w:p>
          <w:p w14:paraId="6785249B" w14:textId="282EF1B3" w:rsidR="00CA5087" w:rsidRPr="00CF0699"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79DA443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4578FA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D413DC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AEC104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A7D8F08"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07E605B" w14:textId="77777777" w:rsidR="00CA5087" w:rsidRPr="00CF0699" w:rsidRDefault="00CA5087" w:rsidP="00CA5087">
            <w:pPr>
              <w:spacing w:after="0" w:line="240" w:lineRule="auto"/>
              <w:rPr>
                <w:rFonts w:ascii="Arial" w:eastAsia="Times New Roman" w:hAnsi="Arial" w:cs="Arial"/>
                <w:sz w:val="20"/>
                <w:szCs w:val="20"/>
                <w:lang w:eastAsia="sl-SI"/>
              </w:rPr>
            </w:pPr>
            <w:bookmarkStart w:id="18" w:name="_Hlk218778822"/>
            <w:r w:rsidRPr="00CF0699">
              <w:rPr>
                <w:rFonts w:ascii="Arial" w:eastAsia="Times New Roman" w:hAnsi="Arial" w:cs="Arial"/>
                <w:sz w:val="20"/>
                <w:szCs w:val="20"/>
                <w:lang w:eastAsia="sl-SI"/>
              </w:rPr>
              <w:t>C210</w:t>
            </w:r>
          </w:p>
        </w:tc>
        <w:tc>
          <w:tcPr>
            <w:tcW w:w="1449" w:type="dxa"/>
            <w:tcBorders>
              <w:top w:val="single" w:sz="8" w:space="0" w:color="000000"/>
              <w:left w:val="nil"/>
              <w:bottom w:val="single" w:sz="8" w:space="0" w:color="000000"/>
              <w:right w:val="single" w:sz="8" w:space="0" w:color="000000"/>
            </w:tcBorders>
            <w:vAlign w:val="center"/>
            <w:hideMark/>
          </w:tcPr>
          <w:p w14:paraId="5B4349A4" w14:textId="5E146E2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izvajanje prilagojenega programa in za drugo neposredno delo v vrtcu in izvajanje prilagojenega, posebnega in vzgojnega programa in za drugo neposredno delo v šoli oziroma zavodu - za delo z osebami z lažjo motnjo v duševnem razvoju, z motnjami vida, sluha, govora ter motnjami v telesnem in gibalnem razvoju</w:t>
            </w:r>
          </w:p>
        </w:tc>
        <w:tc>
          <w:tcPr>
            <w:tcW w:w="1257" w:type="dxa"/>
            <w:tcBorders>
              <w:top w:val="single" w:sz="8" w:space="0" w:color="000000"/>
              <w:left w:val="nil"/>
              <w:bottom w:val="single" w:sz="8" w:space="0" w:color="000000"/>
              <w:right w:val="single" w:sz="8" w:space="0" w:color="000000"/>
            </w:tcBorders>
            <w:vAlign w:val="center"/>
            <w:hideMark/>
          </w:tcPr>
          <w:p w14:paraId="3F6CF67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237FD8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single" w:sz="8" w:space="0" w:color="000000"/>
              <w:left w:val="nil"/>
              <w:bottom w:val="single" w:sz="8" w:space="0" w:color="000000"/>
              <w:right w:val="single" w:sz="8" w:space="0" w:color="000000"/>
            </w:tcBorders>
            <w:vAlign w:val="center"/>
            <w:hideMark/>
          </w:tcPr>
          <w:p w14:paraId="6E5F7085" w14:textId="5E6C845E"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2E839417"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19. člen KPJS;</w:t>
            </w:r>
          </w:p>
          <w:p w14:paraId="6CD04E64" w14:textId="77777777" w:rsidR="00CA5087" w:rsidRDefault="00CA5087" w:rsidP="00CA5087">
            <w:pPr>
              <w:spacing w:after="0" w:line="240" w:lineRule="auto"/>
              <w:rPr>
                <w:rFonts w:ascii="Arial" w:eastAsia="Times New Roman" w:hAnsi="Arial" w:cs="Arial"/>
                <w:sz w:val="20"/>
                <w:szCs w:val="20"/>
                <w:lang w:eastAsia="sl-SI"/>
              </w:rPr>
            </w:pPr>
          </w:p>
          <w:p w14:paraId="00F9DBBA" w14:textId="77777777" w:rsidR="00CA5087" w:rsidRDefault="00CA5087" w:rsidP="00CA5087">
            <w:pPr>
              <w:spacing w:after="0" w:line="240" w:lineRule="auto"/>
              <w:rPr>
                <w:rFonts w:ascii="Arial" w:eastAsia="Times New Roman" w:hAnsi="Arial" w:cs="Arial"/>
                <w:sz w:val="20"/>
                <w:szCs w:val="20"/>
                <w:lang w:eastAsia="sl-SI"/>
              </w:rPr>
            </w:pPr>
            <w:r w:rsidRPr="005D68FC">
              <w:rPr>
                <w:rFonts w:ascii="Arial" w:eastAsia="Times New Roman" w:hAnsi="Arial" w:cs="Arial"/>
                <w:sz w:val="20"/>
                <w:szCs w:val="20"/>
                <w:lang w:eastAsia="sl-SI"/>
              </w:rPr>
              <w:t>bruto urna postavka za osnovno plačo za obračun x število ur x faktor;</w:t>
            </w:r>
          </w:p>
          <w:p w14:paraId="6473486A" w14:textId="77777777" w:rsidR="00CA5087" w:rsidRDefault="00CA5087" w:rsidP="00CA5087">
            <w:pPr>
              <w:spacing w:after="0" w:line="240" w:lineRule="auto"/>
              <w:rPr>
                <w:rFonts w:ascii="Arial" w:eastAsia="Times New Roman" w:hAnsi="Arial" w:cs="Arial"/>
                <w:sz w:val="20"/>
                <w:szCs w:val="20"/>
                <w:lang w:eastAsia="sl-SI"/>
              </w:rPr>
            </w:pPr>
          </w:p>
          <w:p w14:paraId="490737FB" w14:textId="3E459B1F" w:rsidR="00CA5087" w:rsidRPr="00CF0699"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Pr="005D68FC">
              <w:rPr>
                <w:rFonts w:ascii="Arial" w:eastAsia="Times New Roman" w:hAnsi="Arial" w:cs="Arial"/>
                <w:sz w:val="20"/>
                <w:szCs w:val="20"/>
                <w:lang w:eastAsia="sl-SI"/>
              </w:rPr>
              <w:t>odatek za izvajanje prilagojenega programa v vrtcu ter izvajanje prilagojenega, posebnega in vzgojnega programa v šoli – za delo z osebami z lažjo motnjo v duševnem razvoju, z motnjami vida, sluha, govora ter motnjami v telesnem in gibalnem razvoju</w:t>
            </w:r>
          </w:p>
        </w:tc>
        <w:tc>
          <w:tcPr>
            <w:tcW w:w="1372" w:type="dxa"/>
            <w:tcBorders>
              <w:top w:val="single" w:sz="8" w:space="0" w:color="000000"/>
              <w:left w:val="nil"/>
              <w:bottom w:val="single" w:sz="8" w:space="0" w:color="000000"/>
              <w:right w:val="single" w:sz="8" w:space="0" w:color="000000"/>
            </w:tcBorders>
            <w:vAlign w:val="center"/>
            <w:hideMark/>
          </w:tcPr>
          <w:p w14:paraId="34FB7AA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E9CB2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C8B13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E652D0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A708312"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05BA2F1" w14:textId="77777777" w:rsidR="00CA5087" w:rsidRPr="00CF0699" w:rsidRDefault="00CA5087" w:rsidP="00CA5087">
            <w:pPr>
              <w:spacing w:after="0" w:line="240" w:lineRule="auto"/>
              <w:rPr>
                <w:rFonts w:ascii="Arial" w:eastAsia="Times New Roman" w:hAnsi="Arial" w:cs="Arial"/>
                <w:sz w:val="20"/>
                <w:szCs w:val="20"/>
                <w:lang w:eastAsia="sl-SI"/>
              </w:rPr>
            </w:pPr>
            <w:bookmarkStart w:id="19" w:name="_Hlk218778976"/>
            <w:bookmarkEnd w:id="18"/>
            <w:r w:rsidRPr="00CF0699">
              <w:rPr>
                <w:rFonts w:ascii="Arial" w:eastAsia="Times New Roman" w:hAnsi="Arial" w:cs="Arial"/>
                <w:sz w:val="20"/>
                <w:szCs w:val="20"/>
                <w:lang w:eastAsia="sl-SI"/>
              </w:rPr>
              <w:t>C211</w:t>
            </w:r>
          </w:p>
        </w:tc>
        <w:tc>
          <w:tcPr>
            <w:tcW w:w="1449" w:type="dxa"/>
            <w:tcBorders>
              <w:top w:val="single" w:sz="8" w:space="0" w:color="000000"/>
              <w:left w:val="nil"/>
              <w:bottom w:val="single" w:sz="8" w:space="0" w:color="000000"/>
              <w:right w:val="single" w:sz="8" w:space="0" w:color="000000"/>
            </w:tcBorders>
            <w:vAlign w:val="center"/>
            <w:hideMark/>
          </w:tcPr>
          <w:p w14:paraId="1686CBFF" w14:textId="6FBD151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izvajanje prilagojenega programa in za drugo neposredno delo v vrtcu in izvajanje prilagojenega, posebnega in vzgojnega programa in za drugo neposredno delo v šoli oziroma zavodu - za delo z osebami z motnjami vedenja in osebnosti (s čustveno vedenjskimi težavami) </w:t>
            </w:r>
          </w:p>
        </w:tc>
        <w:tc>
          <w:tcPr>
            <w:tcW w:w="1257" w:type="dxa"/>
            <w:tcBorders>
              <w:top w:val="single" w:sz="8" w:space="0" w:color="000000"/>
              <w:left w:val="nil"/>
              <w:bottom w:val="single" w:sz="8" w:space="0" w:color="000000"/>
              <w:right w:val="single" w:sz="8" w:space="0" w:color="000000"/>
            </w:tcBorders>
            <w:vAlign w:val="center"/>
            <w:hideMark/>
          </w:tcPr>
          <w:p w14:paraId="4C4CC45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814004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4963A0A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0C794649" w14:textId="77777777" w:rsidR="00CA5087"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19. člen KPJS;</w:t>
            </w:r>
          </w:p>
          <w:p w14:paraId="00D8ECB9" w14:textId="77777777" w:rsidR="00CA5087" w:rsidRDefault="00CA5087" w:rsidP="00CA5087">
            <w:pPr>
              <w:spacing w:after="0" w:line="240" w:lineRule="auto"/>
              <w:rPr>
                <w:rFonts w:ascii="Arial" w:eastAsia="Times New Roman" w:hAnsi="Arial" w:cs="Arial"/>
                <w:sz w:val="20"/>
                <w:szCs w:val="20"/>
                <w:lang w:eastAsia="sl-SI"/>
              </w:rPr>
            </w:pPr>
          </w:p>
          <w:p w14:paraId="052CC8D8" w14:textId="77777777" w:rsidR="00CA5087"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bruto urna postavka za osnovno plačo za obračun x število ur x faktor;</w:t>
            </w:r>
          </w:p>
          <w:p w14:paraId="04E133D4" w14:textId="77777777" w:rsidR="00CA5087" w:rsidRDefault="00CA5087" w:rsidP="00CA5087">
            <w:pPr>
              <w:spacing w:after="0" w:line="240" w:lineRule="auto"/>
              <w:rPr>
                <w:rFonts w:ascii="Arial" w:eastAsia="Times New Roman" w:hAnsi="Arial" w:cs="Arial"/>
                <w:sz w:val="20"/>
                <w:szCs w:val="20"/>
                <w:lang w:eastAsia="sl-SI"/>
              </w:rPr>
            </w:pPr>
          </w:p>
          <w:p w14:paraId="725AE3F4" w14:textId="756FD7B8" w:rsidR="00CA5087" w:rsidRPr="00CF0699"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Pr="00730E8F">
              <w:rPr>
                <w:rFonts w:ascii="Arial" w:eastAsia="Times New Roman" w:hAnsi="Arial" w:cs="Arial"/>
                <w:sz w:val="20"/>
                <w:szCs w:val="20"/>
                <w:lang w:eastAsia="sl-SI"/>
              </w:rPr>
              <w:t>odatek za izvajanje prilagojenega programa v vrtcu ter izvajanje prilagojenega, posebnega in vzgojnega programa v šoli – za delo z osebami z motnjami vedenja in osebnosti (s čustveno-vedenjskimi težavami)</w:t>
            </w:r>
          </w:p>
        </w:tc>
        <w:tc>
          <w:tcPr>
            <w:tcW w:w="1372" w:type="dxa"/>
            <w:tcBorders>
              <w:top w:val="single" w:sz="8" w:space="0" w:color="000000"/>
              <w:left w:val="nil"/>
              <w:bottom w:val="single" w:sz="8" w:space="0" w:color="000000"/>
              <w:right w:val="single" w:sz="8" w:space="0" w:color="000000"/>
            </w:tcBorders>
            <w:vAlign w:val="center"/>
            <w:hideMark/>
          </w:tcPr>
          <w:p w14:paraId="23E7EAC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3266D6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43F8FC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57AFE0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19"/>
      <w:tr w:rsidR="00CA5087" w:rsidRPr="00CF0699" w14:paraId="32AA0BC2"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38E55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C212</w:t>
            </w:r>
          </w:p>
        </w:tc>
        <w:tc>
          <w:tcPr>
            <w:tcW w:w="1449" w:type="dxa"/>
            <w:tcBorders>
              <w:top w:val="single" w:sz="8" w:space="0" w:color="000000"/>
              <w:left w:val="nil"/>
              <w:bottom w:val="single" w:sz="8" w:space="0" w:color="000000"/>
              <w:right w:val="single" w:sz="8" w:space="0" w:color="000000"/>
            </w:tcBorders>
            <w:vAlign w:val="center"/>
            <w:hideMark/>
          </w:tcPr>
          <w:p w14:paraId="7662A546" w14:textId="5148002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 izvajanje prilagojenega programa in za drugo neposredno delo v vrtcu in izvajanje prilagojenega, posebnega in vzgojnega programa in za drugo neposredno delo v šoli oziroma zavodu - za delo z osebami z zmerno motnjo v duševnem in telesnem razvoju </w:t>
            </w:r>
          </w:p>
        </w:tc>
        <w:tc>
          <w:tcPr>
            <w:tcW w:w="1257" w:type="dxa"/>
            <w:tcBorders>
              <w:top w:val="single" w:sz="8" w:space="0" w:color="000000"/>
              <w:left w:val="nil"/>
              <w:bottom w:val="single" w:sz="8" w:space="0" w:color="000000"/>
              <w:right w:val="single" w:sz="8" w:space="0" w:color="000000"/>
            </w:tcBorders>
            <w:vAlign w:val="center"/>
            <w:hideMark/>
          </w:tcPr>
          <w:p w14:paraId="416B536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D6C9D7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single" w:sz="8" w:space="0" w:color="000000"/>
              <w:left w:val="nil"/>
              <w:bottom w:val="single" w:sz="8" w:space="0" w:color="000000"/>
              <w:right w:val="single" w:sz="8" w:space="0" w:color="000000"/>
            </w:tcBorders>
            <w:vAlign w:val="center"/>
            <w:hideMark/>
          </w:tcPr>
          <w:p w14:paraId="28ABFDF1"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69FFD7B7" w14:textId="77777777" w:rsidR="00CA5087"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19. člen KPJS;</w:t>
            </w:r>
          </w:p>
          <w:p w14:paraId="7893CEA1" w14:textId="77777777" w:rsidR="00CA5087" w:rsidRDefault="00CA5087" w:rsidP="00CA5087">
            <w:pPr>
              <w:spacing w:after="0" w:line="240" w:lineRule="auto"/>
              <w:rPr>
                <w:rFonts w:ascii="Arial" w:eastAsia="Times New Roman" w:hAnsi="Arial" w:cs="Arial"/>
                <w:sz w:val="20"/>
                <w:szCs w:val="20"/>
                <w:lang w:eastAsia="sl-SI"/>
              </w:rPr>
            </w:pPr>
          </w:p>
          <w:p w14:paraId="61BA265A" w14:textId="77777777" w:rsidR="00CA5087"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bruto urna postavka za osnovno plačo za obračun x število ur x faktor;</w:t>
            </w:r>
          </w:p>
          <w:p w14:paraId="5FBDACAA" w14:textId="77777777" w:rsidR="00CA5087" w:rsidRDefault="00CA5087" w:rsidP="00CA5087">
            <w:pPr>
              <w:spacing w:after="0" w:line="240" w:lineRule="auto"/>
              <w:rPr>
                <w:rFonts w:ascii="Arial" w:eastAsia="Times New Roman" w:hAnsi="Arial" w:cs="Arial"/>
                <w:sz w:val="20"/>
                <w:szCs w:val="20"/>
                <w:lang w:eastAsia="sl-SI"/>
              </w:rPr>
            </w:pPr>
          </w:p>
          <w:p w14:paraId="5AE1DDC2" w14:textId="5DF79907" w:rsidR="00CA5087" w:rsidRPr="00CF0699" w:rsidRDefault="00CA5087" w:rsidP="00CA5087">
            <w:pPr>
              <w:spacing w:after="0" w:line="240" w:lineRule="auto"/>
              <w:rPr>
                <w:rFonts w:ascii="Arial" w:eastAsia="Times New Roman" w:hAnsi="Arial" w:cs="Arial"/>
                <w:sz w:val="20"/>
                <w:szCs w:val="20"/>
                <w:lang w:eastAsia="sl-SI"/>
              </w:rPr>
            </w:pPr>
            <w:r w:rsidRPr="00730E8F">
              <w:rPr>
                <w:rFonts w:ascii="Arial" w:eastAsia="Times New Roman" w:hAnsi="Arial" w:cs="Arial"/>
                <w:sz w:val="20"/>
                <w:szCs w:val="20"/>
                <w:lang w:eastAsia="sl-SI"/>
              </w:rPr>
              <w:t>dodatek za izvajanje prilagojenega programa v vrtcu ter izvajanje prilagojenega, posebnega in vzgojnega programa v šoli – za delo z osebami z zmerno motnjo v duševnem in telesnem razvoju</w:t>
            </w:r>
          </w:p>
        </w:tc>
        <w:tc>
          <w:tcPr>
            <w:tcW w:w="1372" w:type="dxa"/>
            <w:tcBorders>
              <w:top w:val="single" w:sz="8" w:space="0" w:color="000000"/>
              <w:left w:val="nil"/>
              <w:bottom w:val="single" w:sz="8" w:space="0" w:color="000000"/>
              <w:right w:val="single" w:sz="8" w:space="0" w:color="000000"/>
            </w:tcBorders>
            <w:vAlign w:val="center"/>
            <w:hideMark/>
          </w:tcPr>
          <w:p w14:paraId="26053B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1BB6C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E2B79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4F1FDF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BD48292"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C42C82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C213</w:t>
            </w:r>
          </w:p>
        </w:tc>
        <w:tc>
          <w:tcPr>
            <w:tcW w:w="1449" w:type="dxa"/>
            <w:tcBorders>
              <w:top w:val="single" w:sz="8" w:space="0" w:color="000000"/>
              <w:left w:val="nil"/>
              <w:bottom w:val="single" w:sz="8" w:space="0" w:color="000000"/>
              <w:right w:val="single" w:sz="8" w:space="0" w:color="000000"/>
            </w:tcBorders>
            <w:vAlign w:val="center"/>
            <w:hideMark/>
          </w:tcPr>
          <w:p w14:paraId="29049612" w14:textId="1EFA2BAF" w:rsidR="00CA5087" w:rsidRPr="00CF0699" w:rsidRDefault="00CA5087" w:rsidP="00CA5087">
            <w:pPr>
              <w:spacing w:after="0" w:line="240" w:lineRule="auto"/>
              <w:rPr>
                <w:rFonts w:ascii="Arial" w:eastAsia="Times New Roman" w:hAnsi="Arial" w:cs="Arial"/>
                <w:sz w:val="20"/>
                <w:szCs w:val="20"/>
                <w:lang w:eastAsia="sl-SI"/>
              </w:rPr>
            </w:pPr>
            <w:bookmarkStart w:id="20" w:name="_Hlk218779113"/>
            <w:r w:rsidRPr="00CF0699">
              <w:rPr>
                <w:rFonts w:ascii="Arial" w:eastAsia="Times New Roman" w:hAnsi="Arial" w:cs="Arial"/>
                <w:sz w:val="20"/>
                <w:szCs w:val="20"/>
                <w:lang w:eastAsia="sl-SI"/>
              </w:rPr>
              <w:t xml:space="preserve">dodatek za izvajanje prilagojenega programa in za drugo neposredno delo v vrtcu in izvajanje prilagojenega, posebnega in vzgojnega programa in za drugo neposredno delo v šoli oziroma zavodu - za delo z osebami s težjo motnjo v duševnem in telesnem razvoju </w:t>
            </w:r>
            <w:bookmarkEnd w:id="20"/>
          </w:p>
        </w:tc>
        <w:tc>
          <w:tcPr>
            <w:tcW w:w="1257" w:type="dxa"/>
            <w:tcBorders>
              <w:top w:val="single" w:sz="8" w:space="0" w:color="000000"/>
              <w:left w:val="nil"/>
              <w:bottom w:val="single" w:sz="8" w:space="0" w:color="000000"/>
              <w:right w:val="single" w:sz="8" w:space="0" w:color="000000"/>
            </w:tcBorders>
            <w:vAlign w:val="center"/>
            <w:hideMark/>
          </w:tcPr>
          <w:p w14:paraId="2FFE029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EB60A5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single" w:sz="8" w:space="0" w:color="000000"/>
              <w:left w:val="nil"/>
              <w:bottom w:val="single" w:sz="8" w:space="0" w:color="000000"/>
              <w:right w:val="single" w:sz="8" w:space="0" w:color="000000"/>
            </w:tcBorders>
            <w:vAlign w:val="center"/>
            <w:hideMark/>
          </w:tcPr>
          <w:p w14:paraId="54070A25"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1CA09AF1" w14:textId="77777777" w:rsidR="00CA5087"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19. člen KPJS;</w:t>
            </w:r>
          </w:p>
          <w:p w14:paraId="2D866A9D" w14:textId="77777777" w:rsidR="00CA5087" w:rsidRDefault="00CA5087" w:rsidP="00CA5087">
            <w:pPr>
              <w:spacing w:after="0" w:line="240" w:lineRule="auto"/>
              <w:rPr>
                <w:rFonts w:ascii="Arial" w:eastAsia="Times New Roman" w:hAnsi="Arial" w:cs="Arial"/>
                <w:sz w:val="20"/>
                <w:szCs w:val="20"/>
                <w:lang w:eastAsia="sl-SI"/>
              </w:rPr>
            </w:pPr>
          </w:p>
          <w:p w14:paraId="01B196D9" w14:textId="77777777" w:rsidR="00CA5087"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bruto urna postavka za osnovno plačo za obračun x število ur x faktor;</w:t>
            </w:r>
          </w:p>
          <w:p w14:paraId="08C1005F" w14:textId="77777777" w:rsidR="00CA5087" w:rsidRDefault="00CA5087" w:rsidP="00CA5087">
            <w:pPr>
              <w:spacing w:after="0" w:line="240" w:lineRule="auto"/>
              <w:rPr>
                <w:rFonts w:ascii="Arial" w:eastAsia="Times New Roman" w:hAnsi="Arial" w:cs="Arial"/>
                <w:sz w:val="20"/>
                <w:szCs w:val="20"/>
                <w:lang w:eastAsia="sl-SI"/>
              </w:rPr>
            </w:pPr>
          </w:p>
          <w:p w14:paraId="68B84B67" w14:textId="5721E89F" w:rsidR="00CA5087" w:rsidRPr="00CF0699"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dodatek za izvajanje prilagojenega programa v vrtcu ter izvajanje prilagojenega, posebnega in vzgojnega programa v šoli – za delo z osebami s težjo motnjo v duševnem in telesnem razvoju</w:t>
            </w:r>
          </w:p>
        </w:tc>
        <w:tc>
          <w:tcPr>
            <w:tcW w:w="1372" w:type="dxa"/>
            <w:tcBorders>
              <w:top w:val="single" w:sz="8" w:space="0" w:color="000000"/>
              <w:left w:val="nil"/>
              <w:bottom w:val="single" w:sz="8" w:space="0" w:color="000000"/>
              <w:right w:val="single" w:sz="8" w:space="0" w:color="000000"/>
            </w:tcBorders>
            <w:vAlign w:val="center"/>
            <w:hideMark/>
          </w:tcPr>
          <w:p w14:paraId="0131A26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830508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208D9E8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407D71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E7ACE3D"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1EFD0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C214</w:t>
            </w:r>
          </w:p>
        </w:tc>
        <w:tc>
          <w:tcPr>
            <w:tcW w:w="1449" w:type="dxa"/>
            <w:tcBorders>
              <w:top w:val="single" w:sz="8" w:space="0" w:color="000000"/>
              <w:left w:val="nil"/>
              <w:bottom w:val="single" w:sz="8" w:space="0" w:color="000000"/>
              <w:right w:val="single" w:sz="8" w:space="0" w:color="000000"/>
            </w:tcBorders>
            <w:vAlign w:val="center"/>
            <w:hideMark/>
          </w:tcPr>
          <w:p w14:paraId="2827C664" w14:textId="0FD4C8D8" w:rsidR="00CA5087" w:rsidRPr="00CF0699" w:rsidRDefault="00CA5087" w:rsidP="00CA5087">
            <w:pPr>
              <w:spacing w:after="0" w:line="240" w:lineRule="auto"/>
              <w:rPr>
                <w:rFonts w:ascii="Arial" w:eastAsia="Times New Roman" w:hAnsi="Arial" w:cs="Arial"/>
                <w:sz w:val="20"/>
                <w:szCs w:val="20"/>
                <w:lang w:eastAsia="sl-SI"/>
              </w:rPr>
            </w:pPr>
            <w:bookmarkStart w:id="21" w:name="_Hlk218779166"/>
            <w:r w:rsidRPr="00CF0699">
              <w:rPr>
                <w:rFonts w:ascii="Arial" w:eastAsia="Times New Roman" w:hAnsi="Arial" w:cs="Arial"/>
                <w:sz w:val="20"/>
                <w:szCs w:val="20"/>
                <w:lang w:eastAsia="sl-SI"/>
              </w:rPr>
              <w:t xml:space="preserve">dodatek za izvajanje prilagojenega programa in za drugo neposredno delo v vrtcu in izvajanje prilagojenega, posebnega in vzgojnega programa in za drugo neposredno delo v šoli oziroma zavodu - za delo z osebami s težko motnjo v duševnem in telesnem razvoju </w:t>
            </w:r>
            <w:bookmarkEnd w:id="21"/>
          </w:p>
        </w:tc>
        <w:tc>
          <w:tcPr>
            <w:tcW w:w="1257" w:type="dxa"/>
            <w:tcBorders>
              <w:top w:val="single" w:sz="8" w:space="0" w:color="000000"/>
              <w:left w:val="nil"/>
              <w:bottom w:val="single" w:sz="8" w:space="0" w:color="000000"/>
              <w:right w:val="single" w:sz="8" w:space="0" w:color="000000"/>
            </w:tcBorders>
            <w:vAlign w:val="center"/>
            <w:hideMark/>
          </w:tcPr>
          <w:p w14:paraId="18F2BB1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300A6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single" w:sz="8" w:space="0" w:color="000000"/>
              <w:left w:val="nil"/>
              <w:bottom w:val="single" w:sz="8" w:space="0" w:color="000000"/>
              <w:right w:val="single" w:sz="8" w:space="0" w:color="000000"/>
            </w:tcBorders>
            <w:vAlign w:val="center"/>
            <w:hideMark/>
          </w:tcPr>
          <w:p w14:paraId="2A1EA05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661EE914" w14:textId="77777777" w:rsidR="00CA5087"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19. člen KPJS;</w:t>
            </w:r>
          </w:p>
          <w:p w14:paraId="237A8AA7" w14:textId="77777777" w:rsidR="00CA5087" w:rsidRDefault="00CA5087" w:rsidP="00CA5087">
            <w:pPr>
              <w:spacing w:after="0" w:line="240" w:lineRule="auto"/>
              <w:rPr>
                <w:rFonts w:ascii="Arial" w:eastAsia="Times New Roman" w:hAnsi="Arial" w:cs="Arial"/>
                <w:sz w:val="20"/>
                <w:szCs w:val="20"/>
                <w:lang w:eastAsia="sl-SI"/>
              </w:rPr>
            </w:pPr>
          </w:p>
          <w:p w14:paraId="6E657823" w14:textId="77777777" w:rsidR="00CA5087"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bruto urna postavka za osnovno plačo za obračun x število ur x faktor;</w:t>
            </w:r>
          </w:p>
          <w:p w14:paraId="6845DB97" w14:textId="77777777" w:rsidR="00CA5087" w:rsidRDefault="00CA5087" w:rsidP="00CA5087">
            <w:pPr>
              <w:spacing w:after="0" w:line="240" w:lineRule="auto"/>
              <w:rPr>
                <w:rFonts w:ascii="Arial" w:eastAsia="Times New Roman" w:hAnsi="Arial" w:cs="Arial"/>
                <w:sz w:val="20"/>
                <w:szCs w:val="20"/>
                <w:lang w:eastAsia="sl-SI"/>
              </w:rPr>
            </w:pPr>
          </w:p>
          <w:p w14:paraId="3B1144DE" w14:textId="7CB2892F" w:rsidR="00CA5087" w:rsidRPr="00CF0699" w:rsidRDefault="00CA5087" w:rsidP="00CA5087">
            <w:pPr>
              <w:spacing w:after="0" w:line="240" w:lineRule="auto"/>
              <w:rPr>
                <w:rFonts w:ascii="Arial" w:eastAsia="Times New Roman" w:hAnsi="Arial" w:cs="Arial"/>
                <w:sz w:val="20"/>
                <w:szCs w:val="20"/>
                <w:lang w:eastAsia="sl-SI"/>
              </w:rPr>
            </w:pPr>
            <w:r w:rsidRPr="00A408B6">
              <w:rPr>
                <w:rFonts w:ascii="Arial" w:eastAsia="Times New Roman" w:hAnsi="Arial" w:cs="Arial"/>
                <w:sz w:val="20"/>
                <w:szCs w:val="20"/>
                <w:lang w:eastAsia="sl-SI"/>
              </w:rPr>
              <w:t>dodatek za izvajanje prilagojenega programa v vrtcu ter izvajanje prilagojenega, posebnega in vzgojnega programa v šoli – za delo z osebami s težko motnjo v duševnem in telesnem razvoju</w:t>
            </w:r>
          </w:p>
        </w:tc>
        <w:tc>
          <w:tcPr>
            <w:tcW w:w="1372" w:type="dxa"/>
            <w:tcBorders>
              <w:top w:val="single" w:sz="8" w:space="0" w:color="000000"/>
              <w:left w:val="nil"/>
              <w:bottom w:val="single" w:sz="8" w:space="0" w:color="000000"/>
              <w:right w:val="single" w:sz="8" w:space="0" w:color="000000"/>
            </w:tcBorders>
            <w:vAlign w:val="center"/>
            <w:hideMark/>
          </w:tcPr>
          <w:p w14:paraId="208BBF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C4DF72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60F852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C734DC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5502F5F"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376E81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C215</w:t>
            </w:r>
          </w:p>
        </w:tc>
        <w:tc>
          <w:tcPr>
            <w:tcW w:w="1449" w:type="dxa"/>
            <w:tcBorders>
              <w:top w:val="single" w:sz="8" w:space="0" w:color="000000"/>
              <w:left w:val="nil"/>
              <w:bottom w:val="single" w:sz="8" w:space="0" w:color="000000"/>
              <w:right w:val="single" w:sz="8" w:space="0" w:color="000000"/>
            </w:tcBorders>
            <w:vAlign w:val="center"/>
            <w:hideMark/>
          </w:tcPr>
          <w:p w14:paraId="13B20D7A" w14:textId="02FCA758"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dodatek za neposredno delo z osebami z duševno in telesno motnjo</w:t>
            </w:r>
            <w:r w:rsidR="00227D87" w:rsidRPr="00A54F53">
              <w:rPr>
                <w:rFonts w:ascii="Arial" w:eastAsia="Times New Roman" w:hAnsi="Arial" w:cs="Arial"/>
                <w:sz w:val="20"/>
                <w:szCs w:val="20"/>
                <w:lang w:eastAsia="sl-SI"/>
              </w:rPr>
              <w:t xml:space="preserve"> (lažjo motnjo v duševnem razvoju in telesno ali senzorno motnjo)</w:t>
            </w:r>
          </w:p>
        </w:tc>
        <w:tc>
          <w:tcPr>
            <w:tcW w:w="1257" w:type="dxa"/>
            <w:tcBorders>
              <w:top w:val="single" w:sz="8" w:space="0" w:color="000000"/>
              <w:left w:val="nil"/>
              <w:bottom w:val="single" w:sz="8" w:space="0" w:color="000000"/>
              <w:right w:val="single" w:sz="8" w:space="0" w:color="000000"/>
            </w:tcBorders>
            <w:vAlign w:val="center"/>
            <w:hideMark/>
          </w:tcPr>
          <w:p w14:paraId="30BBBC5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D361AB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single" w:sz="8" w:space="0" w:color="000000"/>
              <w:left w:val="nil"/>
              <w:bottom w:val="single" w:sz="8" w:space="0" w:color="000000"/>
              <w:right w:val="single" w:sz="8" w:space="0" w:color="000000"/>
            </w:tcBorders>
            <w:vAlign w:val="center"/>
            <w:hideMark/>
          </w:tcPr>
          <w:p w14:paraId="7658DDC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71AA02B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w:t>
            </w:r>
          </w:p>
          <w:p w14:paraId="2F87C467" w14:textId="77777777" w:rsidR="00CA5087" w:rsidRDefault="00CA5087" w:rsidP="00CA5087">
            <w:pPr>
              <w:spacing w:after="0" w:line="240" w:lineRule="auto"/>
              <w:rPr>
                <w:rFonts w:ascii="Arial" w:eastAsia="Times New Roman" w:hAnsi="Arial" w:cs="Arial"/>
                <w:sz w:val="20"/>
                <w:szCs w:val="20"/>
                <w:lang w:eastAsia="sl-SI"/>
              </w:rPr>
            </w:pPr>
          </w:p>
          <w:p w14:paraId="21EA1E76"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bruto urna postavka za osnovno plačo za obračun x število ur x faktor;</w:t>
            </w:r>
          </w:p>
          <w:p w14:paraId="5786B183" w14:textId="77777777" w:rsidR="00CA5087" w:rsidRDefault="00CA5087" w:rsidP="00CA5087">
            <w:pPr>
              <w:spacing w:after="0" w:line="240" w:lineRule="auto"/>
              <w:rPr>
                <w:rFonts w:ascii="Arial" w:eastAsia="Times New Roman" w:hAnsi="Arial" w:cs="Arial"/>
                <w:sz w:val="20"/>
                <w:szCs w:val="20"/>
                <w:lang w:eastAsia="sl-SI"/>
              </w:rPr>
            </w:pPr>
          </w:p>
          <w:p w14:paraId="0FABE402" w14:textId="39FD66DE" w:rsidR="00CA5087" w:rsidRPr="00CF0699"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lažjo motnjo v duševnem razvoju in telesno ali senzorno motnjo</w:t>
            </w:r>
          </w:p>
        </w:tc>
        <w:tc>
          <w:tcPr>
            <w:tcW w:w="1372" w:type="dxa"/>
            <w:tcBorders>
              <w:top w:val="single" w:sz="8" w:space="0" w:color="000000"/>
              <w:left w:val="nil"/>
              <w:bottom w:val="single" w:sz="8" w:space="0" w:color="000000"/>
              <w:right w:val="single" w:sz="8" w:space="0" w:color="000000"/>
            </w:tcBorders>
            <w:vAlign w:val="center"/>
            <w:hideMark/>
          </w:tcPr>
          <w:p w14:paraId="5056C81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2C45F5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2E88B6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E393FC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83E72F4"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C48BA7E" w14:textId="77777777" w:rsidR="00CA5087" w:rsidRPr="00CF0699" w:rsidRDefault="00CA5087" w:rsidP="00CA5087">
            <w:pPr>
              <w:spacing w:after="0" w:line="240" w:lineRule="auto"/>
              <w:rPr>
                <w:rFonts w:ascii="Arial" w:eastAsia="Times New Roman" w:hAnsi="Arial" w:cs="Arial"/>
                <w:sz w:val="20"/>
                <w:szCs w:val="20"/>
                <w:lang w:eastAsia="sl-SI"/>
              </w:rPr>
            </w:pPr>
            <w:bookmarkStart w:id="22" w:name="RANGE!A247"/>
            <w:bookmarkStart w:id="23" w:name="_Hlk187232004" w:colFirst="1" w:colLast="8"/>
            <w:r w:rsidRPr="00CF0699">
              <w:rPr>
                <w:rFonts w:ascii="Arial" w:eastAsia="Times New Roman" w:hAnsi="Arial" w:cs="Arial"/>
                <w:sz w:val="20"/>
                <w:szCs w:val="20"/>
                <w:lang w:eastAsia="sl-SI"/>
              </w:rPr>
              <w:t>C216</w:t>
            </w:r>
            <w:bookmarkEnd w:id="22"/>
          </w:p>
        </w:tc>
        <w:tc>
          <w:tcPr>
            <w:tcW w:w="1449" w:type="dxa"/>
            <w:tcBorders>
              <w:top w:val="single" w:sz="8" w:space="0" w:color="000000"/>
              <w:left w:val="nil"/>
              <w:bottom w:val="single" w:sz="8" w:space="0" w:color="000000"/>
              <w:right w:val="single" w:sz="8" w:space="0" w:color="000000"/>
            </w:tcBorders>
            <w:vAlign w:val="center"/>
            <w:hideMark/>
          </w:tcPr>
          <w:p w14:paraId="7D274990" w14:textId="40D272F3"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dodatek za neposredno delo z osebami z duševno in telesno motnjo</w:t>
            </w:r>
            <w:r w:rsidR="00227D87" w:rsidRPr="00A54F53">
              <w:rPr>
                <w:rFonts w:ascii="Arial" w:eastAsia="Times New Roman" w:hAnsi="Arial" w:cs="Arial"/>
                <w:sz w:val="20"/>
                <w:szCs w:val="20"/>
                <w:lang w:eastAsia="sl-SI"/>
              </w:rPr>
              <w:t xml:space="preserve"> (zmerno motnjo v duševnem razvoju ali zmerno telesno motnjo)</w:t>
            </w:r>
          </w:p>
        </w:tc>
        <w:tc>
          <w:tcPr>
            <w:tcW w:w="1257" w:type="dxa"/>
            <w:tcBorders>
              <w:top w:val="single" w:sz="8" w:space="0" w:color="000000"/>
              <w:left w:val="nil"/>
              <w:bottom w:val="single" w:sz="8" w:space="0" w:color="000000"/>
              <w:right w:val="single" w:sz="8" w:space="0" w:color="000000"/>
            </w:tcBorders>
            <w:vAlign w:val="center"/>
            <w:hideMark/>
          </w:tcPr>
          <w:p w14:paraId="673E18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446100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single" w:sz="8" w:space="0" w:color="000000"/>
              <w:left w:val="nil"/>
              <w:bottom w:val="single" w:sz="8" w:space="0" w:color="000000"/>
              <w:right w:val="single" w:sz="8" w:space="0" w:color="000000"/>
            </w:tcBorders>
            <w:vAlign w:val="center"/>
            <w:hideMark/>
          </w:tcPr>
          <w:p w14:paraId="199DE37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2EDC6D5A"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KPJS;</w:t>
            </w:r>
          </w:p>
          <w:p w14:paraId="35A83BF6" w14:textId="77777777" w:rsidR="00CA5087" w:rsidRDefault="00CA5087" w:rsidP="00CA5087">
            <w:pPr>
              <w:spacing w:after="0" w:line="240" w:lineRule="auto"/>
              <w:rPr>
                <w:rFonts w:ascii="Arial" w:eastAsia="Times New Roman" w:hAnsi="Arial" w:cs="Arial"/>
                <w:sz w:val="20"/>
                <w:szCs w:val="20"/>
                <w:lang w:eastAsia="sl-SI"/>
              </w:rPr>
            </w:pPr>
          </w:p>
          <w:p w14:paraId="32B9DBD0"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bruto urna postavka za osnovno plačo za obračun x število ur x faktor;</w:t>
            </w:r>
          </w:p>
          <w:p w14:paraId="71BC0D5D" w14:textId="77777777" w:rsidR="00CA5087" w:rsidRDefault="00CA5087" w:rsidP="00CA5087">
            <w:pPr>
              <w:spacing w:after="0" w:line="240" w:lineRule="auto"/>
              <w:rPr>
                <w:rFonts w:ascii="Arial" w:eastAsia="Times New Roman" w:hAnsi="Arial" w:cs="Arial"/>
                <w:sz w:val="20"/>
                <w:szCs w:val="20"/>
                <w:lang w:eastAsia="sl-SI"/>
              </w:rPr>
            </w:pPr>
          </w:p>
          <w:p w14:paraId="41EB0B52" w14:textId="05EC2F8E"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zmerno motnjo v duševnem razvoju ali zmerno telesno motnjo</w:t>
            </w:r>
          </w:p>
          <w:p w14:paraId="1EE27CB8" w14:textId="0CEAD878"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71D768F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FE1FE6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BE9A43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D4E848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3"/>
      <w:tr w:rsidR="00CA5087" w:rsidRPr="00CF0699" w14:paraId="32601790"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0DFD88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C217</w:t>
            </w:r>
          </w:p>
        </w:tc>
        <w:tc>
          <w:tcPr>
            <w:tcW w:w="1449" w:type="dxa"/>
            <w:tcBorders>
              <w:top w:val="single" w:sz="8" w:space="0" w:color="000000"/>
              <w:left w:val="nil"/>
              <w:bottom w:val="single" w:sz="8" w:space="0" w:color="000000"/>
              <w:right w:val="single" w:sz="8" w:space="0" w:color="000000"/>
            </w:tcBorders>
            <w:vAlign w:val="center"/>
            <w:hideMark/>
          </w:tcPr>
          <w:p w14:paraId="0683CCAE" w14:textId="2044ADCF"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dodatek za neposredno delo z osebami z duševno in telesno motnjo</w:t>
            </w:r>
            <w:r w:rsidR="00227D87" w:rsidRPr="00A54F53">
              <w:rPr>
                <w:rFonts w:ascii="Arial" w:eastAsia="Times New Roman" w:hAnsi="Arial" w:cs="Arial"/>
                <w:sz w:val="20"/>
                <w:szCs w:val="20"/>
                <w:lang w:eastAsia="sl-SI"/>
              </w:rPr>
              <w:t xml:space="preserve"> (težjo motnjo v duševnem razvoju ali težjo telesno motnjo)</w:t>
            </w:r>
          </w:p>
        </w:tc>
        <w:tc>
          <w:tcPr>
            <w:tcW w:w="1257" w:type="dxa"/>
            <w:tcBorders>
              <w:top w:val="single" w:sz="8" w:space="0" w:color="000000"/>
              <w:left w:val="nil"/>
              <w:bottom w:val="single" w:sz="8" w:space="0" w:color="000000"/>
              <w:right w:val="single" w:sz="8" w:space="0" w:color="000000"/>
            </w:tcBorders>
            <w:vAlign w:val="center"/>
            <w:hideMark/>
          </w:tcPr>
          <w:p w14:paraId="094FE3D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8E369A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0,15</w:t>
            </w:r>
          </w:p>
        </w:tc>
        <w:tc>
          <w:tcPr>
            <w:tcW w:w="6215" w:type="dxa"/>
            <w:tcBorders>
              <w:top w:val="single" w:sz="8" w:space="0" w:color="000000"/>
              <w:left w:val="nil"/>
              <w:bottom w:val="single" w:sz="8" w:space="0" w:color="000000"/>
              <w:right w:val="single" w:sz="8" w:space="0" w:color="000000"/>
            </w:tcBorders>
            <w:vAlign w:val="center"/>
            <w:hideMark/>
          </w:tcPr>
          <w:p w14:paraId="3DD11275"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4A9E4B54"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19. člen KPJS;</w:t>
            </w:r>
          </w:p>
          <w:p w14:paraId="22132E12" w14:textId="77777777" w:rsidR="00CA5087" w:rsidRDefault="00CA5087" w:rsidP="00CA5087">
            <w:pPr>
              <w:spacing w:after="0" w:line="240" w:lineRule="auto"/>
              <w:rPr>
                <w:rFonts w:ascii="Arial" w:eastAsia="Times New Roman" w:hAnsi="Arial" w:cs="Arial"/>
                <w:sz w:val="20"/>
                <w:szCs w:val="20"/>
                <w:lang w:eastAsia="sl-SI"/>
              </w:rPr>
            </w:pPr>
          </w:p>
          <w:p w14:paraId="1BB0F378"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bruto urna postavka za osnovno plačo za obračun x število ur x faktor;</w:t>
            </w:r>
          </w:p>
          <w:p w14:paraId="3311905D" w14:textId="77777777" w:rsidR="00CA5087" w:rsidRDefault="00CA5087" w:rsidP="00CA5087">
            <w:pPr>
              <w:spacing w:after="0" w:line="240" w:lineRule="auto"/>
              <w:rPr>
                <w:rFonts w:ascii="Arial" w:eastAsia="Times New Roman" w:hAnsi="Arial" w:cs="Arial"/>
                <w:sz w:val="20"/>
                <w:szCs w:val="20"/>
                <w:lang w:eastAsia="sl-SI"/>
              </w:rPr>
            </w:pPr>
          </w:p>
          <w:p w14:paraId="0FC5724F"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težjo motnjo v duševnem razvoju ali težjo telesno motnjo</w:t>
            </w:r>
          </w:p>
          <w:p w14:paraId="4D3CCD6C" w14:textId="77777777" w:rsidR="00CA5087" w:rsidRDefault="00CA5087" w:rsidP="00CA5087">
            <w:pPr>
              <w:spacing w:after="0" w:line="240" w:lineRule="auto"/>
              <w:rPr>
                <w:rFonts w:ascii="Arial" w:eastAsia="Times New Roman" w:hAnsi="Arial" w:cs="Arial"/>
                <w:sz w:val="20"/>
                <w:szCs w:val="20"/>
                <w:lang w:eastAsia="sl-SI"/>
              </w:rPr>
            </w:pPr>
          </w:p>
          <w:p w14:paraId="2759AD6C" w14:textId="6FAB778C"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365EDC1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02DCEE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2867FD8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8766DD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CAD813B"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480049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C218</w:t>
            </w:r>
          </w:p>
        </w:tc>
        <w:tc>
          <w:tcPr>
            <w:tcW w:w="1449" w:type="dxa"/>
            <w:tcBorders>
              <w:top w:val="single" w:sz="8" w:space="0" w:color="000000"/>
              <w:left w:val="nil"/>
              <w:bottom w:val="single" w:sz="8" w:space="0" w:color="000000"/>
              <w:right w:val="single" w:sz="8" w:space="0" w:color="000000"/>
            </w:tcBorders>
            <w:vAlign w:val="center"/>
            <w:hideMark/>
          </w:tcPr>
          <w:p w14:paraId="4E3D612F" w14:textId="2AE21DB3" w:rsidR="00CA5087" w:rsidRPr="00A54F53" w:rsidRDefault="00CA5087" w:rsidP="00CA5087">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dodatek za neposredno delo z osebami z duševno in telesno motnjo</w:t>
            </w:r>
            <w:r w:rsidR="00227D87" w:rsidRPr="00A54F53">
              <w:rPr>
                <w:rFonts w:ascii="Arial" w:eastAsia="Times New Roman" w:hAnsi="Arial" w:cs="Arial"/>
                <w:sz w:val="20"/>
                <w:szCs w:val="20"/>
                <w:lang w:eastAsia="sl-SI"/>
              </w:rPr>
              <w:t xml:space="preserve"> (težko motnjo v duševnem razvoju ali težko telesno motnjo)</w:t>
            </w:r>
          </w:p>
        </w:tc>
        <w:tc>
          <w:tcPr>
            <w:tcW w:w="1257" w:type="dxa"/>
            <w:tcBorders>
              <w:top w:val="single" w:sz="8" w:space="0" w:color="000000"/>
              <w:left w:val="nil"/>
              <w:bottom w:val="single" w:sz="8" w:space="0" w:color="000000"/>
              <w:right w:val="single" w:sz="8" w:space="0" w:color="000000"/>
            </w:tcBorders>
            <w:vAlign w:val="center"/>
            <w:hideMark/>
          </w:tcPr>
          <w:p w14:paraId="23C62EB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4FB699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0,18</w:t>
            </w:r>
          </w:p>
        </w:tc>
        <w:tc>
          <w:tcPr>
            <w:tcW w:w="6215" w:type="dxa"/>
            <w:tcBorders>
              <w:top w:val="single" w:sz="8" w:space="0" w:color="000000"/>
              <w:left w:val="nil"/>
              <w:bottom w:val="single" w:sz="8" w:space="0" w:color="000000"/>
              <w:right w:val="single" w:sz="8" w:space="0" w:color="000000"/>
            </w:tcBorders>
            <w:vAlign w:val="center"/>
            <w:hideMark/>
          </w:tcPr>
          <w:p w14:paraId="6D6A62E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3C92D919" w14:textId="77777777" w:rsidR="00CA5087" w:rsidRDefault="00CA5087" w:rsidP="00CA5087">
            <w:pPr>
              <w:spacing w:after="0" w:line="240" w:lineRule="auto"/>
              <w:rPr>
                <w:rFonts w:ascii="Arial" w:eastAsia="Times New Roman" w:hAnsi="Arial" w:cs="Arial"/>
                <w:sz w:val="20"/>
                <w:szCs w:val="20"/>
                <w:lang w:eastAsia="sl-SI"/>
              </w:rPr>
            </w:pPr>
            <w:r w:rsidRPr="007D76F1">
              <w:rPr>
                <w:rFonts w:ascii="Arial" w:eastAsia="Times New Roman" w:hAnsi="Arial" w:cs="Arial"/>
                <w:sz w:val="20"/>
                <w:szCs w:val="20"/>
                <w:lang w:eastAsia="sl-SI"/>
              </w:rPr>
              <w:t>19. člen KPJS;</w:t>
            </w:r>
          </w:p>
          <w:p w14:paraId="4748C868" w14:textId="77777777" w:rsidR="00CA5087" w:rsidRDefault="00CA5087" w:rsidP="00CA5087">
            <w:pPr>
              <w:spacing w:after="0" w:line="240" w:lineRule="auto"/>
              <w:rPr>
                <w:rFonts w:ascii="Arial" w:eastAsia="Times New Roman" w:hAnsi="Arial" w:cs="Arial"/>
                <w:sz w:val="20"/>
                <w:szCs w:val="20"/>
                <w:lang w:eastAsia="sl-SI"/>
              </w:rPr>
            </w:pPr>
          </w:p>
          <w:p w14:paraId="493F06E4"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7A943217" w14:textId="77777777" w:rsidR="00CA5087" w:rsidRDefault="00CA5087" w:rsidP="00CA5087">
            <w:pPr>
              <w:spacing w:after="0" w:line="240" w:lineRule="auto"/>
              <w:rPr>
                <w:rFonts w:ascii="Arial" w:eastAsia="Times New Roman" w:hAnsi="Arial" w:cs="Arial"/>
                <w:sz w:val="20"/>
                <w:szCs w:val="20"/>
                <w:lang w:eastAsia="sl-SI"/>
              </w:rPr>
            </w:pPr>
          </w:p>
          <w:p w14:paraId="52538F71" w14:textId="6AB2C54B"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s težko motnjo v duševnem razvoju ali težko telesno motnjo</w:t>
            </w:r>
          </w:p>
          <w:p w14:paraId="3C0DAAE8" w14:textId="606106C3"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736247D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C6B00D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500BE3C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32E923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469D830"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CC2A21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C219</w:t>
            </w:r>
          </w:p>
        </w:tc>
        <w:tc>
          <w:tcPr>
            <w:tcW w:w="1449" w:type="dxa"/>
            <w:tcBorders>
              <w:top w:val="single" w:sz="8" w:space="0" w:color="000000"/>
              <w:left w:val="nil"/>
              <w:bottom w:val="single" w:sz="8" w:space="0" w:color="000000"/>
              <w:right w:val="single" w:sz="8" w:space="0" w:color="000000"/>
            </w:tcBorders>
            <w:vAlign w:val="center"/>
            <w:hideMark/>
          </w:tcPr>
          <w:p w14:paraId="01D2300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2 m do 4 m</w:t>
            </w:r>
          </w:p>
        </w:tc>
        <w:tc>
          <w:tcPr>
            <w:tcW w:w="1257" w:type="dxa"/>
            <w:tcBorders>
              <w:top w:val="single" w:sz="8" w:space="0" w:color="000000"/>
              <w:left w:val="nil"/>
              <w:bottom w:val="single" w:sz="8" w:space="0" w:color="000000"/>
              <w:right w:val="single" w:sz="8" w:space="0" w:color="000000"/>
            </w:tcBorders>
            <w:vAlign w:val="center"/>
            <w:hideMark/>
          </w:tcPr>
          <w:p w14:paraId="7789D30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D72E81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0,2</w:t>
            </w:r>
          </w:p>
        </w:tc>
        <w:tc>
          <w:tcPr>
            <w:tcW w:w="6215" w:type="dxa"/>
            <w:tcBorders>
              <w:top w:val="single" w:sz="8" w:space="0" w:color="000000"/>
              <w:left w:val="nil"/>
              <w:bottom w:val="single" w:sz="8" w:space="0" w:color="000000"/>
              <w:right w:val="single" w:sz="8" w:space="0" w:color="000000"/>
            </w:tcBorders>
            <w:vAlign w:val="center"/>
            <w:hideMark/>
          </w:tcPr>
          <w:p w14:paraId="4383C01A" w14:textId="306D8D72"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01398F88" w14:textId="67E4514A"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17A999E0" w14:textId="77777777" w:rsidR="00CA5087" w:rsidRDefault="00CA5087" w:rsidP="00CA5087">
            <w:pPr>
              <w:spacing w:after="0" w:line="240" w:lineRule="auto"/>
              <w:rPr>
                <w:rFonts w:ascii="Arial" w:eastAsia="Times New Roman" w:hAnsi="Arial" w:cs="Arial"/>
                <w:sz w:val="20"/>
                <w:szCs w:val="20"/>
                <w:lang w:eastAsia="sl-SI"/>
              </w:rPr>
            </w:pPr>
          </w:p>
          <w:p w14:paraId="4C76F7BE" w14:textId="0018043F"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3C3E1AF6" w14:textId="6747AB4E"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372" w:type="dxa"/>
            <w:tcBorders>
              <w:top w:val="single" w:sz="8" w:space="0" w:color="000000"/>
              <w:left w:val="nil"/>
              <w:bottom w:val="single" w:sz="8" w:space="0" w:color="000000"/>
              <w:right w:val="single" w:sz="8" w:space="0" w:color="000000"/>
            </w:tcBorders>
            <w:vAlign w:val="center"/>
            <w:hideMark/>
          </w:tcPr>
          <w:p w14:paraId="359D252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8A76EE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7A56B26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B0686A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5440944F"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17327F2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C220</w:t>
            </w:r>
          </w:p>
        </w:tc>
        <w:tc>
          <w:tcPr>
            <w:tcW w:w="1449" w:type="dxa"/>
            <w:tcBorders>
              <w:top w:val="single" w:sz="8" w:space="0" w:color="000000"/>
              <w:left w:val="nil"/>
              <w:bottom w:val="single" w:sz="8" w:space="0" w:color="000000"/>
              <w:right w:val="single" w:sz="8" w:space="0" w:color="000000"/>
            </w:tcBorders>
            <w:vAlign w:val="center"/>
            <w:hideMark/>
          </w:tcPr>
          <w:p w14:paraId="0745E82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od 4 m do 20 m</w:t>
            </w:r>
          </w:p>
        </w:tc>
        <w:tc>
          <w:tcPr>
            <w:tcW w:w="1257" w:type="dxa"/>
            <w:tcBorders>
              <w:top w:val="single" w:sz="8" w:space="0" w:color="000000"/>
              <w:left w:val="nil"/>
              <w:bottom w:val="single" w:sz="8" w:space="0" w:color="000000"/>
              <w:right w:val="single" w:sz="8" w:space="0" w:color="000000"/>
            </w:tcBorders>
            <w:vAlign w:val="center"/>
            <w:hideMark/>
          </w:tcPr>
          <w:p w14:paraId="1FE7A48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49F23F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110212D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194FE5ED"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5B297ABC" w14:textId="77777777" w:rsidR="00CA5087" w:rsidRDefault="00CA5087" w:rsidP="00CA5087">
            <w:pPr>
              <w:spacing w:after="0" w:line="240" w:lineRule="auto"/>
              <w:rPr>
                <w:rFonts w:ascii="Arial" w:eastAsia="Times New Roman" w:hAnsi="Arial" w:cs="Arial"/>
                <w:sz w:val="20"/>
                <w:szCs w:val="20"/>
                <w:lang w:eastAsia="sl-SI"/>
              </w:rPr>
            </w:pPr>
          </w:p>
          <w:p w14:paraId="38335D33" w14:textId="0BF466CA"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258B364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68AE504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024BAC9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C29A2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35B697E"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B8D37F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C221</w:t>
            </w:r>
          </w:p>
        </w:tc>
        <w:tc>
          <w:tcPr>
            <w:tcW w:w="1449" w:type="dxa"/>
            <w:tcBorders>
              <w:top w:val="single" w:sz="8" w:space="0" w:color="000000"/>
              <w:left w:val="nil"/>
              <w:bottom w:val="single" w:sz="8" w:space="0" w:color="000000"/>
              <w:right w:val="single" w:sz="8" w:space="0" w:color="000000"/>
            </w:tcBorders>
            <w:vAlign w:val="center"/>
            <w:hideMark/>
          </w:tcPr>
          <w:p w14:paraId="53A929A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na višini nad 20 m</w:t>
            </w:r>
          </w:p>
        </w:tc>
        <w:tc>
          <w:tcPr>
            <w:tcW w:w="1257" w:type="dxa"/>
            <w:tcBorders>
              <w:top w:val="single" w:sz="8" w:space="0" w:color="000000"/>
              <w:left w:val="nil"/>
              <w:bottom w:val="single" w:sz="8" w:space="0" w:color="000000"/>
              <w:right w:val="single" w:sz="8" w:space="0" w:color="000000"/>
            </w:tcBorders>
            <w:vAlign w:val="center"/>
            <w:hideMark/>
          </w:tcPr>
          <w:p w14:paraId="1BAF5EC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31D3EF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0,5</w:t>
            </w:r>
          </w:p>
        </w:tc>
        <w:tc>
          <w:tcPr>
            <w:tcW w:w="6215" w:type="dxa"/>
            <w:tcBorders>
              <w:top w:val="single" w:sz="8" w:space="0" w:color="000000"/>
              <w:left w:val="nil"/>
              <w:bottom w:val="single" w:sz="8" w:space="0" w:color="000000"/>
              <w:right w:val="single" w:sz="8" w:space="0" w:color="000000"/>
            </w:tcBorders>
            <w:vAlign w:val="center"/>
            <w:hideMark/>
          </w:tcPr>
          <w:p w14:paraId="2DA5F2E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5D8E9905"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56BD7472" w14:textId="77777777" w:rsidR="00CA5087" w:rsidRDefault="00CA5087" w:rsidP="00CA5087">
            <w:pPr>
              <w:spacing w:after="0" w:line="240" w:lineRule="auto"/>
              <w:rPr>
                <w:rFonts w:ascii="Arial" w:eastAsia="Times New Roman" w:hAnsi="Arial" w:cs="Arial"/>
                <w:sz w:val="20"/>
                <w:szCs w:val="20"/>
                <w:lang w:eastAsia="sl-SI"/>
              </w:rPr>
            </w:pPr>
          </w:p>
          <w:p w14:paraId="0B040C5A" w14:textId="29ECE07E"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2A8C81D9" w14:textId="1DF19B01"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6B5E212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52A74F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18D4F5A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CDFDE2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4DE4959" w14:textId="77777777" w:rsidTr="00E038A7">
        <w:trPr>
          <w:trHeight w:val="2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5B48D8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C222</w:t>
            </w:r>
          </w:p>
        </w:tc>
        <w:tc>
          <w:tcPr>
            <w:tcW w:w="1449" w:type="dxa"/>
            <w:tcBorders>
              <w:top w:val="single" w:sz="8" w:space="0" w:color="000000"/>
              <w:left w:val="nil"/>
              <w:bottom w:val="single" w:sz="8" w:space="0" w:color="000000"/>
              <w:right w:val="single" w:sz="8" w:space="0" w:color="000000"/>
            </w:tcBorders>
            <w:vAlign w:val="center"/>
            <w:hideMark/>
          </w:tcPr>
          <w:p w14:paraId="6AA5CE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globini</w:t>
            </w:r>
          </w:p>
        </w:tc>
        <w:tc>
          <w:tcPr>
            <w:tcW w:w="1257" w:type="dxa"/>
            <w:tcBorders>
              <w:top w:val="single" w:sz="8" w:space="0" w:color="000000"/>
              <w:left w:val="nil"/>
              <w:bottom w:val="single" w:sz="8" w:space="0" w:color="000000"/>
              <w:right w:val="single" w:sz="8" w:space="0" w:color="000000"/>
            </w:tcBorders>
            <w:vAlign w:val="center"/>
            <w:hideMark/>
          </w:tcPr>
          <w:p w14:paraId="75FB841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D0806C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single" w:sz="8" w:space="0" w:color="000000"/>
              <w:left w:val="nil"/>
              <w:bottom w:val="single" w:sz="8" w:space="0" w:color="000000"/>
              <w:right w:val="single" w:sz="8" w:space="0" w:color="000000"/>
            </w:tcBorders>
            <w:vAlign w:val="center"/>
            <w:hideMark/>
          </w:tcPr>
          <w:p w14:paraId="7034A20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5C3DA315" w14:textId="407A41EE"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105E77BE" w14:textId="77777777" w:rsidR="00CA5087" w:rsidRDefault="00CA5087" w:rsidP="00CA5087">
            <w:pPr>
              <w:spacing w:after="0" w:line="240" w:lineRule="auto"/>
              <w:rPr>
                <w:rFonts w:ascii="Arial" w:eastAsia="Times New Roman" w:hAnsi="Arial" w:cs="Arial"/>
                <w:sz w:val="20"/>
                <w:szCs w:val="20"/>
                <w:lang w:eastAsia="sl-SI"/>
              </w:rPr>
            </w:pPr>
          </w:p>
          <w:p w14:paraId="77FF3B85" w14:textId="628A5CF6"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0868FC93" w14:textId="77777777" w:rsidR="00CA5087" w:rsidRDefault="00CA5087" w:rsidP="00CA5087">
            <w:pPr>
              <w:spacing w:after="0" w:line="240" w:lineRule="auto"/>
              <w:rPr>
                <w:rFonts w:ascii="Arial" w:eastAsia="Times New Roman" w:hAnsi="Arial" w:cs="Arial"/>
                <w:sz w:val="20"/>
                <w:szCs w:val="20"/>
                <w:lang w:eastAsia="sl-SI"/>
              </w:rPr>
            </w:pPr>
          </w:p>
          <w:p w14:paraId="3C9D5189" w14:textId="301DF7F4"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dodatek za delo v globini – za delo v alpinistični opremi ali jamarski oziroma jamski opremi</w:t>
            </w:r>
          </w:p>
          <w:p w14:paraId="47F7F932" w14:textId="14BB4AE3"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1372" w:type="dxa"/>
            <w:tcBorders>
              <w:top w:val="single" w:sz="8" w:space="0" w:color="000000"/>
              <w:left w:val="nil"/>
              <w:bottom w:val="single" w:sz="8" w:space="0" w:color="000000"/>
              <w:right w:val="single" w:sz="8" w:space="0" w:color="000000"/>
            </w:tcBorders>
            <w:vAlign w:val="center"/>
            <w:hideMark/>
          </w:tcPr>
          <w:p w14:paraId="0F1FE04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54EB2FC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5D958D8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D6488B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821DDC5"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28E2D5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C223</w:t>
            </w:r>
          </w:p>
        </w:tc>
        <w:tc>
          <w:tcPr>
            <w:tcW w:w="1449" w:type="dxa"/>
            <w:tcBorders>
              <w:top w:val="single" w:sz="8" w:space="0" w:color="000000"/>
              <w:left w:val="nil"/>
              <w:bottom w:val="single" w:sz="8" w:space="0" w:color="000000"/>
              <w:right w:val="single" w:sz="8" w:space="0" w:color="000000"/>
            </w:tcBorders>
            <w:vAlign w:val="center"/>
            <w:hideMark/>
          </w:tcPr>
          <w:p w14:paraId="336EA73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w:t>
            </w:r>
          </w:p>
        </w:tc>
        <w:tc>
          <w:tcPr>
            <w:tcW w:w="1257" w:type="dxa"/>
            <w:tcBorders>
              <w:top w:val="single" w:sz="8" w:space="0" w:color="000000"/>
              <w:left w:val="nil"/>
              <w:bottom w:val="single" w:sz="8" w:space="0" w:color="000000"/>
              <w:right w:val="single" w:sz="8" w:space="0" w:color="000000"/>
            </w:tcBorders>
            <w:vAlign w:val="center"/>
            <w:hideMark/>
          </w:tcPr>
          <w:p w14:paraId="3711DAC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3039A9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19D1BDCC"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40A80FEA"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člena KPJS</w:t>
            </w:r>
            <w:r>
              <w:rPr>
                <w:rFonts w:ascii="Arial" w:eastAsia="Times New Roman" w:hAnsi="Arial" w:cs="Arial"/>
                <w:sz w:val="20"/>
                <w:szCs w:val="20"/>
                <w:lang w:eastAsia="sl-SI"/>
              </w:rPr>
              <w:t>;</w:t>
            </w:r>
          </w:p>
          <w:p w14:paraId="14D29708" w14:textId="77777777" w:rsidR="00CA5087" w:rsidRDefault="00CA5087" w:rsidP="00CA5087">
            <w:pPr>
              <w:spacing w:after="0" w:line="240" w:lineRule="auto"/>
              <w:rPr>
                <w:rFonts w:ascii="Arial" w:eastAsia="Times New Roman" w:hAnsi="Arial" w:cs="Arial"/>
                <w:sz w:val="20"/>
                <w:szCs w:val="20"/>
                <w:lang w:eastAsia="sl-SI"/>
              </w:rPr>
            </w:pPr>
          </w:p>
          <w:p w14:paraId="7C4DEAC4" w14:textId="3F9A12DE"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osnovne plače x število ur x faktor</w:t>
            </w:r>
          </w:p>
        </w:tc>
        <w:tc>
          <w:tcPr>
            <w:tcW w:w="1372" w:type="dxa"/>
            <w:tcBorders>
              <w:top w:val="single" w:sz="8" w:space="0" w:color="000000"/>
              <w:left w:val="nil"/>
              <w:bottom w:val="single" w:sz="8" w:space="0" w:color="000000"/>
              <w:right w:val="single" w:sz="8" w:space="0" w:color="000000"/>
            </w:tcBorders>
            <w:vAlign w:val="bottom"/>
            <w:hideMark/>
          </w:tcPr>
          <w:p w14:paraId="54345A96" w14:textId="4138EAF2" w:rsidR="00CA5087" w:rsidRPr="00CF0699" w:rsidRDefault="00CA5087" w:rsidP="00CA5087">
            <w:pPr>
              <w:spacing w:after="0" w:line="240" w:lineRule="auto"/>
              <w:rPr>
                <w:rFonts w:ascii="Arial" w:eastAsia="Times New Roman" w:hAnsi="Arial" w:cs="Arial"/>
                <w:sz w:val="20"/>
                <w:szCs w:val="20"/>
                <w:lang w:eastAsia="sl-SI"/>
              </w:rPr>
            </w:pPr>
          </w:p>
        </w:tc>
        <w:tc>
          <w:tcPr>
            <w:tcW w:w="1095" w:type="dxa"/>
            <w:tcBorders>
              <w:top w:val="single" w:sz="8" w:space="0" w:color="000000"/>
              <w:left w:val="nil"/>
              <w:bottom w:val="single" w:sz="8" w:space="0" w:color="000000"/>
              <w:right w:val="single" w:sz="8" w:space="0" w:color="000000"/>
            </w:tcBorders>
            <w:vAlign w:val="center"/>
            <w:hideMark/>
          </w:tcPr>
          <w:p w14:paraId="7784103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206F2B7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3E3E05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E4C20E9"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0EA1D9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C224</w:t>
            </w:r>
          </w:p>
        </w:tc>
        <w:tc>
          <w:tcPr>
            <w:tcW w:w="1449" w:type="dxa"/>
            <w:tcBorders>
              <w:top w:val="single" w:sz="8" w:space="0" w:color="000000"/>
              <w:left w:val="nil"/>
              <w:bottom w:val="single" w:sz="8" w:space="0" w:color="000000"/>
              <w:right w:val="single" w:sz="8" w:space="0" w:color="000000"/>
            </w:tcBorders>
            <w:vAlign w:val="center"/>
            <w:hideMark/>
          </w:tcPr>
          <w:p w14:paraId="407DDF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opravljanje storitev – helikopter</w:t>
            </w:r>
          </w:p>
        </w:tc>
        <w:tc>
          <w:tcPr>
            <w:tcW w:w="1257" w:type="dxa"/>
            <w:tcBorders>
              <w:top w:val="single" w:sz="8" w:space="0" w:color="000000"/>
              <w:left w:val="nil"/>
              <w:bottom w:val="single" w:sz="8" w:space="0" w:color="000000"/>
              <w:right w:val="single" w:sz="8" w:space="0" w:color="000000"/>
            </w:tcBorders>
            <w:vAlign w:val="center"/>
            <w:hideMark/>
          </w:tcPr>
          <w:p w14:paraId="37F433C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2E74147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0C7E2EC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7A8E846C"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374A8E97" w14:textId="77777777" w:rsidR="00CA5087" w:rsidRDefault="00CA5087" w:rsidP="00CA5087">
            <w:pPr>
              <w:spacing w:after="0" w:line="240" w:lineRule="auto"/>
              <w:rPr>
                <w:rFonts w:ascii="Arial" w:eastAsia="Times New Roman" w:hAnsi="Arial" w:cs="Arial"/>
                <w:sz w:val="20"/>
                <w:szCs w:val="20"/>
                <w:lang w:eastAsia="sl-SI"/>
              </w:rPr>
            </w:pPr>
          </w:p>
          <w:p w14:paraId="32ADEDE7"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p w14:paraId="08CE9FDD" w14:textId="77777777" w:rsidR="00CA5087" w:rsidRDefault="00CA5087" w:rsidP="00CA5087">
            <w:pPr>
              <w:spacing w:after="0" w:line="240" w:lineRule="auto"/>
              <w:rPr>
                <w:rFonts w:ascii="Arial" w:eastAsia="Times New Roman" w:hAnsi="Arial" w:cs="Arial"/>
                <w:sz w:val="20"/>
                <w:szCs w:val="20"/>
                <w:lang w:eastAsia="sl-SI"/>
              </w:rPr>
            </w:pPr>
          </w:p>
          <w:p w14:paraId="2067DE62"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dodatek za opravljanje storitev, pri katerih se kot prevozno sredstvo uporablja helikopter</w:t>
            </w:r>
          </w:p>
          <w:p w14:paraId="36410C24" w14:textId="06F9F500"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787B99CA"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38C7DCF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66757A1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3DA070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37F4D4B"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8872A03" w14:textId="77777777" w:rsidR="00CA5087" w:rsidRPr="00CF0699" w:rsidRDefault="00CA5087" w:rsidP="00CA5087">
            <w:pPr>
              <w:spacing w:after="0" w:line="240" w:lineRule="auto"/>
              <w:rPr>
                <w:rFonts w:ascii="Arial" w:eastAsia="Times New Roman" w:hAnsi="Arial" w:cs="Arial"/>
                <w:sz w:val="20"/>
                <w:szCs w:val="20"/>
                <w:lang w:eastAsia="sl-SI"/>
              </w:rPr>
            </w:pPr>
            <w:bookmarkStart w:id="24" w:name="RANGE!A279"/>
            <w:bookmarkStart w:id="25" w:name="_Hlk187232061" w:colFirst="1" w:colLast="8"/>
            <w:r w:rsidRPr="00CF0699">
              <w:rPr>
                <w:rFonts w:ascii="Arial" w:eastAsia="Times New Roman" w:hAnsi="Arial" w:cs="Arial"/>
                <w:sz w:val="20"/>
                <w:szCs w:val="20"/>
                <w:lang w:eastAsia="sl-SI"/>
              </w:rPr>
              <w:t>C225</w:t>
            </w:r>
            <w:bookmarkEnd w:id="24"/>
          </w:p>
        </w:tc>
        <w:tc>
          <w:tcPr>
            <w:tcW w:w="1449" w:type="dxa"/>
            <w:tcBorders>
              <w:top w:val="single" w:sz="8" w:space="0" w:color="000000"/>
              <w:left w:val="nil"/>
              <w:bottom w:val="single" w:sz="8" w:space="0" w:color="000000"/>
              <w:right w:val="single" w:sz="8" w:space="0" w:color="000000"/>
            </w:tcBorders>
            <w:vAlign w:val="center"/>
            <w:hideMark/>
          </w:tcPr>
          <w:p w14:paraId="6463748D" w14:textId="2470F7BC"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osebami z duševno in telesno motnjo</w:t>
            </w:r>
            <w:r w:rsidR="00227D87">
              <w:rPr>
                <w:rFonts w:ascii="Arial" w:eastAsia="Times New Roman" w:hAnsi="Arial" w:cs="Arial"/>
                <w:sz w:val="20"/>
                <w:szCs w:val="20"/>
                <w:lang w:eastAsia="sl-SI"/>
              </w:rPr>
              <w:t xml:space="preserve"> </w:t>
            </w:r>
            <w:r w:rsidR="00227D87" w:rsidRPr="00A54F53">
              <w:rPr>
                <w:rFonts w:ascii="Arial" w:eastAsia="Times New Roman" w:hAnsi="Arial" w:cs="Arial"/>
                <w:sz w:val="20"/>
                <w:szCs w:val="20"/>
                <w:lang w:eastAsia="sl-SI"/>
              </w:rPr>
              <w:t>(delo z osebami z demenco, za katere je potreben povečan nadzor)</w:t>
            </w:r>
          </w:p>
        </w:tc>
        <w:tc>
          <w:tcPr>
            <w:tcW w:w="1257" w:type="dxa"/>
            <w:tcBorders>
              <w:top w:val="single" w:sz="8" w:space="0" w:color="000000"/>
              <w:left w:val="nil"/>
              <w:bottom w:val="single" w:sz="8" w:space="0" w:color="000000"/>
              <w:right w:val="single" w:sz="8" w:space="0" w:color="000000"/>
            </w:tcBorders>
            <w:vAlign w:val="center"/>
            <w:hideMark/>
          </w:tcPr>
          <w:p w14:paraId="567B3FA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145E23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0,12</w:t>
            </w:r>
          </w:p>
        </w:tc>
        <w:tc>
          <w:tcPr>
            <w:tcW w:w="6215" w:type="dxa"/>
            <w:tcBorders>
              <w:top w:val="single" w:sz="8" w:space="0" w:color="000000"/>
              <w:left w:val="nil"/>
              <w:bottom w:val="single" w:sz="8" w:space="0" w:color="000000"/>
              <w:right w:val="single" w:sz="8" w:space="0" w:color="000000"/>
            </w:tcBorders>
            <w:vAlign w:val="center"/>
            <w:hideMark/>
          </w:tcPr>
          <w:p w14:paraId="242F9FC9"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1A6D37B8"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5E684DBA" w14:textId="77777777" w:rsidR="00CA5087" w:rsidRDefault="00CA5087" w:rsidP="00CA5087">
            <w:pPr>
              <w:spacing w:after="0" w:line="240" w:lineRule="auto"/>
              <w:rPr>
                <w:rFonts w:ascii="Arial" w:eastAsia="Times New Roman" w:hAnsi="Arial" w:cs="Arial"/>
                <w:sz w:val="20"/>
                <w:szCs w:val="20"/>
                <w:lang w:eastAsia="sl-SI"/>
              </w:rPr>
            </w:pPr>
          </w:p>
          <w:p w14:paraId="5D2F5AB9" w14:textId="5EBA2DEC"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r>
              <w:rPr>
                <w:rFonts w:ascii="Arial" w:eastAsia="Times New Roman" w:hAnsi="Arial" w:cs="Arial"/>
                <w:sz w:val="20"/>
                <w:szCs w:val="20"/>
                <w:lang w:eastAsia="sl-SI"/>
              </w:rPr>
              <w:t>;</w:t>
            </w:r>
          </w:p>
          <w:p w14:paraId="0E5059E0" w14:textId="77777777" w:rsidR="00CA5087" w:rsidRDefault="00CA5087" w:rsidP="00CA5087">
            <w:pPr>
              <w:spacing w:after="0" w:line="240" w:lineRule="auto"/>
              <w:rPr>
                <w:rFonts w:ascii="Arial" w:eastAsia="Times New Roman" w:hAnsi="Arial" w:cs="Arial"/>
                <w:sz w:val="20"/>
                <w:szCs w:val="20"/>
                <w:lang w:eastAsia="sl-SI"/>
              </w:rPr>
            </w:pPr>
          </w:p>
          <w:p w14:paraId="489BDCB9" w14:textId="779617C8"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dodatek za neposredno delo z osebami z duševno, telesno ali senzorno motnjo v zdravstvenih zavodih, socialnih zavodih, varstveno-delovnih centrih in zavodih za usposabljanje – za delo z osebami z demenco, za katere je potreben povečan nadzor</w:t>
            </w:r>
          </w:p>
          <w:p w14:paraId="0104AEE1" w14:textId="1A45F2D2"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2BB59F1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71A6104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0ACB32A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061D0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5"/>
      <w:tr w:rsidR="00CA5087" w:rsidRPr="00CF0699" w14:paraId="59B18A15"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4CF467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C226</w:t>
            </w:r>
          </w:p>
        </w:tc>
        <w:tc>
          <w:tcPr>
            <w:tcW w:w="1449" w:type="dxa"/>
            <w:tcBorders>
              <w:top w:val="single" w:sz="8" w:space="0" w:color="000000"/>
              <w:left w:val="nil"/>
              <w:bottom w:val="single" w:sz="8" w:space="0" w:color="000000"/>
              <w:right w:val="single" w:sz="8" w:space="0" w:color="000000"/>
            </w:tcBorders>
            <w:vAlign w:val="center"/>
            <w:hideMark/>
          </w:tcPr>
          <w:p w14:paraId="7ECFE38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dejavnosti zdravstva in socialnega varstva</w:t>
            </w:r>
          </w:p>
        </w:tc>
        <w:tc>
          <w:tcPr>
            <w:tcW w:w="1257" w:type="dxa"/>
            <w:tcBorders>
              <w:top w:val="single" w:sz="8" w:space="0" w:color="000000"/>
              <w:left w:val="nil"/>
              <w:bottom w:val="single" w:sz="8" w:space="0" w:color="000000"/>
              <w:right w:val="single" w:sz="8" w:space="0" w:color="000000"/>
            </w:tcBorders>
            <w:vAlign w:val="center"/>
            <w:hideMark/>
          </w:tcPr>
          <w:p w14:paraId="085996A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6FF4627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0D2CEE78"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125. člen ZIUOPDVE;</w:t>
            </w:r>
          </w:p>
          <w:p w14:paraId="294A7888" w14:textId="77777777" w:rsidR="00CA5087" w:rsidRDefault="00CA5087" w:rsidP="00CA5087">
            <w:pPr>
              <w:spacing w:after="0" w:line="240" w:lineRule="auto"/>
              <w:rPr>
                <w:rFonts w:ascii="Arial" w:eastAsia="Times New Roman" w:hAnsi="Arial" w:cs="Arial"/>
                <w:sz w:val="20"/>
                <w:szCs w:val="20"/>
                <w:lang w:eastAsia="sl-SI"/>
              </w:rPr>
            </w:pPr>
          </w:p>
          <w:p w14:paraId="0D71A5F4" w14:textId="7773CE75"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osnovne plače x polovica ur rednega dela (A010) x faktor</w:t>
            </w:r>
          </w:p>
        </w:tc>
        <w:tc>
          <w:tcPr>
            <w:tcW w:w="1372" w:type="dxa"/>
            <w:tcBorders>
              <w:top w:val="single" w:sz="8" w:space="0" w:color="000000"/>
              <w:left w:val="nil"/>
              <w:bottom w:val="single" w:sz="8" w:space="0" w:color="000000"/>
              <w:right w:val="single" w:sz="8" w:space="0" w:color="000000"/>
            </w:tcBorders>
            <w:vAlign w:val="center"/>
            <w:hideMark/>
          </w:tcPr>
          <w:p w14:paraId="5BF842E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single" w:sz="8" w:space="0" w:color="000000"/>
              <w:left w:val="nil"/>
              <w:bottom w:val="single" w:sz="8" w:space="0" w:color="000000"/>
              <w:right w:val="single" w:sz="8" w:space="0" w:color="000000"/>
            </w:tcBorders>
            <w:vAlign w:val="center"/>
            <w:hideMark/>
          </w:tcPr>
          <w:p w14:paraId="5E2B79C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44EB835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A195A7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9041175" w14:textId="77777777" w:rsidTr="00E038A7">
        <w:trPr>
          <w:trHeight w:val="184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87636A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C227</w:t>
            </w:r>
          </w:p>
        </w:tc>
        <w:tc>
          <w:tcPr>
            <w:tcW w:w="1449" w:type="dxa"/>
            <w:tcBorders>
              <w:top w:val="single" w:sz="8" w:space="0" w:color="000000"/>
              <w:left w:val="nil"/>
              <w:bottom w:val="single" w:sz="8" w:space="0" w:color="000000"/>
              <w:right w:val="single" w:sz="8" w:space="0" w:color="000000"/>
            </w:tcBorders>
            <w:vAlign w:val="center"/>
            <w:hideMark/>
          </w:tcPr>
          <w:p w14:paraId="5A1C843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nevarnost in posebne obremenitve v času epidemije javnim uslužbencem na delovnih mestih plačne skupine J v dejavnosti zdravstva in socialnega varstva</w:t>
            </w:r>
          </w:p>
        </w:tc>
        <w:tc>
          <w:tcPr>
            <w:tcW w:w="1257" w:type="dxa"/>
            <w:tcBorders>
              <w:top w:val="single" w:sz="8" w:space="0" w:color="000000"/>
              <w:left w:val="nil"/>
              <w:bottom w:val="single" w:sz="8" w:space="0" w:color="000000"/>
              <w:right w:val="single" w:sz="8" w:space="0" w:color="000000"/>
            </w:tcBorders>
            <w:vAlign w:val="center"/>
            <w:hideMark/>
          </w:tcPr>
          <w:p w14:paraId="1309AF2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7591AF0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0,3</w:t>
            </w:r>
          </w:p>
        </w:tc>
        <w:tc>
          <w:tcPr>
            <w:tcW w:w="6215" w:type="dxa"/>
            <w:tcBorders>
              <w:top w:val="single" w:sz="8" w:space="0" w:color="000000"/>
              <w:left w:val="nil"/>
              <w:bottom w:val="single" w:sz="8" w:space="0" w:color="000000"/>
              <w:right w:val="single" w:sz="8" w:space="0" w:color="000000"/>
            </w:tcBorders>
            <w:vAlign w:val="center"/>
            <w:hideMark/>
          </w:tcPr>
          <w:p w14:paraId="5FCDD58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87. člen ZIUPOPDVE</w:t>
            </w:r>
            <w:r>
              <w:rPr>
                <w:rFonts w:ascii="Arial" w:eastAsia="Times New Roman" w:hAnsi="Arial" w:cs="Arial"/>
                <w:sz w:val="20"/>
                <w:szCs w:val="20"/>
                <w:lang w:eastAsia="sl-SI"/>
              </w:rPr>
              <w:t>;</w:t>
            </w:r>
          </w:p>
          <w:p w14:paraId="2A6D17DF" w14:textId="77777777" w:rsidR="00CA5087" w:rsidRDefault="00CA5087" w:rsidP="00CA5087">
            <w:pPr>
              <w:spacing w:after="0" w:line="240" w:lineRule="auto"/>
              <w:rPr>
                <w:rFonts w:ascii="Arial" w:eastAsia="Times New Roman" w:hAnsi="Arial" w:cs="Arial"/>
                <w:sz w:val="20"/>
                <w:szCs w:val="20"/>
                <w:lang w:eastAsia="sl-SI"/>
              </w:rPr>
            </w:pPr>
          </w:p>
          <w:p w14:paraId="70F49866" w14:textId="028B0425"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osnovne plače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728780C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se ne všteva v osnovo za nadomestilo plače</w:t>
            </w:r>
          </w:p>
        </w:tc>
        <w:tc>
          <w:tcPr>
            <w:tcW w:w="1095" w:type="dxa"/>
            <w:tcBorders>
              <w:top w:val="single" w:sz="8" w:space="0" w:color="000000"/>
              <w:left w:val="nil"/>
              <w:bottom w:val="single" w:sz="8" w:space="0" w:color="000000"/>
              <w:right w:val="single" w:sz="8" w:space="0" w:color="000000"/>
            </w:tcBorders>
            <w:vAlign w:val="center"/>
            <w:hideMark/>
          </w:tcPr>
          <w:p w14:paraId="5365538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7141284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BB3BA6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4FC83069" w14:textId="77777777" w:rsidTr="00E038A7">
        <w:trPr>
          <w:trHeight w:val="106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AB693B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C228</w:t>
            </w:r>
          </w:p>
        </w:tc>
        <w:tc>
          <w:tcPr>
            <w:tcW w:w="1449" w:type="dxa"/>
            <w:tcBorders>
              <w:top w:val="single" w:sz="8" w:space="0" w:color="000000"/>
              <w:left w:val="nil"/>
              <w:bottom w:val="single" w:sz="8" w:space="0" w:color="000000"/>
              <w:right w:val="single" w:sz="8" w:space="0" w:color="000000"/>
            </w:tcBorders>
            <w:vAlign w:val="center"/>
            <w:hideMark/>
          </w:tcPr>
          <w:p w14:paraId="094D10DF" w14:textId="6E4977B1"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dodatek zaradi prepovedi stavke </w:t>
            </w:r>
            <w:bookmarkStart w:id="26" w:name="_Hlk218779566"/>
            <w:r w:rsidRPr="00CF0699">
              <w:rPr>
                <w:rFonts w:ascii="Arial" w:eastAsia="Times New Roman" w:hAnsi="Arial" w:cs="Arial"/>
                <w:sz w:val="20"/>
                <w:szCs w:val="20"/>
                <w:lang w:eastAsia="sl-SI"/>
              </w:rPr>
              <w:t>-</w:t>
            </w:r>
            <w:bookmarkEnd w:id="26"/>
            <w:r w:rsidRPr="00CF0699">
              <w:rPr>
                <w:rFonts w:ascii="Arial" w:eastAsia="Times New Roman" w:hAnsi="Arial" w:cs="Arial"/>
                <w:sz w:val="20"/>
                <w:szCs w:val="20"/>
                <w:lang w:eastAsia="sl-SI"/>
              </w:rPr>
              <w:t xml:space="preserve"> ZSSloV</w:t>
            </w:r>
          </w:p>
        </w:tc>
        <w:tc>
          <w:tcPr>
            <w:tcW w:w="1257" w:type="dxa"/>
            <w:tcBorders>
              <w:top w:val="single" w:sz="8" w:space="0" w:color="000000"/>
              <w:left w:val="nil"/>
              <w:bottom w:val="single" w:sz="8" w:space="0" w:color="000000"/>
              <w:right w:val="single" w:sz="8" w:space="0" w:color="000000"/>
            </w:tcBorders>
            <w:vAlign w:val="center"/>
            <w:hideMark/>
          </w:tcPr>
          <w:p w14:paraId="6C8D027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w:t>
            </w:r>
          </w:p>
        </w:tc>
        <w:tc>
          <w:tcPr>
            <w:tcW w:w="1487" w:type="dxa"/>
            <w:tcBorders>
              <w:top w:val="single" w:sz="8" w:space="0" w:color="000000"/>
              <w:left w:val="nil"/>
              <w:bottom w:val="single" w:sz="8" w:space="0" w:color="000000"/>
              <w:right w:val="single" w:sz="8" w:space="0" w:color="000000"/>
            </w:tcBorders>
            <w:vAlign w:val="center"/>
            <w:hideMark/>
          </w:tcPr>
          <w:p w14:paraId="78A5808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single" w:sz="8" w:space="0" w:color="000000"/>
              <w:left w:val="nil"/>
              <w:bottom w:val="single" w:sz="8" w:space="0" w:color="000000"/>
              <w:right w:val="single" w:sz="8" w:space="0" w:color="000000"/>
            </w:tcBorders>
            <w:vAlign w:val="center"/>
            <w:hideMark/>
          </w:tcPr>
          <w:p w14:paraId="004186E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peti odstavek 58. člena ZSSloV</w:t>
            </w:r>
          </w:p>
        </w:tc>
        <w:tc>
          <w:tcPr>
            <w:tcW w:w="1372" w:type="dxa"/>
            <w:tcBorders>
              <w:top w:val="single" w:sz="8" w:space="0" w:color="000000"/>
              <w:left w:val="nil"/>
              <w:bottom w:val="single" w:sz="8" w:space="0" w:color="000000"/>
              <w:right w:val="single" w:sz="8" w:space="0" w:color="000000"/>
            </w:tcBorders>
            <w:vAlign w:val="center"/>
            <w:hideMark/>
          </w:tcPr>
          <w:p w14:paraId="6CE1122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v višini 4 % zadnje objavljene povprečne mesečne bruto plače v Republiki Sloveniji, ugotovljene po uradnih statističnih podatkih</w:t>
            </w:r>
          </w:p>
        </w:tc>
        <w:tc>
          <w:tcPr>
            <w:tcW w:w="1095" w:type="dxa"/>
            <w:tcBorders>
              <w:top w:val="single" w:sz="8" w:space="0" w:color="000000"/>
              <w:left w:val="nil"/>
              <w:bottom w:val="single" w:sz="8" w:space="0" w:color="000000"/>
              <w:right w:val="single" w:sz="8" w:space="0" w:color="000000"/>
            </w:tcBorders>
            <w:vAlign w:val="center"/>
            <w:hideMark/>
          </w:tcPr>
          <w:p w14:paraId="1181370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25291B3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5065A6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6AE068F" w14:textId="77777777" w:rsidTr="00E038A7">
        <w:trPr>
          <w:trHeight w:val="133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DF60F0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C229</w:t>
            </w:r>
          </w:p>
        </w:tc>
        <w:tc>
          <w:tcPr>
            <w:tcW w:w="1449" w:type="dxa"/>
            <w:tcBorders>
              <w:top w:val="single" w:sz="8" w:space="0" w:color="000000"/>
              <w:left w:val="nil"/>
              <w:bottom w:val="single" w:sz="8" w:space="0" w:color="000000"/>
              <w:right w:val="single" w:sz="8" w:space="0" w:color="000000"/>
            </w:tcBorders>
            <w:vAlign w:val="center"/>
            <w:hideMark/>
          </w:tcPr>
          <w:p w14:paraId="73AC3691" w14:textId="54A6B26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zaradi prepovedi stavke -ZODPol</w:t>
            </w:r>
          </w:p>
        </w:tc>
        <w:tc>
          <w:tcPr>
            <w:tcW w:w="1257" w:type="dxa"/>
            <w:tcBorders>
              <w:top w:val="single" w:sz="8" w:space="0" w:color="000000"/>
              <w:left w:val="nil"/>
              <w:bottom w:val="single" w:sz="8" w:space="0" w:color="000000"/>
              <w:right w:val="single" w:sz="8" w:space="0" w:color="000000"/>
            </w:tcBorders>
            <w:vAlign w:val="center"/>
            <w:hideMark/>
          </w:tcPr>
          <w:p w14:paraId="30B658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E6E223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0,02</w:t>
            </w:r>
          </w:p>
        </w:tc>
        <w:tc>
          <w:tcPr>
            <w:tcW w:w="6215" w:type="dxa"/>
            <w:tcBorders>
              <w:top w:val="single" w:sz="8" w:space="0" w:color="000000"/>
              <w:left w:val="nil"/>
              <w:bottom w:val="single" w:sz="8" w:space="0" w:color="000000"/>
              <w:right w:val="single" w:sz="8" w:space="0" w:color="000000"/>
            </w:tcBorders>
            <w:vAlign w:val="center"/>
            <w:hideMark/>
          </w:tcPr>
          <w:p w14:paraId="422320D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76. člena ZODPol</w:t>
            </w:r>
          </w:p>
        </w:tc>
        <w:tc>
          <w:tcPr>
            <w:tcW w:w="1372" w:type="dxa"/>
            <w:tcBorders>
              <w:top w:val="single" w:sz="8" w:space="0" w:color="000000"/>
              <w:left w:val="nil"/>
              <w:bottom w:val="single" w:sz="8" w:space="0" w:color="000000"/>
              <w:right w:val="single" w:sz="8" w:space="0" w:color="000000"/>
            </w:tcBorders>
            <w:vAlign w:val="center"/>
            <w:hideMark/>
          </w:tcPr>
          <w:p w14:paraId="58AF02C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pripada policistom v višini 2% zadnje objavljene povprečne mesečne bruto plače v Republiki Sloveniji, ugotovljene po uradnih statističnih podatkih</w:t>
            </w:r>
          </w:p>
        </w:tc>
        <w:tc>
          <w:tcPr>
            <w:tcW w:w="1095" w:type="dxa"/>
            <w:tcBorders>
              <w:top w:val="single" w:sz="8" w:space="0" w:color="000000"/>
              <w:left w:val="nil"/>
              <w:bottom w:val="single" w:sz="8" w:space="0" w:color="000000"/>
              <w:right w:val="single" w:sz="8" w:space="0" w:color="000000"/>
            </w:tcBorders>
            <w:vAlign w:val="center"/>
            <w:hideMark/>
          </w:tcPr>
          <w:p w14:paraId="4D09D0F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0CA1D9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38224B4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3C25925C" w14:textId="77777777" w:rsidTr="00E038A7">
        <w:trPr>
          <w:trHeight w:val="1056"/>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D3E5EC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C230</w:t>
            </w:r>
          </w:p>
        </w:tc>
        <w:tc>
          <w:tcPr>
            <w:tcW w:w="1449" w:type="dxa"/>
            <w:tcBorders>
              <w:top w:val="single" w:sz="8" w:space="0" w:color="000000"/>
              <w:left w:val="nil"/>
              <w:bottom w:val="single" w:sz="8" w:space="0" w:color="000000"/>
              <w:right w:val="single" w:sz="8" w:space="0" w:color="000000"/>
            </w:tcBorders>
            <w:vAlign w:val="center"/>
            <w:hideMark/>
          </w:tcPr>
          <w:p w14:paraId="4CC71FC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direktorjev v gasilsko reševalni dejavnosti</w:t>
            </w:r>
          </w:p>
        </w:tc>
        <w:tc>
          <w:tcPr>
            <w:tcW w:w="1257" w:type="dxa"/>
            <w:tcBorders>
              <w:top w:val="single" w:sz="8" w:space="0" w:color="000000"/>
              <w:left w:val="nil"/>
              <w:bottom w:val="single" w:sz="8" w:space="0" w:color="000000"/>
              <w:right w:val="single" w:sz="8" w:space="0" w:color="000000"/>
            </w:tcBorders>
            <w:vAlign w:val="center"/>
            <w:hideMark/>
          </w:tcPr>
          <w:p w14:paraId="0E1A2E0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D652A4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0,65</w:t>
            </w:r>
          </w:p>
        </w:tc>
        <w:tc>
          <w:tcPr>
            <w:tcW w:w="6215" w:type="dxa"/>
            <w:tcBorders>
              <w:top w:val="single" w:sz="8" w:space="0" w:color="000000"/>
              <w:left w:val="nil"/>
              <w:bottom w:val="single" w:sz="8" w:space="0" w:color="000000"/>
              <w:right w:val="single" w:sz="8" w:space="0" w:color="000000"/>
            </w:tcBorders>
            <w:vAlign w:val="center"/>
            <w:hideMark/>
          </w:tcPr>
          <w:p w14:paraId="028CFA06"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Zakona o dodatnih ukrepih za preprečevanje širjenja, omilitev, obvladovanje, okrevanje in odpravo posledic COVID-19 (Uradni list RS, št. 206/21)</w:t>
            </w:r>
          </w:p>
          <w:p w14:paraId="10900C61" w14:textId="77777777" w:rsidR="00CA5087" w:rsidRDefault="00CA5087" w:rsidP="00CA5087">
            <w:pPr>
              <w:spacing w:after="0" w:line="240" w:lineRule="auto"/>
              <w:rPr>
                <w:rFonts w:ascii="Arial" w:eastAsia="Times New Roman" w:hAnsi="Arial" w:cs="Arial"/>
                <w:sz w:val="20"/>
                <w:szCs w:val="20"/>
                <w:lang w:eastAsia="sl-SI"/>
              </w:rPr>
            </w:pPr>
          </w:p>
          <w:p w14:paraId="4D147854" w14:textId="5C02E1EE"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osnovne plače x polovica ur rednega dela (A010) x faktor</w:t>
            </w:r>
          </w:p>
        </w:tc>
        <w:tc>
          <w:tcPr>
            <w:tcW w:w="1372" w:type="dxa"/>
            <w:tcBorders>
              <w:top w:val="single" w:sz="8" w:space="0" w:color="000000"/>
              <w:left w:val="nil"/>
              <w:bottom w:val="single" w:sz="8" w:space="0" w:color="000000"/>
              <w:right w:val="single" w:sz="8" w:space="0" w:color="000000"/>
            </w:tcBorders>
            <w:vAlign w:val="center"/>
            <w:hideMark/>
          </w:tcPr>
          <w:p w14:paraId="25591CBD"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delo v rizičnih razmerah se ne všteva v osnovo za nadomestilo plače</w:t>
            </w:r>
          </w:p>
        </w:tc>
        <w:tc>
          <w:tcPr>
            <w:tcW w:w="1095" w:type="dxa"/>
            <w:tcBorders>
              <w:top w:val="single" w:sz="8" w:space="0" w:color="000000"/>
              <w:left w:val="nil"/>
              <w:bottom w:val="single" w:sz="8" w:space="0" w:color="000000"/>
              <w:right w:val="single" w:sz="8" w:space="0" w:color="000000"/>
            </w:tcBorders>
            <w:vAlign w:val="center"/>
            <w:hideMark/>
          </w:tcPr>
          <w:p w14:paraId="66B0398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119CCD9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787B48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24C6A13B"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tcPr>
          <w:p w14:paraId="0A4E55C5" w14:textId="20C276AB"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C231</w:t>
            </w:r>
          </w:p>
        </w:tc>
        <w:tc>
          <w:tcPr>
            <w:tcW w:w="1449" w:type="dxa"/>
            <w:tcBorders>
              <w:top w:val="nil"/>
              <w:left w:val="nil"/>
              <w:bottom w:val="single" w:sz="8" w:space="0" w:color="000000"/>
              <w:right w:val="single" w:sz="8" w:space="0" w:color="000000"/>
            </w:tcBorders>
            <w:vAlign w:val="center"/>
          </w:tcPr>
          <w:p w14:paraId="7A3D1731" w14:textId="08BFBD8D"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dodatek za povečan obseg dela za posebne obremenitve</w:t>
            </w:r>
          </w:p>
        </w:tc>
        <w:tc>
          <w:tcPr>
            <w:tcW w:w="1257" w:type="dxa"/>
            <w:tcBorders>
              <w:top w:val="nil"/>
              <w:left w:val="nil"/>
              <w:bottom w:val="single" w:sz="8" w:space="0" w:color="000000"/>
              <w:right w:val="single" w:sz="8" w:space="0" w:color="000000"/>
            </w:tcBorders>
            <w:vAlign w:val="center"/>
          </w:tcPr>
          <w:p w14:paraId="14AFAE96" w14:textId="048327A4"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tcPr>
          <w:p w14:paraId="5C060325" w14:textId="41ED508F" w:rsidR="00CA5087" w:rsidRPr="005D49FF"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Pr="005D49FF">
              <w:rPr>
                <w:rFonts w:ascii="Arial" w:eastAsia="Times New Roman" w:hAnsi="Arial" w:cs="Arial"/>
                <w:sz w:val="20"/>
                <w:szCs w:val="20"/>
                <w:lang w:eastAsia="sl-SI"/>
              </w:rPr>
              <w:t>odatek se izplača v višini do:</w:t>
            </w:r>
          </w:p>
          <w:p w14:paraId="6DB384AC" w14:textId="77777777"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1.500 eurov bruto mesečno za zdravnika specialista,</w:t>
            </w:r>
          </w:p>
          <w:p w14:paraId="1AF59959" w14:textId="77777777"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750 eurov bruto mesečno za diplomirano medicinsko sestro,</w:t>
            </w:r>
          </w:p>
          <w:p w14:paraId="5B089D4F" w14:textId="77777777"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600 eurov bruto mesečno za srednjo medicinsko sestro in</w:t>
            </w:r>
          </w:p>
          <w:p w14:paraId="32C966AB" w14:textId="7487BF74"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 400 eurov bruto mesečno za zdravstvenega administrativnega sodelavca</w:t>
            </w:r>
          </w:p>
        </w:tc>
        <w:tc>
          <w:tcPr>
            <w:tcW w:w="6215" w:type="dxa"/>
            <w:tcBorders>
              <w:top w:val="nil"/>
              <w:left w:val="nil"/>
              <w:bottom w:val="single" w:sz="8" w:space="0" w:color="000000"/>
              <w:right w:val="single" w:sz="8" w:space="0" w:color="000000"/>
            </w:tcBorders>
            <w:vAlign w:val="center"/>
          </w:tcPr>
          <w:p w14:paraId="73746E1B" w14:textId="343D8EDE" w:rsidR="00CA5087" w:rsidRPr="005D49FF" w:rsidRDefault="00CA5087" w:rsidP="00CA5087">
            <w:pPr>
              <w:spacing w:after="0" w:line="240" w:lineRule="auto"/>
              <w:rPr>
                <w:rFonts w:ascii="Arial" w:eastAsia="Times New Roman" w:hAnsi="Arial" w:cs="Arial"/>
                <w:sz w:val="20"/>
                <w:szCs w:val="20"/>
                <w:lang w:eastAsia="sl-SI"/>
              </w:rPr>
            </w:pPr>
            <w:r w:rsidRPr="005D49FF">
              <w:rPr>
                <w:rFonts w:ascii="Arial" w:eastAsia="Times New Roman" w:hAnsi="Arial" w:cs="Arial"/>
                <w:sz w:val="20"/>
                <w:szCs w:val="20"/>
                <w:lang w:eastAsia="sl-SI"/>
              </w:rPr>
              <w:t>16. člen Zakona o nujnih ukrepih za zagotovitev stabilnosti zdravstvenega sistema (Uradni list RS, št. 100/22, 141/22 – ZNUNBZ, 76/23 in 136/23 – ZIUZDS</w:t>
            </w:r>
          </w:p>
        </w:tc>
        <w:tc>
          <w:tcPr>
            <w:tcW w:w="1372" w:type="dxa"/>
            <w:tcBorders>
              <w:top w:val="nil"/>
              <w:left w:val="nil"/>
              <w:bottom w:val="single" w:sz="8" w:space="0" w:color="000000"/>
              <w:right w:val="single" w:sz="8" w:space="0" w:color="000000"/>
            </w:tcBorders>
            <w:vAlign w:val="center"/>
          </w:tcPr>
          <w:p w14:paraId="54B106A8" w14:textId="6DEF0A49" w:rsidR="00CA5087" w:rsidRPr="005D49FF" w:rsidRDefault="00CA5087" w:rsidP="00CA5087">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d</w:t>
            </w:r>
            <w:r w:rsidRPr="005D49FF">
              <w:rPr>
                <w:rFonts w:ascii="Arial" w:eastAsia="Times New Roman" w:hAnsi="Arial" w:cs="Arial"/>
                <w:sz w:val="20"/>
                <w:szCs w:val="20"/>
                <w:lang w:eastAsia="sl-SI"/>
              </w:rPr>
              <w:t>odatek se izključuje z delovno uspešnostjo iz naslova povečanega obsega dela ali drugo možnostjo nagrajevanja za zdravstvene storitve. Dodatek se ne všteva v osnovo za nadomestilo plače za čas odsotnosti z dela in v odpravnino.</w:t>
            </w:r>
          </w:p>
        </w:tc>
        <w:tc>
          <w:tcPr>
            <w:tcW w:w="1095" w:type="dxa"/>
            <w:tcBorders>
              <w:top w:val="nil"/>
              <w:left w:val="nil"/>
              <w:bottom w:val="single" w:sz="8" w:space="0" w:color="000000"/>
              <w:right w:val="single" w:sz="8" w:space="0" w:color="000000"/>
            </w:tcBorders>
            <w:vAlign w:val="center"/>
          </w:tcPr>
          <w:p w14:paraId="265936D2" w14:textId="45976895" w:rsidR="00CA5087" w:rsidRPr="005D49FF" w:rsidRDefault="00CA5087" w:rsidP="00CA508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4798DD52" w14:textId="5C93F43E" w:rsidR="00CA5087" w:rsidRPr="005D49FF" w:rsidRDefault="00CA5087" w:rsidP="00CA508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4E6F741F" w14:textId="330DDFBE" w:rsidR="00CA5087" w:rsidRPr="005D49FF" w:rsidRDefault="00CA5087" w:rsidP="00CA5087">
            <w:pPr>
              <w:spacing w:after="0" w:line="240" w:lineRule="auto"/>
              <w:jc w:val="center"/>
              <w:rPr>
                <w:rFonts w:ascii="Arial" w:eastAsia="Times New Roman" w:hAnsi="Arial" w:cs="Arial"/>
                <w:sz w:val="20"/>
                <w:szCs w:val="20"/>
                <w:lang w:eastAsia="sl-SI"/>
              </w:rPr>
            </w:pPr>
            <w:r w:rsidRPr="005D49FF">
              <w:rPr>
                <w:rFonts w:ascii="Arial" w:eastAsia="Times New Roman" w:hAnsi="Arial" w:cs="Arial"/>
                <w:sz w:val="20"/>
                <w:szCs w:val="20"/>
                <w:lang w:eastAsia="sl-SI"/>
              </w:rPr>
              <w:t>1</w:t>
            </w:r>
          </w:p>
        </w:tc>
      </w:tr>
      <w:tr w:rsidR="00CA5087" w:rsidRPr="00CF0699" w14:paraId="715EDD84" w14:textId="77777777" w:rsidTr="00E038A7">
        <w:trPr>
          <w:trHeight w:val="16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4616B07" w14:textId="77777777" w:rsidR="00CA5087" w:rsidRPr="00CF0699" w:rsidRDefault="00CA5087" w:rsidP="00CA5087">
            <w:pPr>
              <w:spacing w:after="0" w:line="240" w:lineRule="auto"/>
              <w:rPr>
                <w:rFonts w:ascii="Arial" w:eastAsia="Times New Roman" w:hAnsi="Arial" w:cs="Arial"/>
                <w:sz w:val="20"/>
                <w:szCs w:val="20"/>
                <w:lang w:eastAsia="sl-SI"/>
              </w:rPr>
            </w:pPr>
            <w:bookmarkStart w:id="27" w:name="RANGE!A297"/>
            <w:bookmarkStart w:id="28" w:name="_Hlk187301532" w:colFirst="1" w:colLast="8"/>
            <w:r w:rsidRPr="00CF0699">
              <w:rPr>
                <w:rFonts w:ascii="Arial" w:eastAsia="Times New Roman" w:hAnsi="Arial" w:cs="Arial"/>
                <w:sz w:val="20"/>
                <w:szCs w:val="20"/>
                <w:lang w:eastAsia="sl-SI"/>
              </w:rPr>
              <w:t>C233</w:t>
            </w:r>
            <w:bookmarkEnd w:id="27"/>
          </w:p>
        </w:tc>
        <w:tc>
          <w:tcPr>
            <w:tcW w:w="1449" w:type="dxa"/>
            <w:tcBorders>
              <w:top w:val="single" w:sz="8" w:space="0" w:color="000000"/>
              <w:left w:val="nil"/>
              <w:bottom w:val="single" w:sz="8" w:space="0" w:color="000000"/>
              <w:right w:val="single" w:sz="8" w:space="0" w:color="000000"/>
            </w:tcBorders>
            <w:vAlign w:val="center"/>
            <w:hideMark/>
          </w:tcPr>
          <w:p w14:paraId="3853C455" w14:textId="07A2FF9E" w:rsidR="00CA5087" w:rsidRPr="00CC3545"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neposredno delo z vlagatelji namere, prosilci za mednarodno zaščito, z osebami s priznano začasno zaščito in mednarodno zaščito ter tujci, ki so nezakonito v Republiki Sloveniji, nameščenimi v nastanitvenih centrih</w:t>
            </w:r>
          </w:p>
        </w:tc>
        <w:tc>
          <w:tcPr>
            <w:tcW w:w="1257" w:type="dxa"/>
            <w:tcBorders>
              <w:top w:val="single" w:sz="8" w:space="0" w:color="000000"/>
              <w:left w:val="nil"/>
              <w:bottom w:val="single" w:sz="8" w:space="0" w:color="000000"/>
              <w:right w:val="single" w:sz="8" w:space="0" w:color="000000"/>
            </w:tcBorders>
            <w:vAlign w:val="center"/>
            <w:hideMark/>
          </w:tcPr>
          <w:p w14:paraId="009FD41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0E98165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349F051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44. člen ZSTSPJS</w:t>
            </w:r>
            <w:r>
              <w:rPr>
                <w:rFonts w:ascii="Arial" w:eastAsia="Times New Roman" w:hAnsi="Arial" w:cs="Arial"/>
                <w:sz w:val="20"/>
                <w:szCs w:val="20"/>
                <w:lang w:eastAsia="sl-SI"/>
              </w:rPr>
              <w:t>,</w:t>
            </w:r>
          </w:p>
          <w:p w14:paraId="4A67A3FE" w14:textId="77777777" w:rsidR="00CA5087"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19. člen KPJS;</w:t>
            </w:r>
          </w:p>
          <w:p w14:paraId="19580C4F" w14:textId="77777777" w:rsidR="00CA5087" w:rsidRDefault="00CA5087" w:rsidP="00CA5087">
            <w:pPr>
              <w:spacing w:after="0" w:line="240" w:lineRule="auto"/>
              <w:rPr>
                <w:rFonts w:ascii="Arial" w:eastAsia="Times New Roman" w:hAnsi="Arial" w:cs="Arial"/>
                <w:sz w:val="20"/>
                <w:szCs w:val="20"/>
                <w:lang w:eastAsia="sl-SI"/>
              </w:rPr>
            </w:pPr>
          </w:p>
          <w:p w14:paraId="7B9E43AC" w14:textId="51A5F6F4" w:rsidR="00CA5087" w:rsidRPr="00CF0699" w:rsidRDefault="00CA5087" w:rsidP="00CA5087">
            <w:pPr>
              <w:spacing w:after="0" w:line="240" w:lineRule="auto"/>
              <w:rPr>
                <w:rFonts w:ascii="Arial" w:eastAsia="Times New Roman" w:hAnsi="Arial" w:cs="Arial"/>
                <w:sz w:val="20"/>
                <w:szCs w:val="20"/>
                <w:lang w:eastAsia="sl-SI"/>
              </w:rPr>
            </w:pPr>
            <w:r w:rsidRPr="00CC3545">
              <w:rPr>
                <w:rFonts w:ascii="Arial" w:eastAsia="Times New Roman" w:hAnsi="Arial" w:cs="Arial"/>
                <w:sz w:val="20"/>
                <w:szCs w:val="20"/>
                <w:lang w:eastAsia="sl-SI"/>
              </w:rPr>
              <w:t>bruto urna postavka za osnovno plačo za obračun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0197260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000000"/>
              <w:left w:val="nil"/>
              <w:bottom w:val="single" w:sz="8" w:space="0" w:color="000000"/>
              <w:right w:val="single" w:sz="8" w:space="0" w:color="000000"/>
            </w:tcBorders>
            <w:vAlign w:val="center"/>
            <w:hideMark/>
          </w:tcPr>
          <w:p w14:paraId="1E9B3C4E"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4653AA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A88E8FB"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28"/>
      <w:tr w:rsidR="00CA5087" w:rsidRPr="00CF0699" w14:paraId="7EFA4534"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78C67C3F"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C321</w:t>
            </w:r>
          </w:p>
        </w:tc>
        <w:tc>
          <w:tcPr>
            <w:tcW w:w="1449" w:type="dxa"/>
            <w:tcBorders>
              <w:top w:val="single" w:sz="8" w:space="0" w:color="000000"/>
              <w:left w:val="nil"/>
              <w:bottom w:val="single" w:sz="8" w:space="0" w:color="000000"/>
              <w:right w:val="single" w:sz="8" w:space="0" w:color="000000"/>
            </w:tcBorders>
            <w:vAlign w:val="center"/>
            <w:hideMark/>
          </w:tcPr>
          <w:p w14:paraId="7199777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dosegljivost po 55. členu ZSSloV</w:t>
            </w:r>
          </w:p>
        </w:tc>
        <w:tc>
          <w:tcPr>
            <w:tcW w:w="1257" w:type="dxa"/>
            <w:tcBorders>
              <w:top w:val="single" w:sz="8" w:space="0" w:color="000000"/>
              <w:left w:val="nil"/>
              <w:bottom w:val="single" w:sz="8" w:space="0" w:color="000000"/>
              <w:right w:val="single" w:sz="8" w:space="0" w:color="000000"/>
            </w:tcBorders>
            <w:vAlign w:val="center"/>
            <w:hideMark/>
          </w:tcPr>
          <w:p w14:paraId="278916B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139B93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določi Vlada RS</w:t>
            </w:r>
          </w:p>
        </w:tc>
        <w:tc>
          <w:tcPr>
            <w:tcW w:w="6215" w:type="dxa"/>
            <w:tcBorders>
              <w:top w:val="single" w:sz="8" w:space="0" w:color="000000"/>
              <w:left w:val="nil"/>
              <w:bottom w:val="single" w:sz="8" w:space="0" w:color="000000"/>
              <w:right w:val="single" w:sz="8" w:space="0" w:color="000000"/>
            </w:tcBorders>
            <w:vAlign w:val="center"/>
            <w:hideMark/>
          </w:tcPr>
          <w:p w14:paraId="2E8305B7"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urna postavka za osnovno plačo FJU x število ur x faktor</w:t>
            </w:r>
          </w:p>
        </w:tc>
        <w:tc>
          <w:tcPr>
            <w:tcW w:w="1372" w:type="dxa"/>
            <w:tcBorders>
              <w:top w:val="single" w:sz="8" w:space="0" w:color="000000"/>
              <w:left w:val="nil"/>
              <w:bottom w:val="single" w:sz="8" w:space="0" w:color="000000"/>
              <w:right w:val="single" w:sz="8" w:space="0" w:color="000000"/>
            </w:tcBorders>
            <w:vAlign w:val="center"/>
            <w:hideMark/>
          </w:tcPr>
          <w:p w14:paraId="737F00B0"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bruto urne postavke</w:t>
            </w:r>
          </w:p>
        </w:tc>
        <w:tc>
          <w:tcPr>
            <w:tcW w:w="1095" w:type="dxa"/>
            <w:tcBorders>
              <w:top w:val="single" w:sz="8" w:space="0" w:color="000000"/>
              <w:left w:val="nil"/>
              <w:bottom w:val="single" w:sz="8" w:space="0" w:color="000000"/>
              <w:right w:val="single" w:sz="8" w:space="0" w:color="000000"/>
            </w:tcBorders>
            <w:vAlign w:val="center"/>
            <w:hideMark/>
          </w:tcPr>
          <w:p w14:paraId="6A4A5D8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000000"/>
              <w:left w:val="nil"/>
              <w:bottom w:val="single" w:sz="8" w:space="0" w:color="000000"/>
              <w:right w:val="single" w:sz="8" w:space="0" w:color="000000"/>
            </w:tcBorders>
            <w:vAlign w:val="center"/>
            <w:hideMark/>
          </w:tcPr>
          <w:p w14:paraId="41F27B47"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0E7022F8"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6F12D3E"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23DD62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C330</w:t>
            </w:r>
          </w:p>
        </w:tc>
        <w:tc>
          <w:tcPr>
            <w:tcW w:w="1449" w:type="dxa"/>
            <w:tcBorders>
              <w:top w:val="single" w:sz="8" w:space="0" w:color="000000"/>
              <w:left w:val="nil"/>
              <w:bottom w:val="single" w:sz="8" w:space="0" w:color="000000"/>
              <w:right w:val="single" w:sz="8" w:space="0" w:color="000000"/>
            </w:tcBorders>
            <w:vAlign w:val="center"/>
            <w:hideMark/>
          </w:tcPr>
          <w:p w14:paraId="794E409B" w14:textId="64CD9BCC" w:rsidR="00CA5087" w:rsidRPr="00CF0699" w:rsidRDefault="00CA5087" w:rsidP="00CA5087">
            <w:pPr>
              <w:spacing w:after="0" w:line="240" w:lineRule="auto"/>
              <w:rPr>
                <w:rFonts w:ascii="Arial" w:eastAsia="Times New Roman" w:hAnsi="Arial" w:cs="Arial"/>
                <w:sz w:val="20"/>
                <w:szCs w:val="20"/>
                <w:lang w:eastAsia="sl-SI"/>
              </w:rPr>
            </w:pPr>
            <w:bookmarkStart w:id="29" w:name="_Hlk218780366"/>
            <w:r w:rsidRPr="00CF0699">
              <w:rPr>
                <w:rFonts w:ascii="Arial" w:eastAsia="Times New Roman" w:hAnsi="Arial" w:cs="Arial"/>
                <w:sz w:val="20"/>
                <w:szCs w:val="20"/>
                <w:lang w:eastAsia="sl-SI"/>
              </w:rPr>
              <w:t>položajni dodatek - za sodnika oziroma državnega tožilca, dodeljenega na pristojno ministrstvo</w:t>
            </w:r>
            <w:bookmarkEnd w:id="29"/>
          </w:p>
        </w:tc>
        <w:tc>
          <w:tcPr>
            <w:tcW w:w="1257" w:type="dxa"/>
            <w:tcBorders>
              <w:top w:val="single" w:sz="8" w:space="0" w:color="000000"/>
              <w:left w:val="nil"/>
              <w:bottom w:val="single" w:sz="8" w:space="0" w:color="000000"/>
              <w:right w:val="single" w:sz="8" w:space="0" w:color="000000"/>
            </w:tcBorders>
            <w:vAlign w:val="center"/>
            <w:hideMark/>
          </w:tcPr>
          <w:p w14:paraId="4A11665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890883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5B633864"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sodnika oziroma državnega tožilca, dodeljenega na pristojno ministrstvo;</w:t>
            </w:r>
          </w:p>
          <w:p w14:paraId="6266346F" w14:textId="77777777" w:rsidR="00CA5087" w:rsidRDefault="00CA5087" w:rsidP="00CA5087">
            <w:pPr>
              <w:spacing w:after="0" w:line="240" w:lineRule="auto"/>
              <w:rPr>
                <w:rFonts w:ascii="Arial" w:eastAsia="Times New Roman" w:hAnsi="Arial" w:cs="Arial"/>
                <w:sz w:val="20"/>
                <w:szCs w:val="20"/>
                <w:lang w:eastAsia="sl-SI"/>
              </w:rPr>
            </w:pPr>
          </w:p>
          <w:p w14:paraId="5BA09FD1"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322BBD04" w14:textId="77777777" w:rsidR="00CA5087" w:rsidRDefault="00CA5087" w:rsidP="00CA5087">
            <w:pPr>
              <w:spacing w:after="0" w:line="240" w:lineRule="auto"/>
              <w:rPr>
                <w:rFonts w:ascii="Arial" w:eastAsia="Times New Roman" w:hAnsi="Arial" w:cs="Arial"/>
                <w:sz w:val="20"/>
                <w:szCs w:val="20"/>
                <w:lang w:eastAsia="sl-SI"/>
              </w:rPr>
            </w:pPr>
          </w:p>
          <w:p w14:paraId="7BC5EFE1" w14:textId="72F48DD1"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000000"/>
              <w:right w:val="single" w:sz="8" w:space="0" w:color="000000"/>
            </w:tcBorders>
            <w:vAlign w:val="center"/>
            <w:hideMark/>
          </w:tcPr>
          <w:p w14:paraId="73908565"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0A5A5AD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475CD522"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F69551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46128DA" w14:textId="77777777" w:rsidTr="00E038A7">
        <w:trPr>
          <w:trHeight w:val="398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27FC859" w14:textId="77777777" w:rsidR="00CA5087" w:rsidRPr="00CF0699" w:rsidRDefault="00CA5087" w:rsidP="00CA5087">
            <w:pPr>
              <w:spacing w:after="0" w:line="240" w:lineRule="auto"/>
              <w:rPr>
                <w:rFonts w:ascii="Arial" w:eastAsia="Times New Roman" w:hAnsi="Arial" w:cs="Arial"/>
                <w:sz w:val="20"/>
                <w:szCs w:val="20"/>
                <w:lang w:eastAsia="sl-SI"/>
              </w:rPr>
            </w:pPr>
            <w:bookmarkStart w:id="30" w:name="_Hlk218780497"/>
            <w:r w:rsidRPr="00CF0699">
              <w:rPr>
                <w:rFonts w:ascii="Arial" w:eastAsia="Times New Roman" w:hAnsi="Arial" w:cs="Arial"/>
                <w:sz w:val="20"/>
                <w:szCs w:val="20"/>
                <w:lang w:eastAsia="sl-SI"/>
              </w:rPr>
              <w:t>C340</w:t>
            </w:r>
          </w:p>
        </w:tc>
        <w:tc>
          <w:tcPr>
            <w:tcW w:w="1449" w:type="dxa"/>
            <w:tcBorders>
              <w:top w:val="single" w:sz="8" w:space="0" w:color="000000"/>
              <w:left w:val="nil"/>
              <w:bottom w:val="single" w:sz="8" w:space="0" w:color="000000"/>
              <w:right w:val="single" w:sz="8" w:space="0" w:color="000000"/>
            </w:tcBorders>
            <w:vAlign w:val="center"/>
            <w:hideMark/>
          </w:tcPr>
          <w:p w14:paraId="1B35C2E5" w14:textId="0CD4E7B9"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 - za sodnike in državne tožilce, ki vodijo organizacijsko enoto z najmanj štiridesetimi javnimi uslužbenci oziroma dvajsetimi na ta oddelek razporejenimi sodniki oziroma državnimi tožilci</w:t>
            </w:r>
          </w:p>
        </w:tc>
        <w:tc>
          <w:tcPr>
            <w:tcW w:w="1257" w:type="dxa"/>
            <w:tcBorders>
              <w:top w:val="single" w:sz="8" w:space="0" w:color="000000"/>
              <w:left w:val="nil"/>
              <w:bottom w:val="single" w:sz="8" w:space="0" w:color="000000"/>
              <w:right w:val="single" w:sz="8" w:space="0" w:color="000000"/>
            </w:tcBorders>
            <w:vAlign w:val="center"/>
            <w:hideMark/>
          </w:tcPr>
          <w:p w14:paraId="7882866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426A4A7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0,1</w:t>
            </w:r>
          </w:p>
        </w:tc>
        <w:tc>
          <w:tcPr>
            <w:tcW w:w="6215" w:type="dxa"/>
            <w:tcBorders>
              <w:top w:val="single" w:sz="8" w:space="0" w:color="000000"/>
              <w:left w:val="nil"/>
              <w:bottom w:val="single" w:sz="8" w:space="0" w:color="000000"/>
              <w:right w:val="single" w:sz="8" w:space="0" w:color="000000"/>
            </w:tcBorders>
            <w:vAlign w:val="center"/>
            <w:hideMark/>
          </w:tcPr>
          <w:p w14:paraId="12F5C5C0"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organizacijsko enoto z najmanj štiridesetimi javnimi uslužbenci oziroma dvajsetimi na ta oddelek razporejenimi sodniki oziroma državnimi tožilci</w:t>
            </w:r>
          </w:p>
          <w:p w14:paraId="74CF5ED9" w14:textId="77777777" w:rsidR="00CA5087" w:rsidRDefault="00CA5087" w:rsidP="00CA5087">
            <w:pPr>
              <w:spacing w:after="0" w:line="240" w:lineRule="auto"/>
              <w:rPr>
                <w:rFonts w:ascii="Arial" w:eastAsia="Times New Roman" w:hAnsi="Arial" w:cs="Arial"/>
                <w:sz w:val="20"/>
                <w:szCs w:val="20"/>
                <w:lang w:eastAsia="sl-SI"/>
              </w:rPr>
            </w:pPr>
          </w:p>
          <w:p w14:paraId="435F3A4D"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087EFEB3" w14:textId="77777777" w:rsidR="00CA5087" w:rsidRDefault="00CA5087" w:rsidP="00CA5087">
            <w:pPr>
              <w:spacing w:after="0" w:line="240" w:lineRule="auto"/>
              <w:rPr>
                <w:rFonts w:ascii="Arial" w:eastAsia="Times New Roman" w:hAnsi="Arial" w:cs="Arial"/>
                <w:sz w:val="20"/>
                <w:szCs w:val="20"/>
                <w:lang w:eastAsia="sl-SI"/>
              </w:rPr>
            </w:pPr>
          </w:p>
          <w:p w14:paraId="02B7DAF4" w14:textId="497222C1"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000000"/>
              <w:right w:val="single" w:sz="8" w:space="0" w:color="000000"/>
            </w:tcBorders>
            <w:vAlign w:val="center"/>
            <w:hideMark/>
          </w:tcPr>
          <w:p w14:paraId="625771B2"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4FB1963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6ADC1FE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9BFF68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0A546743"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3CF2C1D6" w14:textId="77777777" w:rsidR="00CA5087" w:rsidRPr="00CF0699" w:rsidRDefault="00CA5087" w:rsidP="00CA5087">
            <w:pPr>
              <w:spacing w:after="0" w:line="240" w:lineRule="auto"/>
              <w:rPr>
                <w:rFonts w:ascii="Arial" w:eastAsia="Times New Roman" w:hAnsi="Arial" w:cs="Arial"/>
                <w:sz w:val="20"/>
                <w:szCs w:val="20"/>
                <w:lang w:eastAsia="sl-SI"/>
              </w:rPr>
            </w:pPr>
            <w:bookmarkStart w:id="31" w:name="_Hlk218780548"/>
            <w:bookmarkEnd w:id="30"/>
            <w:r w:rsidRPr="00CF0699">
              <w:rPr>
                <w:rFonts w:ascii="Arial" w:eastAsia="Times New Roman" w:hAnsi="Arial" w:cs="Arial"/>
                <w:sz w:val="20"/>
                <w:szCs w:val="20"/>
                <w:lang w:eastAsia="sl-SI"/>
              </w:rPr>
              <w:t>C350</w:t>
            </w:r>
          </w:p>
        </w:tc>
        <w:tc>
          <w:tcPr>
            <w:tcW w:w="1449" w:type="dxa"/>
            <w:tcBorders>
              <w:top w:val="single" w:sz="8" w:space="0" w:color="000000"/>
              <w:left w:val="nil"/>
              <w:bottom w:val="single" w:sz="8" w:space="0" w:color="000000"/>
              <w:right w:val="single" w:sz="8" w:space="0" w:color="000000"/>
            </w:tcBorders>
            <w:vAlign w:val="center"/>
            <w:hideMark/>
          </w:tcPr>
          <w:p w14:paraId="48030B21" w14:textId="36A9136F"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 - za sodnike in državne tožilce, ki vodijo organizacijsko enoto z najmanj tridesetimi javnimi uslužbenci oziroma petnajstimi na ta oddelek razporejenimi sodniki oziroma državnimi tožilci</w:t>
            </w:r>
          </w:p>
        </w:tc>
        <w:tc>
          <w:tcPr>
            <w:tcW w:w="1257" w:type="dxa"/>
            <w:tcBorders>
              <w:top w:val="single" w:sz="8" w:space="0" w:color="000000"/>
              <w:left w:val="nil"/>
              <w:bottom w:val="single" w:sz="8" w:space="0" w:color="000000"/>
              <w:right w:val="single" w:sz="8" w:space="0" w:color="000000"/>
            </w:tcBorders>
            <w:vAlign w:val="center"/>
            <w:hideMark/>
          </w:tcPr>
          <w:p w14:paraId="37CEC96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13115B26"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0,09</w:t>
            </w:r>
          </w:p>
        </w:tc>
        <w:tc>
          <w:tcPr>
            <w:tcW w:w="6215" w:type="dxa"/>
            <w:tcBorders>
              <w:top w:val="single" w:sz="8" w:space="0" w:color="000000"/>
              <w:left w:val="nil"/>
              <w:bottom w:val="single" w:sz="8" w:space="0" w:color="000000"/>
              <w:right w:val="single" w:sz="8" w:space="0" w:color="000000"/>
            </w:tcBorders>
            <w:vAlign w:val="center"/>
            <w:hideMark/>
          </w:tcPr>
          <w:p w14:paraId="6B33A1DD" w14:textId="248D82CA"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organizacijsko enoto z najmanj tridesetimi javnimi uslužbenci oziroma petnajstimi na ta oddelek razporejenimi sodniki oziroma državnimi tožilci</w:t>
            </w:r>
          </w:p>
          <w:p w14:paraId="409B6E40" w14:textId="77777777" w:rsidR="00CA5087" w:rsidRDefault="00CA5087" w:rsidP="00CA5087">
            <w:pPr>
              <w:spacing w:after="0" w:line="240" w:lineRule="auto"/>
              <w:rPr>
                <w:rFonts w:ascii="Arial" w:eastAsia="Times New Roman" w:hAnsi="Arial" w:cs="Arial"/>
                <w:sz w:val="20"/>
                <w:szCs w:val="20"/>
                <w:lang w:eastAsia="sl-SI"/>
              </w:rPr>
            </w:pPr>
          </w:p>
          <w:p w14:paraId="500C53C1" w14:textId="13204D45"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1E56AAAC" w14:textId="77777777" w:rsidR="00CA5087" w:rsidRDefault="00CA5087" w:rsidP="00CA5087">
            <w:pPr>
              <w:spacing w:after="0" w:line="240" w:lineRule="auto"/>
              <w:rPr>
                <w:rFonts w:ascii="Arial" w:eastAsia="Times New Roman" w:hAnsi="Arial" w:cs="Arial"/>
                <w:sz w:val="20"/>
                <w:szCs w:val="20"/>
                <w:lang w:eastAsia="sl-SI"/>
              </w:rPr>
            </w:pPr>
          </w:p>
          <w:p w14:paraId="551616DA" w14:textId="4AAEB7F5"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p w14:paraId="39AFB3B2" w14:textId="77777777" w:rsidR="00CA5087" w:rsidRDefault="00CA5087" w:rsidP="00CA5087">
            <w:pPr>
              <w:spacing w:after="0" w:line="240" w:lineRule="auto"/>
              <w:rPr>
                <w:rFonts w:ascii="Arial" w:eastAsia="Times New Roman" w:hAnsi="Arial" w:cs="Arial"/>
                <w:sz w:val="20"/>
                <w:szCs w:val="20"/>
                <w:lang w:eastAsia="sl-SI"/>
              </w:rPr>
            </w:pPr>
          </w:p>
          <w:p w14:paraId="1BE27568" w14:textId="033483CC" w:rsidR="00CA5087" w:rsidRPr="00CF0699" w:rsidRDefault="00CA5087" w:rsidP="00CA5087">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59BEDDE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0A5335C5"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3542740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16AD403"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1"/>
      <w:tr w:rsidR="00CA5087" w:rsidRPr="00CF0699" w14:paraId="2A25F62E" w14:textId="77777777" w:rsidTr="00E038A7">
        <w:trPr>
          <w:trHeight w:val="792"/>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616084D8"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C360</w:t>
            </w:r>
          </w:p>
        </w:tc>
        <w:tc>
          <w:tcPr>
            <w:tcW w:w="1449" w:type="dxa"/>
            <w:tcBorders>
              <w:top w:val="single" w:sz="8" w:space="0" w:color="000000"/>
              <w:left w:val="nil"/>
              <w:bottom w:val="single" w:sz="8" w:space="0" w:color="000000"/>
              <w:right w:val="single" w:sz="8" w:space="0" w:color="000000"/>
            </w:tcBorders>
            <w:vAlign w:val="center"/>
            <w:hideMark/>
          </w:tcPr>
          <w:p w14:paraId="4ED53DFE" w14:textId="63CA4A8D"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položajni dodatek - za sodnike in državne tožilce, ki vodijo organizacijsko enoto z najmanj dvajsetimi javnimi uslužbenci oziroma desetimi na ta oddelek razporejenimi sodniki oziroma državnimi tožilci</w:t>
            </w:r>
          </w:p>
        </w:tc>
        <w:tc>
          <w:tcPr>
            <w:tcW w:w="1257" w:type="dxa"/>
            <w:tcBorders>
              <w:top w:val="single" w:sz="8" w:space="0" w:color="000000"/>
              <w:left w:val="nil"/>
              <w:bottom w:val="single" w:sz="8" w:space="0" w:color="000000"/>
              <w:right w:val="single" w:sz="8" w:space="0" w:color="000000"/>
            </w:tcBorders>
            <w:vAlign w:val="center"/>
            <w:hideMark/>
          </w:tcPr>
          <w:p w14:paraId="65B805D9"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FC5481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0,08</w:t>
            </w:r>
          </w:p>
        </w:tc>
        <w:tc>
          <w:tcPr>
            <w:tcW w:w="6215" w:type="dxa"/>
            <w:tcBorders>
              <w:top w:val="single" w:sz="8" w:space="0" w:color="000000"/>
              <w:left w:val="nil"/>
              <w:bottom w:val="single" w:sz="8" w:space="0" w:color="000000"/>
              <w:right w:val="single" w:sz="8" w:space="0" w:color="000000"/>
            </w:tcBorders>
            <w:vAlign w:val="center"/>
            <w:hideMark/>
          </w:tcPr>
          <w:p w14:paraId="298C339D"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organizacijsko enoto z najmanj dvajsetimi javnimi uslužbenci oziroma desetimi na ta oddelek razporejenimi sodniki oziroma državnimi tožilci</w:t>
            </w:r>
          </w:p>
          <w:p w14:paraId="09CDE028" w14:textId="77777777" w:rsidR="00CA5087" w:rsidRDefault="00CA5087" w:rsidP="00CA5087">
            <w:pPr>
              <w:spacing w:after="0" w:line="240" w:lineRule="auto"/>
              <w:rPr>
                <w:rFonts w:ascii="Arial" w:eastAsia="Times New Roman" w:hAnsi="Arial" w:cs="Arial"/>
                <w:sz w:val="20"/>
                <w:szCs w:val="20"/>
                <w:lang w:eastAsia="sl-SI"/>
              </w:rPr>
            </w:pPr>
          </w:p>
          <w:p w14:paraId="3231F7D2"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221611DF" w14:textId="77777777" w:rsidR="00CA5087" w:rsidRDefault="00CA5087" w:rsidP="00CA5087">
            <w:pPr>
              <w:spacing w:after="0" w:line="240" w:lineRule="auto"/>
              <w:rPr>
                <w:rFonts w:ascii="Arial" w:eastAsia="Times New Roman" w:hAnsi="Arial" w:cs="Arial"/>
                <w:sz w:val="20"/>
                <w:szCs w:val="20"/>
                <w:lang w:eastAsia="sl-SI"/>
              </w:rPr>
            </w:pPr>
          </w:p>
          <w:p w14:paraId="2E6BC0FF" w14:textId="35F5FFB0"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000000"/>
              <w:right w:val="single" w:sz="8" w:space="0" w:color="000000"/>
            </w:tcBorders>
            <w:vAlign w:val="center"/>
            <w:hideMark/>
          </w:tcPr>
          <w:p w14:paraId="76D7CF46"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5037AC1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02D0B091"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1B125A7C"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7DF349D1" w14:textId="77777777" w:rsidTr="00E038A7">
        <w:trPr>
          <w:trHeight w:val="528"/>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5124E1C"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C370</w:t>
            </w:r>
          </w:p>
        </w:tc>
        <w:tc>
          <w:tcPr>
            <w:tcW w:w="1449" w:type="dxa"/>
            <w:tcBorders>
              <w:top w:val="single" w:sz="8" w:space="0" w:color="000000"/>
              <w:left w:val="nil"/>
              <w:bottom w:val="single" w:sz="8" w:space="0" w:color="000000"/>
              <w:right w:val="single" w:sz="8" w:space="0" w:color="000000"/>
            </w:tcBorders>
            <w:vAlign w:val="center"/>
            <w:hideMark/>
          </w:tcPr>
          <w:p w14:paraId="3D851795" w14:textId="330FE3D2"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položajni dodatek </w:t>
            </w:r>
            <w:bookmarkStart w:id="32" w:name="_Hlk218780714"/>
            <w:r w:rsidRPr="00CF0699">
              <w:rPr>
                <w:rFonts w:ascii="Arial" w:eastAsia="Times New Roman" w:hAnsi="Arial" w:cs="Arial"/>
                <w:sz w:val="20"/>
                <w:szCs w:val="20"/>
                <w:lang w:eastAsia="sl-SI"/>
              </w:rPr>
              <w:t>- za sodnike in državne tožilce, ki vodijo organizacijsko enoto z najmanj desetimi javnimi uslužbenci oziroma petimi na ta oddelek razporejenimi sodniki oziroma državnimi tožilci</w:t>
            </w:r>
            <w:bookmarkEnd w:id="32"/>
          </w:p>
          <w:p w14:paraId="43587D70" w14:textId="77777777" w:rsidR="00CA5087" w:rsidRPr="00CF0699" w:rsidRDefault="00CA5087" w:rsidP="00CA5087">
            <w:pPr>
              <w:spacing w:after="0" w:line="240" w:lineRule="auto"/>
              <w:rPr>
                <w:rFonts w:ascii="Arial" w:eastAsia="Times New Roman" w:hAnsi="Arial" w:cs="Arial"/>
                <w:sz w:val="20"/>
                <w:szCs w:val="20"/>
                <w:lang w:eastAsia="sl-SI"/>
              </w:rPr>
            </w:pPr>
          </w:p>
          <w:p w14:paraId="3A4B79EA" w14:textId="5D75808A" w:rsidR="00CA5087" w:rsidRPr="00CF0699" w:rsidRDefault="00CA5087" w:rsidP="00CA5087">
            <w:pPr>
              <w:spacing w:after="0" w:line="240" w:lineRule="auto"/>
              <w:rPr>
                <w:rFonts w:ascii="Arial" w:eastAsia="Times New Roman" w:hAnsi="Arial" w:cs="Arial"/>
                <w:sz w:val="20"/>
                <w:szCs w:val="20"/>
                <w:lang w:eastAsia="sl-SI"/>
              </w:rPr>
            </w:pPr>
          </w:p>
        </w:tc>
        <w:tc>
          <w:tcPr>
            <w:tcW w:w="1257" w:type="dxa"/>
            <w:tcBorders>
              <w:top w:val="single" w:sz="8" w:space="0" w:color="000000"/>
              <w:left w:val="nil"/>
              <w:bottom w:val="single" w:sz="8" w:space="0" w:color="000000"/>
              <w:right w:val="single" w:sz="8" w:space="0" w:color="000000"/>
            </w:tcBorders>
            <w:vAlign w:val="center"/>
            <w:hideMark/>
          </w:tcPr>
          <w:p w14:paraId="7C90D581"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000000"/>
              <w:right w:val="single" w:sz="8" w:space="0" w:color="000000"/>
            </w:tcBorders>
            <w:vAlign w:val="center"/>
            <w:hideMark/>
          </w:tcPr>
          <w:p w14:paraId="5B5BAB59"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0,05</w:t>
            </w:r>
          </w:p>
        </w:tc>
        <w:tc>
          <w:tcPr>
            <w:tcW w:w="6215" w:type="dxa"/>
            <w:tcBorders>
              <w:top w:val="single" w:sz="8" w:space="0" w:color="000000"/>
              <w:left w:val="nil"/>
              <w:bottom w:val="single" w:sz="8" w:space="0" w:color="000000"/>
              <w:right w:val="single" w:sz="8" w:space="0" w:color="000000"/>
            </w:tcBorders>
            <w:vAlign w:val="center"/>
            <w:hideMark/>
          </w:tcPr>
          <w:p w14:paraId="62F0356F"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organizacijsko enoto z najmanj desetimi javnimi uslužbenci oziroma petimi na ta oddelek razporejenimi sodniki oziroma državnimi tožilci</w:t>
            </w:r>
          </w:p>
          <w:p w14:paraId="690AE1FA" w14:textId="77777777" w:rsidR="00CA5087" w:rsidRDefault="00CA5087" w:rsidP="00CA5087">
            <w:pPr>
              <w:spacing w:after="0" w:line="240" w:lineRule="auto"/>
              <w:rPr>
                <w:rFonts w:ascii="Arial" w:eastAsia="Times New Roman" w:hAnsi="Arial" w:cs="Arial"/>
                <w:sz w:val="20"/>
                <w:szCs w:val="20"/>
                <w:lang w:eastAsia="sl-SI"/>
              </w:rPr>
            </w:pPr>
          </w:p>
          <w:p w14:paraId="3DC7458C"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1843FF33" w14:textId="77777777" w:rsidR="00CA5087" w:rsidRDefault="00CA5087" w:rsidP="00CA5087">
            <w:pPr>
              <w:spacing w:after="0" w:line="240" w:lineRule="auto"/>
              <w:rPr>
                <w:rFonts w:ascii="Arial" w:eastAsia="Times New Roman" w:hAnsi="Arial" w:cs="Arial"/>
                <w:sz w:val="20"/>
                <w:szCs w:val="20"/>
                <w:lang w:eastAsia="sl-SI"/>
              </w:rPr>
            </w:pPr>
          </w:p>
          <w:p w14:paraId="66C96E57" w14:textId="3E174E67"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000000"/>
              <w:right w:val="single" w:sz="8" w:space="0" w:color="000000"/>
            </w:tcBorders>
            <w:vAlign w:val="center"/>
            <w:hideMark/>
          </w:tcPr>
          <w:p w14:paraId="589AE6DB"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000000"/>
              <w:right w:val="single" w:sz="8" w:space="0" w:color="000000"/>
            </w:tcBorders>
            <w:vAlign w:val="center"/>
            <w:hideMark/>
          </w:tcPr>
          <w:p w14:paraId="499744F0"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000000"/>
              <w:right w:val="single" w:sz="8" w:space="0" w:color="000000"/>
            </w:tcBorders>
            <w:vAlign w:val="center"/>
            <w:hideMark/>
          </w:tcPr>
          <w:p w14:paraId="4B3C7BC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6A669F1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6D7ABB74" w14:textId="77777777" w:rsidTr="00E038A7">
        <w:trPr>
          <w:trHeight w:val="792"/>
        </w:trPr>
        <w:tc>
          <w:tcPr>
            <w:tcW w:w="757" w:type="dxa"/>
            <w:tcBorders>
              <w:top w:val="single" w:sz="8" w:space="0" w:color="000000"/>
              <w:left w:val="single" w:sz="8" w:space="0" w:color="000000"/>
              <w:bottom w:val="single" w:sz="8" w:space="0" w:color="auto"/>
              <w:right w:val="single" w:sz="8" w:space="0" w:color="000000"/>
            </w:tcBorders>
            <w:vAlign w:val="center"/>
            <w:hideMark/>
          </w:tcPr>
          <w:p w14:paraId="5EE8BC0E"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C380</w:t>
            </w:r>
          </w:p>
        </w:tc>
        <w:tc>
          <w:tcPr>
            <w:tcW w:w="1449" w:type="dxa"/>
            <w:tcBorders>
              <w:top w:val="single" w:sz="8" w:space="0" w:color="000000"/>
              <w:left w:val="nil"/>
              <w:bottom w:val="single" w:sz="8" w:space="0" w:color="auto"/>
              <w:right w:val="single" w:sz="8" w:space="0" w:color="000000"/>
            </w:tcBorders>
            <w:vAlign w:val="center"/>
            <w:hideMark/>
          </w:tcPr>
          <w:p w14:paraId="21834479" w14:textId="230638C4" w:rsidR="00CA5087" w:rsidRPr="00CF0699" w:rsidRDefault="00CA5087" w:rsidP="00CA5087">
            <w:pPr>
              <w:spacing w:after="0" w:line="240" w:lineRule="auto"/>
              <w:rPr>
                <w:rFonts w:ascii="Arial" w:eastAsia="Times New Roman" w:hAnsi="Arial" w:cs="Arial"/>
                <w:sz w:val="20"/>
                <w:szCs w:val="20"/>
                <w:lang w:eastAsia="sl-SI"/>
              </w:rPr>
            </w:pPr>
            <w:bookmarkStart w:id="33" w:name="_Hlk218780845"/>
            <w:r w:rsidRPr="00CF0699">
              <w:rPr>
                <w:rFonts w:ascii="Arial" w:eastAsia="Times New Roman" w:hAnsi="Arial" w:cs="Arial"/>
                <w:sz w:val="20"/>
                <w:szCs w:val="20"/>
                <w:lang w:eastAsia="sl-SI"/>
              </w:rPr>
              <w:t xml:space="preserve">položajni dodatek - za sodnike in državne tožilce, ki vodijo oddelek na Vrhovnem sodišču, Vrhovnem državnem tožilstvu, če vodi zunanji oddelek, ki se oblikuje v skladu z zakonom, ali oddelek z manj kot petimi na ta oddelek razporejenimi sodniki oziroma državnimi tožilci </w:t>
            </w:r>
            <w:bookmarkEnd w:id="33"/>
          </w:p>
        </w:tc>
        <w:tc>
          <w:tcPr>
            <w:tcW w:w="1257" w:type="dxa"/>
            <w:tcBorders>
              <w:top w:val="single" w:sz="8" w:space="0" w:color="000000"/>
              <w:left w:val="nil"/>
              <w:bottom w:val="single" w:sz="8" w:space="0" w:color="auto"/>
              <w:right w:val="single" w:sz="8" w:space="0" w:color="000000"/>
            </w:tcBorders>
            <w:vAlign w:val="center"/>
            <w:hideMark/>
          </w:tcPr>
          <w:p w14:paraId="43E69233"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single" w:sz="8" w:space="0" w:color="000000"/>
              <w:left w:val="nil"/>
              <w:bottom w:val="single" w:sz="8" w:space="0" w:color="auto"/>
              <w:right w:val="single" w:sz="8" w:space="0" w:color="000000"/>
            </w:tcBorders>
            <w:vAlign w:val="center"/>
            <w:hideMark/>
          </w:tcPr>
          <w:p w14:paraId="7F8389DD"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0,04</w:t>
            </w:r>
          </w:p>
        </w:tc>
        <w:tc>
          <w:tcPr>
            <w:tcW w:w="6215" w:type="dxa"/>
            <w:tcBorders>
              <w:top w:val="single" w:sz="8" w:space="0" w:color="000000"/>
              <w:left w:val="nil"/>
              <w:bottom w:val="single" w:sz="8" w:space="0" w:color="auto"/>
              <w:right w:val="single" w:sz="8" w:space="0" w:color="000000"/>
            </w:tcBorders>
            <w:vAlign w:val="center"/>
            <w:hideMark/>
          </w:tcPr>
          <w:p w14:paraId="3911782B" w14:textId="77777777" w:rsidR="00CA5087"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sodnike in državne tožilce, ki vodijo oddelek na Vrhovnem sodišču, Vrhovnem državnem tožilstvu, če vodi zunanji oddelek, ki se oblikuje v skladu z zakonom, ali oddelek z manj kot petimi na ta oddelek razporejenimi sodniki oziroma državnimi tožilci</w:t>
            </w:r>
          </w:p>
          <w:p w14:paraId="096704FE" w14:textId="77777777" w:rsidR="00CA5087" w:rsidRDefault="00CA5087" w:rsidP="00CA5087">
            <w:pPr>
              <w:spacing w:after="0" w:line="240" w:lineRule="auto"/>
              <w:rPr>
                <w:rFonts w:ascii="Arial" w:eastAsia="Times New Roman" w:hAnsi="Arial" w:cs="Arial"/>
                <w:sz w:val="20"/>
                <w:szCs w:val="20"/>
                <w:lang w:eastAsia="sl-SI"/>
              </w:rPr>
            </w:pPr>
          </w:p>
          <w:p w14:paraId="7ABC5146" w14:textId="77777777" w:rsidR="00CA5087"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65. člen ZSTSPJS;</w:t>
            </w:r>
          </w:p>
          <w:p w14:paraId="44CFCFFE" w14:textId="77777777" w:rsidR="00CA5087" w:rsidRDefault="00CA5087" w:rsidP="00CA5087">
            <w:pPr>
              <w:spacing w:after="0" w:line="240" w:lineRule="auto"/>
              <w:rPr>
                <w:rFonts w:ascii="Arial" w:eastAsia="Times New Roman" w:hAnsi="Arial" w:cs="Arial"/>
                <w:sz w:val="20"/>
                <w:szCs w:val="20"/>
                <w:lang w:eastAsia="sl-SI"/>
              </w:rPr>
            </w:pPr>
          </w:p>
          <w:p w14:paraId="744CCD3B" w14:textId="0B4279AC" w:rsidR="00CA5087" w:rsidRPr="00CF0699" w:rsidRDefault="00CA5087" w:rsidP="00CA5087">
            <w:pPr>
              <w:spacing w:after="0" w:line="240" w:lineRule="auto"/>
              <w:rPr>
                <w:rFonts w:ascii="Arial" w:eastAsia="Times New Roman" w:hAnsi="Arial" w:cs="Arial"/>
                <w:sz w:val="20"/>
                <w:szCs w:val="20"/>
                <w:lang w:eastAsia="sl-SI"/>
              </w:rPr>
            </w:pPr>
            <w:r w:rsidRPr="00DE5DA6">
              <w:rPr>
                <w:rFonts w:ascii="Arial" w:eastAsia="Times New Roman" w:hAnsi="Arial" w:cs="Arial"/>
                <w:sz w:val="20"/>
                <w:szCs w:val="20"/>
                <w:lang w:eastAsia="sl-SI"/>
              </w:rPr>
              <w:t>osnovna plača FJU x faktor</w:t>
            </w:r>
          </w:p>
        </w:tc>
        <w:tc>
          <w:tcPr>
            <w:tcW w:w="1372" w:type="dxa"/>
            <w:tcBorders>
              <w:top w:val="single" w:sz="8" w:space="0" w:color="000000"/>
              <w:left w:val="nil"/>
              <w:bottom w:val="single" w:sz="8" w:space="0" w:color="auto"/>
              <w:right w:val="single" w:sz="8" w:space="0" w:color="000000"/>
            </w:tcBorders>
            <w:vAlign w:val="center"/>
            <w:hideMark/>
          </w:tcPr>
          <w:p w14:paraId="416A4AA4" w14:textId="77777777" w:rsidR="00CA5087" w:rsidRPr="00CF0699" w:rsidRDefault="00CA5087" w:rsidP="00CA5087">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velja tudi za nadomeščanje</w:t>
            </w:r>
          </w:p>
        </w:tc>
        <w:tc>
          <w:tcPr>
            <w:tcW w:w="1095" w:type="dxa"/>
            <w:tcBorders>
              <w:top w:val="single" w:sz="8" w:space="0" w:color="000000"/>
              <w:left w:val="nil"/>
              <w:bottom w:val="single" w:sz="8" w:space="0" w:color="auto"/>
              <w:right w:val="single" w:sz="8" w:space="0" w:color="000000"/>
            </w:tcBorders>
            <w:vAlign w:val="center"/>
            <w:hideMark/>
          </w:tcPr>
          <w:p w14:paraId="25BE594F"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000000"/>
              <w:left w:val="nil"/>
              <w:bottom w:val="single" w:sz="8" w:space="0" w:color="auto"/>
              <w:right w:val="single" w:sz="8" w:space="0" w:color="000000"/>
            </w:tcBorders>
            <w:vAlign w:val="center"/>
            <w:hideMark/>
          </w:tcPr>
          <w:p w14:paraId="1274FC7A"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auto"/>
              <w:right w:val="single" w:sz="8" w:space="0" w:color="000000"/>
            </w:tcBorders>
            <w:vAlign w:val="center"/>
            <w:hideMark/>
          </w:tcPr>
          <w:p w14:paraId="2D068074" w14:textId="77777777" w:rsidR="00CA5087" w:rsidRPr="00CF0699" w:rsidRDefault="00CA5087" w:rsidP="00CA5087">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A5087" w:rsidRPr="00CF0699" w14:paraId="1A325CA4"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4D074EEA" w14:textId="12CE8C2A" w:rsidR="00CA5087" w:rsidRPr="00414762" w:rsidRDefault="00CA5087" w:rsidP="00CA5087">
            <w:pPr>
              <w:spacing w:after="0" w:line="240" w:lineRule="auto"/>
              <w:rPr>
                <w:rFonts w:ascii="Arial" w:eastAsia="Times New Roman" w:hAnsi="Arial" w:cs="Arial"/>
                <w:sz w:val="20"/>
                <w:szCs w:val="20"/>
                <w:lang w:eastAsia="sl-SI"/>
              </w:rPr>
            </w:pPr>
            <w:r w:rsidRPr="00BE0B8B">
              <w:rPr>
                <w:rFonts w:ascii="Arial" w:eastAsia="Times New Roman" w:hAnsi="Arial" w:cs="Arial"/>
                <w:sz w:val="20"/>
                <w:szCs w:val="20"/>
                <w:lang w:eastAsia="sl-SI"/>
              </w:rPr>
              <w:t>C</w:t>
            </w:r>
            <w:r w:rsidRPr="00414762">
              <w:rPr>
                <w:rFonts w:ascii="Arial" w:eastAsia="Times New Roman" w:hAnsi="Arial" w:cs="Arial"/>
                <w:sz w:val="20"/>
                <w:szCs w:val="20"/>
                <w:lang w:eastAsia="sl-SI"/>
              </w:rPr>
              <w:t>390</w:t>
            </w:r>
          </w:p>
        </w:tc>
        <w:tc>
          <w:tcPr>
            <w:tcW w:w="1449" w:type="dxa"/>
            <w:tcBorders>
              <w:top w:val="single" w:sz="8" w:space="0" w:color="auto"/>
              <w:left w:val="nil"/>
              <w:bottom w:val="single" w:sz="8" w:space="0" w:color="auto"/>
              <w:right w:val="single" w:sz="8" w:space="0" w:color="000000"/>
            </w:tcBorders>
            <w:vAlign w:val="center"/>
            <w:hideMark/>
          </w:tcPr>
          <w:p w14:paraId="2C6B49D7" w14:textId="1B13977A"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dodatek za dodatne naloge (finančne)</w:t>
            </w:r>
          </w:p>
        </w:tc>
        <w:tc>
          <w:tcPr>
            <w:tcW w:w="1257" w:type="dxa"/>
            <w:tcBorders>
              <w:top w:val="single" w:sz="8" w:space="0" w:color="auto"/>
              <w:left w:val="nil"/>
              <w:bottom w:val="single" w:sz="8" w:space="0" w:color="auto"/>
              <w:right w:val="single" w:sz="8" w:space="0" w:color="000000"/>
            </w:tcBorders>
            <w:vAlign w:val="center"/>
            <w:hideMark/>
          </w:tcPr>
          <w:p w14:paraId="2AFC86FD" w14:textId="77777777"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dodatki</w:t>
            </w:r>
          </w:p>
        </w:tc>
        <w:tc>
          <w:tcPr>
            <w:tcW w:w="1487" w:type="dxa"/>
            <w:tcBorders>
              <w:top w:val="single" w:sz="8" w:space="0" w:color="auto"/>
              <w:left w:val="nil"/>
              <w:bottom w:val="single" w:sz="8" w:space="0" w:color="auto"/>
              <w:right w:val="single" w:sz="8" w:space="0" w:color="000000"/>
            </w:tcBorders>
            <w:vAlign w:val="center"/>
            <w:hideMark/>
          </w:tcPr>
          <w:p w14:paraId="34D34F22" w14:textId="72411D45"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 do 700 EUR</w:t>
            </w:r>
          </w:p>
        </w:tc>
        <w:tc>
          <w:tcPr>
            <w:tcW w:w="6215" w:type="dxa"/>
            <w:tcBorders>
              <w:top w:val="single" w:sz="8" w:space="0" w:color="auto"/>
              <w:left w:val="nil"/>
              <w:bottom w:val="single" w:sz="8" w:space="0" w:color="auto"/>
              <w:right w:val="single" w:sz="8" w:space="0" w:color="000000"/>
            </w:tcBorders>
            <w:vAlign w:val="center"/>
            <w:hideMark/>
          </w:tcPr>
          <w:p w14:paraId="5B15EB64" w14:textId="72F44C8B" w:rsidR="00CA5087" w:rsidRPr="00414762" w:rsidRDefault="00CA5087" w:rsidP="00CA5087">
            <w:pPr>
              <w:spacing w:after="0" w:line="240" w:lineRule="auto"/>
              <w:rPr>
                <w:rFonts w:ascii="Arial" w:eastAsia="Times New Roman" w:hAnsi="Arial" w:cs="Arial"/>
                <w:strike/>
                <w:sz w:val="20"/>
                <w:szCs w:val="20"/>
                <w:highlight w:val="lightGray"/>
                <w:lang w:eastAsia="sl-SI"/>
              </w:rPr>
            </w:pPr>
            <w:r w:rsidRPr="00414762">
              <w:rPr>
                <w:rFonts w:ascii="Arial" w:eastAsia="Times New Roman" w:hAnsi="Arial" w:cs="Arial"/>
                <w:sz w:val="20"/>
                <w:szCs w:val="20"/>
                <w:lang w:eastAsia="sl-SI"/>
              </w:rPr>
              <w:t>15. člen ZPPJUFT, 5. člen Uredbe PDPJUFT</w:t>
            </w:r>
          </w:p>
          <w:p w14:paraId="298FA02C" w14:textId="30EDC30D" w:rsidR="00CA5087" w:rsidRPr="00414762" w:rsidRDefault="00CA5087" w:rsidP="00CA5087">
            <w:pPr>
              <w:spacing w:after="0" w:line="240" w:lineRule="auto"/>
              <w:rPr>
                <w:rFonts w:ascii="Arial" w:eastAsia="Times New Roman" w:hAnsi="Arial" w:cs="Arial"/>
                <w:sz w:val="20"/>
                <w:szCs w:val="20"/>
                <w:highlight w:val="yellow"/>
                <w:lang w:eastAsia="sl-SI"/>
              </w:rPr>
            </w:pPr>
          </w:p>
        </w:tc>
        <w:tc>
          <w:tcPr>
            <w:tcW w:w="1372" w:type="dxa"/>
            <w:tcBorders>
              <w:top w:val="single" w:sz="8" w:space="0" w:color="auto"/>
              <w:left w:val="nil"/>
              <w:bottom w:val="single" w:sz="8" w:space="0" w:color="auto"/>
              <w:right w:val="single" w:sz="8" w:space="0" w:color="000000"/>
            </w:tcBorders>
            <w:vAlign w:val="center"/>
            <w:hideMark/>
          </w:tcPr>
          <w:p w14:paraId="27061041" w14:textId="77777777" w:rsidR="00CA5087"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Javnemu uslužbencu, ki prejme dodatek za dodatne naloge, se za iste naloge ne sme dodeliti dela plače za delovno uspešnost.</w:t>
            </w:r>
          </w:p>
          <w:p w14:paraId="57AB111C" w14:textId="77777777" w:rsidR="00CA5087" w:rsidRPr="0089105F" w:rsidRDefault="00CA5087" w:rsidP="00CA5087">
            <w:pPr>
              <w:spacing w:after="0" w:line="240" w:lineRule="auto"/>
              <w:rPr>
                <w:rFonts w:ascii="Arial" w:eastAsia="Times New Roman" w:hAnsi="Arial" w:cs="Arial"/>
                <w:sz w:val="20"/>
                <w:szCs w:val="20"/>
                <w:lang w:eastAsia="sl-SI"/>
              </w:rPr>
            </w:pPr>
          </w:p>
          <w:p w14:paraId="58BC4C6B" w14:textId="77777777" w:rsidR="00CA5087" w:rsidRPr="0089105F" w:rsidRDefault="00CA5087" w:rsidP="00CA5087">
            <w:pPr>
              <w:spacing w:after="0" w:line="240" w:lineRule="auto"/>
              <w:rPr>
                <w:rFonts w:ascii="Arial" w:eastAsia="Times New Roman" w:hAnsi="Arial" w:cs="Arial"/>
                <w:sz w:val="20"/>
                <w:szCs w:val="20"/>
                <w:lang w:eastAsia="sl-SI"/>
              </w:rPr>
            </w:pPr>
            <w:r w:rsidRPr="0089105F">
              <w:rPr>
                <w:rFonts w:ascii="Arial" w:eastAsia="Times New Roman" w:hAnsi="Arial" w:cs="Arial"/>
                <w:sz w:val="20"/>
                <w:szCs w:val="20"/>
                <w:lang w:eastAsia="sl-SI"/>
              </w:rPr>
              <w:t>Napoteni osebi praviloma pripada dodatek za stalno opravljanje enega sklopa dodatnih nalog. Izjemoma pa za največ dva sklopa dodatnih nalog, če v predstavništvu ni zadostnega števila napotenih oseb, ki bi lahko opravljali dodatne naloge.</w:t>
            </w:r>
          </w:p>
          <w:p w14:paraId="3FF5289B" w14:textId="1612D52E" w:rsidR="00CA5087" w:rsidRDefault="00CA5087" w:rsidP="00CA5087">
            <w:pPr>
              <w:spacing w:after="0" w:line="240" w:lineRule="auto"/>
              <w:rPr>
                <w:rFonts w:ascii="Arial" w:eastAsia="Times New Roman" w:hAnsi="Arial" w:cs="Arial"/>
                <w:sz w:val="20"/>
                <w:szCs w:val="20"/>
                <w:lang w:eastAsia="sl-SI"/>
              </w:rPr>
            </w:pPr>
            <w:r w:rsidRPr="0089105F">
              <w:rPr>
                <w:rFonts w:ascii="Arial" w:eastAsia="Times New Roman" w:hAnsi="Arial" w:cs="Arial"/>
                <w:sz w:val="20"/>
                <w:szCs w:val="20"/>
                <w:lang w:eastAsia="sl-SI"/>
              </w:rPr>
              <w:t>Višina dodatka za dodatne naloge (C390, C391, C392) lahko znaša skupaj največ 1200 EUR.</w:t>
            </w:r>
          </w:p>
          <w:p w14:paraId="06008324" w14:textId="77777777" w:rsidR="00CA5087" w:rsidRPr="00414762" w:rsidRDefault="00CA5087" w:rsidP="00CA5087">
            <w:pPr>
              <w:spacing w:after="0" w:line="240" w:lineRule="auto"/>
              <w:rPr>
                <w:rFonts w:ascii="Arial" w:eastAsia="Times New Roman" w:hAnsi="Arial" w:cs="Arial"/>
                <w:sz w:val="20"/>
                <w:szCs w:val="20"/>
                <w:highlight w:val="cyan"/>
                <w:lang w:eastAsia="sl-SI"/>
              </w:rPr>
            </w:pPr>
          </w:p>
        </w:tc>
        <w:tc>
          <w:tcPr>
            <w:tcW w:w="1095" w:type="dxa"/>
            <w:tcBorders>
              <w:top w:val="single" w:sz="8" w:space="0" w:color="auto"/>
              <w:left w:val="nil"/>
              <w:bottom w:val="single" w:sz="8" w:space="0" w:color="auto"/>
              <w:right w:val="single" w:sz="8" w:space="0" w:color="000000"/>
            </w:tcBorders>
            <w:vAlign w:val="center"/>
            <w:hideMark/>
          </w:tcPr>
          <w:p w14:paraId="5CB3B6AC" w14:textId="77777777"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1110" w:type="dxa"/>
            <w:tcBorders>
              <w:top w:val="single" w:sz="8" w:space="0" w:color="auto"/>
              <w:left w:val="nil"/>
              <w:bottom w:val="single" w:sz="8" w:space="0" w:color="auto"/>
              <w:right w:val="single" w:sz="8" w:space="0" w:color="000000"/>
            </w:tcBorders>
            <w:vAlign w:val="center"/>
            <w:hideMark/>
          </w:tcPr>
          <w:p w14:paraId="7573BFF8" w14:textId="77777777"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49884FA" w14:textId="77777777"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2</w:t>
            </w:r>
          </w:p>
        </w:tc>
      </w:tr>
      <w:tr w:rsidR="00CA5087" w:rsidRPr="00CF0699" w14:paraId="6BD10706"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tcPr>
          <w:p w14:paraId="5C50EFC1" w14:textId="226EE25F" w:rsidR="00CA5087" w:rsidRPr="00CF0699" w:rsidRDefault="00CA5087" w:rsidP="00CA5087">
            <w:pPr>
              <w:spacing w:after="0" w:line="240" w:lineRule="auto"/>
              <w:rPr>
                <w:rFonts w:ascii="Arial" w:eastAsia="Times New Roman" w:hAnsi="Arial" w:cs="Arial"/>
                <w:sz w:val="20"/>
                <w:szCs w:val="20"/>
                <w:lang w:eastAsia="sl-SI"/>
              </w:rPr>
            </w:pPr>
            <w:r w:rsidRPr="00AE3306">
              <w:rPr>
                <w:rFonts w:ascii="Arial" w:eastAsia="Times New Roman" w:hAnsi="Arial" w:cs="Arial"/>
                <w:sz w:val="20"/>
                <w:szCs w:val="20"/>
                <w:lang w:eastAsia="sl-SI"/>
              </w:rPr>
              <w:t>C391</w:t>
            </w:r>
          </w:p>
        </w:tc>
        <w:tc>
          <w:tcPr>
            <w:tcW w:w="1449" w:type="dxa"/>
            <w:tcBorders>
              <w:top w:val="nil"/>
              <w:left w:val="nil"/>
              <w:bottom w:val="single" w:sz="8" w:space="0" w:color="000000"/>
              <w:right w:val="single" w:sz="8" w:space="0" w:color="000000"/>
            </w:tcBorders>
            <w:vAlign w:val="center"/>
          </w:tcPr>
          <w:p w14:paraId="280AAF82" w14:textId="47868D79"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dodatek za dodatne naloge (varnostne)</w:t>
            </w:r>
          </w:p>
        </w:tc>
        <w:tc>
          <w:tcPr>
            <w:tcW w:w="1257" w:type="dxa"/>
            <w:tcBorders>
              <w:top w:val="nil"/>
              <w:left w:val="nil"/>
              <w:bottom w:val="single" w:sz="8" w:space="0" w:color="000000"/>
              <w:right w:val="single" w:sz="8" w:space="0" w:color="000000"/>
            </w:tcBorders>
            <w:vAlign w:val="center"/>
          </w:tcPr>
          <w:p w14:paraId="3CFBD363" w14:textId="1433FEA6"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dodatki</w:t>
            </w:r>
          </w:p>
        </w:tc>
        <w:tc>
          <w:tcPr>
            <w:tcW w:w="1487" w:type="dxa"/>
            <w:tcBorders>
              <w:top w:val="nil"/>
              <w:left w:val="nil"/>
              <w:bottom w:val="single" w:sz="8" w:space="0" w:color="000000"/>
              <w:right w:val="single" w:sz="8" w:space="0" w:color="000000"/>
            </w:tcBorders>
            <w:vAlign w:val="center"/>
          </w:tcPr>
          <w:p w14:paraId="23E9498B" w14:textId="13B3969C"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  do 540 EUR</w:t>
            </w:r>
          </w:p>
        </w:tc>
        <w:tc>
          <w:tcPr>
            <w:tcW w:w="6215" w:type="dxa"/>
            <w:tcBorders>
              <w:top w:val="nil"/>
              <w:left w:val="nil"/>
              <w:bottom w:val="single" w:sz="8" w:space="0" w:color="000000"/>
              <w:right w:val="single" w:sz="8" w:space="0" w:color="000000"/>
            </w:tcBorders>
            <w:vAlign w:val="center"/>
          </w:tcPr>
          <w:p w14:paraId="3695076B" w14:textId="77777777" w:rsidR="00CA5087" w:rsidRPr="00414762" w:rsidRDefault="00CA5087" w:rsidP="00CA5087">
            <w:pPr>
              <w:spacing w:after="0" w:line="240" w:lineRule="auto"/>
              <w:rPr>
                <w:rFonts w:ascii="Arial" w:eastAsia="Times New Roman" w:hAnsi="Arial" w:cs="Arial"/>
                <w:strike/>
                <w:sz w:val="20"/>
                <w:szCs w:val="20"/>
                <w:lang w:eastAsia="sl-SI"/>
              </w:rPr>
            </w:pPr>
          </w:p>
          <w:p w14:paraId="1A678031" w14:textId="77777777" w:rsidR="00CA5087" w:rsidRPr="00414762" w:rsidRDefault="00CA5087" w:rsidP="00CA5087">
            <w:pPr>
              <w:spacing w:after="0" w:line="240" w:lineRule="auto"/>
              <w:rPr>
                <w:rFonts w:ascii="Arial" w:eastAsia="Times New Roman" w:hAnsi="Arial" w:cs="Arial"/>
                <w:strike/>
                <w:sz w:val="20"/>
                <w:szCs w:val="20"/>
                <w:highlight w:val="lightGray"/>
                <w:lang w:eastAsia="sl-SI"/>
              </w:rPr>
            </w:pPr>
            <w:r w:rsidRPr="00414762">
              <w:rPr>
                <w:rFonts w:ascii="Arial" w:eastAsia="Times New Roman" w:hAnsi="Arial" w:cs="Arial"/>
                <w:sz w:val="20"/>
                <w:szCs w:val="20"/>
                <w:lang w:eastAsia="sl-SI"/>
              </w:rPr>
              <w:t>15. člen ZPPJUFT, 5. člen Uredbe PDPJUFT</w:t>
            </w:r>
          </w:p>
          <w:p w14:paraId="47B72566" w14:textId="434DCABD" w:rsidR="00CA5087" w:rsidRPr="00414762"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tcPr>
          <w:p w14:paraId="304134F3" w14:textId="77777777"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 xml:space="preserve">Javnemu uslužbencu, ki prejme dodatek za dodatne naloge, se za iste naloge ne sme dodeliti dela plače za delovno uspešnost. </w:t>
            </w:r>
          </w:p>
          <w:p w14:paraId="582293F8" w14:textId="1409DB72"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Napoteni osebi praviloma pripada dodatek za stalno opravljanje enega sklopa dodatnih nalog. Izjemoma pa za največ dva sklopa dodatnih nalog, če v predstavništvu ni zadostnega števila napotenih oseb, ki bi lahko opravljali dodatne naloge. Višina dodatka za dodatne naloge (C390, C391, C392) lahko znaša skupaj največ 1200 EUR.</w:t>
            </w:r>
          </w:p>
        </w:tc>
        <w:tc>
          <w:tcPr>
            <w:tcW w:w="1095" w:type="dxa"/>
            <w:tcBorders>
              <w:top w:val="nil"/>
              <w:left w:val="nil"/>
              <w:bottom w:val="single" w:sz="8" w:space="0" w:color="000000"/>
              <w:right w:val="single" w:sz="8" w:space="0" w:color="000000"/>
            </w:tcBorders>
            <w:vAlign w:val="center"/>
          </w:tcPr>
          <w:p w14:paraId="419369BC" w14:textId="65ACD812"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1110" w:type="dxa"/>
            <w:tcBorders>
              <w:top w:val="nil"/>
              <w:left w:val="nil"/>
              <w:bottom w:val="single" w:sz="8" w:space="0" w:color="000000"/>
              <w:right w:val="single" w:sz="8" w:space="0" w:color="000000"/>
            </w:tcBorders>
            <w:vAlign w:val="center"/>
          </w:tcPr>
          <w:p w14:paraId="4F4C2691" w14:textId="32EA15B0"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37705747" w14:textId="594ED109"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2</w:t>
            </w:r>
          </w:p>
        </w:tc>
      </w:tr>
      <w:tr w:rsidR="00CA5087" w:rsidRPr="00CF0699" w14:paraId="69E4D8F3"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584A72DB" w14:textId="02D707F6"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C392</w:t>
            </w:r>
          </w:p>
        </w:tc>
        <w:tc>
          <w:tcPr>
            <w:tcW w:w="1449" w:type="dxa"/>
            <w:tcBorders>
              <w:top w:val="nil"/>
              <w:left w:val="nil"/>
              <w:bottom w:val="single" w:sz="8" w:space="0" w:color="auto"/>
              <w:right w:val="single" w:sz="8" w:space="0" w:color="000000"/>
            </w:tcBorders>
            <w:vAlign w:val="center"/>
            <w:hideMark/>
          </w:tcPr>
          <w:p w14:paraId="3B251D0A" w14:textId="4EF41A18"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dodatek za dodatne naloge (prevoz delegacij)</w:t>
            </w:r>
          </w:p>
        </w:tc>
        <w:tc>
          <w:tcPr>
            <w:tcW w:w="1257" w:type="dxa"/>
            <w:tcBorders>
              <w:top w:val="nil"/>
              <w:left w:val="nil"/>
              <w:bottom w:val="single" w:sz="8" w:space="0" w:color="auto"/>
              <w:right w:val="single" w:sz="8" w:space="0" w:color="000000"/>
            </w:tcBorders>
            <w:vAlign w:val="center"/>
            <w:hideMark/>
          </w:tcPr>
          <w:p w14:paraId="19D7EE8A" w14:textId="3ABA84E7"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dodatki</w:t>
            </w:r>
          </w:p>
        </w:tc>
        <w:tc>
          <w:tcPr>
            <w:tcW w:w="1487" w:type="dxa"/>
            <w:tcBorders>
              <w:top w:val="nil"/>
              <w:left w:val="nil"/>
              <w:bottom w:val="single" w:sz="8" w:space="0" w:color="auto"/>
              <w:right w:val="single" w:sz="8" w:space="0" w:color="000000"/>
            </w:tcBorders>
            <w:vAlign w:val="center"/>
            <w:hideMark/>
          </w:tcPr>
          <w:p w14:paraId="0BE6D8D0" w14:textId="6B3F9CD8"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 do 540 EUR</w:t>
            </w:r>
          </w:p>
        </w:tc>
        <w:tc>
          <w:tcPr>
            <w:tcW w:w="6215" w:type="dxa"/>
            <w:tcBorders>
              <w:top w:val="nil"/>
              <w:left w:val="nil"/>
              <w:bottom w:val="single" w:sz="8" w:space="0" w:color="auto"/>
              <w:right w:val="single" w:sz="8" w:space="0" w:color="000000"/>
            </w:tcBorders>
            <w:vAlign w:val="center"/>
            <w:hideMark/>
          </w:tcPr>
          <w:p w14:paraId="3397F68A" w14:textId="77777777" w:rsidR="00CA5087" w:rsidRPr="00414762" w:rsidRDefault="00CA5087" w:rsidP="00CA5087">
            <w:pPr>
              <w:spacing w:after="0" w:line="240" w:lineRule="auto"/>
              <w:rPr>
                <w:rFonts w:ascii="Arial" w:eastAsia="Times New Roman" w:hAnsi="Arial" w:cs="Arial"/>
                <w:strike/>
                <w:sz w:val="20"/>
                <w:szCs w:val="20"/>
                <w:lang w:eastAsia="sl-SI"/>
              </w:rPr>
            </w:pPr>
          </w:p>
          <w:p w14:paraId="104EEE43" w14:textId="77777777" w:rsidR="00CA5087" w:rsidRPr="00414762" w:rsidRDefault="00CA5087" w:rsidP="00CA5087">
            <w:pPr>
              <w:spacing w:after="0" w:line="240" w:lineRule="auto"/>
              <w:rPr>
                <w:rFonts w:ascii="Arial" w:eastAsia="Times New Roman" w:hAnsi="Arial" w:cs="Arial"/>
                <w:strike/>
                <w:sz w:val="20"/>
                <w:szCs w:val="20"/>
                <w:highlight w:val="lightGray"/>
                <w:lang w:eastAsia="sl-SI"/>
              </w:rPr>
            </w:pPr>
            <w:r w:rsidRPr="00414762">
              <w:rPr>
                <w:rFonts w:ascii="Arial" w:eastAsia="Times New Roman" w:hAnsi="Arial" w:cs="Arial"/>
                <w:sz w:val="20"/>
                <w:szCs w:val="20"/>
                <w:lang w:eastAsia="sl-SI"/>
              </w:rPr>
              <w:t>15. člen ZPPJUFT, 5. člen Uredbe PDPJUFT</w:t>
            </w:r>
          </w:p>
          <w:p w14:paraId="32184B47" w14:textId="0FAD8EE0" w:rsidR="00CA5087" w:rsidRPr="00414762" w:rsidRDefault="00CA5087" w:rsidP="00CA5087">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auto"/>
              <w:right w:val="single" w:sz="8" w:space="0" w:color="000000"/>
            </w:tcBorders>
            <w:vAlign w:val="center"/>
            <w:hideMark/>
          </w:tcPr>
          <w:p w14:paraId="2C2395F5" w14:textId="77777777"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 xml:space="preserve">Javnemu uslužbencu, ki prejme dodatek za dodatne naloge, se za iste naloge ne sme dodeliti dela plače za delovno uspešnost. </w:t>
            </w:r>
          </w:p>
          <w:p w14:paraId="690CA09B" w14:textId="473C6196" w:rsidR="00CA5087" w:rsidRPr="00414762" w:rsidRDefault="00CA5087" w:rsidP="00CA5087">
            <w:pPr>
              <w:spacing w:after="0" w:line="240" w:lineRule="auto"/>
              <w:rPr>
                <w:rFonts w:ascii="Arial" w:eastAsia="Times New Roman" w:hAnsi="Arial" w:cs="Arial"/>
                <w:sz w:val="20"/>
                <w:szCs w:val="20"/>
                <w:lang w:eastAsia="sl-SI"/>
              </w:rPr>
            </w:pPr>
            <w:r w:rsidRPr="00414762">
              <w:rPr>
                <w:rFonts w:ascii="Arial" w:eastAsia="Times New Roman" w:hAnsi="Arial" w:cs="Arial"/>
                <w:sz w:val="20"/>
                <w:szCs w:val="20"/>
                <w:lang w:eastAsia="sl-SI"/>
              </w:rPr>
              <w:t>Napoteni osebi praviloma pripada dodatek za stalno opravljanje enega sklopa dodatnih nalog. Izjemoma pa za največ dva sklopa dodatnih nalog, če v predstavništvu ni zadostnega števila napotenih oseb, ki bi lahko opravljali dodatne naloge. Višina dodatka za dodatne naloge (C390, C391, C392) lahko znaša skupaj največ 1200 EUR.</w:t>
            </w:r>
          </w:p>
        </w:tc>
        <w:tc>
          <w:tcPr>
            <w:tcW w:w="1095" w:type="dxa"/>
            <w:tcBorders>
              <w:top w:val="nil"/>
              <w:left w:val="nil"/>
              <w:bottom w:val="single" w:sz="8" w:space="0" w:color="auto"/>
              <w:right w:val="single" w:sz="8" w:space="0" w:color="000000"/>
            </w:tcBorders>
            <w:vAlign w:val="center"/>
            <w:hideMark/>
          </w:tcPr>
          <w:p w14:paraId="247A54E5" w14:textId="246AEC30"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1110" w:type="dxa"/>
            <w:tcBorders>
              <w:top w:val="nil"/>
              <w:left w:val="nil"/>
              <w:bottom w:val="single" w:sz="8" w:space="0" w:color="auto"/>
              <w:right w:val="single" w:sz="8" w:space="0" w:color="000000"/>
            </w:tcBorders>
            <w:vAlign w:val="center"/>
            <w:hideMark/>
          </w:tcPr>
          <w:p w14:paraId="04178EF7" w14:textId="0381EAE3"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16D44EEF" w14:textId="2C5DD57B" w:rsidR="00CA5087" w:rsidRPr="00414762" w:rsidRDefault="00CA5087" w:rsidP="00CA5087">
            <w:pPr>
              <w:spacing w:after="0" w:line="240" w:lineRule="auto"/>
              <w:jc w:val="center"/>
              <w:rPr>
                <w:rFonts w:ascii="Arial" w:eastAsia="Times New Roman" w:hAnsi="Arial" w:cs="Arial"/>
                <w:sz w:val="20"/>
                <w:szCs w:val="20"/>
                <w:lang w:eastAsia="sl-SI"/>
              </w:rPr>
            </w:pPr>
            <w:r w:rsidRPr="00414762">
              <w:rPr>
                <w:rFonts w:ascii="Arial" w:eastAsia="Times New Roman" w:hAnsi="Arial" w:cs="Arial"/>
                <w:sz w:val="20"/>
                <w:szCs w:val="20"/>
                <w:lang w:eastAsia="sl-SI"/>
              </w:rPr>
              <w:t>2</w:t>
            </w:r>
          </w:p>
        </w:tc>
      </w:tr>
      <w:tr w:rsidR="00C11BAF" w:rsidRPr="00CF0699" w14:paraId="78174B0C"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79117BB2" w14:textId="43794C9B" w:rsidR="00C11BAF" w:rsidRPr="00414762"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C900</w:t>
            </w:r>
          </w:p>
        </w:tc>
        <w:tc>
          <w:tcPr>
            <w:tcW w:w="1449" w:type="dxa"/>
            <w:tcBorders>
              <w:top w:val="nil"/>
              <w:left w:val="nil"/>
              <w:bottom w:val="single" w:sz="8" w:space="0" w:color="auto"/>
              <w:right w:val="single" w:sz="8" w:space="0" w:color="000000"/>
            </w:tcBorders>
            <w:vAlign w:val="center"/>
          </w:tcPr>
          <w:p w14:paraId="2EC3544D" w14:textId="6EFF2EDD" w:rsidR="00C11BAF" w:rsidRPr="00414762"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 – izredno izplačilo</w:t>
            </w:r>
          </w:p>
        </w:tc>
        <w:tc>
          <w:tcPr>
            <w:tcW w:w="1257" w:type="dxa"/>
            <w:tcBorders>
              <w:top w:val="nil"/>
              <w:left w:val="nil"/>
              <w:bottom w:val="single" w:sz="8" w:space="0" w:color="auto"/>
              <w:right w:val="single" w:sz="8" w:space="0" w:color="000000"/>
            </w:tcBorders>
            <w:vAlign w:val="center"/>
          </w:tcPr>
          <w:p w14:paraId="1685D289" w14:textId="267A722A" w:rsidR="00C11BAF" w:rsidRPr="00414762"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dodatki</w:t>
            </w:r>
          </w:p>
        </w:tc>
        <w:tc>
          <w:tcPr>
            <w:tcW w:w="1487" w:type="dxa"/>
            <w:tcBorders>
              <w:top w:val="nil"/>
              <w:left w:val="nil"/>
              <w:bottom w:val="single" w:sz="8" w:space="0" w:color="auto"/>
              <w:right w:val="single" w:sz="8" w:space="0" w:color="000000"/>
            </w:tcBorders>
            <w:vAlign w:val="center"/>
          </w:tcPr>
          <w:p w14:paraId="26EA8CF7" w14:textId="20582BEF" w:rsidR="00C11BAF" w:rsidRPr="00414762"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w:t>
            </w:r>
          </w:p>
        </w:tc>
        <w:tc>
          <w:tcPr>
            <w:tcW w:w="6215" w:type="dxa"/>
            <w:tcBorders>
              <w:top w:val="nil"/>
              <w:left w:val="nil"/>
              <w:bottom w:val="single" w:sz="8" w:space="0" w:color="auto"/>
              <w:right w:val="single" w:sz="8" w:space="0" w:color="000000"/>
            </w:tcBorders>
            <w:vAlign w:val="center"/>
          </w:tcPr>
          <w:p w14:paraId="0F2EA63E" w14:textId="01FBEECE" w:rsidR="00C11BAF" w:rsidRPr="00414762" w:rsidRDefault="00C11BAF" w:rsidP="00C11BAF">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vsota vrst izplačil tipa C, izračunane, kot je opredeljeno za posamezno vrsto izplačila</w:t>
            </w:r>
          </w:p>
        </w:tc>
        <w:tc>
          <w:tcPr>
            <w:tcW w:w="1372" w:type="dxa"/>
            <w:tcBorders>
              <w:top w:val="nil"/>
              <w:left w:val="nil"/>
              <w:bottom w:val="single" w:sz="8" w:space="0" w:color="auto"/>
              <w:right w:val="single" w:sz="8" w:space="0" w:color="000000"/>
            </w:tcBorders>
            <w:vAlign w:val="center"/>
          </w:tcPr>
          <w:p w14:paraId="0BAC4915" w14:textId="66D1186D" w:rsidR="00C11BAF" w:rsidRPr="00414762"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auto"/>
              <w:right w:val="single" w:sz="8" w:space="0" w:color="000000"/>
            </w:tcBorders>
            <w:vAlign w:val="center"/>
          </w:tcPr>
          <w:p w14:paraId="6B7C52B7" w14:textId="43F8CDA9" w:rsidR="00C11BAF" w:rsidRPr="00414762"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1B7E1724" w14:textId="064CCE55" w:rsidR="00C11BAF" w:rsidRPr="00414762"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4F4A7FD7" w14:textId="120B665B" w:rsidR="00C11BAF" w:rsidRPr="00414762"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DF134C" w14:paraId="5BB879EC"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73854C01" w14:textId="02E37C42" w:rsidR="00C11BAF" w:rsidRPr="00DF134C" w:rsidRDefault="00C11BAF" w:rsidP="00C11BAF">
            <w:pPr>
              <w:spacing w:after="0" w:line="240" w:lineRule="auto"/>
              <w:rPr>
                <w:rFonts w:ascii="Arial" w:eastAsia="Times New Roman" w:hAnsi="Arial" w:cs="Arial"/>
                <w:sz w:val="20"/>
                <w:szCs w:val="20"/>
                <w:lang w:eastAsia="sl-SI"/>
              </w:rPr>
            </w:pPr>
            <w:bookmarkStart w:id="34" w:name="_Hlk217033888"/>
            <w:r w:rsidRPr="00DF134C">
              <w:rPr>
                <w:rFonts w:ascii="Arial" w:eastAsia="Times New Roman" w:hAnsi="Arial" w:cs="Arial"/>
                <w:sz w:val="20"/>
                <w:szCs w:val="20"/>
                <w:lang w:eastAsia="sl-SI"/>
              </w:rPr>
              <w:t>D014</w:t>
            </w:r>
          </w:p>
        </w:tc>
        <w:tc>
          <w:tcPr>
            <w:tcW w:w="1449" w:type="dxa"/>
            <w:tcBorders>
              <w:top w:val="single" w:sz="8" w:space="0" w:color="auto"/>
              <w:left w:val="nil"/>
              <w:bottom w:val="single" w:sz="8" w:space="0" w:color="auto"/>
              <w:right w:val="single" w:sz="8" w:space="0" w:color="000000"/>
            </w:tcBorders>
            <w:vAlign w:val="center"/>
          </w:tcPr>
          <w:p w14:paraId="5BC1A664" w14:textId="08DF7F91" w:rsidR="00C11BAF" w:rsidRPr="00DF134C"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delovna uspešnost za javne uslužbence</w:t>
            </w:r>
          </w:p>
        </w:tc>
        <w:tc>
          <w:tcPr>
            <w:tcW w:w="1257" w:type="dxa"/>
            <w:tcBorders>
              <w:top w:val="single" w:sz="8" w:space="0" w:color="auto"/>
              <w:left w:val="nil"/>
              <w:bottom w:val="single" w:sz="8" w:space="0" w:color="auto"/>
              <w:right w:val="single" w:sz="8" w:space="0" w:color="000000"/>
            </w:tcBorders>
            <w:vAlign w:val="center"/>
          </w:tcPr>
          <w:p w14:paraId="2F19370D" w14:textId="6963E4EF" w:rsidR="00C11BAF" w:rsidRPr="00DF134C"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tcPr>
          <w:p w14:paraId="7561B6B3" w14:textId="05936DF9" w:rsidR="00C11BAF" w:rsidRPr="00DF134C" w:rsidRDefault="00C11BAF" w:rsidP="00C11BAF">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do 0,3</w:t>
            </w:r>
          </w:p>
        </w:tc>
        <w:tc>
          <w:tcPr>
            <w:tcW w:w="6215" w:type="dxa"/>
            <w:tcBorders>
              <w:top w:val="single" w:sz="8" w:space="0" w:color="auto"/>
              <w:left w:val="nil"/>
              <w:bottom w:val="single" w:sz="8" w:space="0" w:color="auto"/>
              <w:right w:val="single" w:sz="8" w:space="0" w:color="000000"/>
            </w:tcBorders>
            <w:vAlign w:val="center"/>
          </w:tcPr>
          <w:p w14:paraId="05368E45" w14:textId="77777777" w:rsidR="00C11BAF" w:rsidRPr="00DF134C"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 xml:space="preserve">osnovna plača x faktor </w:t>
            </w:r>
          </w:p>
          <w:p w14:paraId="30B5CE81" w14:textId="77777777" w:rsidR="00C11BAF" w:rsidRPr="00DF134C" w:rsidRDefault="00C11BAF" w:rsidP="00C11BAF">
            <w:pPr>
              <w:spacing w:after="0" w:line="240" w:lineRule="auto"/>
              <w:rPr>
                <w:rFonts w:ascii="Arial" w:eastAsia="Times New Roman" w:hAnsi="Arial" w:cs="Arial"/>
                <w:sz w:val="20"/>
                <w:szCs w:val="20"/>
                <w:lang w:eastAsia="sl-SI"/>
              </w:rPr>
            </w:pPr>
          </w:p>
          <w:p w14:paraId="573D47F9" w14:textId="77777777" w:rsidR="00C11BAF" w:rsidRPr="00DF134C"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30., 31., 32., 33. člen ZSTSPJS</w:t>
            </w:r>
          </w:p>
          <w:p w14:paraId="23AADB11" w14:textId="77777777" w:rsidR="00C11BAF" w:rsidRPr="00DF134C" w:rsidRDefault="00C11BAF" w:rsidP="00C11BAF">
            <w:pPr>
              <w:spacing w:after="0" w:line="240" w:lineRule="auto"/>
              <w:rPr>
                <w:rFonts w:ascii="Arial" w:eastAsia="Times New Roman" w:hAnsi="Arial" w:cs="Arial"/>
                <w:sz w:val="20"/>
                <w:szCs w:val="20"/>
                <w:lang w:eastAsia="sl-SI"/>
              </w:rPr>
            </w:pPr>
          </w:p>
          <w:p w14:paraId="4267CE95" w14:textId="77777777" w:rsidR="00C11BAF" w:rsidRPr="00DF134C" w:rsidRDefault="00C11BAF" w:rsidP="00C11BAF">
            <w:pPr>
              <w:spacing w:after="0" w:line="240" w:lineRule="auto"/>
              <w:rPr>
                <w:rFonts w:ascii="Arial" w:eastAsia="Times New Roman" w:hAnsi="Arial" w:cs="Arial"/>
                <w:sz w:val="20"/>
                <w:szCs w:val="20"/>
                <w:lang w:eastAsia="sl-SI"/>
              </w:rPr>
            </w:pPr>
          </w:p>
          <w:p w14:paraId="40AAEE15" w14:textId="1F006C57" w:rsidR="00C11BAF" w:rsidRPr="00DF134C"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11. člen ZPPJUFT</w:t>
            </w:r>
          </w:p>
        </w:tc>
        <w:tc>
          <w:tcPr>
            <w:tcW w:w="1372" w:type="dxa"/>
            <w:tcBorders>
              <w:top w:val="single" w:sz="8" w:space="0" w:color="auto"/>
              <w:left w:val="nil"/>
              <w:bottom w:val="single" w:sz="8" w:space="0" w:color="auto"/>
              <w:right w:val="single" w:sz="8" w:space="0" w:color="000000"/>
            </w:tcBorders>
            <w:vAlign w:val="center"/>
          </w:tcPr>
          <w:p w14:paraId="787C7B9C" w14:textId="2EF2ACCF" w:rsidR="00C11BAF" w:rsidRPr="00DF134C"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 xml:space="preserve">del plače za redno delovno uspešnost lahko mesečno znaša največ 30 % osnovne plače javnega uslužbenca  </w:t>
            </w:r>
          </w:p>
        </w:tc>
        <w:tc>
          <w:tcPr>
            <w:tcW w:w="1095" w:type="dxa"/>
            <w:tcBorders>
              <w:top w:val="single" w:sz="8" w:space="0" w:color="auto"/>
              <w:left w:val="nil"/>
              <w:bottom w:val="single" w:sz="8" w:space="0" w:color="auto"/>
              <w:right w:val="single" w:sz="8" w:space="0" w:color="000000"/>
            </w:tcBorders>
            <w:vAlign w:val="center"/>
          </w:tcPr>
          <w:p w14:paraId="5A9F03A9" w14:textId="0026B0AF" w:rsidR="00C11BAF" w:rsidRPr="00DF134C" w:rsidRDefault="00C11BAF" w:rsidP="00C11BAF">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tcPr>
          <w:p w14:paraId="215C4B21" w14:textId="6754E8E3" w:rsidR="00C11BAF" w:rsidRPr="00DF134C" w:rsidRDefault="00C11BAF" w:rsidP="00C11BAF">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6CBAF791" w14:textId="185F9D05" w:rsidR="00C11BAF" w:rsidRPr="00DF134C" w:rsidRDefault="00C11BAF" w:rsidP="00C11BAF">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1, 2</w:t>
            </w:r>
          </w:p>
        </w:tc>
      </w:tr>
      <w:tr w:rsidR="00C11BAF" w:rsidRPr="00CF0699" w14:paraId="3CA91CF7"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tcPr>
          <w:p w14:paraId="55FFED53" w14:textId="00D863F7" w:rsidR="00C11BAF" w:rsidRPr="00CF0699" w:rsidRDefault="00C11BAF" w:rsidP="00C11BAF">
            <w:pPr>
              <w:spacing w:after="0" w:line="240" w:lineRule="auto"/>
              <w:rPr>
                <w:rFonts w:ascii="Arial" w:eastAsia="Times New Roman" w:hAnsi="Arial" w:cs="Arial"/>
                <w:sz w:val="20"/>
                <w:szCs w:val="20"/>
                <w:lang w:eastAsia="sl-SI"/>
              </w:rPr>
            </w:pPr>
            <w:bookmarkStart w:id="35" w:name="_Hlk217035836"/>
            <w:bookmarkEnd w:id="34"/>
            <w:r w:rsidRPr="00CF0699">
              <w:rPr>
                <w:rFonts w:ascii="Arial" w:eastAsia="Times New Roman" w:hAnsi="Arial" w:cs="Arial"/>
                <w:sz w:val="20"/>
                <w:szCs w:val="20"/>
                <w:lang w:eastAsia="sl-SI"/>
              </w:rPr>
              <w:t>D015</w:t>
            </w:r>
          </w:p>
        </w:tc>
        <w:tc>
          <w:tcPr>
            <w:tcW w:w="1449" w:type="dxa"/>
            <w:tcBorders>
              <w:top w:val="single" w:sz="8" w:space="0" w:color="auto"/>
              <w:left w:val="nil"/>
              <w:bottom w:val="single" w:sz="8" w:space="0" w:color="000000"/>
              <w:right w:val="single" w:sz="8" w:space="0" w:color="000000"/>
            </w:tcBorders>
            <w:vAlign w:val="center"/>
          </w:tcPr>
          <w:p w14:paraId="56407293" w14:textId="01BBF7FE" w:rsidR="00C11BAF" w:rsidRPr="00E973BE" w:rsidRDefault="00C11BAF" w:rsidP="00C11BAF">
            <w:pPr>
              <w:spacing w:after="0" w:line="240" w:lineRule="auto"/>
              <w:rPr>
                <w:rFonts w:ascii="Arial" w:eastAsia="Times New Roman" w:hAnsi="Arial" w:cs="Arial"/>
                <w:color w:val="000000" w:themeColor="text1"/>
                <w:sz w:val="20"/>
                <w:szCs w:val="20"/>
                <w:lang w:eastAsia="sl-SI"/>
              </w:rPr>
            </w:pPr>
            <w:r w:rsidRPr="00E973BE">
              <w:rPr>
                <w:rFonts w:ascii="Arial" w:eastAsia="Times New Roman" w:hAnsi="Arial" w:cs="Arial"/>
                <w:color w:val="000000" w:themeColor="text1"/>
                <w:sz w:val="20"/>
                <w:szCs w:val="20"/>
                <w:lang w:eastAsia="sl-SI"/>
              </w:rPr>
              <w:t>delovna uspešnost za direktorje</w:t>
            </w:r>
          </w:p>
        </w:tc>
        <w:tc>
          <w:tcPr>
            <w:tcW w:w="1257" w:type="dxa"/>
            <w:tcBorders>
              <w:top w:val="single" w:sz="8" w:space="0" w:color="auto"/>
              <w:left w:val="nil"/>
              <w:bottom w:val="single" w:sz="8" w:space="0" w:color="000000"/>
              <w:right w:val="single" w:sz="8" w:space="0" w:color="000000"/>
            </w:tcBorders>
            <w:vAlign w:val="center"/>
          </w:tcPr>
          <w:p w14:paraId="0178610D" w14:textId="2B5E695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000000"/>
              <w:right w:val="single" w:sz="8" w:space="0" w:color="000000"/>
            </w:tcBorders>
            <w:vAlign w:val="center"/>
          </w:tcPr>
          <w:p w14:paraId="022FD591" w14:textId="703D2044"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1</w:t>
            </w:r>
          </w:p>
        </w:tc>
        <w:tc>
          <w:tcPr>
            <w:tcW w:w="6215" w:type="dxa"/>
            <w:tcBorders>
              <w:top w:val="single" w:sz="8" w:space="0" w:color="auto"/>
              <w:left w:val="nil"/>
              <w:bottom w:val="single" w:sz="8" w:space="0" w:color="000000"/>
              <w:right w:val="single" w:sz="8" w:space="0" w:color="000000"/>
            </w:tcBorders>
            <w:vAlign w:val="center"/>
          </w:tcPr>
          <w:p w14:paraId="470541B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06FC0217" w14:textId="77777777" w:rsidR="00C11BAF" w:rsidRPr="00CF0699" w:rsidRDefault="00C11BAF" w:rsidP="00C11BAF">
            <w:pPr>
              <w:spacing w:after="0" w:line="240" w:lineRule="auto"/>
              <w:rPr>
                <w:rFonts w:ascii="Arial" w:eastAsia="Times New Roman" w:hAnsi="Arial" w:cs="Arial"/>
                <w:sz w:val="20"/>
                <w:szCs w:val="20"/>
                <w:lang w:eastAsia="sl-SI"/>
              </w:rPr>
            </w:pPr>
          </w:p>
          <w:p w14:paraId="5C1C48D8" w14:textId="77777777" w:rsidR="00C11BAF" w:rsidRPr="00CF0699" w:rsidRDefault="00C11BAF" w:rsidP="00C11BAF">
            <w:pPr>
              <w:spacing w:after="0" w:line="240" w:lineRule="auto"/>
              <w:rPr>
                <w:rFonts w:ascii="Arial" w:eastAsia="Times New Roman" w:hAnsi="Arial" w:cs="Arial"/>
                <w:sz w:val="20"/>
                <w:szCs w:val="20"/>
                <w:lang w:eastAsia="sl-SI"/>
              </w:rPr>
            </w:pPr>
          </w:p>
          <w:p w14:paraId="0020C4BE" w14:textId="58EC697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57. člena ZSTSPJS</w:t>
            </w:r>
          </w:p>
        </w:tc>
        <w:tc>
          <w:tcPr>
            <w:tcW w:w="1372" w:type="dxa"/>
            <w:tcBorders>
              <w:top w:val="single" w:sz="8" w:space="0" w:color="auto"/>
              <w:left w:val="nil"/>
              <w:bottom w:val="single" w:sz="8" w:space="0" w:color="000000"/>
              <w:right w:val="single" w:sz="8" w:space="0" w:color="000000"/>
            </w:tcBorders>
            <w:vAlign w:val="center"/>
          </w:tcPr>
          <w:p w14:paraId="04285A52" w14:textId="2ED948F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letno največ v višini ene osnovne plače javnega uslužbenca plačne skupine B</w:t>
            </w:r>
          </w:p>
        </w:tc>
        <w:tc>
          <w:tcPr>
            <w:tcW w:w="1095" w:type="dxa"/>
            <w:tcBorders>
              <w:top w:val="single" w:sz="8" w:space="0" w:color="auto"/>
              <w:left w:val="nil"/>
              <w:bottom w:val="single" w:sz="8" w:space="0" w:color="000000"/>
              <w:right w:val="single" w:sz="8" w:space="0" w:color="000000"/>
            </w:tcBorders>
            <w:vAlign w:val="center"/>
          </w:tcPr>
          <w:p w14:paraId="1B1DA3D9" w14:textId="6EBAFE2C"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000000"/>
              <w:right w:val="single" w:sz="8" w:space="0" w:color="000000"/>
            </w:tcBorders>
            <w:vAlign w:val="center"/>
          </w:tcPr>
          <w:p w14:paraId="5B238C75" w14:textId="16B5C75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7DD05711" w14:textId="56ACF0B4"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C56C531"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tcPr>
          <w:p w14:paraId="534CC011" w14:textId="40EC001A" w:rsidR="00C11BAF" w:rsidRPr="00CF0699" w:rsidRDefault="00C11BAF" w:rsidP="00C11BAF">
            <w:pPr>
              <w:spacing w:after="0" w:line="240" w:lineRule="auto"/>
              <w:rPr>
                <w:rFonts w:ascii="Arial" w:eastAsia="Times New Roman" w:hAnsi="Arial" w:cs="Arial"/>
                <w:sz w:val="20"/>
                <w:szCs w:val="20"/>
                <w:lang w:eastAsia="sl-SI"/>
              </w:rPr>
            </w:pPr>
            <w:bookmarkStart w:id="36" w:name="_Hlk217036365"/>
            <w:bookmarkEnd w:id="35"/>
            <w:r w:rsidRPr="00CF0699">
              <w:rPr>
                <w:rFonts w:ascii="Arial" w:eastAsia="Times New Roman" w:hAnsi="Arial" w:cs="Arial"/>
                <w:sz w:val="20"/>
                <w:szCs w:val="20"/>
                <w:lang w:eastAsia="sl-SI"/>
              </w:rPr>
              <w:t>D016</w:t>
            </w:r>
          </w:p>
        </w:tc>
        <w:tc>
          <w:tcPr>
            <w:tcW w:w="1449" w:type="dxa"/>
            <w:tcBorders>
              <w:top w:val="nil"/>
              <w:left w:val="nil"/>
              <w:bottom w:val="single" w:sz="8" w:space="0" w:color="000000"/>
              <w:right w:val="single" w:sz="8" w:space="0" w:color="000000"/>
            </w:tcBorders>
            <w:vAlign w:val="center"/>
          </w:tcPr>
          <w:p w14:paraId="427136E0" w14:textId="6496BA9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delovna uspešnost za </w:t>
            </w:r>
            <w:r w:rsidRPr="00E973BE">
              <w:rPr>
                <w:rFonts w:ascii="Arial" w:eastAsia="Times New Roman" w:hAnsi="Arial" w:cs="Arial"/>
                <w:color w:val="000000" w:themeColor="text1"/>
                <w:sz w:val="20"/>
                <w:szCs w:val="20"/>
                <w:lang w:eastAsia="sl-SI"/>
              </w:rPr>
              <w:t xml:space="preserve">direktorje – </w:t>
            </w:r>
            <w:r w:rsidRPr="00CF0699">
              <w:rPr>
                <w:rFonts w:ascii="Arial" w:eastAsia="Times New Roman" w:hAnsi="Arial" w:cs="Arial"/>
                <w:sz w:val="20"/>
                <w:szCs w:val="20"/>
                <w:lang w:eastAsia="sl-SI"/>
              </w:rPr>
              <w:t xml:space="preserve">posebni projekti </w:t>
            </w:r>
          </w:p>
        </w:tc>
        <w:tc>
          <w:tcPr>
            <w:tcW w:w="1257" w:type="dxa"/>
            <w:tcBorders>
              <w:top w:val="nil"/>
              <w:left w:val="nil"/>
              <w:bottom w:val="single" w:sz="8" w:space="0" w:color="000000"/>
              <w:right w:val="single" w:sz="8" w:space="0" w:color="000000"/>
            </w:tcBorders>
            <w:vAlign w:val="center"/>
          </w:tcPr>
          <w:p w14:paraId="0C52FC08" w14:textId="5982103B"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tcPr>
          <w:p w14:paraId="669B6B69" w14:textId="640EB76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0,33</w:t>
            </w:r>
          </w:p>
        </w:tc>
        <w:tc>
          <w:tcPr>
            <w:tcW w:w="6215" w:type="dxa"/>
            <w:tcBorders>
              <w:top w:val="nil"/>
              <w:left w:val="nil"/>
              <w:bottom w:val="single" w:sz="8" w:space="0" w:color="000000"/>
              <w:right w:val="single" w:sz="8" w:space="0" w:color="000000"/>
            </w:tcBorders>
            <w:vAlign w:val="center"/>
          </w:tcPr>
          <w:p w14:paraId="663BB6F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1BE6FC2C" w14:textId="77777777" w:rsidR="00C11BAF" w:rsidRPr="00CF0699" w:rsidRDefault="00C11BAF" w:rsidP="00C11BAF">
            <w:pPr>
              <w:spacing w:after="0" w:line="240" w:lineRule="auto"/>
              <w:rPr>
                <w:rFonts w:ascii="Arial" w:eastAsia="Times New Roman" w:hAnsi="Arial" w:cs="Arial"/>
                <w:sz w:val="20"/>
                <w:szCs w:val="20"/>
                <w:lang w:eastAsia="sl-SI"/>
              </w:rPr>
            </w:pPr>
          </w:p>
          <w:p w14:paraId="0764E0AE" w14:textId="77777777" w:rsidR="00C11BAF" w:rsidRPr="00CF0699" w:rsidRDefault="00C11BAF" w:rsidP="00C11BAF">
            <w:pPr>
              <w:spacing w:after="0" w:line="240" w:lineRule="auto"/>
              <w:rPr>
                <w:rFonts w:ascii="Arial" w:eastAsia="Times New Roman" w:hAnsi="Arial" w:cs="Arial"/>
                <w:sz w:val="20"/>
                <w:szCs w:val="20"/>
                <w:lang w:eastAsia="sl-SI"/>
              </w:rPr>
            </w:pPr>
          </w:p>
          <w:p w14:paraId="7374974C" w14:textId="38F1589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000000"/>
              <w:right w:val="single" w:sz="8" w:space="0" w:color="000000"/>
            </w:tcBorders>
            <w:vAlign w:val="center"/>
          </w:tcPr>
          <w:p w14:paraId="5ADD3DFC" w14:textId="69D5DEA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izplačilo (posebni projekti) ne sme presegati 33 odstotkov osnovne plače javnega uslužbenca plačne skupine B mesečno</w:t>
            </w:r>
          </w:p>
        </w:tc>
        <w:tc>
          <w:tcPr>
            <w:tcW w:w="1095" w:type="dxa"/>
            <w:tcBorders>
              <w:top w:val="nil"/>
              <w:left w:val="nil"/>
              <w:bottom w:val="single" w:sz="8" w:space="0" w:color="000000"/>
              <w:right w:val="single" w:sz="8" w:space="0" w:color="000000"/>
            </w:tcBorders>
            <w:vAlign w:val="center"/>
          </w:tcPr>
          <w:p w14:paraId="749FE4A7" w14:textId="776629D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000000"/>
              <w:right w:val="single" w:sz="8" w:space="0" w:color="000000"/>
            </w:tcBorders>
            <w:vAlign w:val="center"/>
          </w:tcPr>
          <w:p w14:paraId="3513E164" w14:textId="25602A6C"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56BA8395" w14:textId="75483AE3"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36"/>
      <w:tr w:rsidR="00C11BAF" w:rsidRPr="00CF0699" w14:paraId="31B47B76"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6DEB0C37" w14:textId="7DAAC346" w:rsidR="00C11BAF" w:rsidRPr="00E973BE" w:rsidRDefault="00C11BAF" w:rsidP="00C11BAF">
            <w:pPr>
              <w:spacing w:after="0" w:line="240" w:lineRule="auto"/>
              <w:rPr>
                <w:rFonts w:ascii="Arial" w:eastAsia="Times New Roman" w:hAnsi="Arial" w:cs="Arial"/>
                <w:color w:val="000000" w:themeColor="text1"/>
                <w:sz w:val="20"/>
                <w:szCs w:val="20"/>
                <w:lang w:eastAsia="sl-SI"/>
              </w:rPr>
            </w:pPr>
            <w:r w:rsidRPr="00E973BE">
              <w:rPr>
                <w:rFonts w:ascii="Arial" w:eastAsia="Times New Roman" w:hAnsi="Arial" w:cs="Arial"/>
                <w:color w:val="000000" w:themeColor="text1"/>
                <w:sz w:val="20"/>
                <w:szCs w:val="20"/>
                <w:lang w:eastAsia="sl-SI"/>
              </w:rPr>
              <w:t>D017</w:t>
            </w:r>
          </w:p>
        </w:tc>
        <w:tc>
          <w:tcPr>
            <w:tcW w:w="1449" w:type="dxa"/>
            <w:tcBorders>
              <w:top w:val="nil"/>
              <w:left w:val="nil"/>
              <w:bottom w:val="single" w:sz="8" w:space="0" w:color="auto"/>
              <w:right w:val="single" w:sz="8" w:space="0" w:color="000000"/>
            </w:tcBorders>
            <w:vAlign w:val="center"/>
          </w:tcPr>
          <w:p w14:paraId="6D407E9B" w14:textId="5AD5E2A9" w:rsidR="00C11BAF" w:rsidRPr="00E973BE" w:rsidRDefault="00C11BAF" w:rsidP="00C11BAF">
            <w:pPr>
              <w:spacing w:after="0" w:line="240" w:lineRule="auto"/>
              <w:rPr>
                <w:rFonts w:ascii="Arial" w:eastAsia="Times New Roman" w:hAnsi="Arial" w:cs="Arial"/>
                <w:color w:val="000000" w:themeColor="text1"/>
                <w:sz w:val="20"/>
                <w:szCs w:val="20"/>
                <w:lang w:eastAsia="sl-SI"/>
              </w:rPr>
            </w:pPr>
            <w:r w:rsidRPr="00E973BE">
              <w:rPr>
                <w:rFonts w:ascii="Arial" w:eastAsia="Times New Roman" w:hAnsi="Arial" w:cs="Arial"/>
                <w:color w:val="000000" w:themeColor="text1"/>
                <w:sz w:val="20"/>
                <w:szCs w:val="20"/>
                <w:lang w:eastAsia="sl-SI"/>
              </w:rPr>
              <w:t>delovna uspešnost za direktorje –projekti</w:t>
            </w:r>
          </w:p>
        </w:tc>
        <w:tc>
          <w:tcPr>
            <w:tcW w:w="1257" w:type="dxa"/>
            <w:tcBorders>
              <w:top w:val="nil"/>
              <w:left w:val="nil"/>
              <w:bottom w:val="single" w:sz="8" w:space="0" w:color="auto"/>
              <w:right w:val="single" w:sz="8" w:space="0" w:color="000000"/>
            </w:tcBorders>
            <w:vAlign w:val="center"/>
          </w:tcPr>
          <w:p w14:paraId="5E45FE69" w14:textId="1D88A0F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auto"/>
              <w:right w:val="single" w:sz="8" w:space="0" w:color="000000"/>
            </w:tcBorders>
            <w:vAlign w:val="center"/>
          </w:tcPr>
          <w:p w14:paraId="3E3DF6F5" w14:textId="336108AF"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0,13</w:t>
            </w:r>
          </w:p>
        </w:tc>
        <w:tc>
          <w:tcPr>
            <w:tcW w:w="6215" w:type="dxa"/>
            <w:tcBorders>
              <w:top w:val="nil"/>
              <w:left w:val="nil"/>
              <w:bottom w:val="single" w:sz="8" w:space="0" w:color="auto"/>
              <w:right w:val="single" w:sz="8" w:space="0" w:color="000000"/>
            </w:tcBorders>
            <w:vAlign w:val="center"/>
          </w:tcPr>
          <w:p w14:paraId="552DF0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x faktor </w:t>
            </w:r>
          </w:p>
          <w:p w14:paraId="5E7AC235" w14:textId="77777777" w:rsidR="00C11BAF" w:rsidRPr="00CF0699" w:rsidRDefault="00C11BAF" w:rsidP="00C11BAF">
            <w:pPr>
              <w:spacing w:after="0" w:line="240" w:lineRule="auto"/>
              <w:rPr>
                <w:rFonts w:ascii="Arial" w:eastAsia="Times New Roman" w:hAnsi="Arial" w:cs="Arial"/>
                <w:sz w:val="20"/>
                <w:szCs w:val="20"/>
                <w:lang w:eastAsia="sl-SI"/>
              </w:rPr>
            </w:pPr>
          </w:p>
          <w:p w14:paraId="267942C6" w14:textId="77777777" w:rsidR="00C11BAF" w:rsidRPr="00CF0699" w:rsidRDefault="00C11BAF" w:rsidP="00C11BAF">
            <w:pPr>
              <w:spacing w:after="0" w:line="240" w:lineRule="auto"/>
              <w:rPr>
                <w:rFonts w:ascii="Arial" w:eastAsia="Times New Roman" w:hAnsi="Arial" w:cs="Arial"/>
                <w:sz w:val="20"/>
                <w:szCs w:val="20"/>
                <w:lang w:eastAsia="sl-SI"/>
              </w:rPr>
            </w:pPr>
          </w:p>
          <w:p w14:paraId="6A37F5A9" w14:textId="15035F6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57. člena ZSTSPJS</w:t>
            </w:r>
          </w:p>
        </w:tc>
        <w:tc>
          <w:tcPr>
            <w:tcW w:w="1372" w:type="dxa"/>
            <w:tcBorders>
              <w:top w:val="nil"/>
              <w:left w:val="nil"/>
              <w:bottom w:val="single" w:sz="8" w:space="0" w:color="auto"/>
              <w:right w:val="single" w:sz="8" w:space="0" w:color="000000"/>
            </w:tcBorders>
            <w:vAlign w:val="center"/>
          </w:tcPr>
          <w:p w14:paraId="7FD83A5E" w14:textId="48221F2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izplačilo (projekti) ne sme presegati 13 odstotkov osnovne plače javnega uslužbenca plačne skupine B mesečno.</w:t>
            </w:r>
          </w:p>
        </w:tc>
        <w:tc>
          <w:tcPr>
            <w:tcW w:w="1095" w:type="dxa"/>
            <w:tcBorders>
              <w:top w:val="nil"/>
              <w:left w:val="nil"/>
              <w:bottom w:val="single" w:sz="8" w:space="0" w:color="auto"/>
              <w:right w:val="single" w:sz="8" w:space="0" w:color="000000"/>
            </w:tcBorders>
            <w:vAlign w:val="center"/>
          </w:tcPr>
          <w:p w14:paraId="25443085" w14:textId="01109EC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auto"/>
              <w:right w:val="single" w:sz="8" w:space="0" w:color="000000"/>
            </w:tcBorders>
            <w:vAlign w:val="center"/>
          </w:tcPr>
          <w:p w14:paraId="44062845" w14:textId="75A84AD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3B43C39F" w14:textId="544C7220"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A1F8F79"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08BA699F" w14:textId="27CBE435" w:rsidR="00C11BAF" w:rsidRPr="00ED5067" w:rsidRDefault="00C11BAF" w:rsidP="00C11BAF">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D018</w:t>
            </w:r>
          </w:p>
        </w:tc>
        <w:tc>
          <w:tcPr>
            <w:tcW w:w="1449" w:type="dxa"/>
            <w:tcBorders>
              <w:top w:val="single" w:sz="8" w:space="0" w:color="auto"/>
              <w:left w:val="nil"/>
              <w:bottom w:val="single" w:sz="8" w:space="0" w:color="auto"/>
              <w:right w:val="single" w:sz="8" w:space="0" w:color="000000"/>
            </w:tcBorders>
            <w:vAlign w:val="center"/>
          </w:tcPr>
          <w:p w14:paraId="7272A63E" w14:textId="310B6CD9" w:rsidR="00C11BAF" w:rsidRPr="00ED5067" w:rsidRDefault="00C11BAF" w:rsidP="00C11BAF">
            <w:pPr>
              <w:spacing w:after="0" w:line="240" w:lineRule="auto"/>
              <w:rPr>
                <w:rFonts w:ascii="Arial" w:eastAsia="Times New Roman" w:hAnsi="Arial" w:cs="Arial"/>
                <w:sz w:val="20"/>
                <w:szCs w:val="20"/>
                <w:lang w:eastAsia="sl-SI"/>
              </w:rPr>
            </w:pPr>
            <w:r w:rsidRPr="00ED5067">
              <w:rPr>
                <w:rFonts w:ascii="Arial" w:hAnsi="Arial" w:cs="Arial"/>
                <w:color w:val="000000" w:themeColor="text1"/>
                <w:sz w:val="20"/>
                <w:szCs w:val="20"/>
              </w:rPr>
              <w:t xml:space="preserve">delovna uspešnost za javne </w:t>
            </w:r>
            <w:r w:rsidRPr="00E973BE">
              <w:rPr>
                <w:rFonts w:ascii="Arial" w:hAnsi="Arial" w:cs="Arial"/>
                <w:color w:val="000000" w:themeColor="text1"/>
                <w:sz w:val="20"/>
                <w:szCs w:val="20"/>
              </w:rPr>
              <w:t xml:space="preserve">uslužbence </w:t>
            </w:r>
            <w:r w:rsidRPr="00E973BE">
              <w:rPr>
                <w:rFonts w:ascii="Arial" w:eastAsia="Times New Roman" w:hAnsi="Arial" w:cs="Arial"/>
                <w:color w:val="000000" w:themeColor="text1"/>
                <w:sz w:val="20"/>
                <w:szCs w:val="20"/>
                <w:lang w:eastAsia="sl-SI"/>
              </w:rPr>
              <w:t>– poseben zakon</w:t>
            </w:r>
          </w:p>
        </w:tc>
        <w:tc>
          <w:tcPr>
            <w:tcW w:w="1257" w:type="dxa"/>
            <w:tcBorders>
              <w:top w:val="single" w:sz="8" w:space="0" w:color="auto"/>
              <w:left w:val="nil"/>
              <w:bottom w:val="single" w:sz="8" w:space="0" w:color="auto"/>
              <w:right w:val="single" w:sz="8" w:space="0" w:color="000000"/>
            </w:tcBorders>
            <w:vAlign w:val="center"/>
          </w:tcPr>
          <w:p w14:paraId="33607C2E" w14:textId="1D0472F7" w:rsidR="00C11BAF" w:rsidRPr="00ED5067" w:rsidRDefault="00C11BAF" w:rsidP="00C11BAF">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tcPr>
          <w:p w14:paraId="1788BAAB" w14:textId="0FD84FB8" w:rsidR="00C11BAF" w:rsidRPr="00ED5067" w:rsidRDefault="00C11BAF" w:rsidP="00C11BAF">
            <w:pPr>
              <w:spacing w:after="0" w:line="240" w:lineRule="auto"/>
              <w:jc w:val="center"/>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tcPr>
          <w:p w14:paraId="736DF04F" w14:textId="4459BE40" w:rsidR="00C11BAF" w:rsidRPr="00ED5067" w:rsidRDefault="00C11BAF" w:rsidP="00C11BAF">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drugi odstavek 31. člena ZSTSPJS</w:t>
            </w:r>
          </w:p>
        </w:tc>
        <w:tc>
          <w:tcPr>
            <w:tcW w:w="1372" w:type="dxa"/>
            <w:tcBorders>
              <w:top w:val="single" w:sz="8" w:space="0" w:color="auto"/>
              <w:left w:val="nil"/>
              <w:bottom w:val="single" w:sz="8" w:space="0" w:color="auto"/>
              <w:right w:val="single" w:sz="8" w:space="0" w:color="000000"/>
            </w:tcBorders>
            <w:vAlign w:val="center"/>
          </w:tcPr>
          <w:p w14:paraId="5BA8FDC2" w14:textId="40866A9B" w:rsidR="00C11BAF" w:rsidRPr="00ED5067" w:rsidRDefault="00C11BAF" w:rsidP="00C11BAF">
            <w:pPr>
              <w:spacing w:after="0" w:line="240" w:lineRule="auto"/>
              <w:rPr>
                <w:rFonts w:ascii="Arial" w:eastAsia="Times New Roman" w:hAnsi="Arial" w:cs="Arial"/>
                <w:sz w:val="20"/>
                <w:szCs w:val="20"/>
                <w:lang w:eastAsia="sl-SI"/>
              </w:rPr>
            </w:pPr>
            <w:r w:rsidRPr="00ED5067">
              <w:rPr>
                <w:rFonts w:ascii="Arial" w:eastAsia="Times New Roman" w:hAnsi="Arial" w:cs="Arial"/>
                <w:sz w:val="20"/>
                <w:szCs w:val="20"/>
                <w:lang w:eastAsia="sl-SI"/>
              </w:rPr>
              <w:t>ne velja omejitev iz prvega odstavka 33. člena ZSTSPJS</w:t>
            </w:r>
          </w:p>
        </w:tc>
        <w:tc>
          <w:tcPr>
            <w:tcW w:w="1095" w:type="dxa"/>
            <w:tcBorders>
              <w:top w:val="single" w:sz="8" w:space="0" w:color="auto"/>
              <w:left w:val="nil"/>
              <w:bottom w:val="single" w:sz="8" w:space="0" w:color="auto"/>
              <w:right w:val="single" w:sz="8" w:space="0" w:color="000000"/>
            </w:tcBorders>
            <w:vAlign w:val="center"/>
          </w:tcPr>
          <w:p w14:paraId="7D1BED70" w14:textId="40193C04" w:rsidR="00C11BAF" w:rsidRPr="00ED5067" w:rsidRDefault="00C11BAF" w:rsidP="00C11BAF">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tcPr>
          <w:p w14:paraId="3370EC75" w14:textId="23203062" w:rsidR="00C11BAF" w:rsidRPr="00ED5067" w:rsidRDefault="00C11BAF" w:rsidP="00C11BAF">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0E2C0745" w14:textId="24ECEBA8" w:rsidR="00C11BAF" w:rsidRPr="00ED5067" w:rsidRDefault="00C11BAF" w:rsidP="00C11BAF">
            <w:pPr>
              <w:spacing w:after="0" w:line="240" w:lineRule="auto"/>
              <w:jc w:val="center"/>
              <w:rPr>
                <w:rFonts w:ascii="Arial" w:eastAsia="Times New Roman" w:hAnsi="Arial" w:cs="Arial"/>
                <w:sz w:val="20"/>
                <w:szCs w:val="20"/>
                <w:lang w:eastAsia="sl-SI"/>
              </w:rPr>
            </w:pPr>
            <w:r w:rsidRPr="00ED5067">
              <w:rPr>
                <w:rFonts w:ascii="Arial" w:eastAsia="Times New Roman" w:hAnsi="Arial" w:cs="Arial"/>
                <w:sz w:val="20"/>
                <w:szCs w:val="20"/>
                <w:lang w:eastAsia="sl-SI"/>
              </w:rPr>
              <w:t>1</w:t>
            </w:r>
          </w:p>
        </w:tc>
      </w:tr>
      <w:tr w:rsidR="00C11BAF" w:rsidRPr="00CF0699" w14:paraId="55DE185D"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7C6837FA" w14:textId="77777777" w:rsidR="00C11BAF" w:rsidRPr="00CF0699" w:rsidRDefault="00C11BAF" w:rsidP="00C11BAF">
            <w:pPr>
              <w:spacing w:after="0" w:line="240" w:lineRule="auto"/>
              <w:rPr>
                <w:rFonts w:ascii="Arial" w:eastAsia="Times New Roman" w:hAnsi="Arial" w:cs="Arial"/>
                <w:sz w:val="20"/>
                <w:szCs w:val="20"/>
                <w:lang w:eastAsia="sl-SI"/>
              </w:rPr>
            </w:pPr>
            <w:bookmarkStart w:id="37" w:name="_Hlk217049551"/>
            <w:r w:rsidRPr="00CF0699">
              <w:rPr>
                <w:rFonts w:ascii="Arial" w:eastAsia="Times New Roman" w:hAnsi="Arial" w:cs="Arial"/>
                <w:sz w:val="20"/>
                <w:szCs w:val="20"/>
                <w:lang w:eastAsia="sl-SI"/>
              </w:rPr>
              <w:t>D026</w:t>
            </w:r>
          </w:p>
        </w:tc>
        <w:tc>
          <w:tcPr>
            <w:tcW w:w="1449" w:type="dxa"/>
            <w:tcBorders>
              <w:top w:val="single" w:sz="8" w:space="0" w:color="auto"/>
              <w:left w:val="nil"/>
              <w:bottom w:val="single" w:sz="8" w:space="0" w:color="auto"/>
              <w:right w:val="single" w:sz="8" w:space="0" w:color="000000"/>
            </w:tcBorders>
            <w:vAlign w:val="center"/>
            <w:hideMark/>
          </w:tcPr>
          <w:p w14:paraId="0202CE3E" w14:textId="112ABF21"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zaradi sodelovanja pri posebnih projektih za javne uslužbence</w:t>
            </w:r>
          </w:p>
          <w:p w14:paraId="453862BD"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1257" w:type="dxa"/>
            <w:tcBorders>
              <w:top w:val="single" w:sz="8" w:space="0" w:color="auto"/>
              <w:left w:val="nil"/>
              <w:bottom w:val="single" w:sz="8" w:space="0" w:color="auto"/>
              <w:right w:val="single" w:sz="8" w:space="0" w:color="000000"/>
            </w:tcBorders>
            <w:vAlign w:val="center"/>
            <w:hideMark/>
          </w:tcPr>
          <w:p w14:paraId="1F30BC50" w14:textId="15C32E5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3881ACC9" w14:textId="77777777" w:rsidR="00C11BAF" w:rsidRPr="00CF0699" w:rsidRDefault="00C11BAF" w:rsidP="00C11BAF">
            <w:pPr>
              <w:spacing w:after="0" w:line="240" w:lineRule="auto"/>
              <w:rPr>
                <w:rFonts w:ascii="Arial" w:eastAsia="Times New Roman" w:hAnsi="Arial" w:cs="Arial"/>
                <w:sz w:val="20"/>
                <w:szCs w:val="20"/>
                <w:lang w:eastAsia="sl-SI"/>
              </w:rPr>
            </w:pPr>
          </w:p>
          <w:p w14:paraId="4953571E" w14:textId="01B3A0A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p w14:paraId="2BB4FFC3" w14:textId="223C0627" w:rsidR="00C11BAF" w:rsidRPr="00CF0699" w:rsidRDefault="00C11BAF" w:rsidP="00C11BAF">
            <w:pPr>
              <w:spacing w:after="0" w:line="240" w:lineRule="auto"/>
              <w:jc w:val="center"/>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hideMark/>
          </w:tcPr>
          <w:p w14:paraId="00BF89CC" w14:textId="18279A8A" w:rsidR="00C11BAF"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osnovna plača FJU x faktor</w:t>
            </w:r>
          </w:p>
          <w:p w14:paraId="1990B57D" w14:textId="77777777" w:rsidR="00C11BAF" w:rsidRPr="00DF134C" w:rsidRDefault="00C11BAF" w:rsidP="00C11BAF">
            <w:pPr>
              <w:spacing w:after="0" w:line="240" w:lineRule="auto"/>
              <w:rPr>
                <w:rFonts w:ascii="Arial" w:eastAsia="Times New Roman" w:hAnsi="Arial" w:cs="Arial"/>
                <w:sz w:val="20"/>
                <w:szCs w:val="20"/>
                <w:lang w:eastAsia="sl-SI"/>
              </w:rPr>
            </w:pPr>
          </w:p>
          <w:p w14:paraId="4810694F" w14:textId="77777777" w:rsidR="00C11BAF"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30., 31., 32., 33. člen ZSTSPJS</w:t>
            </w:r>
          </w:p>
          <w:p w14:paraId="25171286" w14:textId="77777777" w:rsidR="00C11BAF" w:rsidRDefault="00C11BAF" w:rsidP="00C11BAF">
            <w:pPr>
              <w:spacing w:after="0" w:line="240" w:lineRule="auto"/>
              <w:rPr>
                <w:rFonts w:ascii="Arial" w:eastAsia="Times New Roman" w:hAnsi="Arial" w:cs="Arial"/>
                <w:sz w:val="20"/>
                <w:szCs w:val="20"/>
                <w:lang w:eastAsia="sl-SI"/>
              </w:rPr>
            </w:pPr>
          </w:p>
          <w:p w14:paraId="6B00C8E3" w14:textId="56DA29AA" w:rsidR="00C11BAF" w:rsidRPr="00E973BE" w:rsidRDefault="00C11BAF" w:rsidP="00C11BAF">
            <w:pPr>
              <w:spacing w:after="0" w:line="240" w:lineRule="auto"/>
              <w:rPr>
                <w:rFonts w:ascii="Arial" w:eastAsia="Times New Roman" w:hAnsi="Arial" w:cs="Arial"/>
                <w:sz w:val="20"/>
                <w:szCs w:val="20"/>
                <w:lang w:eastAsia="sl-SI"/>
              </w:rPr>
            </w:pPr>
            <w:r w:rsidRPr="00DF134C">
              <w:rPr>
                <w:rFonts w:ascii="Arial" w:eastAsia="Times New Roman" w:hAnsi="Arial" w:cs="Arial"/>
                <w:sz w:val="20"/>
                <w:szCs w:val="20"/>
                <w:lang w:eastAsia="sl-SI"/>
              </w:rPr>
              <w:t>11. člen ZPPJUFT</w:t>
            </w:r>
          </w:p>
          <w:p w14:paraId="59C4A63E" w14:textId="68BAFCD5" w:rsidR="00C11BAF" w:rsidRPr="00E973BE"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682A8086" w14:textId="5A7CDB06" w:rsidR="00C11BAF" w:rsidRPr="00E973BE" w:rsidRDefault="00C11BAF" w:rsidP="00C11BAF">
            <w:pPr>
              <w:spacing w:after="0" w:line="240" w:lineRule="auto"/>
              <w:rPr>
                <w:rFonts w:ascii="Arial" w:eastAsia="Times New Roman" w:hAnsi="Arial" w:cs="Arial"/>
                <w:sz w:val="20"/>
                <w:szCs w:val="20"/>
                <w:lang w:eastAsia="sl-SI"/>
              </w:rPr>
            </w:pPr>
          </w:p>
        </w:tc>
        <w:tc>
          <w:tcPr>
            <w:tcW w:w="1095" w:type="dxa"/>
            <w:tcBorders>
              <w:top w:val="single" w:sz="8" w:space="0" w:color="auto"/>
              <w:left w:val="nil"/>
              <w:bottom w:val="single" w:sz="8" w:space="0" w:color="auto"/>
              <w:right w:val="single" w:sz="8" w:space="0" w:color="000000"/>
            </w:tcBorders>
            <w:vAlign w:val="center"/>
            <w:hideMark/>
          </w:tcPr>
          <w:p w14:paraId="41917304" w14:textId="77777777" w:rsidR="00C11BAF" w:rsidRPr="00E973BE" w:rsidRDefault="00C11BAF" w:rsidP="00C11BAF">
            <w:pPr>
              <w:spacing w:after="0" w:line="240" w:lineRule="auto"/>
              <w:jc w:val="center"/>
              <w:rPr>
                <w:rFonts w:ascii="Arial" w:eastAsia="Times New Roman" w:hAnsi="Arial" w:cs="Arial"/>
                <w:sz w:val="20"/>
                <w:szCs w:val="20"/>
                <w:lang w:eastAsia="sl-SI"/>
              </w:rPr>
            </w:pPr>
            <w:r w:rsidRPr="00E973BE">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03F62E3C" w14:textId="77777777" w:rsidR="00C11BAF" w:rsidRPr="00DF134C" w:rsidRDefault="00C11BAF" w:rsidP="00C11BAF">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0D2E0EB" w14:textId="4EF49A25" w:rsidR="00C11BAF" w:rsidRPr="00DF134C" w:rsidRDefault="00C11BAF" w:rsidP="00C11BAF">
            <w:pPr>
              <w:spacing w:after="0" w:line="240" w:lineRule="auto"/>
              <w:jc w:val="center"/>
              <w:rPr>
                <w:rFonts w:ascii="Arial" w:eastAsia="Times New Roman" w:hAnsi="Arial" w:cs="Arial"/>
                <w:sz w:val="20"/>
                <w:szCs w:val="20"/>
                <w:lang w:eastAsia="sl-SI"/>
              </w:rPr>
            </w:pPr>
            <w:r w:rsidRPr="00DF134C">
              <w:rPr>
                <w:rFonts w:ascii="Arial" w:eastAsia="Times New Roman" w:hAnsi="Arial" w:cs="Arial"/>
                <w:sz w:val="20"/>
                <w:szCs w:val="20"/>
                <w:lang w:eastAsia="sl-SI"/>
              </w:rPr>
              <w:t>1, 2</w:t>
            </w:r>
          </w:p>
          <w:p w14:paraId="165855BE" w14:textId="75D755B2" w:rsidR="00C11BAF" w:rsidRPr="00DF134C" w:rsidRDefault="00C11BAF" w:rsidP="00C11BAF">
            <w:pPr>
              <w:spacing w:after="0" w:line="240" w:lineRule="auto"/>
              <w:jc w:val="center"/>
              <w:rPr>
                <w:rFonts w:ascii="Arial" w:eastAsia="Times New Roman" w:hAnsi="Arial" w:cs="Arial"/>
                <w:sz w:val="20"/>
                <w:szCs w:val="20"/>
                <w:lang w:eastAsia="sl-SI"/>
              </w:rPr>
            </w:pPr>
          </w:p>
        </w:tc>
      </w:tr>
      <w:bookmarkEnd w:id="37"/>
      <w:tr w:rsidR="00C11BAF" w:rsidRPr="00CF0699" w14:paraId="66CAE2F4" w14:textId="77777777" w:rsidTr="00E038A7">
        <w:trPr>
          <w:trHeight w:val="804"/>
        </w:trPr>
        <w:tc>
          <w:tcPr>
            <w:tcW w:w="757" w:type="dxa"/>
            <w:tcBorders>
              <w:top w:val="single" w:sz="8" w:space="0" w:color="auto"/>
              <w:left w:val="single" w:sz="8" w:space="0" w:color="000000"/>
              <w:bottom w:val="single" w:sz="8" w:space="0" w:color="auto"/>
              <w:right w:val="single" w:sz="8" w:space="0" w:color="000000"/>
            </w:tcBorders>
            <w:vAlign w:val="center"/>
            <w:hideMark/>
          </w:tcPr>
          <w:p w14:paraId="38B8760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D028</w:t>
            </w:r>
          </w:p>
        </w:tc>
        <w:tc>
          <w:tcPr>
            <w:tcW w:w="1449" w:type="dxa"/>
            <w:tcBorders>
              <w:top w:val="single" w:sz="8" w:space="0" w:color="auto"/>
              <w:left w:val="nil"/>
              <w:bottom w:val="single" w:sz="8" w:space="0" w:color="auto"/>
              <w:right w:val="single" w:sz="8" w:space="0" w:color="000000"/>
            </w:tcBorders>
            <w:vAlign w:val="center"/>
            <w:hideMark/>
          </w:tcPr>
          <w:p w14:paraId="1794F4C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iz naslova nacionalnega razpisa</w:t>
            </w:r>
          </w:p>
        </w:tc>
        <w:tc>
          <w:tcPr>
            <w:tcW w:w="1257" w:type="dxa"/>
            <w:tcBorders>
              <w:top w:val="single" w:sz="8" w:space="0" w:color="auto"/>
              <w:left w:val="nil"/>
              <w:bottom w:val="single" w:sz="8" w:space="0" w:color="auto"/>
              <w:right w:val="single" w:sz="8" w:space="0" w:color="000000"/>
            </w:tcBorders>
            <w:vAlign w:val="center"/>
            <w:hideMark/>
          </w:tcPr>
          <w:p w14:paraId="487FA1B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636C4D3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0,50</w:t>
            </w:r>
          </w:p>
        </w:tc>
        <w:tc>
          <w:tcPr>
            <w:tcW w:w="6215" w:type="dxa"/>
            <w:tcBorders>
              <w:top w:val="single" w:sz="8" w:space="0" w:color="auto"/>
              <w:left w:val="nil"/>
              <w:bottom w:val="single" w:sz="8" w:space="0" w:color="auto"/>
              <w:right w:val="single" w:sz="8" w:space="0" w:color="000000"/>
            </w:tcBorders>
            <w:vAlign w:val="center"/>
            <w:hideMark/>
          </w:tcPr>
          <w:p w14:paraId="4CDA048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39. člena ZNUPZ</w:t>
            </w:r>
          </w:p>
        </w:tc>
        <w:tc>
          <w:tcPr>
            <w:tcW w:w="1372" w:type="dxa"/>
            <w:tcBorders>
              <w:top w:val="single" w:sz="8" w:space="0" w:color="auto"/>
              <w:left w:val="nil"/>
              <w:bottom w:val="single" w:sz="8" w:space="0" w:color="auto"/>
              <w:right w:val="single" w:sz="8" w:space="0" w:color="000000"/>
            </w:tcBorders>
            <w:vAlign w:val="center"/>
            <w:hideMark/>
          </w:tcPr>
          <w:p w14:paraId="62EB891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single" w:sz="8" w:space="0" w:color="auto"/>
              <w:left w:val="nil"/>
              <w:bottom w:val="single" w:sz="8" w:space="0" w:color="auto"/>
              <w:right w:val="single" w:sz="8" w:space="0" w:color="000000"/>
            </w:tcBorders>
            <w:vAlign w:val="center"/>
            <w:hideMark/>
          </w:tcPr>
          <w:p w14:paraId="00F6914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E30B99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000000"/>
            </w:tcBorders>
            <w:vAlign w:val="center"/>
            <w:hideMark/>
          </w:tcPr>
          <w:p w14:paraId="7E4CE3C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47765CC"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0719FE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D030</w:t>
            </w:r>
          </w:p>
        </w:tc>
        <w:tc>
          <w:tcPr>
            <w:tcW w:w="1449" w:type="dxa"/>
            <w:tcBorders>
              <w:top w:val="single" w:sz="8" w:space="0" w:color="auto"/>
              <w:left w:val="nil"/>
              <w:bottom w:val="single" w:sz="8" w:space="0" w:color="auto"/>
              <w:right w:val="single" w:sz="8" w:space="0" w:color="000000"/>
            </w:tcBorders>
            <w:vAlign w:val="center"/>
            <w:hideMark/>
          </w:tcPr>
          <w:p w14:paraId="72104505" w14:textId="77777777" w:rsidR="00C11BAF" w:rsidRPr="00CF0699" w:rsidRDefault="00C11BAF" w:rsidP="00C11BAF">
            <w:pPr>
              <w:spacing w:after="0" w:line="240" w:lineRule="auto"/>
              <w:rPr>
                <w:rFonts w:ascii="Arial" w:eastAsia="Times New Roman" w:hAnsi="Arial" w:cs="Arial"/>
                <w:sz w:val="20"/>
                <w:szCs w:val="20"/>
                <w:lang w:eastAsia="sl-SI"/>
              </w:rPr>
            </w:pPr>
            <w:bookmarkStart w:id="38" w:name="RANGE!B333"/>
            <w:r w:rsidRPr="00CF0699">
              <w:rPr>
                <w:rFonts w:ascii="Arial" w:eastAsia="Times New Roman" w:hAnsi="Arial" w:cs="Arial"/>
                <w:sz w:val="20"/>
                <w:szCs w:val="20"/>
                <w:lang w:eastAsia="sl-SI"/>
              </w:rPr>
              <w:t>delovna uspešnost zaradi prodaje blaga in storitev na trgu – akontativno izplačilo</w:t>
            </w:r>
            <w:bookmarkEnd w:id="38"/>
          </w:p>
        </w:tc>
        <w:tc>
          <w:tcPr>
            <w:tcW w:w="1257" w:type="dxa"/>
            <w:tcBorders>
              <w:top w:val="single" w:sz="8" w:space="0" w:color="auto"/>
              <w:left w:val="nil"/>
              <w:bottom w:val="single" w:sz="8" w:space="0" w:color="auto"/>
              <w:right w:val="single" w:sz="8" w:space="0" w:color="000000"/>
            </w:tcBorders>
            <w:vAlign w:val="center"/>
            <w:hideMark/>
          </w:tcPr>
          <w:p w14:paraId="7534C46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0460944B" w14:textId="7A242E91" w:rsidR="00C11BAF" w:rsidRPr="00CF0699" w:rsidRDefault="00C11BAF" w:rsidP="00C11BAF">
            <w:pPr>
              <w:spacing w:after="0" w:line="240" w:lineRule="auto"/>
              <w:jc w:val="center"/>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hideMark/>
          </w:tcPr>
          <w:p w14:paraId="174D3B5A"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p w14:paraId="31AFC050" w14:textId="77777777" w:rsidR="00C11BAF" w:rsidRDefault="00C11BAF" w:rsidP="00C11BAF">
            <w:pPr>
              <w:spacing w:after="0" w:line="240" w:lineRule="auto"/>
              <w:rPr>
                <w:rFonts w:ascii="Arial" w:eastAsia="Times New Roman" w:hAnsi="Arial" w:cs="Arial"/>
                <w:sz w:val="20"/>
                <w:szCs w:val="20"/>
                <w:lang w:eastAsia="sl-SI"/>
              </w:rPr>
            </w:pPr>
          </w:p>
          <w:p w14:paraId="25527DA1" w14:textId="247246E9" w:rsidR="00C11BAF" w:rsidRDefault="00C11BAF" w:rsidP="00C11BAF">
            <w:pPr>
              <w:spacing w:after="0" w:line="240" w:lineRule="auto"/>
              <w:rPr>
                <w:rFonts w:ascii="Arial" w:eastAsia="Times New Roman" w:hAnsi="Arial" w:cs="Arial"/>
                <w:sz w:val="20"/>
                <w:szCs w:val="20"/>
                <w:lang w:eastAsia="sl-SI"/>
              </w:rPr>
            </w:pPr>
            <w:r w:rsidRPr="0089105F">
              <w:rPr>
                <w:rFonts w:ascii="Arial" w:eastAsia="Times New Roman" w:hAnsi="Arial" w:cs="Arial"/>
                <w:sz w:val="20"/>
                <w:szCs w:val="20"/>
                <w:lang w:eastAsia="sl-SI"/>
              </w:rPr>
              <w:t>(2) Uredba o delovni uspešnosti iz naslova prodaje blaga in storitev na trgu</w:t>
            </w:r>
          </w:p>
          <w:p w14:paraId="0825BD1E"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6B8EDF3F"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p w14:paraId="12EAA96B" w14:textId="77777777" w:rsidR="00C11BAF" w:rsidRDefault="00C11BAF" w:rsidP="00C11BAF">
            <w:pPr>
              <w:spacing w:after="0" w:line="240" w:lineRule="auto"/>
              <w:rPr>
                <w:rFonts w:ascii="Arial" w:eastAsia="Times New Roman" w:hAnsi="Arial" w:cs="Arial"/>
                <w:sz w:val="20"/>
                <w:szCs w:val="20"/>
                <w:lang w:eastAsia="sl-SI"/>
              </w:rPr>
            </w:pPr>
          </w:p>
          <w:p w14:paraId="63F57C84" w14:textId="34868407" w:rsidR="00C11BAF" w:rsidRDefault="00C11BAF" w:rsidP="00C11BAF">
            <w:pPr>
              <w:spacing w:after="0" w:line="240" w:lineRule="auto"/>
              <w:rPr>
                <w:rFonts w:ascii="Arial" w:eastAsia="Times New Roman" w:hAnsi="Arial" w:cs="Arial"/>
                <w:sz w:val="20"/>
                <w:szCs w:val="20"/>
                <w:lang w:eastAsia="sl-SI"/>
              </w:rPr>
            </w:pPr>
            <w:r w:rsidRPr="0089105F">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p w14:paraId="2AD4E065"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1095" w:type="dxa"/>
            <w:tcBorders>
              <w:top w:val="single" w:sz="8" w:space="0" w:color="auto"/>
              <w:left w:val="nil"/>
              <w:bottom w:val="single" w:sz="8" w:space="0" w:color="auto"/>
              <w:right w:val="single" w:sz="8" w:space="0" w:color="000000"/>
            </w:tcBorders>
            <w:vAlign w:val="center"/>
            <w:hideMark/>
          </w:tcPr>
          <w:p w14:paraId="43B15AE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05F861E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4D1821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CD76F5D"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25045D2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D031</w:t>
            </w:r>
          </w:p>
        </w:tc>
        <w:tc>
          <w:tcPr>
            <w:tcW w:w="1449" w:type="dxa"/>
            <w:tcBorders>
              <w:top w:val="single" w:sz="8" w:space="0" w:color="auto"/>
              <w:left w:val="nil"/>
              <w:bottom w:val="single" w:sz="8" w:space="0" w:color="auto"/>
              <w:right w:val="single" w:sz="8" w:space="0" w:color="000000"/>
            </w:tcBorders>
            <w:vAlign w:val="center"/>
            <w:hideMark/>
          </w:tcPr>
          <w:p w14:paraId="33766A73" w14:textId="77777777" w:rsidR="00C11BAF" w:rsidRPr="00CF0699" w:rsidRDefault="00C11BAF" w:rsidP="00C11BAF">
            <w:pPr>
              <w:spacing w:after="0" w:line="240" w:lineRule="auto"/>
              <w:rPr>
                <w:rFonts w:ascii="Arial" w:eastAsia="Times New Roman" w:hAnsi="Arial" w:cs="Arial"/>
                <w:sz w:val="20"/>
                <w:szCs w:val="20"/>
                <w:lang w:eastAsia="sl-SI"/>
              </w:rPr>
            </w:pPr>
            <w:bookmarkStart w:id="39" w:name="RANGE!B335"/>
            <w:r w:rsidRPr="00CF0699">
              <w:rPr>
                <w:rFonts w:ascii="Arial" w:eastAsia="Times New Roman" w:hAnsi="Arial" w:cs="Arial"/>
                <w:sz w:val="20"/>
                <w:szCs w:val="20"/>
                <w:lang w:eastAsia="sl-SI"/>
              </w:rPr>
              <w:t>delovna uspešnost zaradi prodaje blaga in storitev na trgu – izplačilo ostanka za preteklo leto</w:t>
            </w:r>
            <w:bookmarkEnd w:id="39"/>
          </w:p>
        </w:tc>
        <w:tc>
          <w:tcPr>
            <w:tcW w:w="1257" w:type="dxa"/>
            <w:tcBorders>
              <w:top w:val="single" w:sz="8" w:space="0" w:color="auto"/>
              <w:left w:val="nil"/>
              <w:bottom w:val="single" w:sz="8" w:space="0" w:color="auto"/>
              <w:right w:val="single" w:sz="8" w:space="0" w:color="000000"/>
            </w:tcBorders>
            <w:vAlign w:val="center"/>
            <w:hideMark/>
          </w:tcPr>
          <w:p w14:paraId="60DE89F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5460319B" w14:textId="591B761F" w:rsidR="00C11BAF" w:rsidRPr="00CF0699" w:rsidRDefault="00C11BAF" w:rsidP="00C11BAF">
            <w:pPr>
              <w:spacing w:after="0" w:line="240" w:lineRule="auto"/>
              <w:jc w:val="center"/>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hideMark/>
          </w:tcPr>
          <w:p w14:paraId="4058BE3F"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34., 35. in 36. člen ter četrti odstavek 57. člena ZSTSPJS</w:t>
            </w:r>
          </w:p>
          <w:p w14:paraId="1CE072F7" w14:textId="77777777" w:rsidR="00C11BAF" w:rsidRDefault="00C11BAF" w:rsidP="00C11BAF">
            <w:pPr>
              <w:spacing w:after="0" w:line="240" w:lineRule="auto"/>
              <w:rPr>
                <w:rFonts w:ascii="Arial" w:eastAsia="Times New Roman" w:hAnsi="Arial" w:cs="Arial"/>
                <w:sz w:val="20"/>
                <w:szCs w:val="20"/>
                <w:lang w:eastAsia="sl-SI"/>
              </w:rPr>
            </w:pPr>
          </w:p>
          <w:p w14:paraId="095BF5D5" w14:textId="64C13B2F" w:rsidR="00C11BAF" w:rsidRPr="00CF0699"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(2) drugi odstavek 5. člena in prvi odstavek 10. člena Uredbe o delovni uspešnosti iz naslova prodaje blaga in storitev na trgu</w:t>
            </w:r>
          </w:p>
        </w:tc>
        <w:tc>
          <w:tcPr>
            <w:tcW w:w="1372" w:type="dxa"/>
            <w:tcBorders>
              <w:top w:val="single" w:sz="8" w:space="0" w:color="auto"/>
              <w:left w:val="nil"/>
              <w:bottom w:val="single" w:sz="8" w:space="0" w:color="auto"/>
              <w:right w:val="single" w:sz="8" w:space="0" w:color="000000"/>
            </w:tcBorders>
            <w:vAlign w:val="center"/>
            <w:hideMark/>
          </w:tcPr>
          <w:p w14:paraId="2FF51942"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dinamiko izplačila določi organ upravljanja</w:t>
            </w:r>
          </w:p>
          <w:p w14:paraId="4C4B0ED6" w14:textId="77777777" w:rsidR="00C11BAF" w:rsidRDefault="00C11BAF" w:rsidP="00C11BAF">
            <w:pPr>
              <w:spacing w:after="0" w:line="240" w:lineRule="auto"/>
              <w:rPr>
                <w:rFonts w:ascii="Arial" w:eastAsia="Times New Roman" w:hAnsi="Arial" w:cs="Arial"/>
                <w:sz w:val="20"/>
                <w:szCs w:val="20"/>
                <w:lang w:eastAsia="sl-SI"/>
              </w:rPr>
            </w:pPr>
          </w:p>
          <w:p w14:paraId="109F78ED" w14:textId="59FA0974"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seštevek izplačil D030 in D031 lahko letno znaša največ šestkratnik vrednosti plačnega razreda, v katerega je bil javni uslužbenec uvrščen meseca decembra preteklega leta</w:t>
            </w:r>
          </w:p>
          <w:p w14:paraId="27F29CC9"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1095" w:type="dxa"/>
            <w:tcBorders>
              <w:top w:val="single" w:sz="8" w:space="0" w:color="auto"/>
              <w:left w:val="nil"/>
              <w:bottom w:val="single" w:sz="8" w:space="0" w:color="auto"/>
              <w:right w:val="single" w:sz="8" w:space="0" w:color="000000"/>
            </w:tcBorders>
            <w:vAlign w:val="center"/>
            <w:hideMark/>
          </w:tcPr>
          <w:p w14:paraId="21758B8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3576C94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9159A9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65C3AC05" w14:textId="77777777" w:rsidTr="00E038A7">
        <w:trPr>
          <w:trHeight w:val="1068"/>
        </w:trPr>
        <w:tc>
          <w:tcPr>
            <w:tcW w:w="757" w:type="dxa"/>
            <w:tcBorders>
              <w:top w:val="nil"/>
              <w:left w:val="single" w:sz="8" w:space="0" w:color="000000"/>
              <w:bottom w:val="single" w:sz="8" w:space="0" w:color="auto"/>
              <w:right w:val="single" w:sz="8" w:space="0" w:color="000000"/>
            </w:tcBorders>
            <w:vAlign w:val="center"/>
            <w:hideMark/>
          </w:tcPr>
          <w:p w14:paraId="1B8EA4E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D040</w:t>
            </w:r>
          </w:p>
        </w:tc>
        <w:tc>
          <w:tcPr>
            <w:tcW w:w="1449" w:type="dxa"/>
            <w:tcBorders>
              <w:top w:val="nil"/>
              <w:left w:val="nil"/>
              <w:bottom w:val="single" w:sz="8" w:space="0" w:color="auto"/>
              <w:right w:val="single" w:sz="8" w:space="0" w:color="000000"/>
            </w:tcBorders>
            <w:vAlign w:val="center"/>
            <w:hideMark/>
          </w:tcPr>
          <w:p w14:paraId="4A5927B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drugega odstavka 59. člena ZSSloV</w:t>
            </w:r>
          </w:p>
        </w:tc>
        <w:tc>
          <w:tcPr>
            <w:tcW w:w="1257" w:type="dxa"/>
            <w:tcBorders>
              <w:top w:val="nil"/>
              <w:left w:val="nil"/>
              <w:bottom w:val="single" w:sz="8" w:space="0" w:color="auto"/>
              <w:right w:val="single" w:sz="8" w:space="0" w:color="000000"/>
            </w:tcBorders>
            <w:vAlign w:val="center"/>
            <w:hideMark/>
          </w:tcPr>
          <w:p w14:paraId="595512E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auto"/>
              <w:right w:val="single" w:sz="8" w:space="0" w:color="000000"/>
            </w:tcBorders>
            <w:vAlign w:val="center"/>
            <w:hideMark/>
          </w:tcPr>
          <w:p w14:paraId="2FC34B6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nil"/>
              <w:left w:val="nil"/>
              <w:bottom w:val="single" w:sz="8" w:space="0" w:color="auto"/>
              <w:right w:val="single" w:sz="8" w:space="0" w:color="000000"/>
            </w:tcBorders>
            <w:vAlign w:val="center"/>
            <w:hideMark/>
          </w:tcPr>
          <w:p w14:paraId="7230E20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nil"/>
              <w:left w:val="nil"/>
              <w:bottom w:val="single" w:sz="8" w:space="0" w:color="auto"/>
              <w:right w:val="single" w:sz="8" w:space="0" w:color="000000"/>
            </w:tcBorders>
            <w:vAlign w:val="center"/>
            <w:hideMark/>
          </w:tcPr>
          <w:p w14:paraId="585BC2B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nil"/>
              <w:left w:val="nil"/>
              <w:bottom w:val="single" w:sz="8" w:space="0" w:color="auto"/>
              <w:right w:val="single" w:sz="8" w:space="0" w:color="000000"/>
            </w:tcBorders>
            <w:vAlign w:val="center"/>
            <w:hideMark/>
          </w:tcPr>
          <w:p w14:paraId="5349CBB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nil"/>
              <w:left w:val="nil"/>
              <w:bottom w:val="single" w:sz="8" w:space="0" w:color="auto"/>
              <w:right w:val="single" w:sz="8" w:space="0" w:color="000000"/>
            </w:tcBorders>
            <w:vAlign w:val="center"/>
            <w:hideMark/>
          </w:tcPr>
          <w:p w14:paraId="5118C7C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EB5F6A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F859D3A" w14:textId="77777777" w:rsidTr="00E038A7">
        <w:trPr>
          <w:trHeight w:val="1320"/>
        </w:trPr>
        <w:tc>
          <w:tcPr>
            <w:tcW w:w="757" w:type="dxa"/>
            <w:tcBorders>
              <w:top w:val="single" w:sz="8" w:space="0" w:color="auto"/>
              <w:left w:val="single" w:sz="8" w:space="0" w:color="auto"/>
              <w:bottom w:val="single" w:sz="8" w:space="0" w:color="auto"/>
              <w:right w:val="single" w:sz="8" w:space="0" w:color="000000"/>
            </w:tcBorders>
            <w:vAlign w:val="center"/>
            <w:hideMark/>
          </w:tcPr>
          <w:p w14:paraId="1EAB2FB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D041</w:t>
            </w:r>
          </w:p>
        </w:tc>
        <w:tc>
          <w:tcPr>
            <w:tcW w:w="1449" w:type="dxa"/>
            <w:tcBorders>
              <w:top w:val="single" w:sz="8" w:space="0" w:color="auto"/>
              <w:left w:val="nil"/>
              <w:bottom w:val="single" w:sz="8" w:space="0" w:color="auto"/>
              <w:right w:val="single" w:sz="8" w:space="0" w:color="000000"/>
            </w:tcBorders>
            <w:vAlign w:val="center"/>
            <w:hideMark/>
          </w:tcPr>
          <w:p w14:paraId="2852F2B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iz naslova povečanega obsega dela – prvi odstavek 73. člena ZODPol in tretji odstavek 74. člena</w:t>
            </w:r>
          </w:p>
        </w:tc>
        <w:tc>
          <w:tcPr>
            <w:tcW w:w="1257" w:type="dxa"/>
            <w:tcBorders>
              <w:top w:val="single" w:sz="8" w:space="0" w:color="auto"/>
              <w:left w:val="nil"/>
              <w:bottom w:val="single" w:sz="8" w:space="0" w:color="auto"/>
              <w:right w:val="single" w:sz="8" w:space="0" w:color="000000"/>
            </w:tcBorders>
            <w:vAlign w:val="center"/>
            <w:hideMark/>
          </w:tcPr>
          <w:p w14:paraId="113587B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4DA4EE7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0,43%</w:t>
            </w:r>
          </w:p>
        </w:tc>
        <w:tc>
          <w:tcPr>
            <w:tcW w:w="6215" w:type="dxa"/>
            <w:tcBorders>
              <w:top w:val="single" w:sz="8" w:space="0" w:color="auto"/>
              <w:left w:val="nil"/>
              <w:bottom w:val="single" w:sz="8" w:space="0" w:color="auto"/>
              <w:right w:val="single" w:sz="8" w:space="0" w:color="000000"/>
            </w:tcBorders>
            <w:vAlign w:val="center"/>
            <w:hideMark/>
          </w:tcPr>
          <w:p w14:paraId="67A3A651"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osnovna plača FJU x faktor; </w:t>
            </w:r>
          </w:p>
          <w:p w14:paraId="38EE85E3" w14:textId="77777777" w:rsidR="00C11BAF" w:rsidRDefault="00C11BAF" w:rsidP="00C11BAF">
            <w:pPr>
              <w:spacing w:after="0" w:line="240" w:lineRule="auto"/>
              <w:rPr>
                <w:rFonts w:ascii="Arial" w:eastAsia="Times New Roman" w:hAnsi="Arial" w:cs="Arial"/>
                <w:sz w:val="20"/>
                <w:szCs w:val="20"/>
                <w:lang w:eastAsia="sl-SI"/>
              </w:rPr>
            </w:pPr>
          </w:p>
          <w:p w14:paraId="6E1F703E" w14:textId="77777777"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(1) prvi odstavek 73. člena in tretji odstavek 74. člena ZODPol, Uredba o določitvi višine dodatnega plačila policistom, ki jim je odrejeno opravljanje dela v skladu s prvim odstavkom 73. člena ZODPol,</w:t>
            </w:r>
          </w:p>
          <w:p w14:paraId="0D54D809" w14:textId="77777777" w:rsidR="00C11BAF" w:rsidRDefault="00C11BAF" w:rsidP="00C11BAF">
            <w:pPr>
              <w:spacing w:after="0" w:line="240" w:lineRule="auto"/>
              <w:rPr>
                <w:rFonts w:ascii="Arial" w:eastAsia="Times New Roman" w:hAnsi="Arial" w:cs="Arial"/>
                <w:sz w:val="20"/>
                <w:szCs w:val="20"/>
                <w:lang w:eastAsia="sl-SI"/>
              </w:rPr>
            </w:pPr>
          </w:p>
          <w:p w14:paraId="0E349EB4" w14:textId="25C22956"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 xml:space="preserve">(2) 0,172 % </w:t>
            </w:r>
            <w:r>
              <w:rPr>
                <w:rFonts w:ascii="Arial" w:eastAsia="Times New Roman" w:hAnsi="Arial" w:cs="Arial"/>
                <w:sz w:val="20"/>
                <w:szCs w:val="20"/>
                <w:lang w:eastAsia="sl-SI"/>
              </w:rPr>
              <w:t>x</w:t>
            </w:r>
            <w:r w:rsidRPr="005D284C">
              <w:rPr>
                <w:rFonts w:ascii="Arial" w:eastAsia="Times New Roman" w:hAnsi="Arial" w:cs="Arial"/>
                <w:sz w:val="20"/>
                <w:szCs w:val="20"/>
                <w:lang w:eastAsia="sl-SI"/>
              </w:rPr>
              <w:t xml:space="preserve"> osnovna plača </w:t>
            </w:r>
            <w:r>
              <w:rPr>
                <w:rFonts w:ascii="Arial" w:eastAsia="Times New Roman" w:hAnsi="Arial" w:cs="Arial"/>
                <w:sz w:val="20"/>
                <w:szCs w:val="20"/>
                <w:lang w:eastAsia="sl-SI"/>
              </w:rPr>
              <w:t>x</w:t>
            </w:r>
            <w:r w:rsidRPr="005D284C">
              <w:rPr>
                <w:rFonts w:ascii="Arial" w:eastAsia="Times New Roman" w:hAnsi="Arial" w:cs="Arial"/>
                <w:sz w:val="20"/>
                <w:szCs w:val="20"/>
                <w:lang w:eastAsia="sl-SI"/>
              </w:rPr>
              <w:t xml:space="preserve"> število opravljenih ur po 2. členu Uredbe o določitvi višine dodatnega plačila policistom, ki jim je odrejeno opravljanje dela v skladu s prvim odstavkom 73. člena ZODPol</w:t>
            </w:r>
          </w:p>
          <w:p w14:paraId="4B5C5944" w14:textId="238F79AD"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30D954F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w:t>
            </w:r>
          </w:p>
        </w:tc>
        <w:tc>
          <w:tcPr>
            <w:tcW w:w="1095" w:type="dxa"/>
            <w:tcBorders>
              <w:top w:val="single" w:sz="8" w:space="0" w:color="auto"/>
              <w:left w:val="nil"/>
              <w:bottom w:val="single" w:sz="8" w:space="0" w:color="auto"/>
              <w:right w:val="single" w:sz="8" w:space="0" w:color="000000"/>
            </w:tcBorders>
            <w:vAlign w:val="center"/>
            <w:hideMark/>
          </w:tcPr>
          <w:p w14:paraId="1C9DDB6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6EF6DD6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F9984B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443A608" w14:textId="77777777" w:rsidTr="00E038A7">
        <w:trPr>
          <w:trHeight w:val="1332"/>
        </w:trPr>
        <w:tc>
          <w:tcPr>
            <w:tcW w:w="757" w:type="dxa"/>
            <w:tcBorders>
              <w:top w:val="single" w:sz="8" w:space="0" w:color="auto"/>
              <w:left w:val="single" w:sz="8" w:space="0" w:color="auto"/>
              <w:bottom w:val="single" w:sz="8" w:space="0" w:color="auto"/>
              <w:right w:val="single" w:sz="8" w:space="0" w:color="000000"/>
            </w:tcBorders>
            <w:vAlign w:val="center"/>
            <w:hideMark/>
          </w:tcPr>
          <w:p w14:paraId="183804A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D042</w:t>
            </w:r>
          </w:p>
        </w:tc>
        <w:tc>
          <w:tcPr>
            <w:tcW w:w="1449" w:type="dxa"/>
            <w:tcBorders>
              <w:top w:val="single" w:sz="8" w:space="0" w:color="auto"/>
              <w:left w:val="nil"/>
              <w:bottom w:val="single" w:sz="8" w:space="0" w:color="auto"/>
              <w:right w:val="single" w:sz="8" w:space="0" w:color="000000"/>
            </w:tcBorders>
            <w:vAlign w:val="center"/>
            <w:hideMark/>
          </w:tcPr>
          <w:p w14:paraId="38165CF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zaradi povečanega obsega dela in posebnih obremenitev – prvi odstavek 74.a člena ZODPol</w:t>
            </w:r>
          </w:p>
        </w:tc>
        <w:tc>
          <w:tcPr>
            <w:tcW w:w="1257" w:type="dxa"/>
            <w:tcBorders>
              <w:top w:val="single" w:sz="8" w:space="0" w:color="auto"/>
              <w:left w:val="nil"/>
              <w:bottom w:val="single" w:sz="8" w:space="0" w:color="auto"/>
              <w:right w:val="single" w:sz="8" w:space="0" w:color="000000"/>
            </w:tcBorders>
            <w:vAlign w:val="center"/>
            <w:hideMark/>
          </w:tcPr>
          <w:p w14:paraId="4CF87C3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auto"/>
              <w:right w:val="single" w:sz="8" w:space="0" w:color="000000"/>
            </w:tcBorders>
            <w:vAlign w:val="center"/>
            <w:hideMark/>
          </w:tcPr>
          <w:p w14:paraId="73C13A3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0,2</w:t>
            </w:r>
          </w:p>
        </w:tc>
        <w:tc>
          <w:tcPr>
            <w:tcW w:w="6215" w:type="dxa"/>
            <w:tcBorders>
              <w:top w:val="single" w:sz="8" w:space="0" w:color="auto"/>
              <w:left w:val="nil"/>
              <w:bottom w:val="single" w:sz="8" w:space="0" w:color="auto"/>
              <w:right w:val="single" w:sz="8" w:space="0" w:color="000000"/>
            </w:tcBorders>
            <w:vAlign w:val="center"/>
            <w:hideMark/>
          </w:tcPr>
          <w:p w14:paraId="56E2543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uslužbencem policije in javnim uslužbencem ministrstva, ki izvajajo podporne naloge za policijo, se plača zaradi povečanega obsega dela in posebnih obremenitev poveča do 20 odstotkov osnovne plače (prvi odstavek 74.a člena ZODPol)</w:t>
            </w:r>
          </w:p>
        </w:tc>
        <w:tc>
          <w:tcPr>
            <w:tcW w:w="1372" w:type="dxa"/>
            <w:tcBorders>
              <w:top w:val="single" w:sz="8" w:space="0" w:color="auto"/>
              <w:left w:val="nil"/>
              <w:bottom w:val="single" w:sz="8" w:space="0" w:color="auto"/>
              <w:right w:val="single" w:sz="8" w:space="0" w:color="000000"/>
            </w:tcBorders>
            <w:vAlign w:val="center"/>
            <w:hideMark/>
          </w:tcPr>
          <w:p w14:paraId="43C4FFA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7791267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167DEA9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79E703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84E80E4" w14:textId="77777777" w:rsidTr="00E038A7">
        <w:trPr>
          <w:trHeight w:val="1068"/>
        </w:trPr>
        <w:tc>
          <w:tcPr>
            <w:tcW w:w="757" w:type="dxa"/>
            <w:tcBorders>
              <w:top w:val="single" w:sz="8" w:space="0" w:color="auto"/>
              <w:left w:val="single" w:sz="8" w:space="0" w:color="000000"/>
              <w:bottom w:val="single" w:sz="8" w:space="0" w:color="000000"/>
              <w:right w:val="single" w:sz="8" w:space="0" w:color="000000"/>
            </w:tcBorders>
            <w:vAlign w:val="center"/>
            <w:hideMark/>
          </w:tcPr>
          <w:p w14:paraId="02452F4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D050</w:t>
            </w:r>
          </w:p>
        </w:tc>
        <w:tc>
          <w:tcPr>
            <w:tcW w:w="1449" w:type="dxa"/>
            <w:tcBorders>
              <w:top w:val="single" w:sz="8" w:space="0" w:color="auto"/>
              <w:left w:val="nil"/>
              <w:bottom w:val="single" w:sz="8" w:space="0" w:color="000000"/>
              <w:right w:val="single" w:sz="8" w:space="0" w:color="000000"/>
            </w:tcBorders>
            <w:vAlign w:val="center"/>
            <w:hideMark/>
          </w:tcPr>
          <w:p w14:paraId="3333EE1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 obseg dela in obremenitve na podlagi tretjega odstavka 59. člena ZSSloV</w:t>
            </w:r>
          </w:p>
        </w:tc>
        <w:tc>
          <w:tcPr>
            <w:tcW w:w="1257" w:type="dxa"/>
            <w:tcBorders>
              <w:top w:val="single" w:sz="8" w:space="0" w:color="auto"/>
              <w:left w:val="nil"/>
              <w:bottom w:val="single" w:sz="8" w:space="0" w:color="000000"/>
              <w:right w:val="single" w:sz="8" w:space="0" w:color="000000"/>
            </w:tcBorders>
            <w:vAlign w:val="center"/>
            <w:hideMark/>
          </w:tcPr>
          <w:p w14:paraId="6A40E74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single" w:sz="8" w:space="0" w:color="auto"/>
              <w:left w:val="nil"/>
              <w:bottom w:val="single" w:sz="8" w:space="0" w:color="000000"/>
              <w:right w:val="single" w:sz="8" w:space="0" w:color="000000"/>
            </w:tcBorders>
            <w:vAlign w:val="center"/>
            <w:hideMark/>
          </w:tcPr>
          <w:p w14:paraId="56F49AB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do 0,30</w:t>
            </w:r>
          </w:p>
        </w:tc>
        <w:tc>
          <w:tcPr>
            <w:tcW w:w="6215" w:type="dxa"/>
            <w:tcBorders>
              <w:top w:val="single" w:sz="8" w:space="0" w:color="auto"/>
              <w:left w:val="nil"/>
              <w:bottom w:val="single" w:sz="8" w:space="0" w:color="000000"/>
              <w:right w:val="single" w:sz="8" w:space="0" w:color="000000"/>
            </w:tcBorders>
            <w:vAlign w:val="center"/>
            <w:hideMark/>
          </w:tcPr>
          <w:p w14:paraId="00E0C3E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FJU x faktor</w:t>
            </w:r>
          </w:p>
        </w:tc>
        <w:tc>
          <w:tcPr>
            <w:tcW w:w="1372" w:type="dxa"/>
            <w:tcBorders>
              <w:top w:val="single" w:sz="8" w:space="0" w:color="auto"/>
              <w:left w:val="nil"/>
              <w:bottom w:val="single" w:sz="8" w:space="0" w:color="000000"/>
              <w:right w:val="single" w:sz="8" w:space="0" w:color="000000"/>
            </w:tcBorders>
            <w:vAlign w:val="center"/>
            <w:hideMark/>
          </w:tcPr>
          <w:p w14:paraId="49C8A28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osnovne plače za obračun; faktor določi Vlada RS</w:t>
            </w:r>
          </w:p>
        </w:tc>
        <w:tc>
          <w:tcPr>
            <w:tcW w:w="1095" w:type="dxa"/>
            <w:tcBorders>
              <w:top w:val="single" w:sz="8" w:space="0" w:color="auto"/>
              <w:left w:val="nil"/>
              <w:bottom w:val="single" w:sz="8" w:space="0" w:color="000000"/>
              <w:right w:val="single" w:sz="8" w:space="0" w:color="000000"/>
            </w:tcBorders>
            <w:vAlign w:val="center"/>
            <w:hideMark/>
          </w:tcPr>
          <w:p w14:paraId="310FE99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000000"/>
              <w:right w:val="single" w:sz="8" w:space="0" w:color="000000"/>
            </w:tcBorders>
            <w:vAlign w:val="center"/>
            <w:hideMark/>
          </w:tcPr>
          <w:p w14:paraId="4A801A6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2F82644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127AF8A"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36B37708" w14:textId="77777777" w:rsidR="00C11BAF" w:rsidRPr="00CF0699" w:rsidRDefault="00C11BAF" w:rsidP="00C11BAF">
            <w:pPr>
              <w:spacing w:after="0" w:line="240" w:lineRule="auto"/>
              <w:rPr>
                <w:rFonts w:ascii="Arial" w:eastAsia="Times New Roman" w:hAnsi="Arial" w:cs="Arial"/>
                <w:sz w:val="20"/>
                <w:szCs w:val="20"/>
                <w:lang w:eastAsia="sl-SI"/>
              </w:rPr>
            </w:pPr>
            <w:bookmarkStart w:id="40" w:name="_Hlk193182188"/>
            <w:r w:rsidRPr="00CF0699">
              <w:rPr>
                <w:rFonts w:ascii="Arial" w:eastAsia="Times New Roman" w:hAnsi="Arial" w:cs="Arial"/>
                <w:sz w:val="20"/>
                <w:szCs w:val="20"/>
                <w:lang w:eastAsia="sl-SI"/>
              </w:rPr>
              <w:t>D900</w:t>
            </w:r>
          </w:p>
        </w:tc>
        <w:tc>
          <w:tcPr>
            <w:tcW w:w="1449" w:type="dxa"/>
            <w:tcBorders>
              <w:top w:val="nil"/>
              <w:left w:val="nil"/>
              <w:bottom w:val="single" w:sz="8" w:space="0" w:color="000000"/>
              <w:right w:val="single" w:sz="8" w:space="0" w:color="000000"/>
            </w:tcBorders>
            <w:vAlign w:val="center"/>
            <w:hideMark/>
          </w:tcPr>
          <w:p w14:paraId="1DEA3D5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 – izredno izplačilo</w:t>
            </w:r>
          </w:p>
        </w:tc>
        <w:tc>
          <w:tcPr>
            <w:tcW w:w="1257" w:type="dxa"/>
            <w:tcBorders>
              <w:top w:val="nil"/>
              <w:left w:val="nil"/>
              <w:bottom w:val="single" w:sz="8" w:space="0" w:color="000000"/>
              <w:right w:val="single" w:sz="8" w:space="0" w:color="000000"/>
            </w:tcBorders>
            <w:vAlign w:val="center"/>
            <w:hideMark/>
          </w:tcPr>
          <w:p w14:paraId="3E3FAE0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delovna uspešnost</w:t>
            </w:r>
          </w:p>
        </w:tc>
        <w:tc>
          <w:tcPr>
            <w:tcW w:w="1487" w:type="dxa"/>
            <w:tcBorders>
              <w:top w:val="nil"/>
              <w:left w:val="nil"/>
              <w:bottom w:val="single" w:sz="8" w:space="0" w:color="000000"/>
              <w:right w:val="single" w:sz="8" w:space="0" w:color="000000"/>
            </w:tcBorders>
            <w:vAlign w:val="center"/>
            <w:hideMark/>
          </w:tcPr>
          <w:p w14:paraId="2C04660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CB4E2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D,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7581CA5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0F3C50D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F5E48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4BFCA2" w14:textId="1031AAAA" w:rsidR="00C11BAF" w:rsidRPr="00CF0699" w:rsidRDefault="00C11BAF" w:rsidP="00C11BAF">
            <w:pPr>
              <w:spacing w:after="0" w:line="240" w:lineRule="auto"/>
              <w:jc w:val="center"/>
              <w:rPr>
                <w:rFonts w:ascii="Arial" w:eastAsia="Times New Roman" w:hAnsi="Arial" w:cs="Arial"/>
                <w:sz w:val="20"/>
                <w:szCs w:val="20"/>
                <w:lang w:eastAsia="sl-SI"/>
              </w:rPr>
            </w:pPr>
            <w:r w:rsidRPr="009A380D">
              <w:rPr>
                <w:rFonts w:ascii="Arial" w:eastAsia="Times New Roman" w:hAnsi="Arial" w:cs="Arial"/>
                <w:sz w:val="20"/>
                <w:szCs w:val="20"/>
                <w:lang w:eastAsia="sl-SI"/>
              </w:rPr>
              <w:t>1, 2</w:t>
            </w:r>
          </w:p>
        </w:tc>
      </w:tr>
      <w:bookmarkEnd w:id="40"/>
      <w:tr w:rsidR="00C11BAF" w:rsidRPr="00CF0699" w14:paraId="108F388B"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A860F0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E010</w:t>
            </w:r>
          </w:p>
        </w:tc>
        <w:tc>
          <w:tcPr>
            <w:tcW w:w="1449" w:type="dxa"/>
            <w:tcBorders>
              <w:top w:val="nil"/>
              <w:left w:val="nil"/>
              <w:bottom w:val="single" w:sz="8" w:space="0" w:color="000000"/>
              <w:right w:val="single" w:sz="8" w:space="0" w:color="000000"/>
            </w:tcBorders>
            <w:vAlign w:val="center"/>
            <w:hideMark/>
          </w:tcPr>
          <w:p w14:paraId="63FC88B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w:t>
            </w:r>
          </w:p>
        </w:tc>
        <w:tc>
          <w:tcPr>
            <w:tcW w:w="1257" w:type="dxa"/>
            <w:tcBorders>
              <w:top w:val="nil"/>
              <w:left w:val="nil"/>
              <w:bottom w:val="single" w:sz="8" w:space="0" w:color="000000"/>
              <w:right w:val="single" w:sz="8" w:space="0" w:color="000000"/>
            </w:tcBorders>
            <w:vAlign w:val="center"/>
            <w:hideMark/>
          </w:tcPr>
          <w:p w14:paraId="6A14CAC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3AB37A3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264BF51" w14:textId="05D7CBC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C120 </w:t>
            </w:r>
          </w:p>
        </w:tc>
        <w:tc>
          <w:tcPr>
            <w:tcW w:w="1372" w:type="dxa"/>
            <w:tcBorders>
              <w:top w:val="nil"/>
              <w:left w:val="nil"/>
              <w:bottom w:val="single" w:sz="8" w:space="0" w:color="000000"/>
              <w:right w:val="single" w:sz="8" w:space="0" w:color="000000"/>
            </w:tcBorders>
            <w:vAlign w:val="center"/>
            <w:hideMark/>
          </w:tcPr>
          <w:p w14:paraId="3E0C3B6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64FA20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806D40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902193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70ED0611"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6178D7E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E020</w:t>
            </w:r>
          </w:p>
        </w:tc>
        <w:tc>
          <w:tcPr>
            <w:tcW w:w="1449" w:type="dxa"/>
            <w:tcBorders>
              <w:top w:val="nil"/>
              <w:left w:val="nil"/>
              <w:bottom w:val="single" w:sz="8" w:space="0" w:color="000000"/>
              <w:right w:val="single" w:sz="8" w:space="0" w:color="000000"/>
            </w:tcBorders>
            <w:vAlign w:val="center"/>
            <w:hideMark/>
          </w:tcPr>
          <w:p w14:paraId="73FEB31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(nočno)</w:t>
            </w:r>
          </w:p>
        </w:tc>
        <w:tc>
          <w:tcPr>
            <w:tcW w:w="1257" w:type="dxa"/>
            <w:tcBorders>
              <w:top w:val="nil"/>
              <w:left w:val="nil"/>
              <w:bottom w:val="single" w:sz="8" w:space="0" w:color="000000"/>
              <w:right w:val="single" w:sz="8" w:space="0" w:color="000000"/>
            </w:tcBorders>
            <w:vAlign w:val="center"/>
            <w:hideMark/>
          </w:tcPr>
          <w:p w14:paraId="0D29903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0E8D4DA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DE85C00" w14:textId="42B0CDE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C100 + C120 </w:t>
            </w:r>
          </w:p>
        </w:tc>
        <w:tc>
          <w:tcPr>
            <w:tcW w:w="1372" w:type="dxa"/>
            <w:tcBorders>
              <w:top w:val="nil"/>
              <w:left w:val="nil"/>
              <w:bottom w:val="single" w:sz="8" w:space="0" w:color="000000"/>
              <w:right w:val="single" w:sz="8" w:space="0" w:color="000000"/>
            </w:tcBorders>
            <w:vAlign w:val="center"/>
            <w:hideMark/>
          </w:tcPr>
          <w:p w14:paraId="361E5A8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583771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F7C478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DD008C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04FEAB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500EA33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E030</w:t>
            </w:r>
          </w:p>
        </w:tc>
        <w:tc>
          <w:tcPr>
            <w:tcW w:w="1449" w:type="dxa"/>
            <w:tcBorders>
              <w:top w:val="nil"/>
              <w:left w:val="nil"/>
              <w:bottom w:val="single" w:sz="8" w:space="0" w:color="000000"/>
              <w:right w:val="single" w:sz="8" w:space="0" w:color="000000"/>
            </w:tcBorders>
            <w:vAlign w:val="center"/>
            <w:hideMark/>
          </w:tcPr>
          <w:p w14:paraId="5C98B50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w:t>
            </w:r>
          </w:p>
        </w:tc>
        <w:tc>
          <w:tcPr>
            <w:tcW w:w="1257" w:type="dxa"/>
            <w:tcBorders>
              <w:top w:val="nil"/>
              <w:left w:val="nil"/>
              <w:bottom w:val="single" w:sz="8" w:space="0" w:color="000000"/>
              <w:right w:val="single" w:sz="8" w:space="0" w:color="000000"/>
            </w:tcBorders>
            <w:vAlign w:val="center"/>
            <w:hideMark/>
          </w:tcPr>
          <w:p w14:paraId="69656F8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7375AC9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46C2A47" w14:textId="66CD5A8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(Z070) + C010 + C020 + C040 + (C050 ali C051 ali C052) + C150 + C228 + C229) / Z050 + C110 + C120 </w:t>
            </w:r>
          </w:p>
        </w:tc>
        <w:tc>
          <w:tcPr>
            <w:tcW w:w="1372" w:type="dxa"/>
            <w:tcBorders>
              <w:top w:val="nil"/>
              <w:left w:val="nil"/>
              <w:bottom w:val="single" w:sz="8" w:space="0" w:color="000000"/>
              <w:right w:val="single" w:sz="8" w:space="0" w:color="000000"/>
            </w:tcBorders>
            <w:vAlign w:val="center"/>
            <w:hideMark/>
          </w:tcPr>
          <w:p w14:paraId="449EA97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15D7A1C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C672D7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D46CDB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C97BA7D"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24ECF9C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E031</w:t>
            </w:r>
          </w:p>
        </w:tc>
        <w:tc>
          <w:tcPr>
            <w:tcW w:w="1449" w:type="dxa"/>
            <w:tcBorders>
              <w:top w:val="nil"/>
              <w:left w:val="nil"/>
              <w:bottom w:val="single" w:sz="8" w:space="0" w:color="000000"/>
              <w:right w:val="single" w:sz="8" w:space="0" w:color="000000"/>
            </w:tcBorders>
            <w:vAlign w:val="center"/>
            <w:hideMark/>
          </w:tcPr>
          <w:p w14:paraId="3236113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w:t>
            </w:r>
          </w:p>
        </w:tc>
        <w:tc>
          <w:tcPr>
            <w:tcW w:w="1257" w:type="dxa"/>
            <w:tcBorders>
              <w:top w:val="nil"/>
              <w:left w:val="nil"/>
              <w:bottom w:val="single" w:sz="8" w:space="0" w:color="000000"/>
              <w:right w:val="single" w:sz="8" w:space="0" w:color="000000"/>
            </w:tcBorders>
            <w:vAlign w:val="center"/>
            <w:hideMark/>
          </w:tcPr>
          <w:p w14:paraId="5F3F5C5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1CC6955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95C816E" w14:textId="1DAD884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C111 + C120 </w:t>
            </w:r>
          </w:p>
        </w:tc>
        <w:tc>
          <w:tcPr>
            <w:tcW w:w="1372" w:type="dxa"/>
            <w:tcBorders>
              <w:top w:val="nil"/>
              <w:left w:val="nil"/>
              <w:bottom w:val="single" w:sz="8" w:space="0" w:color="000000"/>
              <w:right w:val="single" w:sz="8" w:space="0" w:color="000000"/>
            </w:tcBorders>
            <w:vAlign w:val="center"/>
            <w:hideMark/>
          </w:tcPr>
          <w:p w14:paraId="3CDE035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2C34260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7A2F40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179114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D41751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3DA192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E040</w:t>
            </w:r>
          </w:p>
        </w:tc>
        <w:tc>
          <w:tcPr>
            <w:tcW w:w="1449" w:type="dxa"/>
            <w:tcBorders>
              <w:top w:val="nil"/>
              <w:left w:val="nil"/>
              <w:bottom w:val="single" w:sz="8" w:space="0" w:color="000000"/>
              <w:right w:val="single" w:sz="8" w:space="0" w:color="000000"/>
            </w:tcBorders>
            <w:vAlign w:val="center"/>
            <w:hideMark/>
          </w:tcPr>
          <w:p w14:paraId="11042C3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(nedelja – nočno)</w:t>
            </w:r>
          </w:p>
        </w:tc>
        <w:tc>
          <w:tcPr>
            <w:tcW w:w="1257" w:type="dxa"/>
            <w:tcBorders>
              <w:top w:val="nil"/>
              <w:left w:val="nil"/>
              <w:bottom w:val="single" w:sz="8" w:space="0" w:color="000000"/>
              <w:right w:val="single" w:sz="8" w:space="0" w:color="000000"/>
            </w:tcBorders>
            <w:vAlign w:val="center"/>
            <w:hideMark/>
          </w:tcPr>
          <w:p w14:paraId="6821DAD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hideMark/>
          </w:tcPr>
          <w:p w14:paraId="75D4D97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A7C45D" w14:textId="6C129BE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C120</w:t>
            </w:r>
          </w:p>
        </w:tc>
        <w:tc>
          <w:tcPr>
            <w:tcW w:w="1372" w:type="dxa"/>
            <w:tcBorders>
              <w:top w:val="nil"/>
              <w:left w:val="nil"/>
              <w:bottom w:val="single" w:sz="8" w:space="0" w:color="000000"/>
              <w:right w:val="single" w:sz="8" w:space="0" w:color="000000"/>
            </w:tcBorders>
            <w:vAlign w:val="center"/>
            <w:hideMark/>
          </w:tcPr>
          <w:p w14:paraId="1C24C95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4A4C4F1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C82235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791BE6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3BB000A"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2334E13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E041</w:t>
            </w:r>
          </w:p>
        </w:tc>
        <w:tc>
          <w:tcPr>
            <w:tcW w:w="1449" w:type="dxa"/>
            <w:tcBorders>
              <w:top w:val="nil"/>
              <w:left w:val="nil"/>
              <w:bottom w:val="single" w:sz="8" w:space="0" w:color="auto"/>
              <w:right w:val="single" w:sz="8" w:space="0" w:color="000000"/>
            </w:tcBorders>
            <w:vAlign w:val="center"/>
            <w:hideMark/>
          </w:tcPr>
          <w:p w14:paraId="3EB2001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(dela prost dan – nočno)</w:t>
            </w:r>
          </w:p>
        </w:tc>
        <w:tc>
          <w:tcPr>
            <w:tcW w:w="1257" w:type="dxa"/>
            <w:tcBorders>
              <w:top w:val="nil"/>
              <w:left w:val="nil"/>
              <w:bottom w:val="single" w:sz="8" w:space="0" w:color="auto"/>
              <w:right w:val="single" w:sz="8" w:space="0" w:color="000000"/>
            </w:tcBorders>
            <w:vAlign w:val="center"/>
            <w:hideMark/>
          </w:tcPr>
          <w:p w14:paraId="4DBA096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auto"/>
              <w:right w:val="single" w:sz="8" w:space="0" w:color="000000"/>
            </w:tcBorders>
            <w:vAlign w:val="center"/>
            <w:hideMark/>
          </w:tcPr>
          <w:p w14:paraId="7508BF1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6B96BD8C" w14:textId="20F50C1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število ur x bruto urna postavka za (osnovno plačo za obračun + C010 + C020 + C040 + (C050 ali C051 ali C052) + C150 + C228 + C229) / Z050 + C100 + C111 + C120 </w:t>
            </w:r>
          </w:p>
        </w:tc>
        <w:tc>
          <w:tcPr>
            <w:tcW w:w="1372" w:type="dxa"/>
            <w:tcBorders>
              <w:top w:val="nil"/>
              <w:left w:val="nil"/>
              <w:bottom w:val="single" w:sz="8" w:space="0" w:color="auto"/>
              <w:right w:val="single" w:sz="8" w:space="0" w:color="000000"/>
            </w:tcBorders>
            <w:vAlign w:val="center"/>
            <w:hideMark/>
          </w:tcPr>
          <w:p w14:paraId="10F2A41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auto"/>
              <w:right w:val="single" w:sz="8" w:space="0" w:color="000000"/>
            </w:tcBorders>
            <w:vAlign w:val="center"/>
            <w:hideMark/>
          </w:tcPr>
          <w:p w14:paraId="478CCB8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7F6A0D4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228D59C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7D8DD6AC"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57FD4F0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E060</w:t>
            </w:r>
          </w:p>
        </w:tc>
        <w:tc>
          <w:tcPr>
            <w:tcW w:w="1449" w:type="dxa"/>
            <w:tcBorders>
              <w:top w:val="single" w:sz="8" w:space="0" w:color="auto"/>
              <w:left w:val="nil"/>
              <w:bottom w:val="single" w:sz="8" w:space="0" w:color="auto"/>
              <w:right w:val="single" w:sz="8" w:space="0" w:color="000000"/>
            </w:tcBorders>
            <w:shd w:val="clear" w:color="000000" w:fill="FFFFFF"/>
            <w:vAlign w:val="center"/>
            <w:hideMark/>
          </w:tcPr>
          <w:p w14:paraId="2BCEBA9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w:t>
            </w:r>
          </w:p>
        </w:tc>
        <w:tc>
          <w:tcPr>
            <w:tcW w:w="1257" w:type="dxa"/>
            <w:tcBorders>
              <w:top w:val="single" w:sz="8" w:space="0" w:color="auto"/>
              <w:left w:val="nil"/>
              <w:bottom w:val="single" w:sz="8" w:space="0" w:color="auto"/>
              <w:right w:val="single" w:sz="8" w:space="0" w:color="000000"/>
            </w:tcBorders>
            <w:shd w:val="clear" w:color="000000" w:fill="FFFFFF"/>
            <w:vAlign w:val="center"/>
            <w:hideMark/>
          </w:tcPr>
          <w:p w14:paraId="34D9A31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shd w:val="clear" w:color="000000" w:fill="FFFFFF"/>
            <w:vAlign w:val="center"/>
            <w:hideMark/>
          </w:tcPr>
          <w:p w14:paraId="1C51F6C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shd w:val="clear" w:color="000000" w:fill="FFFFFF"/>
            <w:vAlign w:val="center"/>
            <w:hideMark/>
          </w:tcPr>
          <w:p w14:paraId="55C7E43D"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vrsti izplačila C120</w:t>
            </w:r>
          </w:p>
          <w:p w14:paraId="403B9F10" w14:textId="77777777" w:rsidR="00C11BAF" w:rsidRDefault="00C11BAF" w:rsidP="00C11BAF">
            <w:pPr>
              <w:spacing w:after="0" w:line="240" w:lineRule="auto"/>
              <w:rPr>
                <w:rFonts w:ascii="Arial" w:eastAsia="Times New Roman" w:hAnsi="Arial" w:cs="Arial"/>
                <w:sz w:val="20"/>
                <w:szCs w:val="20"/>
                <w:lang w:eastAsia="sl-SI"/>
              </w:rPr>
            </w:pPr>
          </w:p>
          <w:p w14:paraId="3EC4DE84" w14:textId="1EDBBBB8"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v primeru koriščenja teh ur</w:t>
            </w:r>
          </w:p>
          <w:p w14:paraId="0F751932" w14:textId="24B88563"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shd w:val="clear" w:color="000000" w:fill="FFFFFF"/>
            <w:vAlign w:val="center"/>
            <w:hideMark/>
          </w:tcPr>
          <w:p w14:paraId="1A54520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shd w:val="clear" w:color="000000" w:fill="FFFFFF"/>
            <w:vAlign w:val="center"/>
            <w:hideMark/>
          </w:tcPr>
          <w:p w14:paraId="2FDBBF9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shd w:val="clear" w:color="000000" w:fill="FFFFFF"/>
            <w:vAlign w:val="center"/>
            <w:hideMark/>
          </w:tcPr>
          <w:p w14:paraId="1C51F70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shd w:val="clear" w:color="000000" w:fill="FFFFFF"/>
            <w:vAlign w:val="center"/>
            <w:hideMark/>
          </w:tcPr>
          <w:p w14:paraId="0F7E5BA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23CEB12"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shd w:val="clear" w:color="000000" w:fill="FFFFFF"/>
            <w:vAlign w:val="center"/>
            <w:hideMark/>
          </w:tcPr>
          <w:p w14:paraId="3557B21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E061</w:t>
            </w:r>
          </w:p>
        </w:tc>
        <w:tc>
          <w:tcPr>
            <w:tcW w:w="1449" w:type="dxa"/>
            <w:tcBorders>
              <w:top w:val="single" w:sz="8" w:space="0" w:color="auto"/>
              <w:left w:val="nil"/>
              <w:bottom w:val="single" w:sz="8" w:space="0" w:color="auto"/>
              <w:right w:val="single" w:sz="8" w:space="0" w:color="000000"/>
            </w:tcBorders>
            <w:shd w:val="clear" w:color="000000" w:fill="FFFFFF"/>
            <w:vAlign w:val="center"/>
            <w:hideMark/>
          </w:tcPr>
          <w:p w14:paraId="005914E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(nočno)</w:t>
            </w:r>
          </w:p>
        </w:tc>
        <w:tc>
          <w:tcPr>
            <w:tcW w:w="1257" w:type="dxa"/>
            <w:tcBorders>
              <w:top w:val="single" w:sz="8" w:space="0" w:color="auto"/>
              <w:left w:val="nil"/>
              <w:bottom w:val="single" w:sz="8" w:space="0" w:color="auto"/>
              <w:right w:val="single" w:sz="8" w:space="0" w:color="000000"/>
            </w:tcBorders>
            <w:shd w:val="clear" w:color="000000" w:fill="FFFFFF"/>
            <w:vAlign w:val="center"/>
            <w:hideMark/>
          </w:tcPr>
          <w:p w14:paraId="74827F0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shd w:val="clear" w:color="000000" w:fill="FFFFFF"/>
            <w:vAlign w:val="center"/>
            <w:hideMark/>
          </w:tcPr>
          <w:p w14:paraId="4D5055C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shd w:val="clear" w:color="000000" w:fill="FFFFFF"/>
            <w:vAlign w:val="center"/>
            <w:hideMark/>
          </w:tcPr>
          <w:p w14:paraId="5C1B29AE"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in C120</w:t>
            </w:r>
          </w:p>
          <w:p w14:paraId="342A17B5" w14:textId="77777777" w:rsidR="00C11BAF" w:rsidRDefault="00C11BAF" w:rsidP="00C11BAF">
            <w:pPr>
              <w:spacing w:after="0" w:line="240" w:lineRule="auto"/>
              <w:rPr>
                <w:rFonts w:ascii="Arial" w:eastAsia="Times New Roman" w:hAnsi="Arial" w:cs="Arial"/>
                <w:sz w:val="20"/>
                <w:szCs w:val="20"/>
                <w:lang w:eastAsia="sl-SI"/>
              </w:rPr>
            </w:pPr>
          </w:p>
          <w:p w14:paraId="2F0CC903" w14:textId="012D1D3C"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(nočno) v primeru koriščenja teh ur</w:t>
            </w:r>
          </w:p>
          <w:p w14:paraId="1DF8D0D3" w14:textId="6EBD553D"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shd w:val="clear" w:color="000000" w:fill="FFFFFF"/>
            <w:vAlign w:val="center"/>
            <w:hideMark/>
          </w:tcPr>
          <w:p w14:paraId="6D6FF45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shd w:val="clear" w:color="000000" w:fill="FFFFFF"/>
            <w:vAlign w:val="center"/>
            <w:hideMark/>
          </w:tcPr>
          <w:p w14:paraId="7AFD5E3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shd w:val="clear" w:color="000000" w:fill="FFFFFF"/>
            <w:vAlign w:val="center"/>
            <w:hideMark/>
          </w:tcPr>
          <w:p w14:paraId="6514F94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shd w:val="clear" w:color="000000" w:fill="FFFFFF"/>
            <w:vAlign w:val="center"/>
            <w:hideMark/>
          </w:tcPr>
          <w:p w14:paraId="70AC6F7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3508AAB"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6821118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E062</w:t>
            </w:r>
          </w:p>
        </w:tc>
        <w:tc>
          <w:tcPr>
            <w:tcW w:w="1449" w:type="dxa"/>
            <w:tcBorders>
              <w:top w:val="single" w:sz="8" w:space="0" w:color="auto"/>
              <w:left w:val="nil"/>
              <w:bottom w:val="single" w:sz="8" w:space="0" w:color="auto"/>
              <w:right w:val="single" w:sz="8" w:space="0" w:color="000000"/>
            </w:tcBorders>
            <w:vAlign w:val="center"/>
            <w:hideMark/>
          </w:tcPr>
          <w:p w14:paraId="57AB28B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w:t>
            </w:r>
          </w:p>
        </w:tc>
        <w:tc>
          <w:tcPr>
            <w:tcW w:w="1257" w:type="dxa"/>
            <w:tcBorders>
              <w:top w:val="single" w:sz="8" w:space="0" w:color="auto"/>
              <w:left w:val="nil"/>
              <w:bottom w:val="single" w:sz="8" w:space="0" w:color="auto"/>
              <w:right w:val="single" w:sz="8" w:space="0" w:color="000000"/>
            </w:tcBorders>
            <w:vAlign w:val="center"/>
            <w:hideMark/>
          </w:tcPr>
          <w:p w14:paraId="5C469E5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1C348A7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035B37D"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C110 in C120</w:t>
            </w:r>
          </w:p>
          <w:p w14:paraId="15871295" w14:textId="77777777" w:rsidR="00C11BAF" w:rsidRDefault="00C11BAF" w:rsidP="00C11BAF">
            <w:pPr>
              <w:spacing w:after="0" w:line="240" w:lineRule="auto"/>
              <w:rPr>
                <w:rFonts w:ascii="Arial" w:eastAsia="Times New Roman" w:hAnsi="Arial" w:cs="Arial"/>
                <w:sz w:val="20"/>
                <w:szCs w:val="20"/>
                <w:lang w:eastAsia="sl-SI"/>
              </w:rPr>
            </w:pPr>
          </w:p>
          <w:p w14:paraId="751D310B" w14:textId="30EA6278"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(nedelja) v primeru koriščenja teh ur</w:t>
            </w:r>
          </w:p>
          <w:p w14:paraId="26B055BD" w14:textId="3AC7425E"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55D6061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EB425F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021B33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7E47B0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ABE4CB6"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6640642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E063</w:t>
            </w:r>
          </w:p>
        </w:tc>
        <w:tc>
          <w:tcPr>
            <w:tcW w:w="1449" w:type="dxa"/>
            <w:tcBorders>
              <w:top w:val="single" w:sz="8" w:space="0" w:color="auto"/>
              <w:left w:val="nil"/>
              <w:bottom w:val="single" w:sz="8" w:space="0" w:color="auto"/>
              <w:right w:val="single" w:sz="8" w:space="0" w:color="000000"/>
            </w:tcBorders>
            <w:vAlign w:val="center"/>
            <w:hideMark/>
          </w:tcPr>
          <w:p w14:paraId="4F4EC17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(dela prost dan)</w:t>
            </w:r>
          </w:p>
        </w:tc>
        <w:tc>
          <w:tcPr>
            <w:tcW w:w="1257" w:type="dxa"/>
            <w:tcBorders>
              <w:top w:val="single" w:sz="8" w:space="0" w:color="auto"/>
              <w:left w:val="nil"/>
              <w:bottom w:val="single" w:sz="8" w:space="0" w:color="auto"/>
              <w:right w:val="single" w:sz="8" w:space="0" w:color="000000"/>
            </w:tcBorders>
            <w:vAlign w:val="center"/>
            <w:hideMark/>
          </w:tcPr>
          <w:p w14:paraId="1B6022B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5221447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4F96E0B"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C111 in C120</w:t>
            </w:r>
          </w:p>
          <w:p w14:paraId="75588FEC" w14:textId="77777777" w:rsidR="00C11BAF" w:rsidRDefault="00C11BAF" w:rsidP="00C11BAF">
            <w:pPr>
              <w:spacing w:after="0" w:line="240" w:lineRule="auto"/>
              <w:rPr>
                <w:rFonts w:ascii="Arial" w:eastAsia="Times New Roman" w:hAnsi="Arial" w:cs="Arial"/>
                <w:sz w:val="20"/>
                <w:szCs w:val="20"/>
                <w:lang w:eastAsia="sl-SI"/>
              </w:rPr>
            </w:pPr>
          </w:p>
          <w:p w14:paraId="614D401B" w14:textId="76D0FD40" w:rsidR="00C11BAF" w:rsidRPr="00CF0699"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single" w:sz="8" w:space="0" w:color="auto"/>
              <w:left w:val="nil"/>
              <w:bottom w:val="single" w:sz="8" w:space="0" w:color="auto"/>
              <w:right w:val="single" w:sz="8" w:space="0" w:color="000000"/>
            </w:tcBorders>
            <w:vAlign w:val="center"/>
            <w:hideMark/>
          </w:tcPr>
          <w:p w14:paraId="6BA13DB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3C8D97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B4B712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84218C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C2DFC2B"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7D75F4D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E064</w:t>
            </w:r>
          </w:p>
        </w:tc>
        <w:tc>
          <w:tcPr>
            <w:tcW w:w="1449" w:type="dxa"/>
            <w:tcBorders>
              <w:top w:val="single" w:sz="8" w:space="0" w:color="auto"/>
              <w:left w:val="nil"/>
              <w:bottom w:val="single" w:sz="8" w:space="0" w:color="auto"/>
              <w:right w:val="single" w:sz="8" w:space="0" w:color="000000"/>
            </w:tcBorders>
            <w:vAlign w:val="center"/>
            <w:hideMark/>
          </w:tcPr>
          <w:p w14:paraId="313E38D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(nedelja nočno)</w:t>
            </w:r>
          </w:p>
        </w:tc>
        <w:tc>
          <w:tcPr>
            <w:tcW w:w="1257" w:type="dxa"/>
            <w:tcBorders>
              <w:top w:val="single" w:sz="8" w:space="0" w:color="auto"/>
              <w:left w:val="nil"/>
              <w:bottom w:val="single" w:sz="8" w:space="0" w:color="auto"/>
              <w:right w:val="single" w:sz="8" w:space="0" w:color="000000"/>
            </w:tcBorders>
            <w:vAlign w:val="center"/>
            <w:hideMark/>
          </w:tcPr>
          <w:p w14:paraId="3B166EA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669F2C5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0763FAF"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C110 in C120</w:t>
            </w:r>
          </w:p>
          <w:p w14:paraId="51B43893" w14:textId="77777777" w:rsidR="00C11BAF" w:rsidRDefault="00C11BAF" w:rsidP="00C11BAF">
            <w:pPr>
              <w:spacing w:after="0" w:line="240" w:lineRule="auto"/>
              <w:rPr>
                <w:rFonts w:ascii="Arial" w:eastAsia="Times New Roman" w:hAnsi="Arial" w:cs="Arial"/>
                <w:sz w:val="20"/>
                <w:szCs w:val="20"/>
                <w:lang w:eastAsia="sl-SI"/>
              </w:rPr>
            </w:pPr>
          </w:p>
          <w:p w14:paraId="0375109A" w14:textId="011132EC" w:rsidR="00C11BAF" w:rsidRPr="00CF0699"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(nedelja – nočno) v primeru koriščenja teh ur</w:t>
            </w:r>
          </w:p>
        </w:tc>
        <w:tc>
          <w:tcPr>
            <w:tcW w:w="1372" w:type="dxa"/>
            <w:tcBorders>
              <w:top w:val="single" w:sz="8" w:space="0" w:color="auto"/>
              <w:left w:val="nil"/>
              <w:bottom w:val="single" w:sz="8" w:space="0" w:color="auto"/>
              <w:right w:val="single" w:sz="8" w:space="0" w:color="000000"/>
            </w:tcBorders>
            <w:vAlign w:val="center"/>
            <w:hideMark/>
          </w:tcPr>
          <w:p w14:paraId="3D0A954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5A0C7FA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C8A2DD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C0D7AD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0A9001A"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3CE7EAE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E065</w:t>
            </w:r>
          </w:p>
        </w:tc>
        <w:tc>
          <w:tcPr>
            <w:tcW w:w="1449" w:type="dxa"/>
            <w:tcBorders>
              <w:top w:val="single" w:sz="8" w:space="0" w:color="auto"/>
              <w:left w:val="nil"/>
              <w:bottom w:val="single" w:sz="8" w:space="0" w:color="auto"/>
              <w:right w:val="single" w:sz="8" w:space="0" w:color="000000"/>
            </w:tcBorders>
            <w:vAlign w:val="center"/>
            <w:hideMark/>
          </w:tcPr>
          <w:p w14:paraId="282BCA4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(dela prost dan nočno)</w:t>
            </w:r>
          </w:p>
        </w:tc>
        <w:tc>
          <w:tcPr>
            <w:tcW w:w="1257" w:type="dxa"/>
            <w:tcBorders>
              <w:top w:val="single" w:sz="8" w:space="0" w:color="auto"/>
              <w:left w:val="nil"/>
              <w:bottom w:val="single" w:sz="8" w:space="0" w:color="auto"/>
              <w:right w:val="single" w:sz="8" w:space="0" w:color="000000"/>
            </w:tcBorders>
            <w:vAlign w:val="center"/>
            <w:hideMark/>
          </w:tcPr>
          <w:p w14:paraId="32FCEE2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2C4808A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666E22C"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C120</w:t>
            </w:r>
          </w:p>
          <w:p w14:paraId="62EC6283" w14:textId="77777777" w:rsidR="00C11BAF" w:rsidRDefault="00C11BAF" w:rsidP="00C11BAF">
            <w:pPr>
              <w:spacing w:after="0" w:line="240" w:lineRule="auto"/>
              <w:rPr>
                <w:rFonts w:ascii="Arial" w:eastAsia="Times New Roman" w:hAnsi="Arial" w:cs="Arial"/>
                <w:sz w:val="20"/>
                <w:szCs w:val="20"/>
                <w:lang w:eastAsia="sl-SI"/>
              </w:rPr>
            </w:pPr>
          </w:p>
          <w:p w14:paraId="4B4BBE82" w14:textId="570C5D82"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(dela prost dan – nočno) v primeru koriščenja teh ur</w:t>
            </w:r>
          </w:p>
          <w:p w14:paraId="6280F65C" w14:textId="523BE975"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087825C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44D1A0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CEC723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5E72CA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6D8F725D"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137440D6" w14:textId="0AFBDC7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E066</w:t>
            </w:r>
          </w:p>
        </w:tc>
        <w:tc>
          <w:tcPr>
            <w:tcW w:w="1449" w:type="dxa"/>
            <w:tcBorders>
              <w:top w:val="nil"/>
              <w:left w:val="nil"/>
              <w:bottom w:val="single" w:sz="8" w:space="0" w:color="auto"/>
              <w:right w:val="single" w:sz="8" w:space="0" w:color="000000"/>
            </w:tcBorders>
            <w:vAlign w:val="center"/>
          </w:tcPr>
          <w:p w14:paraId="6DE810D4" w14:textId="1072756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w:t>
            </w:r>
            <w:r w:rsidRPr="00A54F53">
              <w:rPr>
                <w:rFonts w:ascii="Arial" w:eastAsia="Times New Roman" w:hAnsi="Arial" w:cs="Arial"/>
                <w:sz w:val="20"/>
                <w:szCs w:val="20"/>
                <w:lang w:eastAsia="sl-SI"/>
              </w:rPr>
              <w:t>časa -171. in nadaljnja ura</w:t>
            </w:r>
          </w:p>
        </w:tc>
        <w:tc>
          <w:tcPr>
            <w:tcW w:w="1257" w:type="dxa"/>
            <w:tcBorders>
              <w:top w:val="nil"/>
              <w:left w:val="nil"/>
              <w:bottom w:val="single" w:sz="8" w:space="0" w:color="auto"/>
              <w:right w:val="single" w:sz="8" w:space="0" w:color="000000"/>
            </w:tcBorders>
            <w:vAlign w:val="center"/>
          </w:tcPr>
          <w:p w14:paraId="7ADA92F8" w14:textId="0FC3425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auto"/>
              <w:right w:val="single" w:sz="8" w:space="0" w:color="000000"/>
            </w:tcBorders>
            <w:vAlign w:val="center"/>
          </w:tcPr>
          <w:p w14:paraId="2E451AF9" w14:textId="50D4858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tcPr>
          <w:p w14:paraId="2C288512" w14:textId="263AE80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C121</w:t>
            </w:r>
          </w:p>
        </w:tc>
        <w:tc>
          <w:tcPr>
            <w:tcW w:w="1372" w:type="dxa"/>
            <w:tcBorders>
              <w:top w:val="nil"/>
              <w:left w:val="nil"/>
              <w:bottom w:val="single" w:sz="8" w:space="0" w:color="auto"/>
              <w:right w:val="single" w:sz="8" w:space="0" w:color="000000"/>
            </w:tcBorders>
            <w:vAlign w:val="center"/>
          </w:tcPr>
          <w:p w14:paraId="2985C960" w14:textId="1DDE63A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auto"/>
              <w:right w:val="single" w:sz="8" w:space="0" w:color="000000"/>
            </w:tcBorders>
            <w:vAlign w:val="center"/>
          </w:tcPr>
          <w:p w14:paraId="0C8B2672" w14:textId="77A120FB"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514E8A3A" w14:textId="7B7B22EF"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4D19B05B" w14:textId="3DF81E70"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5B0C643"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33235BC9" w14:textId="226AFDD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E067</w:t>
            </w:r>
          </w:p>
        </w:tc>
        <w:tc>
          <w:tcPr>
            <w:tcW w:w="1449" w:type="dxa"/>
            <w:tcBorders>
              <w:top w:val="single" w:sz="8" w:space="0" w:color="auto"/>
              <w:left w:val="nil"/>
              <w:bottom w:val="single" w:sz="8" w:space="0" w:color="auto"/>
              <w:right w:val="single" w:sz="8" w:space="0" w:color="000000"/>
            </w:tcBorders>
            <w:vAlign w:val="center"/>
          </w:tcPr>
          <w:p w14:paraId="6E850D8D" w14:textId="345C9B5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w:t>
            </w:r>
            <w:r w:rsidRPr="00A54F53">
              <w:rPr>
                <w:rFonts w:ascii="Arial" w:eastAsia="Times New Roman" w:hAnsi="Arial" w:cs="Arial"/>
                <w:sz w:val="20"/>
                <w:szCs w:val="20"/>
                <w:lang w:eastAsia="sl-SI"/>
              </w:rPr>
              <w:t>časa (nočno) - nočno ter 171. in nadaljnja ura</w:t>
            </w:r>
          </w:p>
        </w:tc>
        <w:tc>
          <w:tcPr>
            <w:tcW w:w="1257" w:type="dxa"/>
            <w:tcBorders>
              <w:top w:val="single" w:sz="8" w:space="0" w:color="auto"/>
              <w:left w:val="nil"/>
              <w:bottom w:val="single" w:sz="8" w:space="0" w:color="auto"/>
              <w:right w:val="single" w:sz="8" w:space="0" w:color="000000"/>
            </w:tcBorders>
            <w:vAlign w:val="center"/>
          </w:tcPr>
          <w:p w14:paraId="0165CAC5" w14:textId="7C9A52B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39209473" w14:textId="4763FA5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31EBD20D" w14:textId="74BD88E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C100 + C121</w:t>
            </w:r>
          </w:p>
        </w:tc>
        <w:tc>
          <w:tcPr>
            <w:tcW w:w="1372" w:type="dxa"/>
            <w:tcBorders>
              <w:top w:val="single" w:sz="8" w:space="0" w:color="auto"/>
              <w:left w:val="nil"/>
              <w:bottom w:val="single" w:sz="8" w:space="0" w:color="auto"/>
              <w:right w:val="single" w:sz="8" w:space="0" w:color="000000"/>
            </w:tcBorders>
            <w:vAlign w:val="center"/>
          </w:tcPr>
          <w:p w14:paraId="3EE60C99" w14:textId="540E750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1A7E1530" w14:textId="49ACA59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71FF907A" w14:textId="7F58C0EE"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74568171" w14:textId="0AEE6413"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570C08E"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tcPr>
          <w:p w14:paraId="59B2B5B4" w14:textId="0F0EBF0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E068</w:t>
            </w:r>
          </w:p>
        </w:tc>
        <w:tc>
          <w:tcPr>
            <w:tcW w:w="1449" w:type="dxa"/>
            <w:tcBorders>
              <w:top w:val="single" w:sz="8" w:space="0" w:color="auto"/>
              <w:left w:val="nil"/>
              <w:bottom w:val="single" w:sz="8" w:space="0" w:color="000000"/>
              <w:right w:val="single" w:sz="8" w:space="0" w:color="000000"/>
            </w:tcBorders>
            <w:vAlign w:val="center"/>
          </w:tcPr>
          <w:p w14:paraId="37F1B187" w14:textId="61870410" w:rsidR="00C11BAF" w:rsidRPr="00A54F53" w:rsidRDefault="00C11BAF" w:rsidP="00C11BAF">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delo preko polnega delovnega časa (nedelja) - nedelja ter 171. in nadaljnja ura</w:t>
            </w:r>
          </w:p>
        </w:tc>
        <w:tc>
          <w:tcPr>
            <w:tcW w:w="1257" w:type="dxa"/>
            <w:tcBorders>
              <w:top w:val="single" w:sz="8" w:space="0" w:color="auto"/>
              <w:left w:val="nil"/>
              <w:bottom w:val="single" w:sz="8" w:space="0" w:color="000000"/>
              <w:right w:val="single" w:sz="8" w:space="0" w:color="000000"/>
            </w:tcBorders>
            <w:vAlign w:val="center"/>
          </w:tcPr>
          <w:p w14:paraId="4E345A8A" w14:textId="7E52F91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000000"/>
              <w:right w:val="single" w:sz="8" w:space="0" w:color="000000"/>
            </w:tcBorders>
            <w:vAlign w:val="center"/>
          </w:tcPr>
          <w:p w14:paraId="49823972" w14:textId="502BD10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tcPr>
          <w:p w14:paraId="23E2B809" w14:textId="59FA5C8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(Z070) + C010 + C020 + C040 + (C050 ali C051 ali C052) + C150 + C228 + C229) / Z050 + C110 + C121</w:t>
            </w:r>
          </w:p>
        </w:tc>
        <w:tc>
          <w:tcPr>
            <w:tcW w:w="1372" w:type="dxa"/>
            <w:tcBorders>
              <w:top w:val="single" w:sz="8" w:space="0" w:color="auto"/>
              <w:left w:val="nil"/>
              <w:bottom w:val="single" w:sz="8" w:space="0" w:color="000000"/>
              <w:right w:val="single" w:sz="8" w:space="0" w:color="000000"/>
            </w:tcBorders>
            <w:vAlign w:val="center"/>
          </w:tcPr>
          <w:p w14:paraId="4BBB0125" w14:textId="443DB25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000000"/>
              <w:right w:val="single" w:sz="8" w:space="0" w:color="000000"/>
            </w:tcBorders>
            <w:vAlign w:val="center"/>
          </w:tcPr>
          <w:p w14:paraId="6027B40B" w14:textId="0DEF1B1B"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tcPr>
          <w:p w14:paraId="6E32EE66" w14:textId="28EFA570"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32F0A82E" w14:textId="0CAA903C"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704A6FEA"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tcPr>
          <w:p w14:paraId="6197EB3D" w14:textId="18B837CB"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E069</w:t>
            </w:r>
          </w:p>
        </w:tc>
        <w:tc>
          <w:tcPr>
            <w:tcW w:w="1449" w:type="dxa"/>
            <w:tcBorders>
              <w:top w:val="nil"/>
              <w:left w:val="nil"/>
              <w:bottom w:val="single" w:sz="8" w:space="0" w:color="000000"/>
              <w:right w:val="single" w:sz="8" w:space="0" w:color="000000"/>
            </w:tcBorders>
            <w:vAlign w:val="center"/>
          </w:tcPr>
          <w:p w14:paraId="1C287355" w14:textId="65170AB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w:t>
            </w:r>
            <w:r w:rsidRPr="00A54F53">
              <w:rPr>
                <w:rFonts w:ascii="Arial" w:eastAsia="Times New Roman" w:hAnsi="Arial" w:cs="Arial"/>
                <w:sz w:val="20"/>
                <w:szCs w:val="20"/>
                <w:lang w:eastAsia="sl-SI"/>
              </w:rPr>
              <w:t>časa (dela prost dan) - dela prost dan ter 171. in nadaljnja ura</w:t>
            </w:r>
          </w:p>
        </w:tc>
        <w:tc>
          <w:tcPr>
            <w:tcW w:w="1257" w:type="dxa"/>
            <w:tcBorders>
              <w:top w:val="nil"/>
              <w:left w:val="nil"/>
              <w:bottom w:val="single" w:sz="8" w:space="0" w:color="000000"/>
              <w:right w:val="single" w:sz="8" w:space="0" w:color="000000"/>
            </w:tcBorders>
            <w:vAlign w:val="center"/>
          </w:tcPr>
          <w:p w14:paraId="56DD3422" w14:textId="33EACC5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7F25D54A" w14:textId="51AD0CA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69746906" w14:textId="6FB0500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C111 + C121</w:t>
            </w:r>
          </w:p>
        </w:tc>
        <w:tc>
          <w:tcPr>
            <w:tcW w:w="1372" w:type="dxa"/>
            <w:tcBorders>
              <w:top w:val="nil"/>
              <w:left w:val="nil"/>
              <w:bottom w:val="single" w:sz="8" w:space="0" w:color="000000"/>
              <w:right w:val="single" w:sz="8" w:space="0" w:color="000000"/>
            </w:tcBorders>
            <w:vAlign w:val="center"/>
          </w:tcPr>
          <w:p w14:paraId="31EDEFCF" w14:textId="11EB19A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015AFDE" w14:textId="034337F1"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2B089F0F" w14:textId="44C5D51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04CAB9E6" w14:textId="748CCA91"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35B73F1"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tcPr>
          <w:p w14:paraId="72B44929" w14:textId="72178B5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E070</w:t>
            </w:r>
          </w:p>
        </w:tc>
        <w:tc>
          <w:tcPr>
            <w:tcW w:w="1449" w:type="dxa"/>
            <w:tcBorders>
              <w:top w:val="nil"/>
              <w:left w:val="nil"/>
              <w:bottom w:val="single" w:sz="8" w:space="0" w:color="000000"/>
              <w:right w:val="single" w:sz="8" w:space="0" w:color="000000"/>
            </w:tcBorders>
            <w:vAlign w:val="center"/>
          </w:tcPr>
          <w:p w14:paraId="09678C21" w14:textId="04DE5090" w:rsidR="00C11BAF" w:rsidRPr="00A54F53" w:rsidRDefault="00C11BAF" w:rsidP="00C11BAF">
            <w:pPr>
              <w:spacing w:after="0" w:line="240" w:lineRule="auto"/>
              <w:rPr>
                <w:rFonts w:ascii="Arial" w:eastAsia="Times New Roman" w:hAnsi="Arial" w:cs="Arial"/>
                <w:sz w:val="20"/>
                <w:szCs w:val="20"/>
                <w:lang w:eastAsia="sl-SI"/>
              </w:rPr>
            </w:pPr>
            <w:r w:rsidRPr="00A54F53">
              <w:rPr>
                <w:rFonts w:ascii="Arial" w:eastAsia="Times New Roman" w:hAnsi="Arial" w:cs="Arial"/>
                <w:sz w:val="20"/>
                <w:szCs w:val="20"/>
                <w:lang w:eastAsia="sl-SI"/>
              </w:rPr>
              <w:t>delo preko polnega delovnega časa (nedelja – nočno) - nedelja-nočno ter 171. in nadaljnja ura</w:t>
            </w:r>
          </w:p>
        </w:tc>
        <w:tc>
          <w:tcPr>
            <w:tcW w:w="1257" w:type="dxa"/>
            <w:tcBorders>
              <w:top w:val="nil"/>
              <w:left w:val="nil"/>
              <w:bottom w:val="single" w:sz="8" w:space="0" w:color="000000"/>
              <w:right w:val="single" w:sz="8" w:space="0" w:color="000000"/>
            </w:tcBorders>
            <w:vAlign w:val="center"/>
          </w:tcPr>
          <w:p w14:paraId="6477868F" w14:textId="67C0595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000000"/>
              <w:right w:val="single" w:sz="8" w:space="0" w:color="000000"/>
            </w:tcBorders>
            <w:vAlign w:val="center"/>
          </w:tcPr>
          <w:p w14:paraId="5871FB1B" w14:textId="5931334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tcPr>
          <w:p w14:paraId="27BB2EE0" w14:textId="7E7C71E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C110 + C121</w:t>
            </w:r>
          </w:p>
        </w:tc>
        <w:tc>
          <w:tcPr>
            <w:tcW w:w="1372" w:type="dxa"/>
            <w:tcBorders>
              <w:top w:val="nil"/>
              <w:left w:val="nil"/>
              <w:bottom w:val="single" w:sz="8" w:space="0" w:color="000000"/>
              <w:right w:val="single" w:sz="8" w:space="0" w:color="000000"/>
            </w:tcBorders>
            <w:vAlign w:val="center"/>
          </w:tcPr>
          <w:p w14:paraId="530208B6" w14:textId="7E4BE25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tcPr>
          <w:p w14:paraId="101516F2" w14:textId="40364CB0"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141DF9D0" w14:textId="7E28E12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5D05675E" w14:textId="0152F150"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37C8AA8"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567BA284" w14:textId="4902B15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E071</w:t>
            </w:r>
          </w:p>
        </w:tc>
        <w:tc>
          <w:tcPr>
            <w:tcW w:w="1449" w:type="dxa"/>
            <w:tcBorders>
              <w:top w:val="nil"/>
              <w:left w:val="nil"/>
              <w:bottom w:val="single" w:sz="8" w:space="0" w:color="auto"/>
              <w:right w:val="single" w:sz="8" w:space="0" w:color="000000"/>
            </w:tcBorders>
            <w:vAlign w:val="center"/>
          </w:tcPr>
          <w:p w14:paraId="6016841C" w14:textId="350E5CF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delo preko polnega delovnega časa (dela </w:t>
            </w:r>
            <w:r w:rsidRPr="00A54F53">
              <w:rPr>
                <w:rFonts w:ascii="Arial" w:eastAsia="Times New Roman" w:hAnsi="Arial" w:cs="Arial"/>
                <w:sz w:val="20"/>
                <w:szCs w:val="20"/>
                <w:lang w:eastAsia="sl-SI"/>
              </w:rPr>
              <w:t>prost dan – nočno) - dela prost dan-nočno ter 171. in nadaljnja ura</w:t>
            </w:r>
          </w:p>
        </w:tc>
        <w:tc>
          <w:tcPr>
            <w:tcW w:w="1257" w:type="dxa"/>
            <w:tcBorders>
              <w:top w:val="nil"/>
              <w:left w:val="nil"/>
              <w:bottom w:val="single" w:sz="8" w:space="0" w:color="auto"/>
              <w:right w:val="single" w:sz="8" w:space="0" w:color="000000"/>
            </w:tcBorders>
            <w:vAlign w:val="center"/>
          </w:tcPr>
          <w:p w14:paraId="5AD6FE10" w14:textId="1E1AA67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nil"/>
              <w:left w:val="nil"/>
              <w:bottom w:val="single" w:sz="8" w:space="0" w:color="auto"/>
              <w:right w:val="single" w:sz="8" w:space="0" w:color="000000"/>
            </w:tcBorders>
            <w:vAlign w:val="center"/>
          </w:tcPr>
          <w:p w14:paraId="04DD8821" w14:textId="7F7228A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tcPr>
          <w:p w14:paraId="41BC0513" w14:textId="7DECBF8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število ur x bruto urna postavka za (osnovno plačo za obračun + C010 + C020 + C040 + (C050 ali C051 ali C052) + C150 + C228 + C229) / Z050 + C100 + C111 + C121</w:t>
            </w:r>
          </w:p>
        </w:tc>
        <w:tc>
          <w:tcPr>
            <w:tcW w:w="1372" w:type="dxa"/>
            <w:tcBorders>
              <w:top w:val="nil"/>
              <w:left w:val="nil"/>
              <w:bottom w:val="single" w:sz="8" w:space="0" w:color="auto"/>
              <w:right w:val="single" w:sz="8" w:space="0" w:color="000000"/>
            </w:tcBorders>
            <w:vAlign w:val="center"/>
          </w:tcPr>
          <w:p w14:paraId="651B6E63" w14:textId="2A7940E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auto"/>
              <w:right w:val="single" w:sz="8" w:space="0" w:color="000000"/>
            </w:tcBorders>
            <w:vAlign w:val="center"/>
          </w:tcPr>
          <w:p w14:paraId="6866A68D" w14:textId="08BAC79E"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45106037" w14:textId="00889DA4"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2047F486" w14:textId="14145A9F"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E58F81D"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shd w:val="clear" w:color="000000" w:fill="FFFFFF"/>
            <w:vAlign w:val="center"/>
          </w:tcPr>
          <w:p w14:paraId="5BDFF791" w14:textId="31859B2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E072</w:t>
            </w:r>
          </w:p>
        </w:tc>
        <w:tc>
          <w:tcPr>
            <w:tcW w:w="1449" w:type="dxa"/>
            <w:tcBorders>
              <w:top w:val="single" w:sz="8" w:space="0" w:color="auto"/>
              <w:left w:val="nil"/>
              <w:bottom w:val="single" w:sz="8" w:space="0" w:color="auto"/>
              <w:right w:val="single" w:sz="8" w:space="0" w:color="000000"/>
            </w:tcBorders>
            <w:shd w:val="clear" w:color="000000" w:fill="FFFFFF"/>
            <w:vAlign w:val="center"/>
          </w:tcPr>
          <w:p w14:paraId="3A2959C8" w14:textId="25F8E49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plačilo pripadajočih dodatkov - </w:t>
            </w:r>
            <w:r w:rsidRPr="00A54F53">
              <w:rPr>
                <w:rFonts w:ascii="Arial" w:eastAsia="Times New Roman" w:hAnsi="Arial" w:cs="Arial"/>
                <w:sz w:val="20"/>
                <w:szCs w:val="20"/>
                <w:lang w:eastAsia="sl-SI"/>
              </w:rPr>
              <w:t>koriščenje ur - 171. in nadaljnja ura</w:t>
            </w:r>
          </w:p>
        </w:tc>
        <w:tc>
          <w:tcPr>
            <w:tcW w:w="1257" w:type="dxa"/>
            <w:tcBorders>
              <w:top w:val="single" w:sz="8" w:space="0" w:color="auto"/>
              <w:left w:val="nil"/>
              <w:bottom w:val="single" w:sz="8" w:space="0" w:color="auto"/>
              <w:right w:val="single" w:sz="8" w:space="0" w:color="000000"/>
            </w:tcBorders>
            <w:shd w:val="clear" w:color="000000" w:fill="FFFFFF"/>
            <w:vAlign w:val="center"/>
          </w:tcPr>
          <w:p w14:paraId="5F661AE8" w14:textId="0F6924A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shd w:val="clear" w:color="000000" w:fill="FFFFFF"/>
            <w:vAlign w:val="center"/>
          </w:tcPr>
          <w:p w14:paraId="6B231A88" w14:textId="4FAFD94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shd w:val="clear" w:color="000000" w:fill="FFFFFF"/>
            <w:vAlign w:val="center"/>
          </w:tcPr>
          <w:p w14:paraId="5C8F8DC1"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vrsti izplačila C121</w:t>
            </w:r>
          </w:p>
          <w:p w14:paraId="0AD48100" w14:textId="77777777" w:rsidR="00C11BAF" w:rsidRDefault="00C11BAF" w:rsidP="00C11BAF">
            <w:pPr>
              <w:spacing w:after="0" w:line="240" w:lineRule="auto"/>
              <w:rPr>
                <w:rFonts w:ascii="Arial" w:eastAsia="Times New Roman" w:hAnsi="Arial" w:cs="Arial"/>
                <w:sz w:val="20"/>
                <w:szCs w:val="20"/>
                <w:lang w:eastAsia="sl-SI"/>
              </w:rPr>
            </w:pPr>
          </w:p>
          <w:p w14:paraId="719725EF" w14:textId="3D178CC2"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v primeru koriščenja teh ur</w:t>
            </w:r>
          </w:p>
          <w:p w14:paraId="3CBDD4F5" w14:textId="4B8B7957"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shd w:val="clear" w:color="000000" w:fill="FFFFFF"/>
            <w:vAlign w:val="center"/>
          </w:tcPr>
          <w:p w14:paraId="599F9717" w14:textId="67A55AA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shd w:val="clear" w:color="000000" w:fill="FFFFFF"/>
            <w:vAlign w:val="center"/>
          </w:tcPr>
          <w:p w14:paraId="5A743042" w14:textId="4D92D889"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shd w:val="clear" w:color="000000" w:fill="FFFFFF"/>
            <w:vAlign w:val="center"/>
          </w:tcPr>
          <w:p w14:paraId="366C4B30" w14:textId="1589D7E3"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shd w:val="clear" w:color="000000" w:fill="FFFFFF"/>
            <w:vAlign w:val="center"/>
          </w:tcPr>
          <w:p w14:paraId="738D49E6" w14:textId="642BEA51"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7266920"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shd w:val="clear" w:color="000000" w:fill="FFFFFF"/>
            <w:vAlign w:val="center"/>
          </w:tcPr>
          <w:p w14:paraId="1CCB75A7" w14:textId="21FA040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E073</w:t>
            </w:r>
          </w:p>
        </w:tc>
        <w:tc>
          <w:tcPr>
            <w:tcW w:w="1449" w:type="dxa"/>
            <w:tcBorders>
              <w:top w:val="single" w:sz="8" w:space="0" w:color="auto"/>
              <w:left w:val="nil"/>
              <w:bottom w:val="single" w:sz="8" w:space="0" w:color="auto"/>
              <w:right w:val="single" w:sz="8" w:space="0" w:color="000000"/>
            </w:tcBorders>
            <w:shd w:val="clear" w:color="000000" w:fill="FFFFFF"/>
            <w:vAlign w:val="center"/>
          </w:tcPr>
          <w:p w14:paraId="446D3A3F" w14:textId="21BB60F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plačilo pripadajočih dodatkov – </w:t>
            </w:r>
            <w:r w:rsidRPr="00A54F53">
              <w:rPr>
                <w:rFonts w:ascii="Arial" w:eastAsia="Times New Roman" w:hAnsi="Arial" w:cs="Arial"/>
                <w:sz w:val="20"/>
                <w:szCs w:val="20"/>
                <w:lang w:eastAsia="sl-SI"/>
              </w:rPr>
              <w:t>koriščenje ur (nočno) - nočno ter 171. in nadaljnja ura</w:t>
            </w:r>
          </w:p>
        </w:tc>
        <w:tc>
          <w:tcPr>
            <w:tcW w:w="1257" w:type="dxa"/>
            <w:tcBorders>
              <w:top w:val="single" w:sz="8" w:space="0" w:color="auto"/>
              <w:left w:val="nil"/>
              <w:bottom w:val="single" w:sz="8" w:space="0" w:color="auto"/>
              <w:right w:val="single" w:sz="8" w:space="0" w:color="000000"/>
            </w:tcBorders>
            <w:shd w:val="clear" w:color="000000" w:fill="FFFFFF"/>
            <w:vAlign w:val="center"/>
          </w:tcPr>
          <w:p w14:paraId="2D604DAB" w14:textId="3B31E9B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shd w:val="clear" w:color="000000" w:fill="FFFFFF"/>
            <w:vAlign w:val="center"/>
          </w:tcPr>
          <w:p w14:paraId="6290573C" w14:textId="04E0C3A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shd w:val="clear" w:color="000000" w:fill="FFFFFF"/>
            <w:vAlign w:val="center"/>
          </w:tcPr>
          <w:p w14:paraId="022306DC"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in C121</w:t>
            </w:r>
          </w:p>
          <w:p w14:paraId="4234500F" w14:textId="77777777" w:rsidR="00C11BAF" w:rsidRDefault="00C11BAF" w:rsidP="00C11BAF">
            <w:pPr>
              <w:spacing w:after="0" w:line="240" w:lineRule="auto"/>
              <w:rPr>
                <w:rFonts w:ascii="Arial" w:eastAsia="Times New Roman" w:hAnsi="Arial" w:cs="Arial"/>
                <w:sz w:val="20"/>
                <w:szCs w:val="20"/>
                <w:lang w:eastAsia="sl-SI"/>
              </w:rPr>
            </w:pPr>
          </w:p>
          <w:p w14:paraId="566F88E3" w14:textId="608A6A6D" w:rsidR="00C11BAF" w:rsidRPr="00CF0699"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(nočno) v primeru koriščenja teh ur</w:t>
            </w:r>
          </w:p>
        </w:tc>
        <w:tc>
          <w:tcPr>
            <w:tcW w:w="1372" w:type="dxa"/>
            <w:tcBorders>
              <w:top w:val="single" w:sz="8" w:space="0" w:color="auto"/>
              <w:left w:val="nil"/>
              <w:bottom w:val="single" w:sz="8" w:space="0" w:color="auto"/>
              <w:right w:val="single" w:sz="8" w:space="0" w:color="000000"/>
            </w:tcBorders>
            <w:shd w:val="clear" w:color="000000" w:fill="FFFFFF"/>
            <w:vAlign w:val="center"/>
          </w:tcPr>
          <w:p w14:paraId="0FE3627B" w14:textId="42A2049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shd w:val="clear" w:color="000000" w:fill="FFFFFF"/>
            <w:vAlign w:val="center"/>
          </w:tcPr>
          <w:p w14:paraId="2145BF62" w14:textId="5C975D9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shd w:val="clear" w:color="000000" w:fill="FFFFFF"/>
            <w:vAlign w:val="center"/>
          </w:tcPr>
          <w:p w14:paraId="0BCBDD02" w14:textId="35EE34EF"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shd w:val="clear" w:color="000000" w:fill="FFFFFF"/>
            <w:vAlign w:val="center"/>
          </w:tcPr>
          <w:p w14:paraId="26EA575E" w14:textId="0E718ED1"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2D32EBA"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76634D82" w14:textId="590012D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E074</w:t>
            </w:r>
          </w:p>
        </w:tc>
        <w:tc>
          <w:tcPr>
            <w:tcW w:w="1449" w:type="dxa"/>
            <w:tcBorders>
              <w:top w:val="single" w:sz="8" w:space="0" w:color="auto"/>
              <w:left w:val="nil"/>
              <w:bottom w:val="single" w:sz="8" w:space="0" w:color="auto"/>
              <w:right w:val="single" w:sz="8" w:space="0" w:color="000000"/>
            </w:tcBorders>
            <w:vAlign w:val="center"/>
          </w:tcPr>
          <w:p w14:paraId="5AA17507" w14:textId="5FC9FFC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plačilo pripadajočih dodatkov – </w:t>
            </w:r>
            <w:r w:rsidRPr="00A54F53">
              <w:rPr>
                <w:rFonts w:ascii="Arial" w:eastAsia="Times New Roman" w:hAnsi="Arial" w:cs="Arial"/>
                <w:sz w:val="20"/>
                <w:szCs w:val="20"/>
                <w:lang w:eastAsia="sl-SI"/>
              </w:rPr>
              <w:t>koriščenje ur (nedelja) - nedelja ter 171. in nadaljnja ura</w:t>
            </w:r>
          </w:p>
        </w:tc>
        <w:tc>
          <w:tcPr>
            <w:tcW w:w="1257" w:type="dxa"/>
            <w:tcBorders>
              <w:top w:val="single" w:sz="8" w:space="0" w:color="auto"/>
              <w:left w:val="nil"/>
              <w:bottom w:val="single" w:sz="8" w:space="0" w:color="auto"/>
              <w:right w:val="single" w:sz="8" w:space="0" w:color="000000"/>
            </w:tcBorders>
            <w:vAlign w:val="center"/>
          </w:tcPr>
          <w:p w14:paraId="7F1370AB" w14:textId="4329138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27D65C3D" w14:textId="19DF61F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5D531F57"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C110 in C121</w:t>
            </w:r>
          </w:p>
          <w:p w14:paraId="2869B00C" w14:textId="77777777" w:rsidR="00C11BAF" w:rsidRDefault="00C11BAF" w:rsidP="00C11BAF">
            <w:pPr>
              <w:spacing w:after="0" w:line="240" w:lineRule="auto"/>
              <w:rPr>
                <w:rFonts w:ascii="Arial" w:eastAsia="Times New Roman" w:hAnsi="Arial" w:cs="Arial"/>
                <w:sz w:val="20"/>
                <w:szCs w:val="20"/>
                <w:lang w:eastAsia="sl-SI"/>
              </w:rPr>
            </w:pPr>
          </w:p>
          <w:p w14:paraId="12409F5D" w14:textId="447EED9C" w:rsidR="00C11BAF" w:rsidRDefault="00C11BAF" w:rsidP="00C11BAF">
            <w:pPr>
              <w:spacing w:after="0" w:line="240" w:lineRule="auto"/>
              <w:rPr>
                <w:rFonts w:ascii="Arial" w:eastAsia="Times New Roman" w:hAnsi="Arial" w:cs="Arial"/>
                <w:sz w:val="20"/>
                <w:szCs w:val="20"/>
                <w:lang w:eastAsia="sl-SI"/>
              </w:rPr>
            </w:pPr>
            <w:r w:rsidRPr="005D284C">
              <w:rPr>
                <w:rFonts w:ascii="Arial" w:eastAsia="Times New Roman" w:hAnsi="Arial" w:cs="Arial"/>
                <w:sz w:val="20"/>
                <w:szCs w:val="20"/>
                <w:lang w:eastAsia="sl-SI"/>
              </w:rPr>
              <w:t>plačilo pripadajočih dodatkov za opravljene ure dela preko polnega delovnega časa (nedelja) v primeru koriščenja teh ur</w:t>
            </w:r>
          </w:p>
          <w:p w14:paraId="659D5D69" w14:textId="650C7611"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tcPr>
          <w:p w14:paraId="61156966" w14:textId="501B8A6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0D79493F" w14:textId="4B996B2F"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00FBAB8A" w14:textId="57B1B4C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51F082B5" w14:textId="577113CD"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7F7BEB1F"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712C7FC7" w14:textId="01DA2DB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E075</w:t>
            </w:r>
          </w:p>
        </w:tc>
        <w:tc>
          <w:tcPr>
            <w:tcW w:w="1449" w:type="dxa"/>
            <w:tcBorders>
              <w:top w:val="single" w:sz="8" w:space="0" w:color="auto"/>
              <w:left w:val="nil"/>
              <w:bottom w:val="single" w:sz="8" w:space="0" w:color="auto"/>
              <w:right w:val="single" w:sz="8" w:space="0" w:color="000000"/>
            </w:tcBorders>
            <w:vAlign w:val="center"/>
          </w:tcPr>
          <w:p w14:paraId="532EFC03" w14:textId="4512DDB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w:t>
            </w:r>
            <w:r w:rsidRPr="00A54F53">
              <w:rPr>
                <w:rFonts w:ascii="Arial" w:eastAsia="Times New Roman" w:hAnsi="Arial" w:cs="Arial"/>
                <w:sz w:val="20"/>
                <w:szCs w:val="20"/>
                <w:lang w:eastAsia="sl-SI"/>
              </w:rPr>
              <w:t>dela prost dan) - dela prost dan ter 171. in nadaljnja ura</w:t>
            </w:r>
          </w:p>
        </w:tc>
        <w:tc>
          <w:tcPr>
            <w:tcW w:w="1257" w:type="dxa"/>
            <w:tcBorders>
              <w:top w:val="single" w:sz="8" w:space="0" w:color="auto"/>
              <w:left w:val="nil"/>
              <w:bottom w:val="single" w:sz="8" w:space="0" w:color="auto"/>
              <w:right w:val="single" w:sz="8" w:space="0" w:color="000000"/>
            </w:tcBorders>
            <w:vAlign w:val="center"/>
          </w:tcPr>
          <w:p w14:paraId="4C86EFB5" w14:textId="68B51BA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6FA6CCD1" w14:textId="06F33B4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6DBF7953"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C111 in C121</w:t>
            </w:r>
          </w:p>
          <w:p w14:paraId="078C526E" w14:textId="77777777" w:rsidR="00C11BAF" w:rsidRDefault="00C11BAF" w:rsidP="00C11BAF">
            <w:pPr>
              <w:spacing w:after="0" w:line="240" w:lineRule="auto"/>
              <w:rPr>
                <w:rFonts w:ascii="Arial" w:eastAsia="Times New Roman" w:hAnsi="Arial" w:cs="Arial"/>
                <w:sz w:val="20"/>
                <w:szCs w:val="20"/>
                <w:lang w:eastAsia="sl-SI"/>
              </w:rPr>
            </w:pPr>
          </w:p>
          <w:p w14:paraId="6D0C5480" w14:textId="43827C04" w:rsidR="00C11BAF" w:rsidRPr="00CF0699"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plačilo pripadajočih dodatkov za opravljene ure dela preko polnega delovnega časa (dela prost dan) v primeru koriščenja teh ur</w:t>
            </w:r>
          </w:p>
        </w:tc>
        <w:tc>
          <w:tcPr>
            <w:tcW w:w="1372" w:type="dxa"/>
            <w:tcBorders>
              <w:top w:val="single" w:sz="8" w:space="0" w:color="auto"/>
              <w:left w:val="nil"/>
              <w:bottom w:val="single" w:sz="8" w:space="0" w:color="auto"/>
              <w:right w:val="single" w:sz="8" w:space="0" w:color="000000"/>
            </w:tcBorders>
            <w:vAlign w:val="center"/>
          </w:tcPr>
          <w:p w14:paraId="0D12A5F8" w14:textId="52F5EA7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1F75CB20" w14:textId="3F31CB6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04FE4EAA" w14:textId="7454E9E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2B1C808A" w14:textId="789E720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8A6D49C"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6EE862F1" w14:textId="4408039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E076</w:t>
            </w:r>
          </w:p>
        </w:tc>
        <w:tc>
          <w:tcPr>
            <w:tcW w:w="1449" w:type="dxa"/>
            <w:tcBorders>
              <w:top w:val="single" w:sz="8" w:space="0" w:color="auto"/>
              <w:left w:val="nil"/>
              <w:bottom w:val="single" w:sz="8" w:space="0" w:color="auto"/>
              <w:right w:val="single" w:sz="8" w:space="0" w:color="000000"/>
            </w:tcBorders>
            <w:vAlign w:val="center"/>
          </w:tcPr>
          <w:p w14:paraId="6428A47F" w14:textId="02F8F04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koriščenje ur (</w:t>
            </w:r>
            <w:r w:rsidRPr="00A54F53">
              <w:rPr>
                <w:rFonts w:ascii="Arial" w:eastAsia="Times New Roman" w:hAnsi="Arial" w:cs="Arial"/>
                <w:sz w:val="20"/>
                <w:szCs w:val="20"/>
                <w:lang w:eastAsia="sl-SI"/>
              </w:rPr>
              <w:t>nedelja nočno) - nedelja-nočno ter 171. in nadaljnja ura</w:t>
            </w:r>
          </w:p>
        </w:tc>
        <w:tc>
          <w:tcPr>
            <w:tcW w:w="1257" w:type="dxa"/>
            <w:tcBorders>
              <w:top w:val="single" w:sz="8" w:space="0" w:color="auto"/>
              <w:left w:val="nil"/>
              <w:bottom w:val="single" w:sz="8" w:space="0" w:color="auto"/>
              <w:right w:val="single" w:sz="8" w:space="0" w:color="000000"/>
            </w:tcBorders>
            <w:vAlign w:val="center"/>
          </w:tcPr>
          <w:p w14:paraId="063B7A2D" w14:textId="282B493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32CAC240" w14:textId="1FA4A7F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738F1DD5"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C110 in C121</w:t>
            </w:r>
          </w:p>
          <w:p w14:paraId="2865D49C" w14:textId="77777777" w:rsidR="00C11BAF" w:rsidRDefault="00C11BAF" w:rsidP="00C11BAF">
            <w:pPr>
              <w:spacing w:after="0" w:line="240" w:lineRule="auto"/>
              <w:rPr>
                <w:rFonts w:ascii="Arial" w:eastAsia="Times New Roman" w:hAnsi="Arial" w:cs="Arial"/>
                <w:sz w:val="20"/>
                <w:szCs w:val="20"/>
                <w:lang w:eastAsia="sl-SI"/>
              </w:rPr>
            </w:pPr>
          </w:p>
          <w:p w14:paraId="0E07233C" w14:textId="2EEB26A4" w:rsidR="00C11BAF"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plačilo pripadajočih dodatkov za opravljene ure dela preko polnega delovnega časa (nedelja – nočno) v primeru koriščenja teh ur</w:t>
            </w:r>
          </w:p>
          <w:p w14:paraId="278AEA0B" w14:textId="41998D60"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tcPr>
          <w:p w14:paraId="174164D7" w14:textId="7F84597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42C65277" w14:textId="136909EB"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4D566836" w14:textId="3FAE2E33"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06E8B650" w14:textId="182F2C5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730EF9F9" w14:textId="77777777" w:rsidTr="00E604A6">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4E1425F1" w14:textId="50EA42A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E077</w:t>
            </w:r>
          </w:p>
        </w:tc>
        <w:tc>
          <w:tcPr>
            <w:tcW w:w="1449" w:type="dxa"/>
            <w:tcBorders>
              <w:top w:val="single" w:sz="8" w:space="0" w:color="auto"/>
              <w:left w:val="nil"/>
              <w:bottom w:val="single" w:sz="8" w:space="0" w:color="auto"/>
              <w:right w:val="single" w:sz="8" w:space="0" w:color="000000"/>
            </w:tcBorders>
            <w:vAlign w:val="center"/>
          </w:tcPr>
          <w:p w14:paraId="76005DD2" w14:textId="04FCECD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pripadajočih dodatkov – koriščenja ur (</w:t>
            </w:r>
            <w:r w:rsidRPr="00A54F53">
              <w:rPr>
                <w:rFonts w:ascii="Arial" w:eastAsia="Times New Roman" w:hAnsi="Arial" w:cs="Arial"/>
                <w:sz w:val="20"/>
                <w:szCs w:val="20"/>
                <w:lang w:eastAsia="sl-SI"/>
              </w:rPr>
              <w:t>dela prost dan nočno) - dela prost dan-nočno ter 171. in nadaljnja ura</w:t>
            </w:r>
          </w:p>
        </w:tc>
        <w:tc>
          <w:tcPr>
            <w:tcW w:w="1257" w:type="dxa"/>
            <w:tcBorders>
              <w:top w:val="single" w:sz="8" w:space="0" w:color="auto"/>
              <w:left w:val="nil"/>
              <w:bottom w:val="single" w:sz="8" w:space="0" w:color="auto"/>
              <w:right w:val="single" w:sz="8" w:space="0" w:color="000000"/>
            </w:tcBorders>
            <w:vAlign w:val="center"/>
          </w:tcPr>
          <w:p w14:paraId="071C483D" w14:textId="0F7F7B5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tcPr>
          <w:p w14:paraId="630C04E1" w14:textId="28AC1F3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517B4A94"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 pripadajočih dodatkov na način, določen pri vrstah izplačil C100, C111 in C121;</w:t>
            </w:r>
          </w:p>
          <w:p w14:paraId="5E767B11" w14:textId="77777777" w:rsidR="00C11BAF" w:rsidRDefault="00C11BAF" w:rsidP="00C11BAF">
            <w:pPr>
              <w:spacing w:after="0" w:line="240" w:lineRule="auto"/>
              <w:rPr>
                <w:rFonts w:ascii="Arial" w:eastAsia="Times New Roman" w:hAnsi="Arial" w:cs="Arial"/>
                <w:sz w:val="20"/>
                <w:szCs w:val="20"/>
                <w:lang w:eastAsia="sl-SI"/>
              </w:rPr>
            </w:pPr>
          </w:p>
          <w:p w14:paraId="5F2418D5" w14:textId="7307C7D9" w:rsidR="00C11BAF" w:rsidRPr="00CF0699"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plačilo pripadajočih dodatkov za opravljene ure dela preko polnega delovnega časa (dela prost dan – nočno) v primeru koriščenja teh ur</w:t>
            </w:r>
          </w:p>
        </w:tc>
        <w:tc>
          <w:tcPr>
            <w:tcW w:w="1372" w:type="dxa"/>
            <w:tcBorders>
              <w:top w:val="single" w:sz="8" w:space="0" w:color="auto"/>
              <w:left w:val="nil"/>
              <w:bottom w:val="single" w:sz="8" w:space="0" w:color="auto"/>
              <w:right w:val="single" w:sz="8" w:space="0" w:color="000000"/>
            </w:tcBorders>
            <w:vAlign w:val="center"/>
          </w:tcPr>
          <w:p w14:paraId="06D98F34" w14:textId="5389EAF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63577FFA" w14:textId="6D06D4D3"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2ED57B9A" w14:textId="3A1F821D"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4EF39E5B" w14:textId="65CF55E5"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5D2D4B0" w14:textId="77777777" w:rsidTr="00E604A6">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2B2766E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E900</w:t>
            </w:r>
          </w:p>
        </w:tc>
        <w:tc>
          <w:tcPr>
            <w:tcW w:w="1449" w:type="dxa"/>
            <w:tcBorders>
              <w:top w:val="single" w:sz="8" w:space="0" w:color="auto"/>
              <w:left w:val="nil"/>
              <w:bottom w:val="single" w:sz="8" w:space="0" w:color="auto"/>
              <w:right w:val="single" w:sz="8" w:space="0" w:color="000000"/>
            </w:tcBorders>
            <w:vAlign w:val="center"/>
            <w:hideMark/>
          </w:tcPr>
          <w:p w14:paraId="21A3D6D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delo preko polnega delovnega časa – izredno izplačilo</w:t>
            </w:r>
          </w:p>
        </w:tc>
        <w:tc>
          <w:tcPr>
            <w:tcW w:w="1257" w:type="dxa"/>
            <w:tcBorders>
              <w:top w:val="single" w:sz="8" w:space="0" w:color="auto"/>
              <w:left w:val="nil"/>
              <w:bottom w:val="single" w:sz="8" w:space="0" w:color="auto"/>
              <w:right w:val="single" w:sz="8" w:space="0" w:color="000000"/>
            </w:tcBorders>
            <w:vAlign w:val="center"/>
            <w:hideMark/>
          </w:tcPr>
          <w:p w14:paraId="2575693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bruto plača – delo preko polnega delovnega časa</w:t>
            </w:r>
          </w:p>
        </w:tc>
        <w:tc>
          <w:tcPr>
            <w:tcW w:w="1487" w:type="dxa"/>
            <w:tcBorders>
              <w:top w:val="single" w:sz="8" w:space="0" w:color="auto"/>
              <w:left w:val="nil"/>
              <w:bottom w:val="single" w:sz="8" w:space="0" w:color="auto"/>
              <w:right w:val="single" w:sz="8" w:space="0" w:color="000000"/>
            </w:tcBorders>
            <w:vAlign w:val="center"/>
            <w:hideMark/>
          </w:tcPr>
          <w:p w14:paraId="245259E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64F63C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E, izračunane, kot je opredeljeno za posamezno vrsto izplačila</w:t>
            </w:r>
          </w:p>
        </w:tc>
        <w:tc>
          <w:tcPr>
            <w:tcW w:w="1372" w:type="dxa"/>
            <w:tcBorders>
              <w:top w:val="single" w:sz="8" w:space="0" w:color="auto"/>
              <w:left w:val="nil"/>
              <w:bottom w:val="single" w:sz="8" w:space="0" w:color="auto"/>
              <w:right w:val="single" w:sz="8" w:space="0" w:color="000000"/>
            </w:tcBorders>
            <w:vAlign w:val="center"/>
            <w:hideMark/>
          </w:tcPr>
          <w:p w14:paraId="2EB3D55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single" w:sz="8" w:space="0" w:color="auto"/>
              <w:left w:val="nil"/>
              <w:bottom w:val="single" w:sz="8" w:space="0" w:color="auto"/>
              <w:right w:val="single" w:sz="8" w:space="0" w:color="000000"/>
            </w:tcBorders>
            <w:vAlign w:val="center"/>
            <w:hideMark/>
          </w:tcPr>
          <w:p w14:paraId="440C0A6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CF6DF5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5E1E31E" w14:textId="64B0135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6D0C28F6" w14:textId="77777777" w:rsidTr="00E604A6">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04360EC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F010</w:t>
            </w:r>
          </w:p>
        </w:tc>
        <w:tc>
          <w:tcPr>
            <w:tcW w:w="1449" w:type="dxa"/>
            <w:tcBorders>
              <w:top w:val="single" w:sz="8" w:space="0" w:color="auto"/>
              <w:left w:val="nil"/>
              <w:bottom w:val="single" w:sz="8" w:space="0" w:color="000000"/>
              <w:right w:val="single" w:sz="8" w:space="0" w:color="000000"/>
            </w:tcBorders>
            <w:vAlign w:val="center"/>
            <w:hideMark/>
          </w:tcPr>
          <w:p w14:paraId="28E27E0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uporaba osebnega vozila za zasebne namene</w:t>
            </w:r>
          </w:p>
        </w:tc>
        <w:tc>
          <w:tcPr>
            <w:tcW w:w="1257" w:type="dxa"/>
            <w:tcBorders>
              <w:top w:val="single" w:sz="8" w:space="0" w:color="auto"/>
              <w:left w:val="nil"/>
              <w:bottom w:val="single" w:sz="8" w:space="0" w:color="000000"/>
              <w:right w:val="single" w:sz="8" w:space="0" w:color="000000"/>
            </w:tcBorders>
            <w:vAlign w:val="center"/>
            <w:hideMark/>
          </w:tcPr>
          <w:p w14:paraId="140A9FA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single" w:sz="8" w:space="0" w:color="auto"/>
              <w:left w:val="nil"/>
              <w:bottom w:val="single" w:sz="8" w:space="0" w:color="000000"/>
              <w:right w:val="single" w:sz="8" w:space="0" w:color="000000"/>
            </w:tcBorders>
            <w:vAlign w:val="center"/>
            <w:hideMark/>
          </w:tcPr>
          <w:p w14:paraId="769C795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6BE852C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4ABD6BE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5FE11FE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5A9200D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2E361D3B" w14:textId="0B666AE9"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0730E7B2"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068C5E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F011</w:t>
            </w:r>
          </w:p>
        </w:tc>
        <w:tc>
          <w:tcPr>
            <w:tcW w:w="1449" w:type="dxa"/>
            <w:tcBorders>
              <w:top w:val="nil"/>
              <w:left w:val="nil"/>
              <w:bottom w:val="single" w:sz="8" w:space="0" w:color="000000"/>
              <w:right w:val="single" w:sz="8" w:space="0" w:color="000000"/>
            </w:tcBorders>
            <w:vAlign w:val="center"/>
            <w:hideMark/>
          </w:tcPr>
          <w:p w14:paraId="52246F2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nastanitev</w:t>
            </w:r>
          </w:p>
        </w:tc>
        <w:tc>
          <w:tcPr>
            <w:tcW w:w="1257" w:type="dxa"/>
            <w:tcBorders>
              <w:top w:val="nil"/>
              <w:left w:val="nil"/>
              <w:bottom w:val="single" w:sz="8" w:space="0" w:color="000000"/>
              <w:right w:val="single" w:sz="8" w:space="0" w:color="000000"/>
            </w:tcBorders>
            <w:vAlign w:val="center"/>
            <w:hideMark/>
          </w:tcPr>
          <w:p w14:paraId="5AC98FF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01A61F8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D13409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6A30C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82DD44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135AB8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301CD61" w14:textId="732013FB"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7557F4CD"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A3548E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F012</w:t>
            </w:r>
          </w:p>
        </w:tc>
        <w:tc>
          <w:tcPr>
            <w:tcW w:w="1449" w:type="dxa"/>
            <w:tcBorders>
              <w:top w:val="nil"/>
              <w:left w:val="nil"/>
              <w:bottom w:val="single" w:sz="8" w:space="0" w:color="000000"/>
              <w:right w:val="single" w:sz="8" w:space="0" w:color="000000"/>
            </w:tcBorders>
            <w:vAlign w:val="center"/>
            <w:hideMark/>
          </w:tcPr>
          <w:p w14:paraId="693A39A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posojilo brez obresti ali z obrestno mero, ki je nižja od tržne</w:t>
            </w:r>
          </w:p>
        </w:tc>
        <w:tc>
          <w:tcPr>
            <w:tcW w:w="1257" w:type="dxa"/>
            <w:tcBorders>
              <w:top w:val="nil"/>
              <w:left w:val="nil"/>
              <w:bottom w:val="single" w:sz="8" w:space="0" w:color="000000"/>
              <w:right w:val="single" w:sz="8" w:space="0" w:color="000000"/>
            </w:tcBorders>
            <w:vAlign w:val="center"/>
            <w:hideMark/>
          </w:tcPr>
          <w:p w14:paraId="79C1B76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17A66D3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6B8E62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E62DDE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1E6EDE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341D01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ED826DE" w14:textId="30AB6BE3"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4C8D728B"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A575AE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F013</w:t>
            </w:r>
          </w:p>
        </w:tc>
        <w:tc>
          <w:tcPr>
            <w:tcW w:w="1449" w:type="dxa"/>
            <w:tcBorders>
              <w:top w:val="nil"/>
              <w:left w:val="nil"/>
              <w:bottom w:val="single" w:sz="8" w:space="0" w:color="000000"/>
              <w:right w:val="single" w:sz="8" w:space="0" w:color="000000"/>
            </w:tcBorders>
            <w:vAlign w:val="center"/>
            <w:hideMark/>
          </w:tcPr>
          <w:p w14:paraId="14462DB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popust pri prodaji blaga in storitev</w:t>
            </w:r>
          </w:p>
        </w:tc>
        <w:tc>
          <w:tcPr>
            <w:tcW w:w="1257" w:type="dxa"/>
            <w:tcBorders>
              <w:top w:val="nil"/>
              <w:left w:val="nil"/>
              <w:bottom w:val="single" w:sz="8" w:space="0" w:color="000000"/>
              <w:right w:val="single" w:sz="8" w:space="0" w:color="000000"/>
            </w:tcBorders>
            <w:vAlign w:val="center"/>
            <w:hideMark/>
          </w:tcPr>
          <w:p w14:paraId="6353FC3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27FF180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048B24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FEC5EC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9FCE45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5D0C2F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D50E2C" w14:textId="3B56A5ED"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17EE8BA3"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6970200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F014</w:t>
            </w:r>
          </w:p>
        </w:tc>
        <w:tc>
          <w:tcPr>
            <w:tcW w:w="1449" w:type="dxa"/>
            <w:tcBorders>
              <w:top w:val="nil"/>
              <w:left w:val="nil"/>
              <w:bottom w:val="single" w:sz="8" w:space="0" w:color="000000"/>
              <w:right w:val="single" w:sz="8" w:space="0" w:color="000000"/>
            </w:tcBorders>
            <w:vAlign w:val="center"/>
            <w:hideMark/>
          </w:tcPr>
          <w:p w14:paraId="0D8A7F9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izobraževanje delojemalca ali njegovega družinskega člana</w:t>
            </w:r>
          </w:p>
        </w:tc>
        <w:tc>
          <w:tcPr>
            <w:tcW w:w="1257" w:type="dxa"/>
            <w:tcBorders>
              <w:top w:val="nil"/>
              <w:left w:val="nil"/>
              <w:bottom w:val="single" w:sz="8" w:space="0" w:color="000000"/>
              <w:right w:val="single" w:sz="8" w:space="0" w:color="000000"/>
            </w:tcBorders>
            <w:vAlign w:val="center"/>
            <w:hideMark/>
          </w:tcPr>
          <w:p w14:paraId="154DC12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62F72A2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196DE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D9A8FF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D92988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BF3498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F5917AF" w14:textId="0628535C"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2427BD57"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356FB7D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F015</w:t>
            </w:r>
          </w:p>
        </w:tc>
        <w:tc>
          <w:tcPr>
            <w:tcW w:w="1449" w:type="dxa"/>
            <w:tcBorders>
              <w:top w:val="nil"/>
              <w:left w:val="nil"/>
              <w:bottom w:val="single" w:sz="8" w:space="0" w:color="000000"/>
              <w:right w:val="single" w:sz="8" w:space="0" w:color="000000"/>
            </w:tcBorders>
            <w:vAlign w:val="center"/>
            <w:hideMark/>
          </w:tcPr>
          <w:p w14:paraId="19EBB15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darila delodajalca delojemalcu ali njegovemu družinskemu članu</w:t>
            </w:r>
          </w:p>
        </w:tc>
        <w:tc>
          <w:tcPr>
            <w:tcW w:w="1257" w:type="dxa"/>
            <w:tcBorders>
              <w:top w:val="nil"/>
              <w:left w:val="nil"/>
              <w:bottom w:val="single" w:sz="8" w:space="0" w:color="000000"/>
              <w:right w:val="single" w:sz="8" w:space="0" w:color="000000"/>
            </w:tcBorders>
            <w:vAlign w:val="center"/>
            <w:hideMark/>
          </w:tcPr>
          <w:p w14:paraId="01FECCA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26FD835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6A4CA0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AE706B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BFA9A8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808639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4E1C3F7" w14:textId="5412B73A"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331CDAB7"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2397679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F016</w:t>
            </w:r>
          </w:p>
        </w:tc>
        <w:tc>
          <w:tcPr>
            <w:tcW w:w="1449" w:type="dxa"/>
            <w:tcBorders>
              <w:top w:val="nil"/>
              <w:left w:val="nil"/>
              <w:bottom w:val="single" w:sz="8" w:space="0" w:color="000000"/>
              <w:right w:val="single" w:sz="8" w:space="0" w:color="000000"/>
            </w:tcBorders>
            <w:vAlign w:val="center"/>
            <w:hideMark/>
          </w:tcPr>
          <w:p w14:paraId="026D82B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pravica delojemalcev do nakupa delnic</w:t>
            </w:r>
          </w:p>
        </w:tc>
        <w:tc>
          <w:tcPr>
            <w:tcW w:w="1257" w:type="dxa"/>
            <w:tcBorders>
              <w:top w:val="nil"/>
              <w:left w:val="nil"/>
              <w:bottom w:val="single" w:sz="8" w:space="0" w:color="000000"/>
              <w:right w:val="single" w:sz="8" w:space="0" w:color="000000"/>
            </w:tcBorders>
            <w:vAlign w:val="center"/>
            <w:hideMark/>
          </w:tcPr>
          <w:p w14:paraId="3E3C7A2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3127E61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2B2033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3294D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9860FD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719B8D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0D4E9DE" w14:textId="6D0C1EDC"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2A40B47D"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4FF7C1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F017</w:t>
            </w:r>
          </w:p>
        </w:tc>
        <w:tc>
          <w:tcPr>
            <w:tcW w:w="1449" w:type="dxa"/>
            <w:tcBorders>
              <w:top w:val="nil"/>
              <w:left w:val="nil"/>
              <w:bottom w:val="single" w:sz="8" w:space="0" w:color="000000"/>
              <w:right w:val="single" w:sz="8" w:space="0" w:color="000000"/>
            </w:tcBorders>
            <w:vAlign w:val="center"/>
            <w:hideMark/>
          </w:tcPr>
          <w:p w14:paraId="08476D0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zavarovalne premije in podobna izplačila</w:t>
            </w:r>
          </w:p>
        </w:tc>
        <w:tc>
          <w:tcPr>
            <w:tcW w:w="1257" w:type="dxa"/>
            <w:tcBorders>
              <w:top w:val="nil"/>
              <w:left w:val="nil"/>
              <w:bottom w:val="single" w:sz="8" w:space="0" w:color="000000"/>
              <w:right w:val="single" w:sz="8" w:space="0" w:color="000000"/>
            </w:tcBorders>
            <w:vAlign w:val="center"/>
            <w:hideMark/>
          </w:tcPr>
          <w:p w14:paraId="372D3DC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5DA84F5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F8981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7EFA23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F2FEFF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D16204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E181E4" w14:textId="0508C241"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2C0A8445"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0F58DCC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F020</w:t>
            </w:r>
          </w:p>
        </w:tc>
        <w:tc>
          <w:tcPr>
            <w:tcW w:w="1449" w:type="dxa"/>
            <w:tcBorders>
              <w:top w:val="nil"/>
              <w:left w:val="nil"/>
              <w:bottom w:val="single" w:sz="8" w:space="0" w:color="000000"/>
              <w:right w:val="single" w:sz="8" w:space="0" w:color="000000"/>
            </w:tcBorders>
            <w:vAlign w:val="center"/>
            <w:hideMark/>
          </w:tcPr>
          <w:p w14:paraId="5F1A8F1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druge</w:t>
            </w:r>
          </w:p>
        </w:tc>
        <w:tc>
          <w:tcPr>
            <w:tcW w:w="1257" w:type="dxa"/>
            <w:tcBorders>
              <w:top w:val="nil"/>
              <w:left w:val="nil"/>
              <w:bottom w:val="single" w:sz="8" w:space="0" w:color="000000"/>
              <w:right w:val="single" w:sz="8" w:space="0" w:color="000000"/>
            </w:tcBorders>
            <w:vAlign w:val="center"/>
            <w:hideMark/>
          </w:tcPr>
          <w:p w14:paraId="18EF51A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301D0CC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580DBB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B7A64C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17A24C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5E2B0E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4A86A7F" w14:textId="3C10F37B"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6C7BF9E8"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2A8127C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F900</w:t>
            </w:r>
          </w:p>
        </w:tc>
        <w:tc>
          <w:tcPr>
            <w:tcW w:w="1449" w:type="dxa"/>
            <w:tcBorders>
              <w:top w:val="nil"/>
              <w:left w:val="nil"/>
              <w:bottom w:val="single" w:sz="8" w:space="0" w:color="000000"/>
              <w:right w:val="single" w:sz="8" w:space="0" w:color="000000"/>
            </w:tcBorders>
            <w:vAlign w:val="center"/>
            <w:hideMark/>
          </w:tcPr>
          <w:p w14:paraId="37DEE50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 – izredno izplačilo</w:t>
            </w:r>
          </w:p>
        </w:tc>
        <w:tc>
          <w:tcPr>
            <w:tcW w:w="1257" w:type="dxa"/>
            <w:tcBorders>
              <w:top w:val="nil"/>
              <w:left w:val="nil"/>
              <w:bottom w:val="single" w:sz="8" w:space="0" w:color="000000"/>
              <w:right w:val="single" w:sz="8" w:space="0" w:color="000000"/>
            </w:tcBorders>
            <w:vAlign w:val="center"/>
            <w:hideMark/>
          </w:tcPr>
          <w:p w14:paraId="7D0586D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bonitete</w:t>
            </w:r>
          </w:p>
        </w:tc>
        <w:tc>
          <w:tcPr>
            <w:tcW w:w="1487" w:type="dxa"/>
            <w:tcBorders>
              <w:top w:val="nil"/>
              <w:left w:val="nil"/>
              <w:bottom w:val="single" w:sz="8" w:space="0" w:color="000000"/>
              <w:right w:val="single" w:sz="8" w:space="0" w:color="000000"/>
            </w:tcBorders>
            <w:vAlign w:val="center"/>
            <w:hideMark/>
          </w:tcPr>
          <w:p w14:paraId="58141BD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67CC04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F,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AE92DF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6E957C8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7D817E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81A8563" w14:textId="7159948A"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30FB94FD"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6B2F3C6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G010</w:t>
            </w:r>
          </w:p>
        </w:tc>
        <w:tc>
          <w:tcPr>
            <w:tcW w:w="1449" w:type="dxa"/>
            <w:tcBorders>
              <w:top w:val="nil"/>
              <w:left w:val="nil"/>
              <w:bottom w:val="single" w:sz="8" w:space="0" w:color="000000"/>
              <w:right w:val="single" w:sz="8" w:space="0" w:color="000000"/>
            </w:tcBorders>
            <w:vAlign w:val="center"/>
            <w:hideMark/>
          </w:tcPr>
          <w:p w14:paraId="0E2D36D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100 %</w:t>
            </w:r>
          </w:p>
        </w:tc>
        <w:tc>
          <w:tcPr>
            <w:tcW w:w="1257" w:type="dxa"/>
            <w:tcBorders>
              <w:top w:val="nil"/>
              <w:left w:val="nil"/>
              <w:bottom w:val="single" w:sz="8" w:space="0" w:color="000000"/>
              <w:right w:val="single" w:sz="8" w:space="0" w:color="000000"/>
            </w:tcBorders>
            <w:vAlign w:val="center"/>
            <w:hideMark/>
          </w:tcPr>
          <w:p w14:paraId="779D1CC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6166269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6E2FAC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CBB2CD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3B3DC5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618E44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3FA3623" w14:textId="14A470B1" w:rsidR="00C11BAF" w:rsidRPr="003D346C" w:rsidRDefault="00C11BAF" w:rsidP="00C11BAF">
            <w:pPr>
              <w:spacing w:after="0" w:line="240" w:lineRule="auto"/>
              <w:jc w:val="center"/>
              <w:rPr>
                <w:rFonts w:ascii="Arial" w:eastAsia="Times New Roman" w:hAnsi="Arial" w:cs="Arial"/>
                <w:sz w:val="20"/>
                <w:szCs w:val="20"/>
                <w:lang w:eastAsia="sl-SI"/>
              </w:rPr>
            </w:pPr>
            <w:r w:rsidRPr="003D346C">
              <w:rPr>
                <w:rFonts w:ascii="Arial" w:eastAsia="Times New Roman" w:hAnsi="Arial" w:cs="Arial"/>
                <w:sz w:val="20"/>
                <w:szCs w:val="20"/>
                <w:lang w:eastAsia="sl-SI"/>
              </w:rPr>
              <w:t>1, 2</w:t>
            </w:r>
          </w:p>
        </w:tc>
      </w:tr>
      <w:tr w:rsidR="00C11BAF" w:rsidRPr="00CF0699" w14:paraId="74834F52"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A80AA6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G012</w:t>
            </w:r>
          </w:p>
        </w:tc>
        <w:tc>
          <w:tcPr>
            <w:tcW w:w="1449" w:type="dxa"/>
            <w:tcBorders>
              <w:top w:val="nil"/>
              <w:left w:val="nil"/>
              <w:bottom w:val="single" w:sz="8" w:space="0" w:color="000000"/>
              <w:right w:val="single" w:sz="8" w:space="0" w:color="000000"/>
            </w:tcBorders>
            <w:vAlign w:val="center"/>
            <w:hideMark/>
          </w:tcPr>
          <w:p w14:paraId="5515E904" w14:textId="4C3894C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100% - krvodajalstvo</w:t>
            </w:r>
          </w:p>
        </w:tc>
        <w:tc>
          <w:tcPr>
            <w:tcW w:w="1257" w:type="dxa"/>
            <w:tcBorders>
              <w:top w:val="nil"/>
              <w:left w:val="nil"/>
              <w:bottom w:val="single" w:sz="8" w:space="0" w:color="000000"/>
              <w:right w:val="single" w:sz="8" w:space="0" w:color="000000"/>
            </w:tcBorders>
            <w:vAlign w:val="center"/>
            <w:hideMark/>
          </w:tcPr>
          <w:p w14:paraId="44990FC0" w14:textId="7F203DB7" w:rsidR="00C11BAF" w:rsidRPr="00CF0699" w:rsidRDefault="00C11BAF" w:rsidP="00C11BAF">
            <w:pPr>
              <w:spacing w:after="0" w:line="240" w:lineRule="auto"/>
              <w:rPr>
                <w:rFonts w:ascii="Arial" w:eastAsia="Times New Roman" w:hAnsi="Arial" w:cs="Arial"/>
                <w:sz w:val="20"/>
                <w:szCs w:val="20"/>
                <w:lang w:eastAsia="sl-SI"/>
              </w:rPr>
            </w:pPr>
            <w:bookmarkStart w:id="41" w:name="_Hlk218782468"/>
            <w:r w:rsidRPr="00CF0699">
              <w:rPr>
                <w:rFonts w:ascii="Arial" w:eastAsia="Times New Roman" w:hAnsi="Arial" w:cs="Arial"/>
                <w:sz w:val="20"/>
                <w:szCs w:val="20"/>
                <w:lang w:eastAsia="sl-SI"/>
              </w:rPr>
              <w:t>nadomestila v breme delodajalca</w:t>
            </w:r>
            <w:bookmarkEnd w:id="41"/>
          </w:p>
        </w:tc>
        <w:tc>
          <w:tcPr>
            <w:tcW w:w="1487" w:type="dxa"/>
            <w:tcBorders>
              <w:top w:val="nil"/>
              <w:left w:val="nil"/>
              <w:bottom w:val="single" w:sz="8" w:space="0" w:color="000000"/>
              <w:right w:val="single" w:sz="8" w:space="0" w:color="000000"/>
            </w:tcBorders>
            <w:vAlign w:val="center"/>
            <w:hideMark/>
          </w:tcPr>
          <w:p w14:paraId="3EFE15A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91D73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51. člena Kolektivne pogodbe za dejavnost vzgoje in izobraževanja v Republiki Sloveniji</w:t>
            </w:r>
          </w:p>
        </w:tc>
        <w:tc>
          <w:tcPr>
            <w:tcW w:w="1372" w:type="dxa"/>
            <w:tcBorders>
              <w:top w:val="nil"/>
              <w:left w:val="nil"/>
              <w:bottom w:val="single" w:sz="8" w:space="0" w:color="000000"/>
              <w:right w:val="single" w:sz="8" w:space="0" w:color="000000"/>
            </w:tcBorders>
            <w:vAlign w:val="center"/>
            <w:hideMark/>
          </w:tcPr>
          <w:p w14:paraId="59FA95F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7D5768D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5EBB1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63CC5F6" w14:textId="2AFF0AFF" w:rsidR="00C11BAF" w:rsidRPr="00387DAD" w:rsidRDefault="00C11BAF" w:rsidP="00C11BAF">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11BAF" w:rsidRPr="00CF0699" w14:paraId="7C917248"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6C86FEA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G020</w:t>
            </w:r>
          </w:p>
        </w:tc>
        <w:tc>
          <w:tcPr>
            <w:tcW w:w="1449" w:type="dxa"/>
            <w:tcBorders>
              <w:top w:val="nil"/>
              <w:left w:val="nil"/>
              <w:bottom w:val="single" w:sz="8" w:space="0" w:color="000000"/>
              <w:right w:val="single" w:sz="8" w:space="0" w:color="000000"/>
            </w:tcBorders>
            <w:vAlign w:val="center"/>
            <w:hideMark/>
          </w:tcPr>
          <w:p w14:paraId="11E3AB2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90 %</w:t>
            </w:r>
          </w:p>
        </w:tc>
        <w:tc>
          <w:tcPr>
            <w:tcW w:w="1257" w:type="dxa"/>
            <w:tcBorders>
              <w:top w:val="nil"/>
              <w:left w:val="nil"/>
              <w:bottom w:val="single" w:sz="8" w:space="0" w:color="000000"/>
              <w:right w:val="single" w:sz="8" w:space="0" w:color="000000"/>
            </w:tcBorders>
            <w:vAlign w:val="center"/>
            <w:hideMark/>
          </w:tcPr>
          <w:p w14:paraId="662AAFD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EA8CAC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784846" w14:textId="01823C8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D799BA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D55BAE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CEEEF5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5613095" w14:textId="1555AF7B" w:rsidR="00C11BAF" w:rsidRPr="00387DAD" w:rsidRDefault="00C11BAF" w:rsidP="00C11BAF">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11BAF" w:rsidRPr="00CF0699" w14:paraId="63457A3A"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tcPr>
          <w:p w14:paraId="1C83E107" w14:textId="7FEC74FF" w:rsidR="00C11BAF" w:rsidRPr="00387DAD" w:rsidRDefault="00C11BAF" w:rsidP="00C11BAF">
            <w:pPr>
              <w:spacing w:after="0" w:line="240" w:lineRule="auto"/>
              <w:rPr>
                <w:rFonts w:ascii="Arial" w:eastAsia="Times New Roman" w:hAnsi="Arial" w:cs="Arial"/>
                <w:sz w:val="20"/>
                <w:szCs w:val="20"/>
                <w:lang w:eastAsia="sl-SI"/>
              </w:rPr>
            </w:pPr>
            <w:r w:rsidRPr="00387DAD">
              <w:rPr>
                <w:rFonts w:ascii="Arial" w:eastAsia="Times New Roman" w:hAnsi="Arial" w:cs="Arial"/>
                <w:sz w:val="20"/>
                <w:szCs w:val="20"/>
                <w:lang w:eastAsia="sl-SI"/>
              </w:rPr>
              <w:t>G029</w:t>
            </w:r>
          </w:p>
        </w:tc>
        <w:tc>
          <w:tcPr>
            <w:tcW w:w="1449" w:type="dxa"/>
            <w:tcBorders>
              <w:top w:val="nil"/>
              <w:left w:val="nil"/>
              <w:bottom w:val="single" w:sz="8" w:space="0" w:color="000000"/>
              <w:right w:val="single" w:sz="8" w:space="0" w:color="000000"/>
            </w:tcBorders>
            <w:vAlign w:val="center"/>
          </w:tcPr>
          <w:p w14:paraId="0A5C7AED" w14:textId="4130216B" w:rsidR="00C11BAF" w:rsidRPr="00387DAD" w:rsidRDefault="00C11BAF" w:rsidP="00C11BAF">
            <w:pPr>
              <w:spacing w:after="0" w:line="240" w:lineRule="auto"/>
              <w:rPr>
                <w:rFonts w:ascii="Arial" w:eastAsia="Times New Roman" w:hAnsi="Arial" w:cs="Arial"/>
                <w:strike/>
                <w:sz w:val="20"/>
                <w:szCs w:val="20"/>
                <w:lang w:eastAsia="sl-SI"/>
              </w:rPr>
            </w:pPr>
            <w:r w:rsidRPr="00387DAD">
              <w:rPr>
                <w:rFonts w:ascii="Arial" w:eastAsia="Times New Roman" w:hAnsi="Arial" w:cs="Arial"/>
                <w:sz w:val="20"/>
                <w:szCs w:val="20"/>
                <w:lang w:eastAsia="sl-SI"/>
              </w:rPr>
              <w:t>razlika do višine 80 %  plače</w:t>
            </w:r>
          </w:p>
        </w:tc>
        <w:tc>
          <w:tcPr>
            <w:tcW w:w="1257" w:type="dxa"/>
            <w:tcBorders>
              <w:top w:val="nil"/>
              <w:left w:val="nil"/>
              <w:bottom w:val="single" w:sz="8" w:space="0" w:color="000000"/>
              <w:right w:val="single" w:sz="8" w:space="0" w:color="000000"/>
            </w:tcBorders>
            <w:vAlign w:val="center"/>
          </w:tcPr>
          <w:p w14:paraId="18E47E1D" w14:textId="36CA4BCA" w:rsidR="00C11BAF" w:rsidRPr="00387DAD" w:rsidRDefault="00C11BAF" w:rsidP="00C11BAF">
            <w:pPr>
              <w:spacing w:after="0" w:line="240" w:lineRule="auto"/>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tcPr>
          <w:p w14:paraId="10C6D1DD" w14:textId="77777777" w:rsidR="00C11BAF" w:rsidRPr="00387DAD" w:rsidRDefault="00C11BAF" w:rsidP="00C11BAF">
            <w:pPr>
              <w:spacing w:after="0" w:line="240" w:lineRule="auto"/>
              <w:rPr>
                <w:rFonts w:ascii="Arial" w:eastAsia="Times New Roman" w:hAnsi="Arial" w:cs="Arial"/>
                <w:strike/>
                <w:sz w:val="20"/>
                <w:szCs w:val="20"/>
                <w:highlight w:val="yellow"/>
                <w:lang w:eastAsia="sl-SI"/>
              </w:rPr>
            </w:pPr>
          </w:p>
        </w:tc>
        <w:tc>
          <w:tcPr>
            <w:tcW w:w="6215" w:type="dxa"/>
            <w:tcBorders>
              <w:top w:val="nil"/>
              <w:left w:val="nil"/>
              <w:bottom w:val="single" w:sz="8" w:space="0" w:color="000000"/>
              <w:right w:val="single" w:sz="8" w:space="0" w:color="000000"/>
            </w:tcBorders>
            <w:vAlign w:val="center"/>
          </w:tcPr>
          <w:p w14:paraId="366DCF05" w14:textId="4D450C4C" w:rsidR="00C11BAF" w:rsidRPr="00387DAD" w:rsidRDefault="00C11BAF" w:rsidP="00C11BAF">
            <w:pPr>
              <w:spacing w:after="0" w:line="240" w:lineRule="auto"/>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16. člen ZPPJUFT</w:t>
            </w:r>
          </w:p>
        </w:tc>
        <w:tc>
          <w:tcPr>
            <w:tcW w:w="1372" w:type="dxa"/>
            <w:tcBorders>
              <w:top w:val="nil"/>
              <w:left w:val="nil"/>
              <w:bottom w:val="single" w:sz="8" w:space="0" w:color="000000"/>
              <w:right w:val="single" w:sz="8" w:space="0" w:color="000000"/>
            </w:tcBorders>
            <w:vAlign w:val="center"/>
          </w:tcPr>
          <w:p w14:paraId="2DABD473" w14:textId="54D32395" w:rsidR="00C11BAF" w:rsidRPr="00387DAD" w:rsidRDefault="00C11BAF" w:rsidP="00C11BAF">
            <w:pPr>
              <w:spacing w:after="0" w:line="240" w:lineRule="auto"/>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34020D41" w14:textId="5E11B821" w:rsidR="00C11BAF" w:rsidRPr="00387DAD" w:rsidRDefault="00C11BAF" w:rsidP="00C11BAF">
            <w:pPr>
              <w:spacing w:after="0" w:line="240" w:lineRule="auto"/>
              <w:jc w:val="center"/>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4DC34969" w14:textId="68D1AD1E" w:rsidR="00C11BAF" w:rsidRPr="00387DAD" w:rsidRDefault="00C11BAF" w:rsidP="00C11BAF">
            <w:pPr>
              <w:spacing w:after="0" w:line="240" w:lineRule="auto"/>
              <w:jc w:val="center"/>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57E40FF8" w14:textId="70FB5CE6" w:rsidR="00C11BAF" w:rsidRPr="00387DAD" w:rsidRDefault="00C11BAF" w:rsidP="00C11BAF">
            <w:pPr>
              <w:spacing w:after="0" w:line="240" w:lineRule="auto"/>
              <w:jc w:val="center"/>
              <w:rPr>
                <w:rFonts w:ascii="Arial" w:eastAsia="Times New Roman" w:hAnsi="Arial" w:cs="Arial"/>
                <w:strike/>
                <w:sz w:val="20"/>
                <w:szCs w:val="20"/>
                <w:highlight w:val="yellow"/>
                <w:lang w:eastAsia="sl-SI"/>
              </w:rPr>
            </w:pPr>
            <w:r w:rsidRPr="00387DAD">
              <w:rPr>
                <w:rFonts w:ascii="Arial" w:eastAsia="Times New Roman" w:hAnsi="Arial" w:cs="Arial"/>
                <w:sz w:val="20"/>
                <w:szCs w:val="20"/>
                <w:lang w:eastAsia="sl-SI"/>
              </w:rPr>
              <w:t>2</w:t>
            </w:r>
          </w:p>
        </w:tc>
      </w:tr>
      <w:tr w:rsidR="00C11BAF" w:rsidRPr="00CF0699" w14:paraId="49905070"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433817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G030</w:t>
            </w:r>
          </w:p>
        </w:tc>
        <w:tc>
          <w:tcPr>
            <w:tcW w:w="1449" w:type="dxa"/>
            <w:tcBorders>
              <w:top w:val="nil"/>
              <w:left w:val="nil"/>
              <w:bottom w:val="single" w:sz="8" w:space="0" w:color="000000"/>
              <w:right w:val="single" w:sz="8" w:space="0" w:color="000000"/>
            </w:tcBorders>
            <w:vAlign w:val="center"/>
            <w:hideMark/>
          </w:tcPr>
          <w:p w14:paraId="16FA1A6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boleznina v breme delodajalca – 80 %</w:t>
            </w:r>
          </w:p>
        </w:tc>
        <w:tc>
          <w:tcPr>
            <w:tcW w:w="1257" w:type="dxa"/>
            <w:tcBorders>
              <w:top w:val="nil"/>
              <w:left w:val="nil"/>
              <w:bottom w:val="single" w:sz="8" w:space="0" w:color="000000"/>
              <w:right w:val="single" w:sz="8" w:space="0" w:color="000000"/>
            </w:tcBorders>
            <w:vAlign w:val="center"/>
            <w:hideMark/>
          </w:tcPr>
          <w:p w14:paraId="13D3C46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3E2254D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61EC45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55FACA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626E609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F7CABB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D38489" w14:textId="5DB82AA6" w:rsidR="00C11BAF" w:rsidRPr="00CF0699" w:rsidRDefault="00C11BAF" w:rsidP="00C11BAF">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11BAF" w:rsidRPr="00CF0699" w14:paraId="22E71167"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642139B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G040</w:t>
            </w:r>
          </w:p>
        </w:tc>
        <w:tc>
          <w:tcPr>
            <w:tcW w:w="1449" w:type="dxa"/>
            <w:tcBorders>
              <w:top w:val="nil"/>
              <w:left w:val="nil"/>
              <w:bottom w:val="single" w:sz="8" w:space="0" w:color="000000"/>
              <w:right w:val="single" w:sz="8" w:space="0" w:color="000000"/>
            </w:tcBorders>
            <w:vAlign w:val="center"/>
            <w:hideMark/>
          </w:tcPr>
          <w:p w14:paraId="69B0960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poškodbe pri delu</w:t>
            </w:r>
          </w:p>
        </w:tc>
        <w:tc>
          <w:tcPr>
            <w:tcW w:w="1257" w:type="dxa"/>
            <w:tcBorders>
              <w:top w:val="nil"/>
              <w:left w:val="nil"/>
              <w:bottom w:val="single" w:sz="8" w:space="0" w:color="000000"/>
              <w:right w:val="single" w:sz="8" w:space="0" w:color="000000"/>
            </w:tcBorders>
            <w:vAlign w:val="center"/>
            <w:hideMark/>
          </w:tcPr>
          <w:p w14:paraId="36791F6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5FB6927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A1E26E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1C7BB9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67589B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631324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862D737" w14:textId="1C3D625D" w:rsidR="00C11BAF" w:rsidRPr="00387DAD" w:rsidRDefault="00C11BAF" w:rsidP="00C11BAF">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11BAF" w:rsidRPr="00CF0699" w14:paraId="21EF683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15936DA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G041</w:t>
            </w:r>
          </w:p>
        </w:tc>
        <w:tc>
          <w:tcPr>
            <w:tcW w:w="1449" w:type="dxa"/>
            <w:tcBorders>
              <w:top w:val="nil"/>
              <w:left w:val="nil"/>
              <w:bottom w:val="single" w:sz="8" w:space="0" w:color="000000"/>
              <w:right w:val="single" w:sz="8" w:space="0" w:color="000000"/>
            </w:tcBorders>
            <w:vAlign w:val="center"/>
            <w:hideMark/>
          </w:tcPr>
          <w:p w14:paraId="53E2028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pri delu po sedmem odstavku 137. člena ZDR-1</w:t>
            </w:r>
          </w:p>
        </w:tc>
        <w:tc>
          <w:tcPr>
            <w:tcW w:w="1257" w:type="dxa"/>
            <w:tcBorders>
              <w:top w:val="nil"/>
              <w:left w:val="nil"/>
              <w:bottom w:val="single" w:sz="8" w:space="0" w:color="000000"/>
              <w:right w:val="single" w:sz="8" w:space="0" w:color="000000"/>
            </w:tcBorders>
            <w:vAlign w:val="center"/>
            <w:hideMark/>
          </w:tcPr>
          <w:p w14:paraId="20878F4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B90139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14BA92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EA4D9D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546E2E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7C90A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C6992F" w14:textId="278B0B4D" w:rsidR="00C11BAF" w:rsidRPr="00387DAD" w:rsidRDefault="00C11BAF" w:rsidP="00C11BAF">
            <w:pPr>
              <w:spacing w:after="0" w:line="240" w:lineRule="auto"/>
              <w:jc w:val="center"/>
              <w:rPr>
                <w:rFonts w:ascii="Arial" w:eastAsia="Times New Roman" w:hAnsi="Arial" w:cs="Arial"/>
                <w:sz w:val="20"/>
                <w:szCs w:val="20"/>
                <w:lang w:eastAsia="sl-SI"/>
              </w:rPr>
            </w:pPr>
            <w:r w:rsidRPr="00387DAD">
              <w:rPr>
                <w:rFonts w:ascii="Arial" w:eastAsia="Times New Roman" w:hAnsi="Arial" w:cs="Arial"/>
                <w:sz w:val="20"/>
                <w:szCs w:val="20"/>
                <w:lang w:eastAsia="sl-SI"/>
              </w:rPr>
              <w:t>1, 2</w:t>
            </w:r>
          </w:p>
        </w:tc>
      </w:tr>
      <w:tr w:rsidR="00C11BAF" w:rsidRPr="00CF0699" w14:paraId="70BF1E69"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CBD0AD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G050</w:t>
            </w:r>
          </w:p>
        </w:tc>
        <w:tc>
          <w:tcPr>
            <w:tcW w:w="1449" w:type="dxa"/>
            <w:tcBorders>
              <w:top w:val="nil"/>
              <w:left w:val="nil"/>
              <w:bottom w:val="single" w:sz="8" w:space="0" w:color="000000"/>
              <w:right w:val="single" w:sz="8" w:space="0" w:color="000000"/>
            </w:tcBorders>
            <w:vAlign w:val="center"/>
            <w:hideMark/>
          </w:tcPr>
          <w:p w14:paraId="4B55180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poškodba, ki ni povezana z delom – 80 %</w:t>
            </w:r>
          </w:p>
        </w:tc>
        <w:tc>
          <w:tcPr>
            <w:tcW w:w="1257" w:type="dxa"/>
            <w:tcBorders>
              <w:top w:val="nil"/>
              <w:left w:val="nil"/>
              <w:bottom w:val="single" w:sz="8" w:space="0" w:color="000000"/>
              <w:right w:val="single" w:sz="8" w:space="0" w:color="000000"/>
            </w:tcBorders>
            <w:vAlign w:val="center"/>
            <w:hideMark/>
          </w:tcPr>
          <w:p w14:paraId="1A8749B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5323B96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C8CD95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7BDE6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50F63B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A72397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B12F148" w14:textId="7DEA9B5D"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6D55B58A"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E25797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G060</w:t>
            </w:r>
          </w:p>
        </w:tc>
        <w:tc>
          <w:tcPr>
            <w:tcW w:w="1449" w:type="dxa"/>
            <w:tcBorders>
              <w:top w:val="nil"/>
              <w:left w:val="nil"/>
              <w:bottom w:val="single" w:sz="8" w:space="0" w:color="000000"/>
              <w:right w:val="single" w:sz="8" w:space="0" w:color="000000"/>
            </w:tcBorders>
            <w:vAlign w:val="center"/>
            <w:hideMark/>
          </w:tcPr>
          <w:p w14:paraId="1EB1F85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rehabilitaciji I</w:t>
            </w:r>
          </w:p>
        </w:tc>
        <w:tc>
          <w:tcPr>
            <w:tcW w:w="1257" w:type="dxa"/>
            <w:tcBorders>
              <w:top w:val="nil"/>
              <w:left w:val="nil"/>
              <w:bottom w:val="single" w:sz="8" w:space="0" w:color="000000"/>
              <w:right w:val="single" w:sz="8" w:space="0" w:color="000000"/>
            </w:tcBorders>
            <w:vAlign w:val="center"/>
            <w:hideMark/>
          </w:tcPr>
          <w:p w14:paraId="2C91E6B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44D000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905F41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470F19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BF0F74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64B85A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A536BA6" w14:textId="2C57328D"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3F2E7E17" w14:textId="77777777" w:rsidTr="00E038A7">
        <w:trPr>
          <w:trHeight w:val="792"/>
        </w:trPr>
        <w:tc>
          <w:tcPr>
            <w:tcW w:w="757" w:type="dxa"/>
            <w:tcBorders>
              <w:top w:val="nil"/>
              <w:left w:val="single" w:sz="8" w:space="0" w:color="000000"/>
              <w:bottom w:val="nil"/>
              <w:right w:val="single" w:sz="8" w:space="0" w:color="000000"/>
            </w:tcBorders>
            <w:vAlign w:val="center"/>
            <w:hideMark/>
          </w:tcPr>
          <w:p w14:paraId="0C22614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G071</w:t>
            </w:r>
          </w:p>
        </w:tc>
        <w:tc>
          <w:tcPr>
            <w:tcW w:w="1449" w:type="dxa"/>
            <w:tcBorders>
              <w:top w:val="nil"/>
              <w:left w:val="nil"/>
              <w:bottom w:val="nil"/>
              <w:right w:val="single" w:sz="8" w:space="0" w:color="000000"/>
            </w:tcBorders>
            <w:vAlign w:val="center"/>
            <w:hideMark/>
          </w:tcPr>
          <w:p w14:paraId="1DF9A04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med trajanjem postopka odpovedi po ZDR-1</w:t>
            </w:r>
          </w:p>
        </w:tc>
        <w:tc>
          <w:tcPr>
            <w:tcW w:w="1257" w:type="dxa"/>
            <w:tcBorders>
              <w:top w:val="nil"/>
              <w:left w:val="nil"/>
              <w:bottom w:val="nil"/>
              <w:right w:val="single" w:sz="8" w:space="0" w:color="000000"/>
            </w:tcBorders>
            <w:vAlign w:val="center"/>
            <w:hideMark/>
          </w:tcPr>
          <w:p w14:paraId="0C8791D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nil"/>
              <w:right w:val="single" w:sz="8" w:space="0" w:color="000000"/>
            </w:tcBorders>
            <w:vAlign w:val="center"/>
            <w:hideMark/>
          </w:tcPr>
          <w:p w14:paraId="47F21C0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2E2AF4B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sedmi odstavek 89. člena ZDR-1</w:t>
            </w:r>
          </w:p>
        </w:tc>
        <w:tc>
          <w:tcPr>
            <w:tcW w:w="1372" w:type="dxa"/>
            <w:tcBorders>
              <w:top w:val="nil"/>
              <w:left w:val="nil"/>
              <w:bottom w:val="nil"/>
              <w:right w:val="single" w:sz="8" w:space="0" w:color="000000"/>
            </w:tcBorders>
            <w:vAlign w:val="center"/>
            <w:hideMark/>
          </w:tcPr>
          <w:p w14:paraId="40FBE49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nil"/>
              <w:right w:val="single" w:sz="8" w:space="0" w:color="000000"/>
            </w:tcBorders>
            <w:vAlign w:val="center"/>
            <w:hideMark/>
          </w:tcPr>
          <w:p w14:paraId="1A7CED8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45B09C1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23604472" w14:textId="7F4DC642" w:rsidR="00C11BAF" w:rsidRPr="00CF0699"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48E62D60"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75A8066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4A0B8E2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3858CF6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4218569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ABF9C7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tretji odstavek 110. člena ZDR-1</w:t>
            </w:r>
          </w:p>
        </w:tc>
        <w:tc>
          <w:tcPr>
            <w:tcW w:w="1372" w:type="dxa"/>
            <w:tcBorders>
              <w:top w:val="nil"/>
              <w:left w:val="nil"/>
              <w:bottom w:val="single" w:sz="8" w:space="0" w:color="000000"/>
              <w:right w:val="single" w:sz="8" w:space="0" w:color="000000"/>
            </w:tcBorders>
            <w:vAlign w:val="center"/>
            <w:hideMark/>
          </w:tcPr>
          <w:p w14:paraId="63E2CD2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0EE66E4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39204F7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279637C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11BAF" w:rsidRPr="00CF0699" w14:paraId="692322E0"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167872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G072</w:t>
            </w:r>
          </w:p>
        </w:tc>
        <w:tc>
          <w:tcPr>
            <w:tcW w:w="1449" w:type="dxa"/>
            <w:tcBorders>
              <w:top w:val="nil"/>
              <w:left w:val="nil"/>
              <w:bottom w:val="single" w:sz="8" w:space="0" w:color="000000"/>
              <w:right w:val="single" w:sz="8" w:space="0" w:color="000000"/>
            </w:tcBorders>
            <w:vAlign w:val="center"/>
            <w:hideMark/>
          </w:tcPr>
          <w:p w14:paraId="3BB9B83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prepoved opravljanja dela predstavniku delavcev</w:t>
            </w:r>
          </w:p>
        </w:tc>
        <w:tc>
          <w:tcPr>
            <w:tcW w:w="1257" w:type="dxa"/>
            <w:tcBorders>
              <w:top w:val="nil"/>
              <w:left w:val="nil"/>
              <w:bottom w:val="single" w:sz="8" w:space="0" w:color="000000"/>
              <w:right w:val="single" w:sz="8" w:space="0" w:color="000000"/>
            </w:tcBorders>
            <w:vAlign w:val="center"/>
            <w:hideMark/>
          </w:tcPr>
          <w:p w14:paraId="5EDDF5C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042A58D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79EF48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113. člena ZDR-1</w:t>
            </w:r>
          </w:p>
        </w:tc>
        <w:tc>
          <w:tcPr>
            <w:tcW w:w="1372" w:type="dxa"/>
            <w:tcBorders>
              <w:top w:val="nil"/>
              <w:left w:val="nil"/>
              <w:bottom w:val="single" w:sz="8" w:space="0" w:color="000000"/>
              <w:right w:val="single" w:sz="8" w:space="0" w:color="000000"/>
            </w:tcBorders>
            <w:vAlign w:val="center"/>
            <w:hideMark/>
          </w:tcPr>
          <w:p w14:paraId="58173F9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80% osnove iz sedmega odstavka 137. člena ZDR-1</w:t>
            </w:r>
          </w:p>
        </w:tc>
        <w:tc>
          <w:tcPr>
            <w:tcW w:w="1095" w:type="dxa"/>
            <w:tcBorders>
              <w:top w:val="nil"/>
              <w:left w:val="nil"/>
              <w:bottom w:val="single" w:sz="8" w:space="0" w:color="000000"/>
              <w:right w:val="single" w:sz="8" w:space="0" w:color="000000"/>
            </w:tcBorders>
            <w:vAlign w:val="center"/>
            <w:hideMark/>
          </w:tcPr>
          <w:p w14:paraId="0EEEB92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741E35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5BB2FBD" w14:textId="47300F54"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26C005FE"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3FDD49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G080</w:t>
            </w:r>
          </w:p>
        </w:tc>
        <w:tc>
          <w:tcPr>
            <w:tcW w:w="1449" w:type="dxa"/>
            <w:tcBorders>
              <w:top w:val="nil"/>
              <w:left w:val="nil"/>
              <w:bottom w:val="single" w:sz="8" w:space="0" w:color="000000"/>
              <w:right w:val="single" w:sz="8" w:space="0" w:color="000000"/>
            </w:tcBorders>
            <w:vAlign w:val="center"/>
            <w:hideMark/>
          </w:tcPr>
          <w:p w14:paraId="3BD0E62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sedmem odstavku 137. člena ZDR-1</w:t>
            </w:r>
          </w:p>
        </w:tc>
        <w:tc>
          <w:tcPr>
            <w:tcW w:w="1257" w:type="dxa"/>
            <w:tcBorders>
              <w:top w:val="nil"/>
              <w:left w:val="nil"/>
              <w:bottom w:val="single" w:sz="8" w:space="0" w:color="000000"/>
              <w:right w:val="single" w:sz="8" w:space="0" w:color="000000"/>
            </w:tcBorders>
            <w:vAlign w:val="center"/>
            <w:hideMark/>
          </w:tcPr>
          <w:p w14:paraId="5819CBA4" w14:textId="06CB4662" w:rsidR="00C11BAF" w:rsidRPr="00CF0699" w:rsidRDefault="00C11BAF" w:rsidP="00C11BAF">
            <w:pPr>
              <w:spacing w:after="0" w:line="240" w:lineRule="auto"/>
              <w:rPr>
                <w:rFonts w:ascii="Arial" w:eastAsia="Times New Roman" w:hAnsi="Arial" w:cs="Arial"/>
                <w:sz w:val="20"/>
                <w:szCs w:val="20"/>
                <w:lang w:eastAsia="sl-SI"/>
              </w:rPr>
            </w:pPr>
            <w:bookmarkStart w:id="42" w:name="_Hlk218782835"/>
            <w:r w:rsidRPr="00CF0699">
              <w:rPr>
                <w:rFonts w:ascii="Arial" w:eastAsia="Times New Roman" w:hAnsi="Arial" w:cs="Arial"/>
                <w:sz w:val="20"/>
                <w:szCs w:val="20"/>
                <w:lang w:eastAsia="sl-SI"/>
              </w:rPr>
              <w:t>nadomestila v breme delodajalca</w:t>
            </w:r>
            <w:bookmarkEnd w:id="42"/>
          </w:p>
        </w:tc>
        <w:tc>
          <w:tcPr>
            <w:tcW w:w="1487" w:type="dxa"/>
            <w:tcBorders>
              <w:top w:val="nil"/>
              <w:left w:val="nil"/>
              <w:bottom w:val="single" w:sz="8" w:space="0" w:color="000000"/>
              <w:right w:val="single" w:sz="8" w:space="0" w:color="000000"/>
            </w:tcBorders>
            <w:vAlign w:val="center"/>
            <w:hideMark/>
          </w:tcPr>
          <w:p w14:paraId="70A6473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07E83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plače z razlogi po 137. členu ZDR-1</w:t>
            </w:r>
          </w:p>
        </w:tc>
        <w:tc>
          <w:tcPr>
            <w:tcW w:w="1372" w:type="dxa"/>
            <w:tcBorders>
              <w:top w:val="nil"/>
              <w:left w:val="nil"/>
              <w:bottom w:val="single" w:sz="8" w:space="0" w:color="000000"/>
              <w:right w:val="single" w:sz="8" w:space="0" w:color="000000"/>
            </w:tcBorders>
            <w:vAlign w:val="center"/>
            <w:hideMark/>
          </w:tcPr>
          <w:p w14:paraId="686580B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908DA4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3AACD2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A8D3892" w14:textId="19C8EC33"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333D5196" w14:textId="77777777" w:rsidTr="00E038A7">
        <w:trPr>
          <w:trHeight w:val="1068"/>
        </w:trPr>
        <w:tc>
          <w:tcPr>
            <w:tcW w:w="757" w:type="dxa"/>
            <w:tcBorders>
              <w:top w:val="nil"/>
              <w:left w:val="single" w:sz="8" w:space="0" w:color="000000"/>
              <w:bottom w:val="single" w:sz="8" w:space="0" w:color="auto"/>
              <w:right w:val="single" w:sz="8" w:space="0" w:color="000000"/>
            </w:tcBorders>
            <w:vAlign w:val="center"/>
            <w:hideMark/>
          </w:tcPr>
          <w:p w14:paraId="2FB2A9A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G082</w:t>
            </w:r>
          </w:p>
        </w:tc>
        <w:tc>
          <w:tcPr>
            <w:tcW w:w="1449" w:type="dxa"/>
            <w:tcBorders>
              <w:top w:val="nil"/>
              <w:left w:val="nil"/>
              <w:bottom w:val="single" w:sz="8" w:space="0" w:color="auto"/>
              <w:right w:val="single" w:sz="8" w:space="0" w:color="000000"/>
            </w:tcBorders>
            <w:vAlign w:val="center"/>
            <w:hideMark/>
          </w:tcPr>
          <w:p w14:paraId="7423575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čakanja na delo na podlagi 446. člena ZPIZ-1</w:t>
            </w:r>
          </w:p>
        </w:tc>
        <w:tc>
          <w:tcPr>
            <w:tcW w:w="1257" w:type="dxa"/>
            <w:tcBorders>
              <w:top w:val="nil"/>
              <w:left w:val="nil"/>
              <w:bottom w:val="single" w:sz="8" w:space="0" w:color="auto"/>
              <w:right w:val="single" w:sz="8" w:space="0" w:color="000000"/>
            </w:tcBorders>
            <w:vAlign w:val="center"/>
            <w:hideMark/>
          </w:tcPr>
          <w:p w14:paraId="0ADA7F1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auto"/>
              <w:right w:val="single" w:sz="8" w:space="0" w:color="000000"/>
            </w:tcBorders>
            <w:vAlign w:val="center"/>
            <w:hideMark/>
          </w:tcPr>
          <w:p w14:paraId="7B4B8BE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215" w:type="dxa"/>
            <w:tcBorders>
              <w:top w:val="nil"/>
              <w:left w:val="nil"/>
              <w:bottom w:val="single" w:sz="8" w:space="0" w:color="auto"/>
              <w:right w:val="single" w:sz="8" w:space="0" w:color="000000"/>
            </w:tcBorders>
            <w:vAlign w:val="center"/>
            <w:hideMark/>
          </w:tcPr>
          <w:p w14:paraId="1C43B76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osnova za odmero nadomestila plače za čas čakanja na razporeditev oziroma na zaposlitev na drugem ustreznem delu je pokojninska osnova, od katere bi se delovnemu invalidu odmerila invalidska pokojnina na dan nastanka invalidnosti. Višina je določena s sklepom ZPIZ in jo je treba vnesti kot nominalni znesek.</w:t>
            </w:r>
          </w:p>
        </w:tc>
        <w:tc>
          <w:tcPr>
            <w:tcW w:w="1372" w:type="dxa"/>
            <w:tcBorders>
              <w:top w:val="nil"/>
              <w:left w:val="nil"/>
              <w:bottom w:val="single" w:sz="8" w:space="0" w:color="auto"/>
              <w:right w:val="single" w:sz="8" w:space="0" w:color="000000"/>
            </w:tcBorders>
            <w:vAlign w:val="center"/>
            <w:hideMark/>
          </w:tcPr>
          <w:p w14:paraId="6CDF95C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od pokojninske osnove zavarovanca</w:t>
            </w:r>
          </w:p>
        </w:tc>
        <w:tc>
          <w:tcPr>
            <w:tcW w:w="1095" w:type="dxa"/>
            <w:tcBorders>
              <w:top w:val="nil"/>
              <w:left w:val="nil"/>
              <w:bottom w:val="single" w:sz="8" w:space="0" w:color="auto"/>
              <w:right w:val="single" w:sz="8" w:space="0" w:color="000000"/>
            </w:tcBorders>
            <w:vAlign w:val="center"/>
            <w:hideMark/>
          </w:tcPr>
          <w:p w14:paraId="5882B9D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A1FEAA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257922EB" w14:textId="4C1A1C78"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11127DC2"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526FB48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G083</w:t>
            </w:r>
          </w:p>
        </w:tc>
        <w:tc>
          <w:tcPr>
            <w:tcW w:w="1449" w:type="dxa"/>
            <w:tcBorders>
              <w:top w:val="single" w:sz="8" w:space="0" w:color="auto"/>
              <w:left w:val="nil"/>
              <w:bottom w:val="single" w:sz="8" w:space="0" w:color="auto"/>
              <w:right w:val="single" w:sz="8" w:space="0" w:color="000000"/>
            </w:tcBorders>
            <w:vAlign w:val="center"/>
            <w:hideMark/>
          </w:tcPr>
          <w:p w14:paraId="226D21A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šestem odstavku 137. člena ZDR-1 zaradi višje sile</w:t>
            </w:r>
          </w:p>
        </w:tc>
        <w:tc>
          <w:tcPr>
            <w:tcW w:w="1257" w:type="dxa"/>
            <w:tcBorders>
              <w:top w:val="single" w:sz="8" w:space="0" w:color="auto"/>
              <w:left w:val="nil"/>
              <w:bottom w:val="single" w:sz="8" w:space="0" w:color="auto"/>
              <w:right w:val="single" w:sz="8" w:space="0" w:color="000000"/>
            </w:tcBorders>
            <w:vAlign w:val="center"/>
            <w:hideMark/>
          </w:tcPr>
          <w:p w14:paraId="4FB15E4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627BD79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40A7BF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šesti odstavek 137. člena ZDR-1</w:t>
            </w:r>
          </w:p>
        </w:tc>
        <w:tc>
          <w:tcPr>
            <w:tcW w:w="1372" w:type="dxa"/>
            <w:tcBorders>
              <w:top w:val="single" w:sz="8" w:space="0" w:color="auto"/>
              <w:left w:val="nil"/>
              <w:bottom w:val="single" w:sz="8" w:space="0" w:color="auto"/>
              <w:right w:val="single" w:sz="8" w:space="0" w:color="000000"/>
            </w:tcBorders>
            <w:vAlign w:val="center"/>
            <w:hideMark/>
          </w:tcPr>
          <w:p w14:paraId="6143ABB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(ne manj kot 70% minimalne plače)</w:t>
            </w:r>
          </w:p>
        </w:tc>
        <w:tc>
          <w:tcPr>
            <w:tcW w:w="1095" w:type="dxa"/>
            <w:tcBorders>
              <w:top w:val="single" w:sz="8" w:space="0" w:color="auto"/>
              <w:left w:val="nil"/>
              <w:bottom w:val="single" w:sz="8" w:space="0" w:color="auto"/>
              <w:right w:val="single" w:sz="8" w:space="0" w:color="000000"/>
            </w:tcBorders>
            <w:vAlign w:val="center"/>
            <w:hideMark/>
          </w:tcPr>
          <w:p w14:paraId="7C1E9F2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DCBC28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CF29387" w14:textId="04F135DF"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541AF1B6" w14:textId="77777777" w:rsidTr="00E038A7">
        <w:trPr>
          <w:trHeight w:val="792"/>
        </w:trPr>
        <w:tc>
          <w:tcPr>
            <w:tcW w:w="757" w:type="dxa"/>
            <w:tcBorders>
              <w:top w:val="single" w:sz="8" w:space="0" w:color="auto"/>
              <w:left w:val="single" w:sz="8" w:space="0" w:color="000000"/>
              <w:bottom w:val="nil"/>
              <w:right w:val="single" w:sz="8" w:space="0" w:color="000000"/>
            </w:tcBorders>
            <w:vAlign w:val="center"/>
            <w:hideMark/>
          </w:tcPr>
          <w:p w14:paraId="0D6F3B8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G084</w:t>
            </w:r>
          </w:p>
        </w:tc>
        <w:tc>
          <w:tcPr>
            <w:tcW w:w="1449" w:type="dxa"/>
            <w:tcBorders>
              <w:top w:val="single" w:sz="8" w:space="0" w:color="auto"/>
              <w:left w:val="nil"/>
              <w:bottom w:val="nil"/>
              <w:right w:val="single" w:sz="8" w:space="0" w:color="000000"/>
            </w:tcBorders>
            <w:vAlign w:val="center"/>
            <w:hideMark/>
          </w:tcPr>
          <w:p w14:paraId="7F4C029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v plači invalidu</w:t>
            </w:r>
          </w:p>
        </w:tc>
        <w:tc>
          <w:tcPr>
            <w:tcW w:w="1257" w:type="dxa"/>
            <w:tcBorders>
              <w:top w:val="single" w:sz="8" w:space="0" w:color="auto"/>
              <w:left w:val="nil"/>
              <w:bottom w:val="nil"/>
              <w:right w:val="single" w:sz="8" w:space="0" w:color="000000"/>
            </w:tcBorders>
            <w:vAlign w:val="center"/>
            <w:hideMark/>
          </w:tcPr>
          <w:p w14:paraId="220C0C1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single" w:sz="8" w:space="0" w:color="auto"/>
              <w:left w:val="nil"/>
              <w:bottom w:val="nil"/>
              <w:right w:val="single" w:sz="8" w:space="0" w:color="000000"/>
            </w:tcBorders>
            <w:vAlign w:val="center"/>
            <w:hideMark/>
          </w:tcPr>
          <w:p w14:paraId="4338688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                </w:t>
            </w:r>
          </w:p>
        </w:tc>
        <w:tc>
          <w:tcPr>
            <w:tcW w:w="6215" w:type="dxa"/>
            <w:tcBorders>
              <w:top w:val="single" w:sz="8" w:space="0" w:color="auto"/>
              <w:left w:val="nil"/>
              <w:bottom w:val="nil"/>
              <w:right w:val="single" w:sz="8" w:space="0" w:color="000000"/>
            </w:tcBorders>
            <w:vAlign w:val="center"/>
            <w:hideMark/>
          </w:tcPr>
          <w:p w14:paraId="660E05C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kolektivne pogodbe</w:t>
            </w:r>
          </w:p>
        </w:tc>
        <w:tc>
          <w:tcPr>
            <w:tcW w:w="1372" w:type="dxa"/>
            <w:tcBorders>
              <w:top w:val="single" w:sz="8" w:space="0" w:color="auto"/>
              <w:left w:val="nil"/>
              <w:bottom w:val="nil"/>
              <w:right w:val="single" w:sz="8" w:space="0" w:color="000000"/>
            </w:tcBorders>
            <w:vAlign w:val="center"/>
            <w:hideMark/>
          </w:tcPr>
          <w:p w14:paraId="42FFEF1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zaradi zmanjšanja plače invalidu, ki je po ZPIZ-2 razporejen na drugo delovno mesto, </w:t>
            </w:r>
          </w:p>
        </w:tc>
        <w:tc>
          <w:tcPr>
            <w:tcW w:w="1095" w:type="dxa"/>
            <w:tcBorders>
              <w:top w:val="single" w:sz="8" w:space="0" w:color="auto"/>
              <w:left w:val="nil"/>
              <w:bottom w:val="nil"/>
              <w:right w:val="single" w:sz="8" w:space="0" w:color="000000"/>
            </w:tcBorders>
            <w:vAlign w:val="center"/>
            <w:hideMark/>
          </w:tcPr>
          <w:p w14:paraId="6F83483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nil"/>
              <w:right w:val="single" w:sz="8" w:space="0" w:color="000000"/>
            </w:tcBorders>
            <w:vAlign w:val="center"/>
            <w:hideMark/>
          </w:tcPr>
          <w:p w14:paraId="1A76A5E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nil"/>
              <w:right w:val="single" w:sz="8" w:space="0" w:color="000000"/>
            </w:tcBorders>
            <w:vAlign w:val="center"/>
            <w:hideMark/>
          </w:tcPr>
          <w:p w14:paraId="54C63CE5" w14:textId="34AC5BF8"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00525D0E"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28B7A8C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28D20BE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1D20105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7220790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2CFF90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5F925D2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D0BD36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9B98EB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7EA44E07" w14:textId="77777777"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 </w:t>
            </w:r>
          </w:p>
        </w:tc>
      </w:tr>
      <w:tr w:rsidR="00C11BAF" w:rsidRPr="00CF0699" w14:paraId="28F0297F"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72C894F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G085</w:t>
            </w:r>
          </w:p>
        </w:tc>
        <w:tc>
          <w:tcPr>
            <w:tcW w:w="1449" w:type="dxa"/>
            <w:tcBorders>
              <w:top w:val="nil"/>
              <w:left w:val="nil"/>
              <w:bottom w:val="single" w:sz="8" w:space="0" w:color="000000"/>
              <w:right w:val="single" w:sz="8" w:space="0" w:color="000000"/>
            </w:tcBorders>
            <w:vAlign w:val="center"/>
            <w:hideMark/>
          </w:tcPr>
          <w:p w14:paraId="1407880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w:t>
            </w:r>
          </w:p>
        </w:tc>
        <w:tc>
          <w:tcPr>
            <w:tcW w:w="1257" w:type="dxa"/>
            <w:tcBorders>
              <w:top w:val="nil"/>
              <w:left w:val="nil"/>
              <w:bottom w:val="single" w:sz="8" w:space="0" w:color="000000"/>
              <w:right w:val="single" w:sz="8" w:space="0" w:color="000000"/>
            </w:tcBorders>
            <w:vAlign w:val="center"/>
            <w:hideMark/>
          </w:tcPr>
          <w:p w14:paraId="7FFA0A3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36660CF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40C095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CCE3AF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EBA28E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C0A8D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581B4342" w14:textId="5350F629"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11522D4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2074C3E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G086</w:t>
            </w:r>
          </w:p>
        </w:tc>
        <w:tc>
          <w:tcPr>
            <w:tcW w:w="1449" w:type="dxa"/>
            <w:tcBorders>
              <w:top w:val="nil"/>
              <w:left w:val="nil"/>
              <w:bottom w:val="single" w:sz="8" w:space="0" w:color="000000"/>
              <w:right w:val="single" w:sz="8" w:space="0" w:color="000000"/>
            </w:tcBorders>
            <w:vAlign w:val="center"/>
            <w:hideMark/>
          </w:tcPr>
          <w:p w14:paraId="3A8C5BC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iskanja nove zaposlitve</w:t>
            </w:r>
          </w:p>
        </w:tc>
        <w:tc>
          <w:tcPr>
            <w:tcW w:w="1257" w:type="dxa"/>
            <w:tcBorders>
              <w:top w:val="nil"/>
              <w:left w:val="nil"/>
              <w:bottom w:val="single" w:sz="8" w:space="0" w:color="000000"/>
              <w:right w:val="single" w:sz="8" w:space="0" w:color="000000"/>
            </w:tcBorders>
            <w:vAlign w:val="center"/>
            <w:hideMark/>
          </w:tcPr>
          <w:p w14:paraId="35AA63A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64BD962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836D8A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97. člena ZDR-1</w:t>
            </w:r>
          </w:p>
        </w:tc>
        <w:tc>
          <w:tcPr>
            <w:tcW w:w="1372" w:type="dxa"/>
            <w:tcBorders>
              <w:top w:val="nil"/>
              <w:left w:val="nil"/>
              <w:bottom w:val="single" w:sz="8" w:space="0" w:color="000000"/>
              <w:right w:val="single" w:sz="8" w:space="0" w:color="000000"/>
            </w:tcBorders>
            <w:vAlign w:val="center"/>
            <w:hideMark/>
          </w:tcPr>
          <w:p w14:paraId="4B230B4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100% osnova po sedmem odstavku 137. člena ZDR-1, najmanj dve uri na teden</w:t>
            </w:r>
          </w:p>
        </w:tc>
        <w:tc>
          <w:tcPr>
            <w:tcW w:w="1095" w:type="dxa"/>
            <w:tcBorders>
              <w:top w:val="nil"/>
              <w:left w:val="nil"/>
              <w:bottom w:val="single" w:sz="8" w:space="0" w:color="000000"/>
              <w:right w:val="single" w:sz="8" w:space="0" w:color="000000"/>
            </w:tcBorders>
            <w:vAlign w:val="center"/>
            <w:hideMark/>
          </w:tcPr>
          <w:p w14:paraId="1A74D05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E68F41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B6809F0" w14:textId="64005E28"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13688D17"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189EF43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G087</w:t>
            </w:r>
          </w:p>
        </w:tc>
        <w:tc>
          <w:tcPr>
            <w:tcW w:w="1449" w:type="dxa"/>
            <w:tcBorders>
              <w:top w:val="nil"/>
              <w:left w:val="nil"/>
              <w:bottom w:val="single" w:sz="8" w:space="0" w:color="000000"/>
              <w:right w:val="single" w:sz="8" w:space="0" w:color="000000"/>
            </w:tcBorders>
            <w:vAlign w:val="center"/>
            <w:hideMark/>
          </w:tcPr>
          <w:p w14:paraId="250B1D5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odpovedi pogodbe iz poslovnega razloga ali razloga nesposobnosti</w:t>
            </w:r>
          </w:p>
        </w:tc>
        <w:tc>
          <w:tcPr>
            <w:tcW w:w="1257" w:type="dxa"/>
            <w:tcBorders>
              <w:top w:val="nil"/>
              <w:left w:val="nil"/>
              <w:bottom w:val="single" w:sz="8" w:space="0" w:color="000000"/>
              <w:right w:val="single" w:sz="8" w:space="0" w:color="000000"/>
            </w:tcBorders>
            <w:vAlign w:val="center"/>
            <w:hideMark/>
          </w:tcPr>
          <w:p w14:paraId="3671AA7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41A6380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BF59D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97. člena ZDR-1</w:t>
            </w:r>
          </w:p>
        </w:tc>
        <w:tc>
          <w:tcPr>
            <w:tcW w:w="1372" w:type="dxa"/>
            <w:tcBorders>
              <w:top w:val="nil"/>
              <w:left w:val="nil"/>
              <w:bottom w:val="single" w:sz="8" w:space="0" w:color="000000"/>
              <w:right w:val="single" w:sz="8" w:space="0" w:color="000000"/>
            </w:tcBorders>
            <w:vAlign w:val="center"/>
            <w:hideMark/>
          </w:tcPr>
          <w:p w14:paraId="67E6D1B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70% osnove po sedmem odstavku 137. člena ZDR-1, najmanj en dan na teden</w:t>
            </w:r>
          </w:p>
        </w:tc>
        <w:tc>
          <w:tcPr>
            <w:tcW w:w="1095" w:type="dxa"/>
            <w:tcBorders>
              <w:top w:val="nil"/>
              <w:left w:val="nil"/>
              <w:bottom w:val="single" w:sz="8" w:space="0" w:color="000000"/>
              <w:right w:val="single" w:sz="8" w:space="0" w:color="000000"/>
            </w:tcBorders>
            <w:vAlign w:val="center"/>
            <w:hideMark/>
          </w:tcPr>
          <w:p w14:paraId="1D084B4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23D791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B5ABF44" w14:textId="7D290782"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290E1D5F" w14:textId="77777777" w:rsidTr="00E038A7">
        <w:trPr>
          <w:trHeight w:val="1068"/>
        </w:trPr>
        <w:tc>
          <w:tcPr>
            <w:tcW w:w="757" w:type="dxa"/>
            <w:tcBorders>
              <w:top w:val="nil"/>
              <w:left w:val="single" w:sz="8" w:space="0" w:color="000000"/>
              <w:bottom w:val="single" w:sz="8" w:space="0" w:color="auto"/>
              <w:right w:val="single" w:sz="8" w:space="0" w:color="000000"/>
            </w:tcBorders>
            <w:vAlign w:val="center"/>
            <w:hideMark/>
          </w:tcPr>
          <w:p w14:paraId="2CF968B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G088</w:t>
            </w:r>
          </w:p>
        </w:tc>
        <w:tc>
          <w:tcPr>
            <w:tcW w:w="1449" w:type="dxa"/>
            <w:tcBorders>
              <w:top w:val="nil"/>
              <w:left w:val="nil"/>
              <w:bottom w:val="single" w:sz="8" w:space="0" w:color="auto"/>
              <w:right w:val="single" w:sz="8" w:space="0" w:color="000000"/>
            </w:tcBorders>
            <w:vAlign w:val="center"/>
            <w:hideMark/>
          </w:tcPr>
          <w:p w14:paraId="773351F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začasne nezmožnost zagotavljanja dela iz poslovnega razloga</w:t>
            </w:r>
          </w:p>
        </w:tc>
        <w:tc>
          <w:tcPr>
            <w:tcW w:w="1257" w:type="dxa"/>
            <w:tcBorders>
              <w:top w:val="nil"/>
              <w:left w:val="nil"/>
              <w:bottom w:val="single" w:sz="8" w:space="0" w:color="auto"/>
              <w:right w:val="single" w:sz="8" w:space="0" w:color="000000"/>
            </w:tcBorders>
            <w:vAlign w:val="center"/>
            <w:hideMark/>
          </w:tcPr>
          <w:p w14:paraId="06DCDCA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auto"/>
              <w:right w:val="single" w:sz="8" w:space="0" w:color="000000"/>
            </w:tcBorders>
            <w:vAlign w:val="center"/>
            <w:hideMark/>
          </w:tcPr>
          <w:p w14:paraId="620AD89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55245A2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138. člen ZDR-1</w:t>
            </w:r>
          </w:p>
        </w:tc>
        <w:tc>
          <w:tcPr>
            <w:tcW w:w="1372" w:type="dxa"/>
            <w:tcBorders>
              <w:top w:val="nil"/>
              <w:left w:val="nil"/>
              <w:bottom w:val="single" w:sz="8" w:space="0" w:color="auto"/>
              <w:right w:val="single" w:sz="8" w:space="0" w:color="000000"/>
            </w:tcBorders>
            <w:vAlign w:val="center"/>
            <w:hideMark/>
          </w:tcPr>
          <w:p w14:paraId="6EA415B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auto"/>
              <w:right w:val="single" w:sz="8" w:space="0" w:color="000000"/>
            </w:tcBorders>
            <w:vAlign w:val="center"/>
            <w:hideMark/>
          </w:tcPr>
          <w:p w14:paraId="27E2BFA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0DEB13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A42A058" w14:textId="2A120468"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05C11698"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D89915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G089</w:t>
            </w:r>
          </w:p>
        </w:tc>
        <w:tc>
          <w:tcPr>
            <w:tcW w:w="1449" w:type="dxa"/>
            <w:tcBorders>
              <w:top w:val="single" w:sz="8" w:space="0" w:color="auto"/>
              <w:left w:val="nil"/>
              <w:bottom w:val="single" w:sz="8" w:space="0" w:color="auto"/>
              <w:right w:val="single" w:sz="8" w:space="0" w:color="000000"/>
            </w:tcBorders>
            <w:vAlign w:val="center"/>
            <w:hideMark/>
          </w:tcPr>
          <w:p w14:paraId="4199898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po 84. členu ZODPol in 58. členu ZSSloV</w:t>
            </w:r>
          </w:p>
        </w:tc>
        <w:tc>
          <w:tcPr>
            <w:tcW w:w="1257" w:type="dxa"/>
            <w:tcBorders>
              <w:top w:val="single" w:sz="8" w:space="0" w:color="auto"/>
              <w:left w:val="nil"/>
              <w:bottom w:val="single" w:sz="8" w:space="0" w:color="auto"/>
              <w:right w:val="single" w:sz="8" w:space="0" w:color="000000"/>
            </w:tcBorders>
            <w:vAlign w:val="center"/>
            <w:hideMark/>
          </w:tcPr>
          <w:p w14:paraId="3A3EC2F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single" w:sz="8" w:space="0" w:color="auto"/>
              <w:left w:val="nil"/>
              <w:bottom w:val="single" w:sz="8" w:space="0" w:color="auto"/>
              <w:right w:val="single" w:sz="8" w:space="0" w:color="000000"/>
            </w:tcBorders>
            <w:vAlign w:val="center"/>
            <w:hideMark/>
          </w:tcPr>
          <w:p w14:paraId="14CB127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5055376"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84. člen ZODPol</w:t>
            </w:r>
          </w:p>
          <w:p w14:paraId="09F8A386" w14:textId="77777777" w:rsidR="00C11BAF" w:rsidRDefault="00C11BAF" w:rsidP="00C11BAF">
            <w:pPr>
              <w:spacing w:after="0" w:line="240" w:lineRule="auto"/>
              <w:rPr>
                <w:rFonts w:ascii="Arial" w:eastAsia="Times New Roman" w:hAnsi="Arial" w:cs="Arial"/>
                <w:sz w:val="20"/>
                <w:szCs w:val="20"/>
                <w:lang w:eastAsia="sl-SI"/>
              </w:rPr>
            </w:pPr>
          </w:p>
          <w:p w14:paraId="4D8F4B2C" w14:textId="155FD659" w:rsidR="00C11BAF" w:rsidRPr="00CF0699"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58. člen ZSSloV</w:t>
            </w:r>
          </w:p>
        </w:tc>
        <w:tc>
          <w:tcPr>
            <w:tcW w:w="1372" w:type="dxa"/>
            <w:tcBorders>
              <w:top w:val="single" w:sz="8" w:space="0" w:color="auto"/>
              <w:left w:val="nil"/>
              <w:bottom w:val="single" w:sz="8" w:space="0" w:color="auto"/>
              <w:right w:val="single" w:sz="8" w:space="0" w:color="000000"/>
            </w:tcBorders>
            <w:vAlign w:val="center"/>
            <w:hideMark/>
          </w:tcPr>
          <w:p w14:paraId="0D43B3D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razlika do 100-odstotnega nadomestila plače, ki jo zdravstveno zavarovanje ne krije</w:t>
            </w:r>
          </w:p>
        </w:tc>
        <w:tc>
          <w:tcPr>
            <w:tcW w:w="1095" w:type="dxa"/>
            <w:tcBorders>
              <w:top w:val="single" w:sz="8" w:space="0" w:color="auto"/>
              <w:left w:val="nil"/>
              <w:bottom w:val="single" w:sz="8" w:space="0" w:color="auto"/>
              <w:right w:val="single" w:sz="8" w:space="0" w:color="000000"/>
            </w:tcBorders>
            <w:vAlign w:val="center"/>
            <w:hideMark/>
          </w:tcPr>
          <w:p w14:paraId="79565B2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0F3B52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07A0FE9" w14:textId="103FDF21" w:rsidR="00C11BAF" w:rsidRPr="00025B6B" w:rsidRDefault="00C11BAF" w:rsidP="00C11BAF">
            <w:pPr>
              <w:spacing w:after="0" w:line="240" w:lineRule="auto"/>
              <w:jc w:val="center"/>
              <w:rPr>
                <w:rFonts w:ascii="Arial" w:eastAsia="Times New Roman" w:hAnsi="Arial" w:cs="Arial"/>
                <w:sz w:val="20"/>
                <w:szCs w:val="20"/>
                <w:lang w:eastAsia="sl-SI"/>
              </w:rPr>
            </w:pPr>
            <w:r w:rsidRPr="00025B6B">
              <w:rPr>
                <w:rFonts w:ascii="Arial" w:eastAsia="Times New Roman" w:hAnsi="Arial" w:cs="Arial"/>
                <w:sz w:val="20"/>
                <w:szCs w:val="20"/>
                <w:lang w:eastAsia="sl-SI"/>
              </w:rPr>
              <w:t>1, 2</w:t>
            </w:r>
          </w:p>
        </w:tc>
      </w:tr>
      <w:tr w:rsidR="00C11BAF" w:rsidRPr="00CF0699" w14:paraId="37CAE367"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00625F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G090</w:t>
            </w:r>
          </w:p>
        </w:tc>
        <w:tc>
          <w:tcPr>
            <w:tcW w:w="1449" w:type="dxa"/>
            <w:tcBorders>
              <w:top w:val="nil"/>
              <w:left w:val="nil"/>
              <w:bottom w:val="single" w:sz="8" w:space="0" w:color="000000"/>
              <w:right w:val="single" w:sz="8" w:space="0" w:color="000000"/>
            </w:tcBorders>
            <w:vAlign w:val="center"/>
            <w:hideMark/>
          </w:tcPr>
          <w:p w14:paraId="16EA656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ob prenehanju funkcije predsednika RS</w:t>
            </w:r>
          </w:p>
        </w:tc>
        <w:tc>
          <w:tcPr>
            <w:tcW w:w="1257" w:type="dxa"/>
            <w:tcBorders>
              <w:top w:val="nil"/>
              <w:left w:val="nil"/>
              <w:bottom w:val="single" w:sz="8" w:space="0" w:color="000000"/>
              <w:right w:val="single" w:sz="8" w:space="0" w:color="000000"/>
            </w:tcBorders>
            <w:vAlign w:val="center"/>
            <w:hideMark/>
          </w:tcPr>
          <w:p w14:paraId="39409B2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E8DCBC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0CEDD7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B121D9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105955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E3E73D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0CEE94B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AA2B827"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7D82BA7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G091</w:t>
            </w:r>
          </w:p>
        </w:tc>
        <w:tc>
          <w:tcPr>
            <w:tcW w:w="1449" w:type="dxa"/>
            <w:tcBorders>
              <w:top w:val="nil"/>
              <w:left w:val="nil"/>
              <w:bottom w:val="single" w:sz="8" w:space="0" w:color="000000"/>
              <w:right w:val="single" w:sz="8" w:space="0" w:color="000000"/>
            </w:tcBorders>
            <w:vAlign w:val="center"/>
            <w:hideMark/>
          </w:tcPr>
          <w:p w14:paraId="1B391F9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zaradi višje sile – varstvo otrok, ustavitev javnega prevoza, zaprtje mej</w:t>
            </w:r>
          </w:p>
        </w:tc>
        <w:tc>
          <w:tcPr>
            <w:tcW w:w="1257" w:type="dxa"/>
            <w:tcBorders>
              <w:top w:val="nil"/>
              <w:left w:val="nil"/>
              <w:bottom w:val="single" w:sz="8" w:space="0" w:color="000000"/>
              <w:right w:val="single" w:sz="8" w:space="0" w:color="000000"/>
            </w:tcBorders>
            <w:vAlign w:val="center"/>
            <w:hideMark/>
          </w:tcPr>
          <w:p w14:paraId="797E612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000000"/>
              <w:right w:val="single" w:sz="8" w:space="0" w:color="000000"/>
            </w:tcBorders>
            <w:vAlign w:val="center"/>
            <w:hideMark/>
          </w:tcPr>
          <w:p w14:paraId="00634D2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93750E" w14:textId="77777777" w:rsidR="00C11BAF" w:rsidRPr="009656F5" w:rsidRDefault="00C11BAF" w:rsidP="00C11BAF">
            <w:pPr>
              <w:spacing w:after="0" w:line="240" w:lineRule="auto"/>
              <w:rPr>
                <w:rFonts w:ascii="Arial" w:eastAsia="Times New Roman" w:hAnsi="Arial" w:cs="Arial"/>
                <w:sz w:val="20"/>
                <w:szCs w:val="20"/>
                <w:lang w:eastAsia="sl-SI"/>
              </w:rPr>
            </w:pPr>
            <w:r w:rsidRPr="009656F5">
              <w:rPr>
                <w:rFonts w:ascii="Arial" w:eastAsia="Times New Roman" w:hAnsi="Arial" w:cs="Arial"/>
                <w:sz w:val="20"/>
                <w:szCs w:val="20"/>
                <w:lang w:eastAsia="sl-SI"/>
              </w:rPr>
              <w:t>šesti odstavek 59. člena ZZUOOP in 22. člen ZIUOPDVE</w:t>
            </w:r>
          </w:p>
        </w:tc>
        <w:tc>
          <w:tcPr>
            <w:tcW w:w="1372" w:type="dxa"/>
            <w:tcBorders>
              <w:top w:val="nil"/>
              <w:left w:val="nil"/>
              <w:bottom w:val="single" w:sz="8" w:space="0" w:color="000000"/>
              <w:right w:val="single" w:sz="8" w:space="0" w:color="000000"/>
            </w:tcBorders>
            <w:vAlign w:val="center"/>
            <w:hideMark/>
          </w:tcPr>
          <w:p w14:paraId="3FFE9A8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80% osnove po sedmem odstavku 137. člena ZDR-1</w:t>
            </w:r>
          </w:p>
        </w:tc>
        <w:tc>
          <w:tcPr>
            <w:tcW w:w="1095" w:type="dxa"/>
            <w:tcBorders>
              <w:top w:val="nil"/>
              <w:left w:val="nil"/>
              <w:bottom w:val="single" w:sz="8" w:space="0" w:color="000000"/>
              <w:right w:val="single" w:sz="8" w:space="0" w:color="000000"/>
            </w:tcBorders>
            <w:vAlign w:val="center"/>
            <w:hideMark/>
          </w:tcPr>
          <w:p w14:paraId="257A888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8D577D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0626AA9" w14:textId="22184C4C" w:rsidR="00C11BAF" w:rsidRPr="00CF0699"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1C596BEE" w14:textId="77777777" w:rsidTr="00364190">
        <w:trPr>
          <w:trHeight w:val="1068"/>
        </w:trPr>
        <w:tc>
          <w:tcPr>
            <w:tcW w:w="757" w:type="dxa"/>
            <w:tcBorders>
              <w:top w:val="nil"/>
              <w:left w:val="single" w:sz="8" w:space="0" w:color="000000"/>
              <w:bottom w:val="single" w:sz="8" w:space="0" w:color="auto"/>
              <w:right w:val="single" w:sz="8" w:space="0" w:color="000000"/>
            </w:tcBorders>
            <w:vAlign w:val="center"/>
          </w:tcPr>
          <w:p w14:paraId="394F5D04" w14:textId="38E655C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G092</w:t>
            </w:r>
          </w:p>
        </w:tc>
        <w:tc>
          <w:tcPr>
            <w:tcW w:w="1449" w:type="dxa"/>
            <w:tcBorders>
              <w:top w:val="nil"/>
              <w:left w:val="nil"/>
              <w:bottom w:val="single" w:sz="8" w:space="0" w:color="auto"/>
              <w:right w:val="single" w:sz="8" w:space="0" w:color="000000"/>
            </w:tcBorders>
            <w:vAlign w:val="center"/>
          </w:tcPr>
          <w:p w14:paraId="34B037CC" w14:textId="25AA4D3B" w:rsidR="00C11BAF" w:rsidRPr="00CF0699" w:rsidRDefault="00C11BAF" w:rsidP="00C11BAF">
            <w:pPr>
              <w:spacing w:line="240" w:lineRule="exact"/>
              <w:rPr>
                <w:rFonts w:ascii="Arial" w:eastAsia="Times New Roman" w:hAnsi="Arial" w:cs="Arial"/>
                <w:sz w:val="20"/>
                <w:szCs w:val="20"/>
                <w:lang w:eastAsia="sl-SI"/>
              </w:rPr>
            </w:pPr>
            <w:r w:rsidRPr="00CF0699">
              <w:rPr>
                <w:rFonts w:ascii="Arial" w:hAnsi="Arial" w:cs="Arial"/>
                <w:sz w:val="20"/>
                <w:szCs w:val="20"/>
              </w:rPr>
              <w:t>nadomestilo za bivanje v enoti ali zavodu oziroma na drugem določenem mestu (ZSSloV)</w:t>
            </w:r>
          </w:p>
        </w:tc>
        <w:tc>
          <w:tcPr>
            <w:tcW w:w="1257" w:type="dxa"/>
            <w:tcBorders>
              <w:top w:val="nil"/>
              <w:left w:val="nil"/>
              <w:bottom w:val="single" w:sz="8" w:space="0" w:color="auto"/>
              <w:right w:val="single" w:sz="8" w:space="0" w:color="000000"/>
            </w:tcBorders>
            <w:vAlign w:val="center"/>
          </w:tcPr>
          <w:p w14:paraId="675962AD" w14:textId="4F390FE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w:t>
            </w:r>
          </w:p>
        </w:tc>
        <w:tc>
          <w:tcPr>
            <w:tcW w:w="1487" w:type="dxa"/>
            <w:tcBorders>
              <w:top w:val="nil"/>
              <w:left w:val="nil"/>
              <w:bottom w:val="single" w:sz="8" w:space="0" w:color="auto"/>
              <w:right w:val="single" w:sz="8" w:space="0" w:color="000000"/>
            </w:tcBorders>
            <w:vAlign w:val="center"/>
          </w:tcPr>
          <w:p w14:paraId="6B2B7152" w14:textId="1B37FD5B" w:rsidR="00C11BAF" w:rsidRPr="00CF0699" w:rsidRDefault="00C11BAF" w:rsidP="00C11BAF">
            <w:pPr>
              <w:spacing w:after="0" w:line="240" w:lineRule="auto"/>
              <w:jc w:val="center"/>
              <w:rPr>
                <w:rFonts w:ascii="Arial" w:eastAsia="Times New Roman" w:hAnsi="Arial" w:cs="Arial"/>
                <w:sz w:val="20"/>
                <w:szCs w:val="20"/>
                <w:lang w:eastAsia="sl-SI"/>
              </w:rPr>
            </w:pPr>
          </w:p>
        </w:tc>
        <w:tc>
          <w:tcPr>
            <w:tcW w:w="6215" w:type="dxa"/>
            <w:tcBorders>
              <w:top w:val="nil"/>
              <w:left w:val="nil"/>
              <w:bottom w:val="single" w:sz="8" w:space="0" w:color="auto"/>
              <w:right w:val="single" w:sz="8" w:space="0" w:color="000000"/>
            </w:tcBorders>
            <w:vAlign w:val="center"/>
          </w:tcPr>
          <w:p w14:paraId="1F058081" w14:textId="5D86AE6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osmi odstavek 58. člena ZSSloV </w:t>
            </w:r>
          </w:p>
          <w:p w14:paraId="41A11A71" w14:textId="77777777" w:rsidR="00C11BAF" w:rsidRPr="00CF0699" w:rsidRDefault="00C11BAF" w:rsidP="00C11BAF">
            <w:pPr>
              <w:spacing w:after="0" w:line="240" w:lineRule="auto"/>
              <w:rPr>
                <w:rFonts w:ascii="Arial" w:eastAsia="Times New Roman" w:hAnsi="Arial" w:cs="Arial"/>
                <w:sz w:val="20"/>
                <w:szCs w:val="20"/>
                <w:lang w:eastAsia="sl-SI"/>
              </w:rPr>
            </w:pPr>
          </w:p>
          <w:p w14:paraId="7CA734E5" w14:textId="18AED1B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100 odstotkov urne postavke zadnje objavljene povprečne mesečne bruto plače v Republiki Sloveniji, ugotovljene po uradnih statističnih podatkih</w:t>
            </w:r>
          </w:p>
        </w:tc>
        <w:tc>
          <w:tcPr>
            <w:tcW w:w="1372" w:type="dxa"/>
            <w:tcBorders>
              <w:top w:val="nil"/>
              <w:left w:val="nil"/>
              <w:bottom w:val="single" w:sz="8" w:space="0" w:color="auto"/>
              <w:right w:val="single" w:sz="8" w:space="0" w:color="000000"/>
            </w:tcBorders>
            <w:vAlign w:val="center"/>
          </w:tcPr>
          <w:p w14:paraId="35A53ACA" w14:textId="31333375" w:rsidR="00C11BAF" w:rsidRPr="00CF0699" w:rsidRDefault="00C11BAF" w:rsidP="00C11BAF">
            <w:pPr>
              <w:spacing w:after="0" w:line="278" w:lineRule="auto"/>
              <w:rPr>
                <w:rFonts w:ascii="Arial" w:eastAsia="Times New Roman" w:hAnsi="Arial" w:cs="Arial"/>
                <w:sz w:val="20"/>
                <w:szCs w:val="20"/>
                <w:lang w:eastAsia="sl-SI"/>
              </w:rPr>
            </w:pPr>
            <w:r w:rsidRPr="004D2273">
              <w:rPr>
                <w:rFonts w:ascii="Arial" w:eastAsia="Times New Roman" w:hAnsi="Arial" w:cs="Arial"/>
                <w:sz w:val="20"/>
                <w:szCs w:val="20"/>
                <w:lang w:eastAsia="sl-SI"/>
              </w:rPr>
              <w:t>za vsako uro bivanja v enoti ali zavodu oziroma na drugem določenem mestu</w:t>
            </w:r>
            <w:r>
              <w:rPr>
                <w:rFonts w:ascii="Arial" w:eastAsia="Times New Roman" w:hAnsi="Arial" w:cs="Arial"/>
                <w:sz w:val="20"/>
                <w:szCs w:val="20"/>
                <w:lang w:eastAsia="sl-SI"/>
              </w:rPr>
              <w:t xml:space="preserve">; </w:t>
            </w:r>
            <w:r w:rsidRPr="004D2273">
              <w:rPr>
                <w:rFonts w:ascii="Arial" w:eastAsia="Times New Roman" w:hAnsi="Arial" w:cs="Arial"/>
                <w:sz w:val="20"/>
                <w:szCs w:val="20"/>
                <w:lang w:eastAsia="sl-SI"/>
              </w:rPr>
              <w:t xml:space="preserve"> za bivanje od 1. 1. 2025 </w:t>
            </w:r>
            <w:r>
              <w:rPr>
                <w:rFonts w:ascii="Arial" w:eastAsia="Times New Roman" w:hAnsi="Arial" w:cs="Arial"/>
                <w:sz w:val="20"/>
                <w:szCs w:val="20"/>
                <w:lang w:eastAsia="sl-SI"/>
              </w:rPr>
              <w:t xml:space="preserve">dalje </w:t>
            </w:r>
          </w:p>
        </w:tc>
        <w:tc>
          <w:tcPr>
            <w:tcW w:w="1095" w:type="dxa"/>
            <w:tcBorders>
              <w:top w:val="nil"/>
              <w:left w:val="nil"/>
              <w:bottom w:val="single" w:sz="8" w:space="0" w:color="auto"/>
              <w:right w:val="single" w:sz="8" w:space="0" w:color="000000"/>
            </w:tcBorders>
            <w:vAlign w:val="center"/>
          </w:tcPr>
          <w:p w14:paraId="1ECD2C21" w14:textId="3FEC050E"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4022B22C" w14:textId="5C8ABE2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0E1A2711" w14:textId="51ADD6BA" w:rsidR="00C11BAF" w:rsidRPr="00CF0699" w:rsidRDefault="00C11BAF" w:rsidP="00C11BAF">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r>
      <w:tr w:rsidR="00C11BAF" w:rsidRPr="00CF0699" w14:paraId="7E373DEA" w14:textId="77777777" w:rsidTr="00364190">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0F7F731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G100</w:t>
            </w:r>
          </w:p>
        </w:tc>
        <w:tc>
          <w:tcPr>
            <w:tcW w:w="1449" w:type="dxa"/>
            <w:tcBorders>
              <w:top w:val="single" w:sz="8" w:space="0" w:color="auto"/>
              <w:left w:val="nil"/>
              <w:bottom w:val="single" w:sz="8" w:space="0" w:color="auto"/>
              <w:right w:val="single" w:sz="8" w:space="0" w:color="000000"/>
            </w:tcBorders>
            <w:vAlign w:val="center"/>
            <w:hideMark/>
          </w:tcPr>
          <w:p w14:paraId="276EA7F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začasna odstranitev z dela</w:t>
            </w:r>
          </w:p>
        </w:tc>
        <w:tc>
          <w:tcPr>
            <w:tcW w:w="1257" w:type="dxa"/>
            <w:tcBorders>
              <w:top w:val="single" w:sz="8" w:space="0" w:color="auto"/>
              <w:left w:val="nil"/>
              <w:bottom w:val="single" w:sz="8" w:space="0" w:color="auto"/>
              <w:right w:val="single" w:sz="8" w:space="0" w:color="000000"/>
            </w:tcBorders>
            <w:vAlign w:val="center"/>
            <w:hideMark/>
          </w:tcPr>
          <w:p w14:paraId="5B2ECFE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2DEA9F9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0,6</w:t>
            </w:r>
          </w:p>
        </w:tc>
        <w:tc>
          <w:tcPr>
            <w:tcW w:w="6215" w:type="dxa"/>
            <w:tcBorders>
              <w:top w:val="single" w:sz="8" w:space="0" w:color="auto"/>
              <w:left w:val="nil"/>
              <w:bottom w:val="single" w:sz="8" w:space="0" w:color="auto"/>
              <w:right w:val="single" w:sz="8" w:space="0" w:color="000000"/>
            </w:tcBorders>
            <w:vAlign w:val="center"/>
            <w:hideMark/>
          </w:tcPr>
          <w:p w14:paraId="1CF9596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prvi odstavek 74. člena ZSSloV</w:t>
            </w:r>
          </w:p>
        </w:tc>
        <w:tc>
          <w:tcPr>
            <w:tcW w:w="1372" w:type="dxa"/>
            <w:tcBorders>
              <w:top w:val="single" w:sz="8" w:space="0" w:color="auto"/>
              <w:left w:val="nil"/>
              <w:bottom w:val="single" w:sz="8" w:space="0" w:color="auto"/>
              <w:right w:val="single" w:sz="8" w:space="0" w:color="000000"/>
            </w:tcBorders>
            <w:vAlign w:val="center"/>
            <w:hideMark/>
          </w:tcPr>
          <w:p w14:paraId="24E8377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60 % plače za polni delovni čas, izplačane v mesecu pred izdajo ukaza o začasni odstranitvi</w:t>
            </w:r>
          </w:p>
        </w:tc>
        <w:tc>
          <w:tcPr>
            <w:tcW w:w="1095" w:type="dxa"/>
            <w:tcBorders>
              <w:top w:val="single" w:sz="8" w:space="0" w:color="auto"/>
              <w:left w:val="nil"/>
              <w:bottom w:val="single" w:sz="8" w:space="0" w:color="auto"/>
              <w:right w:val="single" w:sz="8" w:space="0" w:color="000000"/>
            </w:tcBorders>
            <w:vAlign w:val="center"/>
            <w:hideMark/>
          </w:tcPr>
          <w:p w14:paraId="7BA5732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5406B1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35991B2" w14:textId="5B6055EE" w:rsidR="00C11BAF" w:rsidRPr="00CF0699"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w:t>
            </w:r>
          </w:p>
        </w:tc>
      </w:tr>
      <w:tr w:rsidR="00C11BAF" w:rsidRPr="00CF0699" w14:paraId="06A9136C" w14:textId="77777777" w:rsidTr="00364190">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284F3B9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G101</w:t>
            </w:r>
          </w:p>
        </w:tc>
        <w:tc>
          <w:tcPr>
            <w:tcW w:w="1449" w:type="dxa"/>
            <w:tcBorders>
              <w:top w:val="single" w:sz="8" w:space="0" w:color="auto"/>
              <w:left w:val="nil"/>
              <w:bottom w:val="single" w:sz="8" w:space="0" w:color="auto"/>
              <w:right w:val="single" w:sz="8" w:space="0" w:color="000000"/>
            </w:tcBorders>
            <w:vAlign w:val="center"/>
            <w:hideMark/>
          </w:tcPr>
          <w:p w14:paraId="02ACB90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suspenza pravosodnega funkcionarja</w:t>
            </w:r>
          </w:p>
        </w:tc>
        <w:tc>
          <w:tcPr>
            <w:tcW w:w="1257" w:type="dxa"/>
            <w:tcBorders>
              <w:top w:val="single" w:sz="8" w:space="0" w:color="auto"/>
              <w:left w:val="nil"/>
              <w:bottom w:val="single" w:sz="8" w:space="0" w:color="auto"/>
              <w:right w:val="single" w:sz="8" w:space="0" w:color="000000"/>
            </w:tcBorders>
            <w:vAlign w:val="center"/>
            <w:hideMark/>
          </w:tcPr>
          <w:p w14:paraId="3743712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31599C3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E4FBC15" w14:textId="37E14FA0"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98. člen ZSS,</w:t>
            </w:r>
          </w:p>
          <w:p w14:paraId="0FC1F60A" w14:textId="77777777" w:rsidR="00C11BAF"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49. člen ZDT,</w:t>
            </w:r>
          </w:p>
          <w:p w14:paraId="55CA1AA1" w14:textId="43AE4888" w:rsidR="00C11BAF" w:rsidRPr="00CF0699"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68. člen v povezavi s prvim odstavkom 55. člena ZDPra</w:t>
            </w:r>
          </w:p>
        </w:tc>
        <w:tc>
          <w:tcPr>
            <w:tcW w:w="1372" w:type="dxa"/>
            <w:tcBorders>
              <w:top w:val="single" w:sz="8" w:space="0" w:color="auto"/>
              <w:left w:val="nil"/>
              <w:bottom w:val="single" w:sz="8" w:space="0" w:color="auto"/>
              <w:right w:val="single" w:sz="8" w:space="0" w:color="000000"/>
            </w:tcBorders>
            <w:vAlign w:val="center"/>
            <w:hideMark/>
          </w:tcPr>
          <w:p w14:paraId="456C84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single" w:sz="8" w:space="0" w:color="auto"/>
              <w:left w:val="nil"/>
              <w:bottom w:val="single" w:sz="8" w:space="0" w:color="auto"/>
              <w:right w:val="single" w:sz="8" w:space="0" w:color="000000"/>
            </w:tcBorders>
            <w:vAlign w:val="center"/>
            <w:hideMark/>
          </w:tcPr>
          <w:p w14:paraId="6F3659A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319B4D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C3C0C19" w14:textId="77777777" w:rsidR="00C11BAF" w:rsidRPr="009656F5" w:rsidRDefault="00C11BAF" w:rsidP="00C11BAF">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r>
      <w:tr w:rsidR="00C11BAF" w:rsidRPr="00CF0699" w14:paraId="1E16B75D"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6AF3205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G110</w:t>
            </w:r>
          </w:p>
        </w:tc>
        <w:tc>
          <w:tcPr>
            <w:tcW w:w="1449" w:type="dxa"/>
            <w:tcBorders>
              <w:top w:val="single" w:sz="8" w:space="0" w:color="auto"/>
              <w:left w:val="nil"/>
              <w:bottom w:val="single" w:sz="8" w:space="0" w:color="auto"/>
              <w:right w:val="single" w:sz="8" w:space="0" w:color="000000"/>
            </w:tcBorders>
            <w:vAlign w:val="center"/>
            <w:hideMark/>
          </w:tcPr>
          <w:p w14:paraId="0C2B8E4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 (preživlja družino)</w:t>
            </w:r>
          </w:p>
        </w:tc>
        <w:tc>
          <w:tcPr>
            <w:tcW w:w="1257" w:type="dxa"/>
            <w:tcBorders>
              <w:top w:val="single" w:sz="8" w:space="0" w:color="auto"/>
              <w:left w:val="nil"/>
              <w:bottom w:val="single" w:sz="8" w:space="0" w:color="auto"/>
              <w:right w:val="single" w:sz="8" w:space="0" w:color="000000"/>
            </w:tcBorders>
            <w:vAlign w:val="center"/>
            <w:hideMark/>
          </w:tcPr>
          <w:p w14:paraId="7DFE255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19EA610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57E5E2C" w14:textId="3633F6E7" w:rsidR="00C11BAF"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49. člen ZDT,</w:t>
            </w:r>
          </w:p>
          <w:p w14:paraId="187CB545"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100. člen Zakona sodniški službi, </w:t>
            </w:r>
          </w:p>
          <w:p w14:paraId="5FDCEDAD" w14:textId="77777777" w:rsidR="00C11BAF"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3. v povezavi s 30. členom Zakona o državnem tožilstvu,</w:t>
            </w:r>
          </w:p>
          <w:p w14:paraId="4F982F6A" w14:textId="75918DBF" w:rsidR="00C11BAF" w:rsidRPr="00CF0699"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prvi odstavek 55. člena ZDPra</w:t>
            </w:r>
          </w:p>
        </w:tc>
        <w:tc>
          <w:tcPr>
            <w:tcW w:w="1372" w:type="dxa"/>
            <w:tcBorders>
              <w:top w:val="single" w:sz="8" w:space="0" w:color="auto"/>
              <w:left w:val="nil"/>
              <w:bottom w:val="single" w:sz="8" w:space="0" w:color="auto"/>
              <w:right w:val="single" w:sz="8" w:space="0" w:color="000000"/>
            </w:tcBorders>
            <w:vAlign w:val="center"/>
            <w:hideMark/>
          </w:tcPr>
          <w:p w14:paraId="1C5FDD5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50 % plače, ki bi jo prejemal, če bi delal</w:t>
            </w:r>
          </w:p>
        </w:tc>
        <w:tc>
          <w:tcPr>
            <w:tcW w:w="1095" w:type="dxa"/>
            <w:tcBorders>
              <w:top w:val="single" w:sz="8" w:space="0" w:color="auto"/>
              <w:left w:val="nil"/>
              <w:bottom w:val="single" w:sz="8" w:space="0" w:color="auto"/>
              <w:right w:val="single" w:sz="8" w:space="0" w:color="000000"/>
            </w:tcBorders>
            <w:vAlign w:val="center"/>
            <w:hideMark/>
          </w:tcPr>
          <w:p w14:paraId="24BBE2D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6F9684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9236642" w14:textId="77777777" w:rsidR="00C11BAF" w:rsidRPr="009656F5" w:rsidRDefault="00C11BAF" w:rsidP="00C11BAF">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r>
      <w:tr w:rsidR="00C11BAF" w:rsidRPr="00CF0699" w14:paraId="6256D0C7" w14:textId="77777777" w:rsidTr="00E038A7">
        <w:trPr>
          <w:trHeight w:val="547"/>
        </w:trPr>
        <w:tc>
          <w:tcPr>
            <w:tcW w:w="757" w:type="dxa"/>
            <w:tcBorders>
              <w:top w:val="single" w:sz="8" w:space="0" w:color="auto"/>
              <w:left w:val="single" w:sz="8" w:space="0" w:color="auto"/>
              <w:bottom w:val="single" w:sz="8" w:space="0" w:color="auto"/>
              <w:right w:val="single" w:sz="8" w:space="0" w:color="000000"/>
            </w:tcBorders>
            <w:vAlign w:val="center"/>
            <w:hideMark/>
          </w:tcPr>
          <w:p w14:paraId="19AEDD7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G111</w:t>
            </w:r>
          </w:p>
        </w:tc>
        <w:tc>
          <w:tcPr>
            <w:tcW w:w="1449" w:type="dxa"/>
            <w:tcBorders>
              <w:top w:val="single" w:sz="8" w:space="0" w:color="auto"/>
              <w:left w:val="nil"/>
              <w:bottom w:val="single" w:sz="8" w:space="0" w:color="auto"/>
              <w:right w:val="single" w:sz="8" w:space="0" w:color="000000"/>
            </w:tcBorders>
            <w:vAlign w:val="center"/>
            <w:hideMark/>
          </w:tcPr>
          <w:p w14:paraId="64725B51" w14:textId="2B17CE0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času pripora pravosodnega funkcionarja</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(ne preživlja družine)</w:t>
            </w:r>
          </w:p>
        </w:tc>
        <w:tc>
          <w:tcPr>
            <w:tcW w:w="1257" w:type="dxa"/>
            <w:tcBorders>
              <w:top w:val="single" w:sz="8" w:space="0" w:color="auto"/>
              <w:left w:val="nil"/>
              <w:bottom w:val="single" w:sz="8" w:space="0" w:color="auto"/>
              <w:right w:val="single" w:sz="8" w:space="0" w:color="000000"/>
            </w:tcBorders>
            <w:vAlign w:val="center"/>
            <w:hideMark/>
          </w:tcPr>
          <w:p w14:paraId="12262AC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single" w:sz="8" w:space="0" w:color="auto"/>
              <w:left w:val="nil"/>
              <w:bottom w:val="single" w:sz="8" w:space="0" w:color="auto"/>
              <w:right w:val="single" w:sz="8" w:space="0" w:color="000000"/>
            </w:tcBorders>
            <w:vAlign w:val="center"/>
            <w:hideMark/>
          </w:tcPr>
          <w:p w14:paraId="5D4349B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4F18975"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100. člen Zakona sodniški službi,</w:t>
            </w:r>
          </w:p>
          <w:p w14:paraId="104C3956" w14:textId="77777777" w:rsidR="00C11BAF"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3. v povezavi s 30. členom Zakona o državnem tožilstvu,</w:t>
            </w:r>
          </w:p>
          <w:p w14:paraId="7970BBC3" w14:textId="7E476F88" w:rsidR="00C11BAF" w:rsidRPr="00CF0699" w:rsidRDefault="00C11BAF" w:rsidP="00C11BAF">
            <w:pPr>
              <w:spacing w:after="0" w:line="240" w:lineRule="auto"/>
              <w:rPr>
                <w:rFonts w:ascii="Arial" w:eastAsia="Times New Roman" w:hAnsi="Arial" w:cs="Arial"/>
                <w:sz w:val="20"/>
                <w:szCs w:val="20"/>
                <w:lang w:eastAsia="sl-SI"/>
              </w:rPr>
            </w:pPr>
            <w:r w:rsidRPr="00D9732F">
              <w:rPr>
                <w:rFonts w:ascii="Arial" w:eastAsia="Times New Roman" w:hAnsi="Arial" w:cs="Arial"/>
                <w:sz w:val="20"/>
                <w:szCs w:val="20"/>
                <w:lang w:eastAsia="sl-SI"/>
              </w:rPr>
              <w:t>prvi odstavek 55. člena ZDPra</w:t>
            </w:r>
          </w:p>
        </w:tc>
        <w:tc>
          <w:tcPr>
            <w:tcW w:w="1372" w:type="dxa"/>
            <w:tcBorders>
              <w:top w:val="single" w:sz="8" w:space="0" w:color="auto"/>
              <w:left w:val="nil"/>
              <w:bottom w:val="single" w:sz="8" w:space="0" w:color="auto"/>
              <w:right w:val="single" w:sz="8" w:space="0" w:color="000000"/>
            </w:tcBorders>
            <w:vAlign w:val="center"/>
            <w:hideMark/>
          </w:tcPr>
          <w:p w14:paraId="74E01B7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1/3 plače, ki bi jo prejemal, če bi delal</w:t>
            </w:r>
          </w:p>
        </w:tc>
        <w:tc>
          <w:tcPr>
            <w:tcW w:w="1095" w:type="dxa"/>
            <w:tcBorders>
              <w:top w:val="single" w:sz="8" w:space="0" w:color="auto"/>
              <w:left w:val="nil"/>
              <w:bottom w:val="single" w:sz="8" w:space="0" w:color="auto"/>
              <w:right w:val="single" w:sz="8" w:space="0" w:color="000000"/>
            </w:tcBorders>
            <w:vAlign w:val="center"/>
            <w:hideMark/>
          </w:tcPr>
          <w:p w14:paraId="548A157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0667ED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71C4384" w14:textId="77777777" w:rsidR="00C11BAF" w:rsidRPr="009656F5" w:rsidRDefault="00C11BAF" w:rsidP="00C11BAF">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r>
      <w:tr w:rsidR="00C11BAF" w:rsidRPr="00CF0699" w14:paraId="1F81A588"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025583F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G900</w:t>
            </w:r>
          </w:p>
        </w:tc>
        <w:tc>
          <w:tcPr>
            <w:tcW w:w="1449" w:type="dxa"/>
            <w:tcBorders>
              <w:top w:val="nil"/>
              <w:left w:val="nil"/>
              <w:bottom w:val="single" w:sz="8" w:space="0" w:color="000000"/>
              <w:right w:val="single" w:sz="8" w:space="0" w:color="000000"/>
            </w:tcBorders>
            <w:vAlign w:val="center"/>
            <w:hideMark/>
          </w:tcPr>
          <w:p w14:paraId="25B569B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v breme delodajalca – izredno izplačilo</w:t>
            </w:r>
          </w:p>
        </w:tc>
        <w:tc>
          <w:tcPr>
            <w:tcW w:w="1257" w:type="dxa"/>
            <w:tcBorders>
              <w:top w:val="nil"/>
              <w:left w:val="nil"/>
              <w:bottom w:val="single" w:sz="8" w:space="0" w:color="000000"/>
              <w:right w:val="single" w:sz="8" w:space="0" w:color="000000"/>
            </w:tcBorders>
            <w:vAlign w:val="center"/>
            <w:hideMark/>
          </w:tcPr>
          <w:p w14:paraId="3BA62F8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delodajalca</w:t>
            </w:r>
          </w:p>
        </w:tc>
        <w:tc>
          <w:tcPr>
            <w:tcW w:w="1487" w:type="dxa"/>
            <w:tcBorders>
              <w:top w:val="nil"/>
              <w:left w:val="nil"/>
              <w:bottom w:val="single" w:sz="8" w:space="0" w:color="000000"/>
              <w:right w:val="single" w:sz="8" w:space="0" w:color="000000"/>
            </w:tcBorders>
            <w:vAlign w:val="center"/>
            <w:hideMark/>
          </w:tcPr>
          <w:p w14:paraId="717B5EC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4EF223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G,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04FFE3C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67D14C2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363B40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2FF8443" w14:textId="483B41AB"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754DEBA3"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BB805C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H010</w:t>
            </w:r>
          </w:p>
        </w:tc>
        <w:tc>
          <w:tcPr>
            <w:tcW w:w="1449" w:type="dxa"/>
            <w:tcBorders>
              <w:top w:val="nil"/>
              <w:left w:val="nil"/>
              <w:bottom w:val="single" w:sz="8" w:space="0" w:color="000000"/>
              <w:right w:val="single" w:sz="8" w:space="0" w:color="000000"/>
            </w:tcBorders>
            <w:vAlign w:val="center"/>
            <w:hideMark/>
          </w:tcPr>
          <w:p w14:paraId="6DC3B7E7" w14:textId="1180CF69" w:rsidR="00C11BAF" w:rsidRPr="00CF0699" w:rsidRDefault="00C11BAF" w:rsidP="00C11BAF">
            <w:pPr>
              <w:spacing w:after="0" w:line="240" w:lineRule="auto"/>
              <w:rPr>
                <w:rFonts w:ascii="Arial" w:eastAsia="Times New Roman" w:hAnsi="Arial" w:cs="Arial"/>
                <w:sz w:val="20"/>
                <w:szCs w:val="20"/>
                <w:lang w:eastAsia="sl-SI"/>
              </w:rPr>
            </w:pPr>
            <w:bookmarkStart w:id="43" w:name="_Hlk218783079"/>
            <w:r w:rsidRPr="00CF0699">
              <w:rPr>
                <w:rFonts w:ascii="Arial" w:eastAsia="Times New Roman" w:hAnsi="Arial" w:cs="Arial"/>
                <w:sz w:val="20"/>
                <w:szCs w:val="20"/>
                <w:lang w:eastAsia="sl-SI"/>
              </w:rPr>
              <w:t>nadomestilo v breme ZZZS v višini 100% - poklicna bolezen</w:t>
            </w:r>
            <w:bookmarkEnd w:id="43"/>
          </w:p>
        </w:tc>
        <w:tc>
          <w:tcPr>
            <w:tcW w:w="1257" w:type="dxa"/>
            <w:tcBorders>
              <w:top w:val="nil"/>
              <w:left w:val="nil"/>
              <w:bottom w:val="single" w:sz="8" w:space="0" w:color="000000"/>
              <w:right w:val="single" w:sz="8" w:space="0" w:color="000000"/>
            </w:tcBorders>
            <w:vAlign w:val="center"/>
            <w:hideMark/>
          </w:tcPr>
          <w:p w14:paraId="087313BB" w14:textId="6A30E042" w:rsidR="00C11BAF" w:rsidRPr="00CF0699" w:rsidRDefault="00C11BAF" w:rsidP="00C11BAF">
            <w:pPr>
              <w:spacing w:after="0" w:line="240" w:lineRule="auto"/>
              <w:rPr>
                <w:rFonts w:ascii="Arial" w:eastAsia="Times New Roman" w:hAnsi="Arial" w:cs="Arial"/>
                <w:sz w:val="20"/>
                <w:szCs w:val="20"/>
                <w:lang w:eastAsia="sl-SI"/>
              </w:rPr>
            </w:pPr>
            <w:bookmarkStart w:id="44" w:name="_Hlk218783453"/>
            <w:r w:rsidRPr="00CF0699">
              <w:rPr>
                <w:rFonts w:ascii="Arial" w:eastAsia="Times New Roman" w:hAnsi="Arial" w:cs="Arial"/>
                <w:sz w:val="20"/>
                <w:szCs w:val="20"/>
                <w:lang w:eastAsia="sl-SI"/>
              </w:rPr>
              <w:t>nadomestila v breme ZZZS, ZPIZ, MO, MNZ in sodišča</w:t>
            </w:r>
            <w:bookmarkEnd w:id="44"/>
          </w:p>
        </w:tc>
        <w:tc>
          <w:tcPr>
            <w:tcW w:w="1487" w:type="dxa"/>
            <w:tcBorders>
              <w:top w:val="nil"/>
              <w:left w:val="nil"/>
              <w:bottom w:val="single" w:sz="8" w:space="0" w:color="000000"/>
              <w:right w:val="single" w:sz="8" w:space="0" w:color="000000"/>
            </w:tcBorders>
            <w:vAlign w:val="center"/>
            <w:hideMark/>
          </w:tcPr>
          <w:p w14:paraId="41C8955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AA9BA6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71540F5" w14:textId="6159AC91"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569CC8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6D707A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24D00C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F24E40E" w14:textId="245329C5"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1995E85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955C47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H012</w:t>
            </w:r>
          </w:p>
        </w:tc>
        <w:tc>
          <w:tcPr>
            <w:tcW w:w="1449" w:type="dxa"/>
            <w:tcBorders>
              <w:top w:val="nil"/>
              <w:left w:val="nil"/>
              <w:bottom w:val="single" w:sz="8" w:space="0" w:color="000000"/>
              <w:right w:val="single" w:sz="8" w:space="0" w:color="000000"/>
            </w:tcBorders>
            <w:vAlign w:val="center"/>
            <w:hideMark/>
          </w:tcPr>
          <w:p w14:paraId="7A5F4453" w14:textId="40B73786" w:rsidR="00C11BAF" w:rsidRPr="00CF0699" w:rsidRDefault="00C11BAF" w:rsidP="00C11BAF">
            <w:pPr>
              <w:spacing w:after="0" w:line="240" w:lineRule="auto"/>
              <w:rPr>
                <w:rFonts w:ascii="Arial" w:eastAsia="Times New Roman" w:hAnsi="Arial" w:cs="Arial"/>
                <w:sz w:val="20"/>
                <w:szCs w:val="20"/>
                <w:lang w:eastAsia="sl-SI"/>
              </w:rPr>
            </w:pPr>
            <w:bookmarkStart w:id="45" w:name="_Hlk218783530"/>
            <w:r w:rsidRPr="00CF0699">
              <w:rPr>
                <w:rFonts w:ascii="Arial" w:eastAsia="Times New Roman" w:hAnsi="Arial" w:cs="Arial"/>
                <w:sz w:val="20"/>
                <w:szCs w:val="20"/>
                <w:lang w:eastAsia="sl-SI"/>
              </w:rPr>
              <w:t>nadomestilo v breme ZZZS v višini 90% - izolacija (do 90 dni)</w:t>
            </w:r>
            <w:bookmarkEnd w:id="45"/>
          </w:p>
        </w:tc>
        <w:tc>
          <w:tcPr>
            <w:tcW w:w="1257" w:type="dxa"/>
            <w:tcBorders>
              <w:top w:val="nil"/>
              <w:left w:val="nil"/>
              <w:bottom w:val="single" w:sz="8" w:space="0" w:color="000000"/>
              <w:right w:val="single" w:sz="8" w:space="0" w:color="000000"/>
            </w:tcBorders>
            <w:vAlign w:val="center"/>
            <w:hideMark/>
          </w:tcPr>
          <w:p w14:paraId="33CD1359" w14:textId="1ADC4E7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5D6C061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09E2B2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14326225" w14:textId="483E2A84"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6BEBEB5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4B0A13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261D7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462212" w14:textId="25762C95"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1D28B991"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6FEA58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H013</w:t>
            </w:r>
          </w:p>
        </w:tc>
        <w:tc>
          <w:tcPr>
            <w:tcW w:w="1449" w:type="dxa"/>
            <w:tcBorders>
              <w:top w:val="nil"/>
              <w:left w:val="nil"/>
              <w:bottom w:val="single" w:sz="8" w:space="0" w:color="000000"/>
              <w:right w:val="single" w:sz="8" w:space="0" w:color="000000"/>
            </w:tcBorders>
            <w:vAlign w:val="center"/>
            <w:hideMark/>
          </w:tcPr>
          <w:p w14:paraId="1221CD32" w14:textId="63460815" w:rsidR="00C11BAF" w:rsidRPr="00CF0699" w:rsidRDefault="00C11BAF" w:rsidP="00C11BAF">
            <w:pPr>
              <w:spacing w:after="0" w:line="240" w:lineRule="auto"/>
              <w:rPr>
                <w:rFonts w:ascii="Arial" w:eastAsia="Times New Roman" w:hAnsi="Arial" w:cs="Arial"/>
                <w:sz w:val="20"/>
                <w:szCs w:val="20"/>
                <w:lang w:eastAsia="sl-SI"/>
              </w:rPr>
            </w:pPr>
            <w:bookmarkStart w:id="46" w:name="_Hlk220920476"/>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izolacija (</w:t>
            </w:r>
            <w:r w:rsidRPr="00CF0699">
              <w:rPr>
                <w:rFonts w:ascii="Arial" w:eastAsia="Times New Roman" w:hAnsi="Arial" w:cs="Arial"/>
                <w:sz w:val="20"/>
                <w:szCs w:val="20"/>
                <w:lang w:eastAsia="sl-SI"/>
              </w:rPr>
              <w:t>nad 90 dni)</w:t>
            </w:r>
            <w:bookmarkEnd w:id="46"/>
          </w:p>
        </w:tc>
        <w:tc>
          <w:tcPr>
            <w:tcW w:w="1257" w:type="dxa"/>
            <w:tcBorders>
              <w:top w:val="nil"/>
              <w:left w:val="nil"/>
              <w:bottom w:val="single" w:sz="8" w:space="0" w:color="000000"/>
              <w:right w:val="single" w:sz="8" w:space="0" w:color="000000"/>
            </w:tcBorders>
            <w:vAlign w:val="center"/>
            <w:hideMark/>
          </w:tcPr>
          <w:p w14:paraId="35C9A8C4" w14:textId="27DDA8A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145C4A7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D5791F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33A24460" w14:textId="13F1DCC0"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7325DBB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0E6B925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FDAD65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95CEE25" w14:textId="41990494"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60546ECE"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3E63A50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H014</w:t>
            </w:r>
          </w:p>
        </w:tc>
        <w:tc>
          <w:tcPr>
            <w:tcW w:w="1449" w:type="dxa"/>
            <w:tcBorders>
              <w:top w:val="nil"/>
              <w:left w:val="nil"/>
              <w:bottom w:val="single" w:sz="8" w:space="0" w:color="000000"/>
              <w:right w:val="single" w:sz="8" w:space="0" w:color="000000"/>
            </w:tcBorders>
            <w:vAlign w:val="center"/>
            <w:hideMark/>
          </w:tcPr>
          <w:p w14:paraId="0FBEBD9C" w14:textId="7F5C3024" w:rsidR="00C11BAF" w:rsidRPr="00CF0699" w:rsidRDefault="00C11BAF" w:rsidP="00C11BAF">
            <w:pPr>
              <w:spacing w:after="0" w:line="240" w:lineRule="auto"/>
              <w:rPr>
                <w:rFonts w:ascii="Arial" w:eastAsia="Times New Roman" w:hAnsi="Arial" w:cs="Arial"/>
                <w:sz w:val="20"/>
                <w:szCs w:val="20"/>
                <w:lang w:eastAsia="sl-SI"/>
              </w:rPr>
            </w:pPr>
            <w:bookmarkStart w:id="47" w:name="_Hlk218783748"/>
            <w:r w:rsidRPr="00CF0699">
              <w:rPr>
                <w:rFonts w:ascii="Arial" w:eastAsia="Times New Roman" w:hAnsi="Arial" w:cs="Arial"/>
                <w:sz w:val="20"/>
                <w:szCs w:val="20"/>
                <w:lang w:eastAsia="sl-SI"/>
              </w:rPr>
              <w:t xml:space="preserve">nadomestilo v breme ZZZS v višini 100% - </w:t>
            </w:r>
            <w:r w:rsidRPr="00CF0699">
              <w:rPr>
                <w:rFonts w:ascii="Arial" w:hAnsi="Arial" w:cs="Arial"/>
                <w:sz w:val="20"/>
                <w:szCs w:val="20"/>
              </w:rPr>
              <w:t>darovanje in posledice darovanja živega tkiva in organov v korist druge osebe</w:t>
            </w:r>
            <w:bookmarkEnd w:id="47"/>
          </w:p>
        </w:tc>
        <w:tc>
          <w:tcPr>
            <w:tcW w:w="1257" w:type="dxa"/>
            <w:tcBorders>
              <w:top w:val="nil"/>
              <w:left w:val="nil"/>
              <w:bottom w:val="single" w:sz="8" w:space="0" w:color="000000"/>
              <w:right w:val="single" w:sz="8" w:space="0" w:color="000000"/>
            </w:tcBorders>
            <w:vAlign w:val="center"/>
            <w:hideMark/>
          </w:tcPr>
          <w:p w14:paraId="237CC8C3" w14:textId="2D40CD4E" w:rsidR="00C11BAF" w:rsidRPr="00CF0699" w:rsidRDefault="00C11BAF" w:rsidP="00C11BAF">
            <w:pPr>
              <w:spacing w:after="0" w:line="240" w:lineRule="auto"/>
              <w:rPr>
                <w:rFonts w:ascii="Arial" w:eastAsia="Times New Roman" w:hAnsi="Arial" w:cs="Arial"/>
                <w:strike/>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52EB86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0F3949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C663AC3" w14:textId="40AE8093"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28E92C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4676AF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E805B8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D4522C9" w14:textId="2651814D"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713310A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22BC35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H020</w:t>
            </w:r>
          </w:p>
        </w:tc>
        <w:tc>
          <w:tcPr>
            <w:tcW w:w="1449" w:type="dxa"/>
            <w:tcBorders>
              <w:top w:val="nil"/>
              <w:left w:val="nil"/>
              <w:bottom w:val="single" w:sz="8" w:space="0" w:color="000000"/>
              <w:right w:val="single" w:sz="8" w:space="0" w:color="000000"/>
            </w:tcBorders>
            <w:vAlign w:val="center"/>
            <w:hideMark/>
          </w:tcPr>
          <w:p w14:paraId="03F250D4" w14:textId="631EEEB8" w:rsidR="00C11BAF" w:rsidRPr="00CF0699" w:rsidRDefault="00C11BAF" w:rsidP="00C11BAF">
            <w:pPr>
              <w:spacing w:after="0" w:line="240" w:lineRule="auto"/>
              <w:rPr>
                <w:rFonts w:ascii="Arial" w:eastAsia="Times New Roman" w:hAnsi="Arial" w:cs="Arial"/>
                <w:sz w:val="20"/>
                <w:szCs w:val="20"/>
                <w:lang w:eastAsia="sl-SI"/>
              </w:rPr>
            </w:pPr>
            <w:bookmarkStart w:id="48" w:name="_Hlk218783951"/>
            <w:r w:rsidRPr="00CF0699">
              <w:rPr>
                <w:rFonts w:ascii="Arial" w:eastAsia="Times New Roman" w:hAnsi="Arial" w:cs="Arial"/>
                <w:sz w:val="20"/>
                <w:szCs w:val="20"/>
                <w:lang w:eastAsia="sl-SI"/>
              </w:rPr>
              <w:t>nadomestilo v breme ZZZS v višini 80% - bolezen (do 90 dni)</w:t>
            </w:r>
            <w:bookmarkEnd w:id="48"/>
          </w:p>
        </w:tc>
        <w:tc>
          <w:tcPr>
            <w:tcW w:w="1257" w:type="dxa"/>
            <w:tcBorders>
              <w:top w:val="nil"/>
              <w:left w:val="nil"/>
              <w:bottom w:val="single" w:sz="8" w:space="0" w:color="000000"/>
              <w:right w:val="single" w:sz="8" w:space="0" w:color="000000"/>
            </w:tcBorders>
            <w:vAlign w:val="center"/>
            <w:hideMark/>
          </w:tcPr>
          <w:p w14:paraId="02139588" w14:textId="3FA47C8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445C44F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05D373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2CDB6C9" w14:textId="0939256B"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48E9F05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1B64A1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9444FC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CB685AD" w14:textId="1FDA3127"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45B96372"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F1258C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H021</w:t>
            </w:r>
          </w:p>
        </w:tc>
        <w:tc>
          <w:tcPr>
            <w:tcW w:w="1449" w:type="dxa"/>
            <w:tcBorders>
              <w:top w:val="nil"/>
              <w:left w:val="nil"/>
              <w:bottom w:val="single" w:sz="8" w:space="0" w:color="000000"/>
              <w:right w:val="single" w:sz="8" w:space="0" w:color="000000"/>
            </w:tcBorders>
            <w:vAlign w:val="center"/>
            <w:hideMark/>
          </w:tcPr>
          <w:p w14:paraId="0DE43458" w14:textId="38EDE7A6" w:rsidR="00C11BAF" w:rsidRPr="00CF0699" w:rsidRDefault="00C11BAF" w:rsidP="00C11BAF">
            <w:pPr>
              <w:spacing w:after="0" w:line="240" w:lineRule="auto"/>
              <w:rPr>
                <w:rFonts w:ascii="Arial" w:eastAsia="Times New Roman" w:hAnsi="Arial" w:cs="Arial"/>
                <w:sz w:val="20"/>
                <w:szCs w:val="20"/>
                <w:lang w:eastAsia="sl-SI"/>
              </w:rPr>
            </w:pPr>
            <w:bookmarkStart w:id="49" w:name="_Hlk218784072"/>
            <w:r w:rsidRPr="00CF0699">
              <w:rPr>
                <w:rFonts w:ascii="Arial" w:eastAsia="Times New Roman" w:hAnsi="Arial" w:cs="Arial"/>
                <w:sz w:val="20"/>
                <w:szCs w:val="20"/>
                <w:lang w:eastAsia="sl-SI"/>
              </w:rPr>
              <w:t>nadomestilo v breme ZZZS v višini 90%  - bolezen (nad 90 dni)</w:t>
            </w:r>
            <w:bookmarkEnd w:id="49"/>
          </w:p>
        </w:tc>
        <w:tc>
          <w:tcPr>
            <w:tcW w:w="1257" w:type="dxa"/>
            <w:tcBorders>
              <w:top w:val="nil"/>
              <w:left w:val="nil"/>
              <w:bottom w:val="single" w:sz="8" w:space="0" w:color="000000"/>
              <w:right w:val="single" w:sz="8" w:space="0" w:color="000000"/>
            </w:tcBorders>
            <w:vAlign w:val="center"/>
            <w:hideMark/>
          </w:tcPr>
          <w:p w14:paraId="06B8BEFB" w14:textId="60B2950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88360B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82D767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32191BC" w14:textId="431CEFEF" w:rsidR="00C11BAF" w:rsidRPr="00CF0699" w:rsidRDefault="00C11BAF" w:rsidP="00C11BAF">
            <w:pPr>
              <w:spacing w:after="0" w:line="240" w:lineRule="auto"/>
              <w:rPr>
                <w:rFonts w:ascii="Arial" w:eastAsia="Times New Roman" w:hAnsi="Arial" w:cs="Arial"/>
                <w:sz w:val="20"/>
                <w:szCs w:val="20"/>
                <w:highlight w:val="yellow"/>
                <w:lang w:eastAsia="sl-SI"/>
              </w:rPr>
            </w:pPr>
          </w:p>
        </w:tc>
        <w:tc>
          <w:tcPr>
            <w:tcW w:w="1372" w:type="dxa"/>
            <w:tcBorders>
              <w:top w:val="nil"/>
              <w:left w:val="nil"/>
              <w:bottom w:val="single" w:sz="8" w:space="0" w:color="000000"/>
              <w:right w:val="single" w:sz="8" w:space="0" w:color="000000"/>
            </w:tcBorders>
            <w:vAlign w:val="center"/>
            <w:hideMark/>
          </w:tcPr>
          <w:p w14:paraId="19E0C9E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5FAEF01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53CC91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7FC50ED" w14:textId="109C7844"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2A87326A"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428F3F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H022</w:t>
            </w:r>
          </w:p>
        </w:tc>
        <w:tc>
          <w:tcPr>
            <w:tcW w:w="1449" w:type="dxa"/>
            <w:tcBorders>
              <w:top w:val="nil"/>
              <w:left w:val="nil"/>
              <w:bottom w:val="single" w:sz="8" w:space="0" w:color="000000"/>
              <w:right w:val="single" w:sz="8" w:space="0" w:color="000000"/>
            </w:tcBorders>
            <w:vAlign w:val="center"/>
            <w:hideMark/>
          </w:tcPr>
          <w:p w14:paraId="6224259E" w14:textId="662BC117" w:rsidR="00C11BAF" w:rsidRPr="00CF0699" w:rsidRDefault="00C11BAF" w:rsidP="00C11BAF">
            <w:pPr>
              <w:spacing w:after="0" w:line="240" w:lineRule="auto"/>
              <w:rPr>
                <w:rFonts w:ascii="Arial" w:eastAsia="Times New Roman" w:hAnsi="Arial" w:cs="Arial"/>
                <w:sz w:val="20"/>
                <w:szCs w:val="20"/>
                <w:lang w:eastAsia="sl-SI"/>
              </w:rPr>
            </w:pPr>
            <w:bookmarkStart w:id="50" w:name="_Hlk218784155"/>
            <w:r w:rsidRPr="00CF0699">
              <w:rPr>
                <w:rFonts w:ascii="Arial" w:eastAsia="Times New Roman" w:hAnsi="Arial" w:cs="Arial"/>
                <w:sz w:val="20"/>
                <w:szCs w:val="20"/>
                <w:lang w:eastAsia="sl-SI"/>
              </w:rPr>
              <w:t>nadomestilo plače v breme ZZZS v višini 80 % - bolezen (do tri zaporedne dni)</w:t>
            </w:r>
            <w:bookmarkEnd w:id="50"/>
          </w:p>
        </w:tc>
        <w:tc>
          <w:tcPr>
            <w:tcW w:w="1257" w:type="dxa"/>
            <w:tcBorders>
              <w:top w:val="nil"/>
              <w:left w:val="nil"/>
              <w:bottom w:val="single" w:sz="8" w:space="0" w:color="000000"/>
              <w:right w:val="single" w:sz="8" w:space="0" w:color="000000"/>
            </w:tcBorders>
            <w:vAlign w:val="center"/>
            <w:hideMark/>
          </w:tcPr>
          <w:p w14:paraId="1FC404FA" w14:textId="581A8E6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3DFFB7D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D5D26E7" w14:textId="77777777" w:rsidR="00C11BAF" w:rsidRPr="009656F5" w:rsidRDefault="00C11BAF" w:rsidP="00C11BAF">
            <w:pPr>
              <w:spacing w:after="0" w:line="240" w:lineRule="auto"/>
              <w:rPr>
                <w:rFonts w:ascii="Arial" w:eastAsia="Times New Roman" w:hAnsi="Arial" w:cs="Arial"/>
                <w:sz w:val="20"/>
                <w:szCs w:val="20"/>
                <w:lang w:eastAsia="sl-SI"/>
              </w:rPr>
            </w:pPr>
            <w:r w:rsidRPr="009656F5">
              <w:rPr>
                <w:rFonts w:ascii="Arial" w:eastAsia="Times New Roman" w:hAnsi="Arial" w:cs="Arial"/>
                <w:sz w:val="20"/>
                <w:szCs w:val="20"/>
                <w:lang w:eastAsia="sl-SI"/>
              </w:rPr>
              <w:t>31. člen Zakona o dodatnih ukrepih za omilitev posledic COVID-19 (Uradni list RS, št. 15/21, 112/21 – ZNUPZ in 206/21 – ZDUPŠOP)</w:t>
            </w:r>
          </w:p>
          <w:p w14:paraId="163CCF2F" w14:textId="24973D3D" w:rsidR="00C11BAF" w:rsidRPr="009656F5"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35E4FF43" w14:textId="77777777" w:rsidR="00C11BAF" w:rsidRPr="009656F5" w:rsidRDefault="00C11BAF" w:rsidP="00C11BAF">
            <w:pPr>
              <w:spacing w:after="0" w:line="240" w:lineRule="auto"/>
              <w:rPr>
                <w:rFonts w:ascii="Arial" w:eastAsia="Times New Roman" w:hAnsi="Arial" w:cs="Arial"/>
                <w:sz w:val="20"/>
                <w:szCs w:val="20"/>
                <w:lang w:eastAsia="sl-SI"/>
              </w:rPr>
            </w:pPr>
            <w:r w:rsidRPr="009656F5">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2D21883B" w14:textId="77777777" w:rsidR="00C11BAF" w:rsidRPr="009656F5" w:rsidRDefault="00C11BAF" w:rsidP="00C11BAF">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A73FF92" w14:textId="77777777" w:rsidR="00C11BAF" w:rsidRPr="009656F5" w:rsidRDefault="00C11BAF" w:rsidP="00C11BAF">
            <w:pPr>
              <w:spacing w:after="0" w:line="240" w:lineRule="auto"/>
              <w:jc w:val="center"/>
              <w:rPr>
                <w:rFonts w:ascii="Arial" w:eastAsia="Times New Roman" w:hAnsi="Arial" w:cs="Arial"/>
                <w:sz w:val="20"/>
                <w:szCs w:val="20"/>
                <w:lang w:eastAsia="sl-SI"/>
              </w:rPr>
            </w:pPr>
            <w:r w:rsidRPr="009656F5">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207076" w14:textId="5DBE8D09"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2BBB2901"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FA5D44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H030</w:t>
            </w:r>
          </w:p>
        </w:tc>
        <w:tc>
          <w:tcPr>
            <w:tcW w:w="1449" w:type="dxa"/>
            <w:tcBorders>
              <w:top w:val="nil"/>
              <w:left w:val="nil"/>
              <w:bottom w:val="single" w:sz="8" w:space="0" w:color="000000"/>
              <w:right w:val="single" w:sz="8" w:space="0" w:color="000000"/>
            </w:tcBorders>
            <w:vAlign w:val="center"/>
            <w:hideMark/>
          </w:tcPr>
          <w:p w14:paraId="37CDF52C" w14:textId="4333B104" w:rsidR="00C11BAF" w:rsidRPr="00CF0699" w:rsidRDefault="00C11BAF" w:rsidP="00C11BAF">
            <w:pPr>
              <w:spacing w:after="0" w:line="240" w:lineRule="auto"/>
              <w:rPr>
                <w:rFonts w:ascii="Arial" w:eastAsia="Times New Roman" w:hAnsi="Arial" w:cs="Arial"/>
                <w:sz w:val="20"/>
                <w:szCs w:val="20"/>
                <w:lang w:eastAsia="sl-SI"/>
              </w:rPr>
            </w:pPr>
            <w:bookmarkStart w:id="51" w:name="_Hlk218784327"/>
            <w:r w:rsidRPr="00CF0699">
              <w:rPr>
                <w:rFonts w:ascii="Arial" w:eastAsia="Times New Roman" w:hAnsi="Arial" w:cs="Arial"/>
                <w:sz w:val="20"/>
                <w:szCs w:val="20"/>
                <w:lang w:eastAsia="sl-SI"/>
              </w:rPr>
              <w:t>nadomestilo v breme ZZZS v višini 80% (nega družinskega člana, sobivanje)</w:t>
            </w:r>
            <w:bookmarkEnd w:id="51"/>
          </w:p>
        </w:tc>
        <w:tc>
          <w:tcPr>
            <w:tcW w:w="1257" w:type="dxa"/>
            <w:tcBorders>
              <w:top w:val="nil"/>
              <w:left w:val="nil"/>
              <w:bottom w:val="single" w:sz="8" w:space="0" w:color="000000"/>
              <w:right w:val="single" w:sz="8" w:space="0" w:color="000000"/>
            </w:tcBorders>
            <w:vAlign w:val="center"/>
            <w:hideMark/>
          </w:tcPr>
          <w:p w14:paraId="73436E1A" w14:textId="68F29BC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CE3C27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E11E48E" w14:textId="77777777" w:rsidR="00C11BAF" w:rsidRPr="00CF0699" w:rsidRDefault="00C11BAF" w:rsidP="00C11BAF">
            <w:pPr>
              <w:spacing w:after="0" w:line="240" w:lineRule="auto"/>
              <w:rPr>
                <w:rFonts w:ascii="Arial" w:eastAsia="Times New Roman" w:hAnsi="Arial" w:cs="Arial"/>
                <w:sz w:val="20"/>
                <w:szCs w:val="20"/>
                <w:lang w:eastAsia="sl-SI"/>
              </w:rPr>
            </w:pPr>
          </w:p>
          <w:p w14:paraId="7EFE247F" w14:textId="5F79E38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30.a in 31. člen ZZVZZ</w:t>
            </w:r>
          </w:p>
          <w:p w14:paraId="367A752E" w14:textId="4AD46E72" w:rsidR="00C11BAF" w:rsidRPr="00CF0699" w:rsidRDefault="00C11BAF" w:rsidP="00C11BAF">
            <w:pPr>
              <w:spacing w:after="0" w:line="240" w:lineRule="auto"/>
              <w:rPr>
                <w:rFonts w:ascii="Arial" w:eastAsia="Times New Roman" w:hAnsi="Arial" w:cs="Arial"/>
                <w:sz w:val="20"/>
                <w:szCs w:val="20"/>
                <w:lang w:eastAsia="sl-SI"/>
              </w:rPr>
            </w:pPr>
          </w:p>
          <w:p w14:paraId="48A86C81" w14:textId="3A8FB8CE"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005774E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362C3B7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9F2795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6259B14" w14:textId="72358548"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66E88AF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4620E3E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H040</w:t>
            </w:r>
          </w:p>
        </w:tc>
        <w:tc>
          <w:tcPr>
            <w:tcW w:w="1449" w:type="dxa"/>
            <w:tcBorders>
              <w:top w:val="nil"/>
              <w:left w:val="nil"/>
              <w:bottom w:val="single" w:sz="8" w:space="0" w:color="000000"/>
              <w:right w:val="single" w:sz="8" w:space="0" w:color="000000"/>
            </w:tcBorders>
            <w:vAlign w:val="center"/>
            <w:hideMark/>
          </w:tcPr>
          <w:p w14:paraId="76D4EFC2" w14:textId="5C8FE090" w:rsidR="00C11BAF" w:rsidRPr="00CF0699" w:rsidRDefault="00C11BAF" w:rsidP="00C11BAF">
            <w:pPr>
              <w:spacing w:after="0" w:line="240" w:lineRule="auto"/>
              <w:rPr>
                <w:rFonts w:ascii="Arial" w:eastAsia="Times New Roman" w:hAnsi="Arial" w:cs="Arial"/>
                <w:sz w:val="20"/>
                <w:szCs w:val="20"/>
                <w:lang w:eastAsia="sl-SI"/>
              </w:rPr>
            </w:pPr>
            <w:bookmarkStart w:id="52" w:name="_Hlk220921438"/>
            <w:r w:rsidRPr="00CF0699">
              <w:rPr>
                <w:rFonts w:ascii="Arial" w:eastAsia="Times New Roman" w:hAnsi="Arial" w:cs="Arial"/>
                <w:sz w:val="20"/>
                <w:szCs w:val="20"/>
                <w:lang w:eastAsia="sl-SI"/>
              </w:rPr>
              <w:t>nadomestilo v breme ZZZS v višini 100% - poškodbe pri delu</w:t>
            </w:r>
            <w:bookmarkEnd w:id="52"/>
          </w:p>
        </w:tc>
        <w:tc>
          <w:tcPr>
            <w:tcW w:w="1257" w:type="dxa"/>
            <w:tcBorders>
              <w:top w:val="nil"/>
              <w:left w:val="nil"/>
              <w:bottom w:val="single" w:sz="8" w:space="0" w:color="000000"/>
              <w:right w:val="single" w:sz="8" w:space="0" w:color="000000"/>
            </w:tcBorders>
            <w:vAlign w:val="center"/>
            <w:hideMark/>
          </w:tcPr>
          <w:p w14:paraId="61FEDE8F" w14:textId="042F45E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9AD022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D390CE1" w14:textId="0C1EA68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tc>
        <w:tc>
          <w:tcPr>
            <w:tcW w:w="1372" w:type="dxa"/>
            <w:tcBorders>
              <w:top w:val="nil"/>
              <w:left w:val="nil"/>
              <w:bottom w:val="single" w:sz="8" w:space="0" w:color="000000"/>
              <w:right w:val="single" w:sz="8" w:space="0" w:color="000000"/>
            </w:tcBorders>
            <w:vAlign w:val="center"/>
            <w:hideMark/>
          </w:tcPr>
          <w:p w14:paraId="20AFE4B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16E6E7B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3538AF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7078791" w14:textId="0A471465"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17254013"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0228C01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H050</w:t>
            </w:r>
          </w:p>
        </w:tc>
        <w:tc>
          <w:tcPr>
            <w:tcW w:w="1449" w:type="dxa"/>
            <w:tcBorders>
              <w:top w:val="nil"/>
              <w:left w:val="nil"/>
              <w:bottom w:val="single" w:sz="8" w:space="0" w:color="auto"/>
              <w:right w:val="single" w:sz="8" w:space="0" w:color="000000"/>
            </w:tcBorders>
            <w:vAlign w:val="center"/>
            <w:hideMark/>
          </w:tcPr>
          <w:p w14:paraId="705CE978" w14:textId="40AEF9F7" w:rsidR="00C11BAF" w:rsidRPr="00CF0699" w:rsidRDefault="00C11BAF" w:rsidP="00C11BAF">
            <w:pPr>
              <w:spacing w:after="0" w:line="240" w:lineRule="auto"/>
              <w:rPr>
                <w:rFonts w:ascii="Arial" w:eastAsia="Times New Roman" w:hAnsi="Arial" w:cs="Arial"/>
                <w:sz w:val="20"/>
                <w:szCs w:val="20"/>
                <w:lang w:eastAsia="sl-SI"/>
              </w:rPr>
            </w:pPr>
            <w:bookmarkStart w:id="53" w:name="_Hlk218785038"/>
            <w:r w:rsidRPr="00CF0699">
              <w:rPr>
                <w:rFonts w:ascii="Arial" w:eastAsia="Times New Roman" w:hAnsi="Arial" w:cs="Arial"/>
                <w:sz w:val="20"/>
                <w:szCs w:val="20"/>
                <w:lang w:eastAsia="sl-SI"/>
              </w:rPr>
              <w:t>nadomestilo v breme ZZZS v višini 70% -poškodba izven dela (do 90 dni)</w:t>
            </w:r>
            <w:bookmarkEnd w:id="53"/>
          </w:p>
        </w:tc>
        <w:tc>
          <w:tcPr>
            <w:tcW w:w="1257" w:type="dxa"/>
            <w:tcBorders>
              <w:top w:val="nil"/>
              <w:left w:val="nil"/>
              <w:bottom w:val="single" w:sz="8" w:space="0" w:color="auto"/>
              <w:right w:val="single" w:sz="8" w:space="0" w:color="000000"/>
            </w:tcBorders>
            <w:vAlign w:val="center"/>
            <w:hideMark/>
          </w:tcPr>
          <w:p w14:paraId="3775A1A0" w14:textId="496CE94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auto"/>
              <w:right w:val="single" w:sz="8" w:space="0" w:color="000000"/>
            </w:tcBorders>
            <w:vAlign w:val="center"/>
            <w:hideMark/>
          </w:tcPr>
          <w:p w14:paraId="36C6397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03332C3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6D964E02" w14:textId="1D237877"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auto"/>
              <w:right w:val="single" w:sz="8" w:space="0" w:color="000000"/>
            </w:tcBorders>
            <w:vAlign w:val="center"/>
            <w:hideMark/>
          </w:tcPr>
          <w:p w14:paraId="3A3B982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auto"/>
              <w:right w:val="single" w:sz="8" w:space="0" w:color="000000"/>
            </w:tcBorders>
            <w:vAlign w:val="center"/>
            <w:hideMark/>
          </w:tcPr>
          <w:p w14:paraId="1B4868D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3EA7F5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1624A6F2" w14:textId="63E61645"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128DD4CA" w14:textId="77777777" w:rsidTr="00E038A7">
        <w:trPr>
          <w:trHeight w:val="548"/>
        </w:trPr>
        <w:tc>
          <w:tcPr>
            <w:tcW w:w="757" w:type="dxa"/>
            <w:tcBorders>
              <w:top w:val="single" w:sz="8" w:space="0" w:color="auto"/>
              <w:left w:val="single" w:sz="8" w:space="0" w:color="auto"/>
              <w:bottom w:val="single" w:sz="8" w:space="0" w:color="auto"/>
              <w:right w:val="single" w:sz="8" w:space="0" w:color="000000"/>
            </w:tcBorders>
            <w:vAlign w:val="center"/>
            <w:hideMark/>
          </w:tcPr>
          <w:p w14:paraId="0B17C83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H051</w:t>
            </w:r>
          </w:p>
        </w:tc>
        <w:tc>
          <w:tcPr>
            <w:tcW w:w="1449" w:type="dxa"/>
            <w:tcBorders>
              <w:top w:val="single" w:sz="8" w:space="0" w:color="auto"/>
              <w:left w:val="nil"/>
              <w:bottom w:val="single" w:sz="8" w:space="0" w:color="auto"/>
              <w:right w:val="single" w:sz="8" w:space="0" w:color="000000"/>
            </w:tcBorders>
            <w:vAlign w:val="center"/>
            <w:hideMark/>
          </w:tcPr>
          <w:p w14:paraId="2A677E27" w14:textId="219F76CC" w:rsidR="00C11BAF" w:rsidRPr="00CF0699" w:rsidRDefault="00C11BAF" w:rsidP="00C11BAF">
            <w:pPr>
              <w:spacing w:after="0" w:line="240" w:lineRule="auto"/>
              <w:rPr>
                <w:rFonts w:ascii="Arial" w:eastAsia="Times New Roman" w:hAnsi="Arial" w:cs="Arial"/>
                <w:sz w:val="20"/>
                <w:szCs w:val="20"/>
                <w:lang w:eastAsia="sl-SI"/>
              </w:rPr>
            </w:pPr>
            <w:bookmarkStart w:id="54" w:name="_Hlk218785163"/>
            <w:r w:rsidRPr="00CF0699">
              <w:rPr>
                <w:rFonts w:ascii="Arial" w:eastAsia="Times New Roman" w:hAnsi="Arial" w:cs="Arial"/>
                <w:sz w:val="20"/>
                <w:szCs w:val="20"/>
                <w:lang w:eastAsia="sl-SI"/>
              </w:rPr>
              <w:t>nadomestilo v breme ZZZS v višini 80% -</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poškodba izven dela (nad 90 dni)</w:t>
            </w:r>
            <w:bookmarkEnd w:id="54"/>
          </w:p>
        </w:tc>
        <w:tc>
          <w:tcPr>
            <w:tcW w:w="1257" w:type="dxa"/>
            <w:tcBorders>
              <w:top w:val="single" w:sz="8" w:space="0" w:color="auto"/>
              <w:left w:val="nil"/>
              <w:bottom w:val="single" w:sz="8" w:space="0" w:color="auto"/>
              <w:right w:val="single" w:sz="8" w:space="0" w:color="000000"/>
            </w:tcBorders>
            <w:vAlign w:val="center"/>
            <w:hideMark/>
          </w:tcPr>
          <w:p w14:paraId="5F5F7828" w14:textId="319E475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single" w:sz="8" w:space="0" w:color="auto"/>
              <w:left w:val="nil"/>
              <w:bottom w:val="single" w:sz="8" w:space="0" w:color="auto"/>
              <w:right w:val="single" w:sz="8" w:space="0" w:color="000000"/>
            </w:tcBorders>
            <w:vAlign w:val="center"/>
            <w:hideMark/>
          </w:tcPr>
          <w:p w14:paraId="6C91762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D56CA9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6E143A" w14:textId="60B69AC2"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510AC41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single" w:sz="8" w:space="0" w:color="auto"/>
              <w:left w:val="nil"/>
              <w:bottom w:val="single" w:sz="8" w:space="0" w:color="auto"/>
              <w:right w:val="single" w:sz="8" w:space="0" w:color="000000"/>
            </w:tcBorders>
            <w:vAlign w:val="center"/>
            <w:hideMark/>
          </w:tcPr>
          <w:p w14:paraId="2512A4F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74E768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82730F3" w14:textId="0CF13C05"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517EFC14"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6628FC4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H060</w:t>
            </w:r>
          </w:p>
        </w:tc>
        <w:tc>
          <w:tcPr>
            <w:tcW w:w="1449" w:type="dxa"/>
            <w:tcBorders>
              <w:top w:val="single" w:sz="8" w:space="0" w:color="auto"/>
              <w:left w:val="nil"/>
              <w:bottom w:val="single" w:sz="8" w:space="0" w:color="000000"/>
              <w:right w:val="single" w:sz="8" w:space="0" w:color="000000"/>
            </w:tcBorders>
            <w:vAlign w:val="center"/>
            <w:hideMark/>
          </w:tcPr>
          <w:p w14:paraId="4D6256A1" w14:textId="3381A740" w:rsidR="00C11BAF" w:rsidRPr="00CF0699" w:rsidRDefault="00C11BAF" w:rsidP="00C11BAF">
            <w:pPr>
              <w:spacing w:after="0" w:line="240" w:lineRule="auto"/>
              <w:rPr>
                <w:rFonts w:ascii="Arial" w:eastAsia="Times New Roman" w:hAnsi="Arial" w:cs="Arial"/>
                <w:sz w:val="20"/>
                <w:szCs w:val="20"/>
                <w:lang w:eastAsia="sl-SI"/>
              </w:rPr>
            </w:pPr>
            <w:bookmarkStart w:id="55" w:name="_Hlk218785346"/>
            <w:r w:rsidRPr="00CF0699">
              <w:rPr>
                <w:rFonts w:ascii="Arial" w:eastAsia="Times New Roman" w:hAnsi="Arial" w:cs="Arial"/>
                <w:sz w:val="20"/>
                <w:szCs w:val="20"/>
                <w:lang w:eastAsia="sl-SI"/>
              </w:rPr>
              <w:t>nadomestilo v breme ZZZS v višini 70% -</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spremstvo (do 90 dni)</w:t>
            </w:r>
            <w:bookmarkEnd w:id="55"/>
          </w:p>
        </w:tc>
        <w:tc>
          <w:tcPr>
            <w:tcW w:w="1257" w:type="dxa"/>
            <w:tcBorders>
              <w:top w:val="single" w:sz="8" w:space="0" w:color="auto"/>
              <w:left w:val="nil"/>
              <w:bottom w:val="single" w:sz="8" w:space="0" w:color="000000"/>
              <w:right w:val="single" w:sz="8" w:space="0" w:color="000000"/>
            </w:tcBorders>
            <w:vAlign w:val="center"/>
            <w:hideMark/>
          </w:tcPr>
          <w:p w14:paraId="50A2327B" w14:textId="6CEBDE1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single" w:sz="8" w:space="0" w:color="auto"/>
              <w:left w:val="nil"/>
              <w:bottom w:val="single" w:sz="8" w:space="0" w:color="000000"/>
              <w:right w:val="single" w:sz="8" w:space="0" w:color="000000"/>
            </w:tcBorders>
            <w:vAlign w:val="center"/>
            <w:hideMark/>
          </w:tcPr>
          <w:p w14:paraId="79778A4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6A76C39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7A00875A" w14:textId="66E2B72C"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000000"/>
              <w:right w:val="single" w:sz="8" w:space="0" w:color="000000"/>
            </w:tcBorders>
            <w:vAlign w:val="center"/>
            <w:hideMark/>
          </w:tcPr>
          <w:p w14:paraId="0155858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single" w:sz="8" w:space="0" w:color="auto"/>
              <w:left w:val="nil"/>
              <w:bottom w:val="single" w:sz="8" w:space="0" w:color="000000"/>
              <w:right w:val="single" w:sz="8" w:space="0" w:color="000000"/>
            </w:tcBorders>
            <w:vAlign w:val="center"/>
            <w:hideMark/>
          </w:tcPr>
          <w:p w14:paraId="48EF587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2120B1D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7E5301F4" w14:textId="1D985553"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21AEBC26"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F9970A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H061</w:t>
            </w:r>
          </w:p>
        </w:tc>
        <w:tc>
          <w:tcPr>
            <w:tcW w:w="1449" w:type="dxa"/>
            <w:tcBorders>
              <w:top w:val="nil"/>
              <w:left w:val="nil"/>
              <w:bottom w:val="single" w:sz="8" w:space="0" w:color="000000"/>
              <w:right w:val="single" w:sz="8" w:space="0" w:color="000000"/>
            </w:tcBorders>
            <w:vAlign w:val="center"/>
            <w:hideMark/>
          </w:tcPr>
          <w:p w14:paraId="0C833A91" w14:textId="048E9A8A" w:rsidR="00C11BAF" w:rsidRPr="00CF0699" w:rsidRDefault="00C11BAF" w:rsidP="00C11BAF">
            <w:pPr>
              <w:spacing w:after="0" w:line="240" w:lineRule="auto"/>
              <w:rPr>
                <w:rFonts w:ascii="Arial" w:eastAsia="Times New Roman" w:hAnsi="Arial" w:cs="Arial"/>
                <w:sz w:val="20"/>
                <w:szCs w:val="20"/>
                <w:lang w:eastAsia="sl-SI"/>
              </w:rPr>
            </w:pPr>
            <w:bookmarkStart w:id="56" w:name="_Hlk218785491"/>
            <w:r w:rsidRPr="00CF0699">
              <w:rPr>
                <w:rFonts w:ascii="Arial" w:eastAsia="Times New Roman" w:hAnsi="Arial" w:cs="Arial"/>
                <w:sz w:val="20"/>
                <w:szCs w:val="20"/>
                <w:lang w:eastAsia="sl-SI"/>
              </w:rPr>
              <w:t>nadomestilo v breme ZZZS v višini 80% -spremstvo (nad 90 dni)</w:t>
            </w:r>
            <w:bookmarkEnd w:id="56"/>
          </w:p>
        </w:tc>
        <w:tc>
          <w:tcPr>
            <w:tcW w:w="1257" w:type="dxa"/>
            <w:tcBorders>
              <w:top w:val="nil"/>
              <w:left w:val="nil"/>
              <w:bottom w:val="single" w:sz="8" w:space="0" w:color="000000"/>
              <w:right w:val="single" w:sz="8" w:space="0" w:color="000000"/>
            </w:tcBorders>
            <w:vAlign w:val="center"/>
            <w:hideMark/>
          </w:tcPr>
          <w:p w14:paraId="216A913D" w14:textId="3C1EF3E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10528C5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C5E9D6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49DF4591" w14:textId="69ECB666"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157CA29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69766FA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FA6D3C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E175F45" w14:textId="780E0BE5"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03E08BAC"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774CEB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H070</w:t>
            </w:r>
          </w:p>
        </w:tc>
        <w:tc>
          <w:tcPr>
            <w:tcW w:w="1449" w:type="dxa"/>
            <w:tcBorders>
              <w:top w:val="nil"/>
              <w:left w:val="nil"/>
              <w:bottom w:val="single" w:sz="8" w:space="0" w:color="000000"/>
              <w:right w:val="single" w:sz="8" w:space="0" w:color="000000"/>
            </w:tcBorders>
            <w:vAlign w:val="center"/>
            <w:hideMark/>
          </w:tcPr>
          <w:p w14:paraId="672B9600" w14:textId="1E3B822A" w:rsidR="00C11BAF" w:rsidRPr="00CF0699" w:rsidRDefault="00C11BAF" w:rsidP="00C11BAF">
            <w:pPr>
              <w:spacing w:after="0" w:line="240" w:lineRule="auto"/>
              <w:rPr>
                <w:rFonts w:ascii="Arial" w:eastAsia="Times New Roman" w:hAnsi="Arial" w:cs="Arial"/>
                <w:sz w:val="20"/>
                <w:szCs w:val="20"/>
                <w:lang w:eastAsia="sl-SI"/>
              </w:rPr>
            </w:pPr>
            <w:bookmarkStart w:id="57" w:name="_Hlk218785596"/>
            <w:r w:rsidRPr="00CF0699">
              <w:rPr>
                <w:rFonts w:ascii="Arial" w:eastAsia="Times New Roman" w:hAnsi="Arial" w:cs="Arial"/>
                <w:sz w:val="20"/>
                <w:szCs w:val="20"/>
                <w:lang w:eastAsia="sl-SI"/>
              </w:rPr>
              <w:t xml:space="preserve">nadomestilo v breme ZZZS v višini 100% - darovanje in </w:t>
            </w:r>
            <w:r w:rsidRPr="00CF0699">
              <w:rPr>
                <w:rFonts w:ascii="Arial" w:hAnsi="Arial" w:cs="Arial"/>
                <w:sz w:val="20"/>
                <w:szCs w:val="20"/>
              </w:rPr>
              <w:t>posledice dajanja krvi</w:t>
            </w:r>
            <w:bookmarkEnd w:id="57"/>
          </w:p>
        </w:tc>
        <w:tc>
          <w:tcPr>
            <w:tcW w:w="1257" w:type="dxa"/>
            <w:tcBorders>
              <w:top w:val="nil"/>
              <w:left w:val="nil"/>
              <w:bottom w:val="single" w:sz="8" w:space="0" w:color="000000"/>
              <w:right w:val="single" w:sz="8" w:space="0" w:color="000000"/>
            </w:tcBorders>
            <w:vAlign w:val="center"/>
            <w:hideMark/>
          </w:tcPr>
          <w:p w14:paraId="0E267570" w14:textId="59572B45"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747411B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FD072C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31. člen ZZVZZ</w:t>
            </w:r>
          </w:p>
          <w:p w14:paraId="23D7A27F" w14:textId="724AEF6F"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2281AAE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w:t>
            </w:r>
          </w:p>
        </w:tc>
        <w:tc>
          <w:tcPr>
            <w:tcW w:w="1095" w:type="dxa"/>
            <w:tcBorders>
              <w:top w:val="nil"/>
              <w:left w:val="nil"/>
              <w:bottom w:val="single" w:sz="8" w:space="0" w:color="000000"/>
              <w:right w:val="single" w:sz="8" w:space="0" w:color="000000"/>
            </w:tcBorders>
            <w:vAlign w:val="center"/>
            <w:hideMark/>
          </w:tcPr>
          <w:p w14:paraId="6385D4F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048671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4A7C941" w14:textId="4DEB399D"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2C37B10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585AFCC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H080</w:t>
            </w:r>
          </w:p>
        </w:tc>
        <w:tc>
          <w:tcPr>
            <w:tcW w:w="1449" w:type="dxa"/>
            <w:tcBorders>
              <w:top w:val="nil"/>
              <w:left w:val="nil"/>
              <w:bottom w:val="single" w:sz="8" w:space="0" w:color="000000"/>
              <w:right w:val="single" w:sz="8" w:space="0" w:color="000000"/>
            </w:tcBorders>
            <w:vAlign w:val="center"/>
            <w:hideMark/>
          </w:tcPr>
          <w:p w14:paraId="35A0607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refundirano</w:t>
            </w:r>
          </w:p>
        </w:tc>
        <w:tc>
          <w:tcPr>
            <w:tcW w:w="1257" w:type="dxa"/>
            <w:tcBorders>
              <w:top w:val="nil"/>
              <w:left w:val="nil"/>
              <w:bottom w:val="single" w:sz="8" w:space="0" w:color="000000"/>
              <w:right w:val="single" w:sz="8" w:space="0" w:color="000000"/>
            </w:tcBorders>
            <w:vAlign w:val="center"/>
            <w:hideMark/>
          </w:tcPr>
          <w:p w14:paraId="64A0BC7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056A42C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88F715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1FC6CF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vAlign w:val="center"/>
            <w:hideMark/>
          </w:tcPr>
          <w:p w14:paraId="1BED802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159F6A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358AED2" w14:textId="540E2BC1"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0306306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6F8FB0A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H090</w:t>
            </w:r>
          </w:p>
        </w:tc>
        <w:tc>
          <w:tcPr>
            <w:tcW w:w="1449" w:type="dxa"/>
            <w:tcBorders>
              <w:top w:val="nil"/>
              <w:left w:val="nil"/>
              <w:bottom w:val="single" w:sz="8" w:space="0" w:color="000000"/>
              <w:right w:val="single" w:sz="8" w:space="0" w:color="000000"/>
            </w:tcBorders>
            <w:vAlign w:val="center"/>
            <w:hideMark/>
          </w:tcPr>
          <w:p w14:paraId="7679300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skrajšani delovni čas – poračun</w:t>
            </w:r>
          </w:p>
        </w:tc>
        <w:tc>
          <w:tcPr>
            <w:tcW w:w="1257" w:type="dxa"/>
            <w:tcBorders>
              <w:top w:val="nil"/>
              <w:left w:val="nil"/>
              <w:bottom w:val="single" w:sz="8" w:space="0" w:color="000000"/>
              <w:right w:val="single" w:sz="8" w:space="0" w:color="000000"/>
            </w:tcBorders>
            <w:vAlign w:val="center"/>
            <w:hideMark/>
          </w:tcPr>
          <w:p w14:paraId="2234D82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000000"/>
              <w:right w:val="single" w:sz="8" w:space="0" w:color="000000"/>
            </w:tcBorders>
            <w:vAlign w:val="center"/>
            <w:hideMark/>
          </w:tcPr>
          <w:p w14:paraId="60555F5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638045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E0A849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ZPIZ</w:t>
            </w:r>
          </w:p>
        </w:tc>
        <w:tc>
          <w:tcPr>
            <w:tcW w:w="1095" w:type="dxa"/>
            <w:tcBorders>
              <w:top w:val="nil"/>
              <w:left w:val="nil"/>
              <w:bottom w:val="single" w:sz="8" w:space="0" w:color="000000"/>
              <w:right w:val="single" w:sz="8" w:space="0" w:color="000000"/>
            </w:tcBorders>
            <w:vAlign w:val="center"/>
            <w:hideMark/>
          </w:tcPr>
          <w:p w14:paraId="248DAE0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A59670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2D3663F" w14:textId="3EB15E49"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0DE0C521" w14:textId="77777777" w:rsidTr="00E038A7">
        <w:trPr>
          <w:trHeight w:val="1332"/>
        </w:trPr>
        <w:tc>
          <w:tcPr>
            <w:tcW w:w="757" w:type="dxa"/>
            <w:tcBorders>
              <w:top w:val="nil"/>
              <w:left w:val="single" w:sz="8" w:space="0" w:color="000000"/>
              <w:bottom w:val="single" w:sz="8" w:space="0" w:color="000000"/>
              <w:right w:val="single" w:sz="8" w:space="0" w:color="000000"/>
            </w:tcBorders>
            <w:vAlign w:val="center"/>
            <w:hideMark/>
          </w:tcPr>
          <w:p w14:paraId="1F7C2ED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H100</w:t>
            </w:r>
          </w:p>
        </w:tc>
        <w:tc>
          <w:tcPr>
            <w:tcW w:w="1449" w:type="dxa"/>
            <w:tcBorders>
              <w:top w:val="nil"/>
              <w:left w:val="nil"/>
              <w:bottom w:val="single" w:sz="8" w:space="0" w:color="000000"/>
              <w:right w:val="single" w:sz="8" w:space="0" w:color="000000"/>
            </w:tcBorders>
            <w:vAlign w:val="center"/>
            <w:hideMark/>
          </w:tcPr>
          <w:p w14:paraId="7A1D16B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vojaške vaje, civilno zaščito, gasilske vaje, gasilske intervencije in intervencije zaradi migracij</w:t>
            </w:r>
          </w:p>
        </w:tc>
        <w:tc>
          <w:tcPr>
            <w:tcW w:w="1257" w:type="dxa"/>
            <w:tcBorders>
              <w:top w:val="nil"/>
              <w:left w:val="nil"/>
              <w:bottom w:val="single" w:sz="8" w:space="0" w:color="000000"/>
              <w:right w:val="single" w:sz="8" w:space="0" w:color="000000"/>
            </w:tcBorders>
            <w:vAlign w:val="center"/>
            <w:hideMark/>
          </w:tcPr>
          <w:p w14:paraId="48FE046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 občine</w:t>
            </w:r>
          </w:p>
        </w:tc>
        <w:tc>
          <w:tcPr>
            <w:tcW w:w="1487" w:type="dxa"/>
            <w:tcBorders>
              <w:top w:val="nil"/>
              <w:left w:val="nil"/>
              <w:bottom w:val="single" w:sz="8" w:space="0" w:color="000000"/>
              <w:right w:val="single" w:sz="8" w:space="0" w:color="000000"/>
            </w:tcBorders>
            <w:vAlign w:val="center"/>
            <w:hideMark/>
          </w:tcPr>
          <w:p w14:paraId="53FD03F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C8D2AC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EAF52F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70F71F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693606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6EE6232F" w14:textId="357AE1D3"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6D5184BC"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02F72AA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H110</w:t>
            </w:r>
          </w:p>
        </w:tc>
        <w:tc>
          <w:tcPr>
            <w:tcW w:w="1449" w:type="dxa"/>
            <w:tcBorders>
              <w:top w:val="nil"/>
              <w:left w:val="nil"/>
              <w:bottom w:val="single" w:sz="8" w:space="0" w:color="auto"/>
              <w:right w:val="single" w:sz="8" w:space="0" w:color="000000"/>
            </w:tcBorders>
            <w:vAlign w:val="center"/>
            <w:hideMark/>
          </w:tcPr>
          <w:p w14:paraId="5F2B195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udeležbo na sodišču</w:t>
            </w:r>
          </w:p>
        </w:tc>
        <w:tc>
          <w:tcPr>
            <w:tcW w:w="1257" w:type="dxa"/>
            <w:tcBorders>
              <w:top w:val="nil"/>
              <w:left w:val="nil"/>
              <w:bottom w:val="single" w:sz="8" w:space="0" w:color="auto"/>
              <w:right w:val="single" w:sz="8" w:space="0" w:color="000000"/>
            </w:tcBorders>
            <w:vAlign w:val="center"/>
            <w:hideMark/>
          </w:tcPr>
          <w:p w14:paraId="1377D09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ZZZS, ZPIZ, MO, MNZ in sodišča</w:t>
            </w:r>
          </w:p>
        </w:tc>
        <w:tc>
          <w:tcPr>
            <w:tcW w:w="1487" w:type="dxa"/>
            <w:tcBorders>
              <w:top w:val="nil"/>
              <w:left w:val="nil"/>
              <w:bottom w:val="single" w:sz="8" w:space="0" w:color="auto"/>
              <w:right w:val="single" w:sz="8" w:space="0" w:color="000000"/>
            </w:tcBorders>
            <w:vAlign w:val="center"/>
            <w:hideMark/>
          </w:tcPr>
          <w:p w14:paraId="7689DAE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219F32D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auto"/>
              <w:right w:val="single" w:sz="8" w:space="0" w:color="000000"/>
            </w:tcBorders>
            <w:vAlign w:val="center"/>
            <w:hideMark/>
          </w:tcPr>
          <w:p w14:paraId="736E766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sodišče</w:t>
            </w:r>
          </w:p>
        </w:tc>
        <w:tc>
          <w:tcPr>
            <w:tcW w:w="1095" w:type="dxa"/>
            <w:tcBorders>
              <w:top w:val="nil"/>
              <w:left w:val="nil"/>
              <w:bottom w:val="single" w:sz="8" w:space="0" w:color="auto"/>
              <w:right w:val="single" w:sz="8" w:space="0" w:color="000000"/>
            </w:tcBorders>
            <w:vAlign w:val="center"/>
            <w:hideMark/>
          </w:tcPr>
          <w:p w14:paraId="6FC09FB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BBBEAC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0329954E" w14:textId="4636242F"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7AE81BFF" w14:textId="77777777" w:rsidTr="00E038A7">
        <w:trPr>
          <w:trHeight w:val="1068"/>
        </w:trPr>
        <w:tc>
          <w:tcPr>
            <w:tcW w:w="757" w:type="dxa"/>
            <w:tcBorders>
              <w:top w:val="single" w:sz="8" w:space="0" w:color="auto"/>
              <w:left w:val="single" w:sz="8" w:space="0" w:color="auto"/>
              <w:bottom w:val="single" w:sz="8" w:space="0" w:color="auto"/>
              <w:right w:val="single" w:sz="8" w:space="0" w:color="000000"/>
            </w:tcBorders>
            <w:vAlign w:val="center"/>
            <w:hideMark/>
          </w:tcPr>
          <w:p w14:paraId="6B5E115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H900</w:t>
            </w:r>
          </w:p>
        </w:tc>
        <w:tc>
          <w:tcPr>
            <w:tcW w:w="1449" w:type="dxa"/>
            <w:tcBorders>
              <w:top w:val="single" w:sz="8" w:space="0" w:color="auto"/>
              <w:left w:val="nil"/>
              <w:bottom w:val="single" w:sz="8" w:space="0" w:color="auto"/>
              <w:right w:val="single" w:sz="8" w:space="0" w:color="000000"/>
            </w:tcBorders>
            <w:vAlign w:val="center"/>
            <w:hideMark/>
          </w:tcPr>
          <w:p w14:paraId="12CD114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in boleznine – refundacija – izredno izplačilo</w:t>
            </w:r>
          </w:p>
        </w:tc>
        <w:tc>
          <w:tcPr>
            <w:tcW w:w="1257" w:type="dxa"/>
            <w:tcBorders>
              <w:top w:val="single" w:sz="8" w:space="0" w:color="auto"/>
              <w:left w:val="nil"/>
              <w:bottom w:val="single" w:sz="8" w:space="0" w:color="auto"/>
              <w:right w:val="single" w:sz="8" w:space="0" w:color="000000"/>
            </w:tcBorders>
            <w:vAlign w:val="center"/>
            <w:hideMark/>
          </w:tcPr>
          <w:p w14:paraId="601D7BD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v breme MNZ, ZPIZ ZZZS, MO in sodišča</w:t>
            </w:r>
          </w:p>
        </w:tc>
        <w:tc>
          <w:tcPr>
            <w:tcW w:w="1487" w:type="dxa"/>
            <w:tcBorders>
              <w:top w:val="single" w:sz="8" w:space="0" w:color="auto"/>
              <w:left w:val="nil"/>
              <w:bottom w:val="single" w:sz="8" w:space="0" w:color="auto"/>
              <w:right w:val="single" w:sz="8" w:space="0" w:color="000000"/>
            </w:tcBorders>
            <w:vAlign w:val="center"/>
            <w:hideMark/>
          </w:tcPr>
          <w:p w14:paraId="6624717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F20FEC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H, izračunane, kot je opredeljeno za posamezno vrsto izplačila</w:t>
            </w:r>
          </w:p>
        </w:tc>
        <w:tc>
          <w:tcPr>
            <w:tcW w:w="1372" w:type="dxa"/>
            <w:tcBorders>
              <w:top w:val="single" w:sz="8" w:space="0" w:color="auto"/>
              <w:left w:val="nil"/>
              <w:bottom w:val="single" w:sz="8" w:space="0" w:color="auto"/>
              <w:right w:val="single" w:sz="8" w:space="0" w:color="000000"/>
            </w:tcBorders>
            <w:vAlign w:val="center"/>
            <w:hideMark/>
          </w:tcPr>
          <w:p w14:paraId="4FDBD6E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refundira ZZZS, ZPIZ, MO, MNZ in sodišča, za izplačila, starejša od 13 mesecev glede na tekoči obračun plače</w:t>
            </w:r>
          </w:p>
        </w:tc>
        <w:tc>
          <w:tcPr>
            <w:tcW w:w="1095" w:type="dxa"/>
            <w:tcBorders>
              <w:top w:val="single" w:sz="8" w:space="0" w:color="auto"/>
              <w:left w:val="nil"/>
              <w:bottom w:val="single" w:sz="8" w:space="0" w:color="auto"/>
              <w:right w:val="single" w:sz="8" w:space="0" w:color="000000"/>
            </w:tcBorders>
            <w:vAlign w:val="center"/>
            <w:hideMark/>
          </w:tcPr>
          <w:p w14:paraId="3FCFA93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C9A97C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1BD014F" w14:textId="2616F252" w:rsidR="00C11BAF" w:rsidRPr="00EB119E" w:rsidRDefault="00C11BAF" w:rsidP="00C11BAF">
            <w:pPr>
              <w:spacing w:after="0" w:line="240" w:lineRule="auto"/>
              <w:jc w:val="center"/>
              <w:rPr>
                <w:rFonts w:ascii="Arial" w:eastAsia="Times New Roman" w:hAnsi="Arial" w:cs="Arial"/>
                <w:sz w:val="20"/>
                <w:szCs w:val="20"/>
                <w:lang w:eastAsia="sl-SI"/>
              </w:rPr>
            </w:pPr>
            <w:r w:rsidRPr="00EB119E">
              <w:rPr>
                <w:rFonts w:ascii="Arial" w:eastAsia="Times New Roman" w:hAnsi="Arial" w:cs="Arial"/>
                <w:sz w:val="20"/>
                <w:szCs w:val="20"/>
                <w:lang w:eastAsia="sl-SI"/>
              </w:rPr>
              <w:t>1, 2</w:t>
            </w:r>
          </w:p>
        </w:tc>
      </w:tr>
      <w:tr w:rsidR="00C11BAF" w:rsidRPr="00CF0699" w14:paraId="60ADD66B" w14:textId="77777777" w:rsidTr="00E038A7">
        <w:trPr>
          <w:trHeight w:val="288"/>
        </w:trPr>
        <w:tc>
          <w:tcPr>
            <w:tcW w:w="757" w:type="dxa"/>
            <w:tcBorders>
              <w:top w:val="single" w:sz="8" w:space="0" w:color="auto"/>
              <w:left w:val="single" w:sz="8" w:space="0" w:color="auto"/>
              <w:bottom w:val="single" w:sz="8" w:space="0" w:color="auto"/>
              <w:right w:val="single" w:sz="8" w:space="0" w:color="000000"/>
            </w:tcBorders>
            <w:vAlign w:val="center"/>
            <w:hideMark/>
          </w:tcPr>
          <w:p w14:paraId="3586FFD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I010</w:t>
            </w:r>
          </w:p>
        </w:tc>
        <w:tc>
          <w:tcPr>
            <w:tcW w:w="1449" w:type="dxa"/>
            <w:tcBorders>
              <w:top w:val="single" w:sz="8" w:space="0" w:color="auto"/>
              <w:left w:val="nil"/>
              <w:bottom w:val="single" w:sz="8" w:space="0" w:color="auto"/>
              <w:right w:val="single" w:sz="8" w:space="0" w:color="000000"/>
            </w:tcBorders>
            <w:vAlign w:val="center"/>
            <w:hideMark/>
          </w:tcPr>
          <w:p w14:paraId="1711E53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w:t>
            </w:r>
          </w:p>
        </w:tc>
        <w:tc>
          <w:tcPr>
            <w:tcW w:w="1257" w:type="dxa"/>
            <w:tcBorders>
              <w:top w:val="single" w:sz="8" w:space="0" w:color="auto"/>
              <w:left w:val="nil"/>
              <w:bottom w:val="single" w:sz="8" w:space="0" w:color="auto"/>
              <w:right w:val="single" w:sz="8" w:space="0" w:color="000000"/>
            </w:tcBorders>
            <w:vAlign w:val="center"/>
            <w:hideMark/>
          </w:tcPr>
          <w:p w14:paraId="2492A64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2902AA7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43B68DA" w14:textId="2F808972" w:rsidR="00C11BAF" w:rsidRPr="00C059A1" w:rsidRDefault="00C11BAF" w:rsidP="00C11BAF">
            <w:pPr>
              <w:spacing w:after="0" w:line="240" w:lineRule="auto"/>
              <w:rPr>
                <w:rFonts w:ascii="Arial" w:eastAsia="Times New Roman" w:hAnsi="Arial" w:cs="Arial"/>
                <w:strike/>
                <w:sz w:val="20"/>
                <w:szCs w:val="20"/>
                <w:highlight w:val="yellow"/>
                <w:lang w:eastAsia="sl-SI"/>
              </w:rPr>
            </w:pPr>
            <w:r w:rsidRPr="00C059A1">
              <w:rPr>
                <w:rFonts w:ascii="Arial" w:eastAsia="Times New Roman" w:hAnsi="Arial" w:cs="Arial"/>
                <w:sz w:val="20"/>
                <w:szCs w:val="20"/>
                <w:lang w:eastAsia="sl-SI"/>
              </w:rPr>
              <w:t>veljavni predpisi, 17. člen ZPPJUFT</w:t>
            </w:r>
          </w:p>
          <w:p w14:paraId="665296E8" w14:textId="6632374E" w:rsidR="00C11BAF" w:rsidRPr="00C059A1"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09742FE8"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95E80CB" w14:textId="77777777"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97FB759" w14:textId="77777777"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3A9B5BC" w14:textId="285956BD"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1, 2</w:t>
            </w:r>
          </w:p>
        </w:tc>
      </w:tr>
      <w:tr w:rsidR="00C11BAF" w:rsidRPr="00CF0699" w14:paraId="2F3AF6F5"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68A1366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I011</w:t>
            </w:r>
          </w:p>
        </w:tc>
        <w:tc>
          <w:tcPr>
            <w:tcW w:w="1449" w:type="dxa"/>
            <w:tcBorders>
              <w:top w:val="single" w:sz="8" w:space="0" w:color="auto"/>
              <w:left w:val="nil"/>
              <w:bottom w:val="single" w:sz="8" w:space="0" w:color="auto"/>
              <w:right w:val="single" w:sz="8" w:space="0" w:color="000000"/>
            </w:tcBorders>
            <w:vAlign w:val="center"/>
            <w:hideMark/>
          </w:tcPr>
          <w:p w14:paraId="0BB1705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prehrana na delu nad zneskom, določenim z uredbo</w:t>
            </w:r>
          </w:p>
        </w:tc>
        <w:tc>
          <w:tcPr>
            <w:tcW w:w="1257" w:type="dxa"/>
            <w:tcBorders>
              <w:top w:val="single" w:sz="8" w:space="0" w:color="auto"/>
              <w:left w:val="nil"/>
              <w:bottom w:val="single" w:sz="8" w:space="0" w:color="auto"/>
              <w:right w:val="single" w:sz="8" w:space="0" w:color="000000"/>
            </w:tcBorders>
            <w:vAlign w:val="center"/>
            <w:hideMark/>
          </w:tcPr>
          <w:p w14:paraId="312F841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06EB089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1B5AFC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3225F34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74F2162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647B0B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753A704" w14:textId="512FB932" w:rsidR="00C11BAF" w:rsidRPr="00CF0699"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059A1">
              <w:rPr>
                <w:rFonts w:ascii="Arial" w:eastAsia="Times New Roman" w:hAnsi="Arial" w:cs="Arial"/>
                <w:sz w:val="20"/>
                <w:szCs w:val="20"/>
                <w:lang w:eastAsia="sl-SI"/>
              </w:rPr>
              <w:t>2</w:t>
            </w:r>
          </w:p>
        </w:tc>
      </w:tr>
      <w:tr w:rsidR="00C11BAF" w:rsidRPr="00CF0699" w14:paraId="09F32088"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0420D8D1"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I020</w:t>
            </w:r>
          </w:p>
        </w:tc>
        <w:tc>
          <w:tcPr>
            <w:tcW w:w="1449" w:type="dxa"/>
            <w:tcBorders>
              <w:top w:val="single" w:sz="8" w:space="0" w:color="auto"/>
              <w:left w:val="nil"/>
              <w:bottom w:val="single" w:sz="8" w:space="0" w:color="auto"/>
              <w:right w:val="single" w:sz="8" w:space="0" w:color="000000"/>
            </w:tcBorders>
            <w:vAlign w:val="center"/>
            <w:hideMark/>
          </w:tcPr>
          <w:p w14:paraId="7B2A8C29"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prevoz na delo – kilometrina</w:t>
            </w:r>
          </w:p>
        </w:tc>
        <w:tc>
          <w:tcPr>
            <w:tcW w:w="1257" w:type="dxa"/>
            <w:tcBorders>
              <w:top w:val="single" w:sz="8" w:space="0" w:color="auto"/>
              <w:left w:val="nil"/>
              <w:bottom w:val="single" w:sz="8" w:space="0" w:color="auto"/>
              <w:right w:val="single" w:sz="8" w:space="0" w:color="000000"/>
            </w:tcBorders>
            <w:vAlign w:val="center"/>
            <w:hideMark/>
          </w:tcPr>
          <w:p w14:paraId="2A4FF09D"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57CE8A48"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99BBE6E" w14:textId="6BFFF9B3"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56E5465F"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34C97E22" w14:textId="77777777"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0F8AD1A" w14:textId="77777777"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F15949D" w14:textId="65BA8954"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1, 2</w:t>
            </w:r>
          </w:p>
        </w:tc>
      </w:tr>
      <w:tr w:rsidR="00C11BAF" w:rsidRPr="00CF0699" w14:paraId="1093FD9B"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2CA5F407"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I021</w:t>
            </w:r>
          </w:p>
        </w:tc>
        <w:tc>
          <w:tcPr>
            <w:tcW w:w="1449" w:type="dxa"/>
            <w:tcBorders>
              <w:top w:val="single" w:sz="8" w:space="0" w:color="auto"/>
              <w:left w:val="nil"/>
              <w:bottom w:val="single" w:sz="8" w:space="0" w:color="auto"/>
              <w:right w:val="single" w:sz="8" w:space="0" w:color="000000"/>
            </w:tcBorders>
            <w:vAlign w:val="center"/>
            <w:hideMark/>
          </w:tcPr>
          <w:p w14:paraId="758F831C"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prevoz na delo – kilometrina nad višino, določeno z uredbo</w:t>
            </w:r>
          </w:p>
        </w:tc>
        <w:tc>
          <w:tcPr>
            <w:tcW w:w="1257" w:type="dxa"/>
            <w:tcBorders>
              <w:top w:val="single" w:sz="8" w:space="0" w:color="auto"/>
              <w:left w:val="nil"/>
              <w:bottom w:val="single" w:sz="8" w:space="0" w:color="auto"/>
              <w:right w:val="single" w:sz="8" w:space="0" w:color="000000"/>
            </w:tcBorders>
            <w:vAlign w:val="center"/>
            <w:hideMark/>
          </w:tcPr>
          <w:p w14:paraId="1DA5CFD2"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7D226E7F"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D266394"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veljavni predpisi</w:t>
            </w:r>
          </w:p>
          <w:p w14:paraId="2CF5FBB8" w14:textId="5A9FB9FC" w:rsidR="00C11BAF" w:rsidRPr="00C059A1" w:rsidRDefault="00C11BAF" w:rsidP="00C11BAF">
            <w:pPr>
              <w:spacing w:after="0" w:line="240" w:lineRule="auto"/>
              <w:rPr>
                <w:rFonts w:ascii="Arial" w:eastAsia="Times New Roman" w:hAnsi="Arial" w:cs="Arial"/>
                <w:strike/>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73C685CD" w14:textId="77777777" w:rsidR="00C11BAF" w:rsidRPr="00C059A1" w:rsidRDefault="00C11BAF" w:rsidP="00C11BAF">
            <w:pPr>
              <w:spacing w:after="0" w:line="240" w:lineRule="auto"/>
              <w:rPr>
                <w:rFonts w:ascii="Arial" w:eastAsia="Times New Roman" w:hAnsi="Arial" w:cs="Arial"/>
                <w:sz w:val="20"/>
                <w:szCs w:val="20"/>
                <w:lang w:eastAsia="sl-SI"/>
              </w:rPr>
            </w:pPr>
            <w:r w:rsidRPr="00C059A1">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22080003" w14:textId="77777777"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7F5345B" w14:textId="77777777"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4E6428E" w14:textId="369CC73F" w:rsidR="00C11BAF" w:rsidRPr="00C059A1"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1, 2</w:t>
            </w:r>
          </w:p>
        </w:tc>
      </w:tr>
      <w:tr w:rsidR="00C11BAF" w:rsidRPr="00CF0699" w14:paraId="49B4E401"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1874E9BE" w14:textId="77777777" w:rsidR="00C11BAF" w:rsidRPr="00D054FB" w:rsidRDefault="00C11BAF" w:rsidP="00C11BAF">
            <w:pPr>
              <w:spacing w:after="0" w:line="240" w:lineRule="auto"/>
              <w:rPr>
                <w:rFonts w:ascii="Arial" w:eastAsia="Times New Roman" w:hAnsi="Arial" w:cs="Arial"/>
                <w:sz w:val="20"/>
                <w:szCs w:val="20"/>
                <w:lang w:eastAsia="sl-SI"/>
              </w:rPr>
            </w:pPr>
            <w:r w:rsidRPr="00D054FB">
              <w:rPr>
                <w:rFonts w:ascii="Arial" w:eastAsia="Times New Roman" w:hAnsi="Arial" w:cs="Arial"/>
                <w:sz w:val="20"/>
                <w:szCs w:val="20"/>
                <w:lang w:eastAsia="sl-SI"/>
              </w:rPr>
              <w:t>I022</w:t>
            </w:r>
          </w:p>
        </w:tc>
        <w:tc>
          <w:tcPr>
            <w:tcW w:w="1449" w:type="dxa"/>
            <w:tcBorders>
              <w:top w:val="single" w:sz="8" w:space="0" w:color="auto"/>
              <w:left w:val="nil"/>
              <w:bottom w:val="single" w:sz="8" w:space="0" w:color="auto"/>
              <w:right w:val="single" w:sz="8" w:space="0" w:color="000000"/>
            </w:tcBorders>
            <w:vAlign w:val="center"/>
            <w:hideMark/>
          </w:tcPr>
          <w:p w14:paraId="5837EDF9" w14:textId="77777777" w:rsidR="00C11BAF" w:rsidRPr="00D054FB" w:rsidRDefault="00C11BAF" w:rsidP="00C11BAF">
            <w:pPr>
              <w:spacing w:after="0" w:line="240" w:lineRule="auto"/>
              <w:rPr>
                <w:rFonts w:ascii="Arial" w:eastAsia="Times New Roman" w:hAnsi="Arial" w:cs="Arial"/>
                <w:sz w:val="20"/>
                <w:szCs w:val="20"/>
                <w:lang w:eastAsia="sl-SI"/>
              </w:rPr>
            </w:pPr>
            <w:r w:rsidRPr="00D054FB">
              <w:rPr>
                <w:rFonts w:ascii="Arial" w:eastAsia="Times New Roman" w:hAnsi="Arial" w:cs="Arial"/>
                <w:sz w:val="20"/>
                <w:szCs w:val="20"/>
                <w:lang w:eastAsia="sl-SI"/>
              </w:rPr>
              <w:t>prevoz na delo – pavšal (neobdavčen)</w:t>
            </w:r>
          </w:p>
        </w:tc>
        <w:tc>
          <w:tcPr>
            <w:tcW w:w="1257" w:type="dxa"/>
            <w:tcBorders>
              <w:top w:val="single" w:sz="8" w:space="0" w:color="auto"/>
              <w:left w:val="nil"/>
              <w:bottom w:val="single" w:sz="8" w:space="0" w:color="auto"/>
              <w:right w:val="single" w:sz="8" w:space="0" w:color="000000"/>
            </w:tcBorders>
            <w:vAlign w:val="center"/>
            <w:hideMark/>
          </w:tcPr>
          <w:p w14:paraId="74B13C0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4E58B8D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91C42D6"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skladu z aneksi h kolektivnim pogodbam dejavnosti in poklicev (Uradni list RS, št. 88/21) povračilo stroškov prevoza na delo in z dela v obliki kilometrine ne more biti nižje od 30 EUR</w:t>
            </w:r>
          </w:p>
          <w:p w14:paraId="3506E06F" w14:textId="77777777" w:rsidR="00C11BAF" w:rsidRDefault="00C11BAF" w:rsidP="00C11BAF">
            <w:pPr>
              <w:spacing w:after="0" w:line="240" w:lineRule="auto"/>
              <w:rPr>
                <w:rFonts w:ascii="Arial" w:eastAsia="Times New Roman" w:hAnsi="Arial" w:cs="Arial"/>
                <w:sz w:val="20"/>
                <w:szCs w:val="20"/>
                <w:lang w:eastAsia="sl-SI"/>
              </w:rPr>
            </w:pPr>
          </w:p>
          <w:p w14:paraId="3CB7603A" w14:textId="4C9E58FC" w:rsidR="00C11BAF" w:rsidRPr="00CF0699" w:rsidRDefault="00C11BAF" w:rsidP="00C11BAF">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17. člen ZPPJUFT</w:t>
            </w:r>
          </w:p>
        </w:tc>
        <w:tc>
          <w:tcPr>
            <w:tcW w:w="1372" w:type="dxa"/>
            <w:tcBorders>
              <w:top w:val="single" w:sz="8" w:space="0" w:color="auto"/>
              <w:left w:val="nil"/>
              <w:bottom w:val="single" w:sz="8" w:space="0" w:color="auto"/>
              <w:right w:val="single" w:sz="8" w:space="0" w:color="000000"/>
            </w:tcBorders>
            <w:vAlign w:val="center"/>
            <w:hideMark/>
          </w:tcPr>
          <w:p w14:paraId="61F3684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51F4A2D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11808A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210630F" w14:textId="2EE08703" w:rsidR="00C11BAF" w:rsidRPr="00CF0699" w:rsidRDefault="00C11BAF" w:rsidP="00C11BAF">
            <w:pPr>
              <w:spacing w:after="0" w:line="240" w:lineRule="auto"/>
              <w:jc w:val="center"/>
              <w:rPr>
                <w:rFonts w:ascii="Arial" w:eastAsia="Times New Roman" w:hAnsi="Arial" w:cs="Arial"/>
                <w:sz w:val="20"/>
                <w:szCs w:val="20"/>
                <w:lang w:eastAsia="sl-SI"/>
              </w:rPr>
            </w:pPr>
            <w:r w:rsidRPr="00C059A1">
              <w:rPr>
                <w:rFonts w:ascii="Arial" w:eastAsia="Times New Roman" w:hAnsi="Arial" w:cs="Arial"/>
                <w:sz w:val="20"/>
                <w:szCs w:val="20"/>
                <w:lang w:eastAsia="sl-SI"/>
              </w:rPr>
              <w:t>1, 2</w:t>
            </w:r>
          </w:p>
        </w:tc>
      </w:tr>
      <w:tr w:rsidR="00C11BAF" w:rsidRPr="00B9397B" w14:paraId="402A507E"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3B9BE4FD" w14:textId="77777777" w:rsidR="00C11BAF" w:rsidRPr="00B9397B" w:rsidRDefault="00C11BAF" w:rsidP="00C11BAF">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I030</w:t>
            </w:r>
          </w:p>
        </w:tc>
        <w:tc>
          <w:tcPr>
            <w:tcW w:w="1449" w:type="dxa"/>
            <w:tcBorders>
              <w:top w:val="single" w:sz="8" w:space="0" w:color="auto"/>
              <w:left w:val="nil"/>
              <w:bottom w:val="single" w:sz="8" w:space="0" w:color="auto"/>
              <w:right w:val="single" w:sz="8" w:space="0" w:color="000000"/>
            </w:tcBorders>
            <w:vAlign w:val="center"/>
            <w:hideMark/>
          </w:tcPr>
          <w:p w14:paraId="66AC9A98" w14:textId="77777777" w:rsidR="00C11BAF" w:rsidRPr="00B9397B" w:rsidRDefault="00C11BAF" w:rsidP="00C11BAF">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prevoz na delo – mesečna vozovnica</w:t>
            </w:r>
          </w:p>
        </w:tc>
        <w:tc>
          <w:tcPr>
            <w:tcW w:w="1257" w:type="dxa"/>
            <w:tcBorders>
              <w:top w:val="single" w:sz="8" w:space="0" w:color="auto"/>
              <w:left w:val="nil"/>
              <w:bottom w:val="single" w:sz="8" w:space="0" w:color="auto"/>
              <w:right w:val="single" w:sz="8" w:space="0" w:color="000000"/>
            </w:tcBorders>
            <w:vAlign w:val="center"/>
            <w:hideMark/>
          </w:tcPr>
          <w:p w14:paraId="06B3AD83" w14:textId="77777777" w:rsidR="00C11BAF" w:rsidRPr="00B9397B" w:rsidRDefault="00C11BAF" w:rsidP="00C11BAF">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36142A78" w14:textId="77777777" w:rsidR="00C11BAF" w:rsidRPr="00B9397B" w:rsidRDefault="00C11BAF" w:rsidP="00C11BAF">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EAE1A0E" w14:textId="68BAA02C" w:rsidR="00C11BAF" w:rsidRPr="00B9397B" w:rsidRDefault="00C11BAF" w:rsidP="00C11BAF">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382A6A78" w14:textId="77777777" w:rsidR="00C11BAF" w:rsidRPr="00B9397B" w:rsidRDefault="00C11BAF" w:rsidP="00C11BAF">
            <w:pPr>
              <w:spacing w:after="0" w:line="240" w:lineRule="auto"/>
              <w:rPr>
                <w:rFonts w:ascii="Arial" w:eastAsia="Times New Roman" w:hAnsi="Arial" w:cs="Arial"/>
                <w:sz w:val="20"/>
                <w:szCs w:val="20"/>
                <w:lang w:eastAsia="sl-SI"/>
              </w:rPr>
            </w:pPr>
            <w:r w:rsidRPr="00B9397B">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E436033" w14:textId="77777777" w:rsidR="00C11BAF" w:rsidRPr="00B9397B" w:rsidRDefault="00C11BAF" w:rsidP="00C11BAF">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9CE5FDE" w14:textId="77777777" w:rsidR="00C11BAF" w:rsidRPr="00B9397B" w:rsidRDefault="00C11BAF" w:rsidP="00C11BAF">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D408B3C" w14:textId="24C25CB7" w:rsidR="00C11BAF" w:rsidRPr="00B9397B" w:rsidRDefault="00C11BAF" w:rsidP="00C11BAF">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B9397B">
              <w:rPr>
                <w:rFonts w:ascii="Arial" w:eastAsia="Times New Roman" w:hAnsi="Arial" w:cs="Arial"/>
                <w:sz w:val="20"/>
                <w:szCs w:val="20"/>
                <w:lang w:eastAsia="sl-SI"/>
              </w:rPr>
              <w:t>2</w:t>
            </w:r>
          </w:p>
        </w:tc>
      </w:tr>
      <w:tr w:rsidR="00C11BAF" w:rsidRPr="00CF0699" w14:paraId="35EC4092"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51BAE71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I031</w:t>
            </w:r>
          </w:p>
        </w:tc>
        <w:tc>
          <w:tcPr>
            <w:tcW w:w="1449" w:type="dxa"/>
            <w:tcBorders>
              <w:top w:val="single" w:sz="8" w:space="0" w:color="auto"/>
              <w:left w:val="nil"/>
              <w:bottom w:val="single" w:sz="8" w:space="0" w:color="auto"/>
              <w:right w:val="single" w:sz="8" w:space="0" w:color="000000"/>
            </w:tcBorders>
            <w:vAlign w:val="center"/>
            <w:hideMark/>
          </w:tcPr>
          <w:p w14:paraId="0A40EE1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prevoz na delo – mesečna vozovnica nad višino, določeno z uredbo</w:t>
            </w:r>
          </w:p>
        </w:tc>
        <w:tc>
          <w:tcPr>
            <w:tcW w:w="1257" w:type="dxa"/>
            <w:tcBorders>
              <w:top w:val="single" w:sz="8" w:space="0" w:color="auto"/>
              <w:left w:val="nil"/>
              <w:bottom w:val="single" w:sz="8" w:space="0" w:color="auto"/>
              <w:right w:val="single" w:sz="8" w:space="0" w:color="000000"/>
            </w:tcBorders>
            <w:vAlign w:val="center"/>
            <w:hideMark/>
          </w:tcPr>
          <w:p w14:paraId="77FAEF2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70B57C3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D6C1EAD" w14:textId="3CAED80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37E1D00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6CF770A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BA92F5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48964C8" w14:textId="4F6B99BE" w:rsidR="00C11BAF" w:rsidRPr="00CF0699" w:rsidRDefault="00C11BAF" w:rsidP="00C11BAF">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1, 2</w:t>
            </w:r>
          </w:p>
        </w:tc>
      </w:tr>
      <w:tr w:rsidR="00C11BAF" w:rsidRPr="00CF0699" w14:paraId="21E0A11B"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tcPr>
          <w:p w14:paraId="1DC96E34" w14:textId="1B1B3E1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I032</w:t>
            </w:r>
          </w:p>
        </w:tc>
        <w:tc>
          <w:tcPr>
            <w:tcW w:w="1449" w:type="dxa"/>
            <w:tcBorders>
              <w:top w:val="single" w:sz="8" w:space="0" w:color="auto"/>
              <w:left w:val="nil"/>
              <w:bottom w:val="single" w:sz="8" w:space="0" w:color="auto"/>
              <w:right w:val="single" w:sz="8" w:space="0" w:color="000000"/>
            </w:tcBorders>
            <w:vAlign w:val="center"/>
          </w:tcPr>
          <w:p w14:paraId="53958899" w14:textId="6AA9B28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hAnsi="Arial" w:cs="Arial"/>
                <w:sz w:val="20"/>
                <w:szCs w:val="20"/>
              </w:rPr>
              <w:t>povračilo stroškov prevoza ob dela prostih dnevih in praznikih, ki so dela prosti dnevi, ter enkrat tedensko ob sobotah in nedeljah, iz kraja službenega stanovanj</w:t>
            </w:r>
            <w:r>
              <w:rPr>
                <w:rFonts w:ascii="Arial" w:hAnsi="Arial" w:cs="Arial"/>
                <w:sz w:val="20"/>
                <w:szCs w:val="20"/>
              </w:rPr>
              <w:t>a</w:t>
            </w:r>
            <w:r w:rsidRPr="00CF0699">
              <w:rPr>
                <w:rFonts w:ascii="Arial" w:hAnsi="Arial" w:cs="Arial"/>
                <w:sz w:val="20"/>
                <w:szCs w:val="20"/>
              </w:rPr>
              <w:t>, do kraja stalnega prebivališča</w:t>
            </w:r>
            <w:r>
              <w:rPr>
                <w:rFonts w:ascii="Arial" w:hAnsi="Arial" w:cs="Arial"/>
                <w:sz w:val="20"/>
                <w:szCs w:val="20"/>
              </w:rPr>
              <w:t xml:space="preserve"> in nazaj</w:t>
            </w:r>
            <w:r w:rsidRPr="00CF0699">
              <w:rPr>
                <w:rFonts w:ascii="Arial" w:hAnsi="Arial" w:cs="Arial"/>
                <w:sz w:val="20"/>
                <w:szCs w:val="20"/>
              </w:rPr>
              <w:t xml:space="preserve"> -</w:t>
            </w:r>
            <w:r>
              <w:rPr>
                <w:rFonts w:ascii="Arial" w:hAnsi="Arial" w:cs="Arial"/>
                <w:sz w:val="20"/>
                <w:szCs w:val="20"/>
              </w:rPr>
              <w:t xml:space="preserve"> </w:t>
            </w:r>
            <w:r w:rsidRPr="00CF0699">
              <w:rPr>
                <w:rFonts w:ascii="Arial" w:hAnsi="Arial" w:cs="Arial"/>
                <w:sz w:val="20"/>
                <w:szCs w:val="20"/>
              </w:rPr>
              <w:t>obdavčeno</w:t>
            </w:r>
          </w:p>
        </w:tc>
        <w:tc>
          <w:tcPr>
            <w:tcW w:w="1257" w:type="dxa"/>
            <w:tcBorders>
              <w:top w:val="single" w:sz="8" w:space="0" w:color="auto"/>
              <w:left w:val="nil"/>
              <w:bottom w:val="single" w:sz="8" w:space="0" w:color="auto"/>
              <w:right w:val="single" w:sz="8" w:space="0" w:color="000000"/>
            </w:tcBorders>
            <w:vAlign w:val="center"/>
          </w:tcPr>
          <w:p w14:paraId="2AA628E7" w14:textId="37B9605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tcPr>
          <w:p w14:paraId="437BFF28"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tcPr>
          <w:p w14:paraId="365124B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28. člen Zakona o poslancih (Uradni list RS, št. </w:t>
            </w:r>
            <w:hyperlink r:id="rId8" w:tgtFrame="_blank" w:tooltip="Zakon o poslancih (uradno prečiščeno besedilo) (ZPos-UPB2)" w:history="1">
              <w:r w:rsidRPr="00CF0699">
                <w:rPr>
                  <w:rFonts w:ascii="Arial" w:eastAsia="Times New Roman" w:hAnsi="Arial" w:cs="Arial"/>
                  <w:sz w:val="20"/>
                  <w:szCs w:val="20"/>
                  <w:lang w:eastAsia="sl-SI"/>
                </w:rPr>
                <w:t>112/05</w:t>
              </w:r>
            </w:hyperlink>
            <w:r w:rsidRPr="00CF0699">
              <w:rPr>
                <w:rFonts w:ascii="Arial" w:eastAsia="Times New Roman" w:hAnsi="Arial" w:cs="Arial"/>
                <w:sz w:val="20"/>
                <w:szCs w:val="20"/>
                <w:lang w:eastAsia="sl-SI"/>
              </w:rPr>
              <w:t> – uradno prečiščeno besedilo, </w:t>
            </w:r>
            <w:hyperlink r:id="rId9" w:tgtFrame="_blank" w:tooltip="Zakon o spremembi Zakona o poslancih (ZPos-C)" w:history="1">
              <w:r w:rsidRPr="00CF0699">
                <w:rPr>
                  <w:rFonts w:ascii="Arial" w:eastAsia="Times New Roman" w:hAnsi="Arial" w:cs="Arial"/>
                  <w:sz w:val="20"/>
                  <w:szCs w:val="20"/>
                  <w:lang w:eastAsia="sl-SI"/>
                </w:rPr>
                <w:t>109/08</w:t>
              </w:r>
            </w:hyperlink>
            <w:r w:rsidRPr="00CF0699">
              <w:rPr>
                <w:rFonts w:ascii="Arial" w:eastAsia="Times New Roman" w:hAnsi="Arial" w:cs="Arial"/>
                <w:sz w:val="20"/>
                <w:szCs w:val="20"/>
                <w:lang w:eastAsia="sl-SI"/>
              </w:rPr>
              <w:t>, </w:t>
            </w:r>
            <w:hyperlink r:id="rId10" w:tgtFrame="_blank" w:tooltip="Zakon o spremembi Zakona o poslancih (ZPos-D)" w:history="1">
              <w:r w:rsidRPr="00CF0699">
                <w:rPr>
                  <w:rFonts w:ascii="Arial" w:eastAsia="Times New Roman" w:hAnsi="Arial" w:cs="Arial"/>
                  <w:sz w:val="20"/>
                  <w:szCs w:val="20"/>
                  <w:lang w:eastAsia="sl-SI"/>
                </w:rPr>
                <w:t>39/11</w:t>
              </w:r>
            </w:hyperlink>
            <w:r w:rsidRPr="00CF0699">
              <w:rPr>
                <w:rFonts w:ascii="Arial" w:eastAsia="Times New Roman" w:hAnsi="Arial" w:cs="Arial"/>
                <w:sz w:val="20"/>
                <w:szCs w:val="20"/>
                <w:lang w:eastAsia="sl-SI"/>
              </w:rPr>
              <w:t>, </w:t>
            </w:r>
            <w:hyperlink r:id="rId11" w:tgtFrame="_blank" w:tooltip="Zakon o spremembah in dopolnitvah Zakona o poslancih (ZPos-E)" w:history="1">
              <w:r w:rsidRPr="00CF0699">
                <w:rPr>
                  <w:rFonts w:ascii="Arial" w:eastAsia="Times New Roman" w:hAnsi="Arial" w:cs="Arial"/>
                  <w:sz w:val="20"/>
                  <w:szCs w:val="20"/>
                  <w:lang w:eastAsia="sl-SI"/>
                </w:rPr>
                <w:t>48/12</w:t>
              </w:r>
            </w:hyperlink>
            <w:r w:rsidRPr="00CF0699">
              <w:rPr>
                <w:rFonts w:ascii="Arial" w:eastAsia="Times New Roman" w:hAnsi="Arial" w:cs="Arial"/>
                <w:sz w:val="20"/>
                <w:szCs w:val="20"/>
                <w:lang w:eastAsia="sl-SI"/>
              </w:rPr>
              <w:t>, </w:t>
            </w:r>
            <w:hyperlink r:id="rId12" w:tgtFrame="_blank" w:tooltip="Zakon o spremembah in dopolnitvi Zakona o poslancih (ZPos-F)" w:history="1">
              <w:r w:rsidRPr="00CF0699">
                <w:rPr>
                  <w:rFonts w:ascii="Arial" w:eastAsia="Times New Roman" w:hAnsi="Arial" w:cs="Arial"/>
                  <w:sz w:val="20"/>
                  <w:szCs w:val="20"/>
                  <w:lang w:eastAsia="sl-SI"/>
                </w:rPr>
                <w:t>17/22</w:t>
              </w:r>
            </w:hyperlink>
            <w:r w:rsidRPr="00CF0699">
              <w:rPr>
                <w:rFonts w:ascii="Arial" w:eastAsia="Times New Roman" w:hAnsi="Arial" w:cs="Arial"/>
                <w:sz w:val="20"/>
                <w:szCs w:val="20"/>
                <w:lang w:eastAsia="sl-SI"/>
              </w:rPr>
              <w:t>, </w:t>
            </w:r>
            <w:hyperlink r:id="rId13" w:tgtFrame="_blank" w:tooltip="Zakon o dopolnitvi Zakona o poslancih (ZPos-G)" w:history="1">
              <w:r w:rsidRPr="00CF0699">
                <w:rPr>
                  <w:rFonts w:ascii="Arial" w:eastAsia="Times New Roman" w:hAnsi="Arial" w:cs="Arial"/>
                  <w:sz w:val="20"/>
                  <w:szCs w:val="20"/>
                  <w:lang w:eastAsia="sl-SI"/>
                </w:rPr>
                <w:t>95/24</w:t>
              </w:r>
            </w:hyperlink>
            <w:r w:rsidRPr="00CF0699">
              <w:rPr>
                <w:rFonts w:ascii="Arial" w:eastAsia="Times New Roman" w:hAnsi="Arial" w:cs="Arial"/>
                <w:sz w:val="20"/>
                <w:szCs w:val="20"/>
                <w:lang w:eastAsia="sl-SI"/>
              </w:rPr>
              <w:t> in </w:t>
            </w:r>
            <w:hyperlink r:id="rId14" w:tgtFrame="_blank" w:tooltip="Zakon o funkcionarjih (ZF)" w:history="1">
              <w:r w:rsidRPr="00CF0699">
                <w:rPr>
                  <w:rFonts w:ascii="Arial" w:eastAsia="Times New Roman" w:hAnsi="Arial" w:cs="Arial"/>
                  <w:sz w:val="20"/>
                  <w:szCs w:val="20"/>
                  <w:lang w:eastAsia="sl-SI"/>
                </w:rPr>
                <w:t>57/25</w:t>
              </w:r>
            </w:hyperlink>
            <w:r w:rsidRPr="00CF0699">
              <w:rPr>
                <w:rFonts w:ascii="Arial" w:eastAsia="Times New Roman" w:hAnsi="Arial" w:cs="Arial"/>
                <w:sz w:val="20"/>
                <w:szCs w:val="20"/>
                <w:lang w:eastAsia="sl-SI"/>
              </w:rPr>
              <w:t> – ZF)</w:t>
            </w:r>
          </w:p>
          <w:p w14:paraId="308926BD" w14:textId="3C690FA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55. člen Zakona o sodniški službi (Uradni list RS, št. </w:t>
            </w:r>
            <w:hyperlink r:id="rId15" w:tgtFrame="_blank" w:tooltip="Zakon o sodniški službi (uradno prečiščeno besedilo) (ZSS-UPB4)" w:history="1">
              <w:r w:rsidRPr="00CF0699">
                <w:rPr>
                  <w:rFonts w:ascii="Arial" w:hAnsi="Arial" w:cs="Arial"/>
                  <w:sz w:val="20"/>
                  <w:szCs w:val="20"/>
                  <w:lang w:eastAsia="sl-SI"/>
                </w:rPr>
                <w:t>94/07</w:t>
              </w:r>
            </w:hyperlink>
            <w:r w:rsidRPr="00CF0699">
              <w:rPr>
                <w:rFonts w:ascii="Arial" w:eastAsia="Times New Roman" w:hAnsi="Arial" w:cs="Arial"/>
                <w:sz w:val="20"/>
                <w:szCs w:val="20"/>
                <w:lang w:eastAsia="sl-SI"/>
              </w:rPr>
              <w:t> – uradno prečiščeno besedilo, </w:t>
            </w:r>
            <w:hyperlink r:id="rId16" w:tgtFrame="_blank" w:tooltip="Zakon o spremembah in dopolnitvah Zakona o sodniški službi (ZSS-I)" w:history="1">
              <w:r w:rsidRPr="00CF0699">
                <w:rPr>
                  <w:rFonts w:ascii="Arial" w:hAnsi="Arial" w:cs="Arial"/>
                  <w:sz w:val="20"/>
                  <w:szCs w:val="20"/>
                  <w:lang w:eastAsia="sl-SI"/>
                </w:rPr>
                <w:t>91/09</w:t>
              </w:r>
            </w:hyperlink>
            <w:r w:rsidRPr="00CF0699">
              <w:rPr>
                <w:rFonts w:ascii="Arial" w:eastAsia="Times New Roman" w:hAnsi="Arial" w:cs="Arial"/>
                <w:sz w:val="20"/>
                <w:szCs w:val="20"/>
                <w:lang w:eastAsia="sl-SI"/>
              </w:rPr>
              <w:t>, </w:t>
            </w:r>
            <w:hyperlink r:id="rId17" w:tgtFrame="_blank" w:tooltip="Zakon o spremembah in dopolnitvah Zakona o sodniški službi (ZSS-J)" w:history="1">
              <w:r w:rsidRPr="00CF0699">
                <w:rPr>
                  <w:rFonts w:ascii="Arial" w:hAnsi="Arial" w:cs="Arial"/>
                  <w:sz w:val="20"/>
                  <w:szCs w:val="20"/>
                  <w:lang w:eastAsia="sl-SI"/>
                </w:rPr>
                <w:t>33/11</w:t>
              </w:r>
            </w:hyperlink>
            <w:r w:rsidRPr="00CF0699">
              <w:rPr>
                <w:rFonts w:ascii="Arial" w:eastAsia="Times New Roman" w:hAnsi="Arial" w:cs="Arial"/>
                <w:sz w:val="20"/>
                <w:szCs w:val="20"/>
                <w:lang w:eastAsia="sl-SI"/>
              </w:rPr>
              <w:t>, </w:t>
            </w:r>
            <w:hyperlink r:id="rId18" w:tgtFrame="_blank" w:tooltip="Zakon o dopolnitvi Zakona o sodniški službi (ZSS-K)"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19" w:tgtFrame="_blank" w:tooltip="Zakon o spremembah in dopolnitvah Zakona o sodniški službi (ZSS-L)" w:history="1">
              <w:r w:rsidRPr="00CF0699">
                <w:rPr>
                  <w:rFonts w:ascii="Arial" w:hAnsi="Arial" w:cs="Arial"/>
                  <w:sz w:val="20"/>
                  <w:szCs w:val="20"/>
                  <w:lang w:eastAsia="sl-SI"/>
                </w:rPr>
                <w:t>63/13</w:t>
              </w:r>
            </w:hyperlink>
            <w:r w:rsidRPr="00CF0699">
              <w:rPr>
                <w:rFonts w:ascii="Arial" w:eastAsia="Times New Roman" w:hAnsi="Arial" w:cs="Arial"/>
                <w:sz w:val="20"/>
                <w:szCs w:val="20"/>
                <w:lang w:eastAsia="sl-SI"/>
              </w:rPr>
              <w:t>, </w:t>
            </w:r>
            <w:hyperlink r:id="rId20" w:tgtFrame="_blank" w:tooltip="Popravek Zakona o spremembah in dopolnitvah Zakona o sodniški službi" w:history="1">
              <w:r w:rsidRPr="00CF0699">
                <w:rPr>
                  <w:rFonts w:ascii="Arial" w:hAnsi="Arial" w:cs="Arial"/>
                  <w:sz w:val="20"/>
                  <w:szCs w:val="20"/>
                  <w:lang w:eastAsia="sl-SI"/>
                </w:rPr>
                <w:t>69/13</w:t>
              </w:r>
            </w:hyperlink>
            <w:r w:rsidRPr="00CF0699">
              <w:rPr>
                <w:rFonts w:ascii="Arial" w:eastAsia="Times New Roman" w:hAnsi="Arial" w:cs="Arial"/>
                <w:sz w:val="20"/>
                <w:szCs w:val="20"/>
                <w:lang w:eastAsia="sl-SI"/>
              </w:rPr>
              <w:t> – popr., </w:t>
            </w:r>
            <w:hyperlink r:id="rId21" w:tgtFrame="_blank" w:tooltip="Zakon o ukrepih na področju plač in drugih stroškov dela v javnem sektorju za leto 2015 (ZUPPJS15)" w:history="1">
              <w:r w:rsidRPr="00CF0699">
                <w:rPr>
                  <w:rFonts w:ascii="Arial" w:hAnsi="Arial" w:cs="Arial"/>
                  <w:sz w:val="20"/>
                  <w:szCs w:val="20"/>
                  <w:lang w:eastAsia="sl-SI"/>
                </w:rPr>
                <w:t>95/14</w:t>
              </w:r>
            </w:hyperlink>
            <w:r w:rsidRPr="00CF0699">
              <w:rPr>
                <w:rFonts w:ascii="Arial" w:eastAsia="Times New Roman" w:hAnsi="Arial" w:cs="Arial"/>
                <w:sz w:val="20"/>
                <w:szCs w:val="20"/>
                <w:lang w:eastAsia="sl-SI"/>
              </w:rPr>
              <w:t> – ZUPPJS15, </w:t>
            </w:r>
            <w:hyperlink r:id="rId22" w:tgtFrame="_blank" w:tooltip="Zakon o spremembah in dopolnitvah Zakona o sodniški službi (ZSS-M)" w:history="1">
              <w:r w:rsidRPr="00CF0699">
                <w:rPr>
                  <w:rFonts w:ascii="Arial" w:hAnsi="Arial" w:cs="Arial"/>
                  <w:sz w:val="20"/>
                  <w:szCs w:val="20"/>
                  <w:lang w:eastAsia="sl-SI"/>
                </w:rPr>
                <w:t>17/15</w:t>
              </w:r>
            </w:hyperlink>
            <w:r w:rsidRPr="00CF0699">
              <w:rPr>
                <w:rFonts w:ascii="Arial" w:eastAsia="Times New Roman" w:hAnsi="Arial" w:cs="Arial"/>
                <w:sz w:val="20"/>
                <w:szCs w:val="20"/>
                <w:lang w:eastAsia="sl-SI"/>
              </w:rPr>
              <w:t>, </w:t>
            </w:r>
            <w:hyperlink r:id="rId23" w:tgtFrame="_blank" w:tooltip="Zakon o sodnem svetu (ZSSve)" w:history="1">
              <w:r w:rsidRPr="00CF0699">
                <w:rPr>
                  <w:rFonts w:ascii="Arial" w:hAnsi="Arial" w:cs="Arial"/>
                  <w:sz w:val="20"/>
                  <w:szCs w:val="20"/>
                  <w:lang w:eastAsia="sl-SI"/>
                </w:rPr>
                <w:t>23/17</w:t>
              </w:r>
            </w:hyperlink>
            <w:r w:rsidRPr="00CF0699">
              <w:rPr>
                <w:rFonts w:ascii="Arial" w:eastAsia="Times New Roman" w:hAnsi="Arial" w:cs="Arial"/>
                <w:sz w:val="20"/>
                <w:szCs w:val="20"/>
                <w:lang w:eastAsia="sl-SI"/>
              </w:rPr>
              <w:t> – ZSSve, </w:t>
            </w:r>
            <w:hyperlink r:id="rId24" w:tgtFrame="_blank" w:tooltip="Zakon o spremembah in dopolnitvah Zakona o državnem tožilstvu (ZDT-1C)" w:history="1">
              <w:r w:rsidRPr="00CF0699">
                <w:rPr>
                  <w:rFonts w:ascii="Arial" w:hAnsi="Arial" w:cs="Arial"/>
                  <w:sz w:val="20"/>
                  <w:szCs w:val="20"/>
                  <w:lang w:eastAsia="sl-SI"/>
                </w:rPr>
                <w:t>36/19</w:t>
              </w:r>
            </w:hyperlink>
            <w:r w:rsidRPr="00CF0699">
              <w:rPr>
                <w:rFonts w:ascii="Arial" w:eastAsia="Times New Roman" w:hAnsi="Arial" w:cs="Arial"/>
                <w:sz w:val="20"/>
                <w:szCs w:val="20"/>
                <w:lang w:eastAsia="sl-SI"/>
              </w:rPr>
              <w:t> – ZDT-1C, </w:t>
            </w:r>
            <w:hyperlink r:id="rId25" w:tgtFrame="_blank" w:tooltip="Odločba o ugotovitvi, da je drugi odstavek 74. člena Zakona o sodniški službi v neskladju z Ustavo, in razveljavitvi 76.a člena Zakona o sodniški službi" w:history="1">
              <w:r w:rsidRPr="00CF0699">
                <w:rPr>
                  <w:rFonts w:ascii="Arial" w:hAnsi="Arial" w:cs="Arial"/>
                  <w:sz w:val="20"/>
                  <w:szCs w:val="20"/>
                  <w:lang w:eastAsia="sl-SI"/>
                </w:rPr>
                <w:t>34/23</w:t>
              </w:r>
            </w:hyperlink>
            <w:r w:rsidRPr="00CF0699">
              <w:rPr>
                <w:rFonts w:ascii="Arial" w:eastAsia="Times New Roman" w:hAnsi="Arial" w:cs="Arial"/>
                <w:sz w:val="20"/>
                <w:szCs w:val="20"/>
                <w:lang w:eastAsia="sl-SI"/>
              </w:rPr>
              <w:t> – odl. US, </w:t>
            </w:r>
            <w:hyperlink r:id="rId26" w:tgtFrame="_blank" w:tooltip="Zakon o dopolnitvi Zakona o sodniški službi (ZSS-N)" w:history="1">
              <w:r w:rsidRPr="00CF0699">
                <w:rPr>
                  <w:rFonts w:ascii="Arial" w:hAnsi="Arial" w:cs="Arial"/>
                  <w:sz w:val="20"/>
                  <w:szCs w:val="20"/>
                  <w:lang w:eastAsia="sl-SI"/>
                </w:rPr>
                <w:t>76/23</w:t>
              </w:r>
            </w:hyperlink>
            <w:r w:rsidRPr="00CF0699">
              <w:rPr>
                <w:rFonts w:ascii="Arial" w:eastAsia="Times New Roman" w:hAnsi="Arial" w:cs="Arial"/>
                <w:sz w:val="20"/>
                <w:szCs w:val="20"/>
                <w:lang w:eastAsia="sl-SI"/>
              </w:rPr>
              <w:t>, </w:t>
            </w:r>
            <w:hyperlink r:id="rId27"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 in </w:t>
            </w:r>
            <w:hyperlink r:id="rId28" w:tgtFrame="_blank" w:tooltip="Zakon o sodnikih (ZSod)" w:history="1">
              <w:r w:rsidRPr="00CF0699">
                <w:rPr>
                  <w:rFonts w:ascii="Arial" w:hAnsi="Arial" w:cs="Arial"/>
                  <w:sz w:val="20"/>
                  <w:szCs w:val="20"/>
                  <w:lang w:eastAsia="sl-SI"/>
                </w:rPr>
                <w:t>100/25</w:t>
              </w:r>
            </w:hyperlink>
            <w:r w:rsidRPr="00CF0699">
              <w:rPr>
                <w:rFonts w:ascii="Arial" w:eastAsia="Times New Roman" w:hAnsi="Arial" w:cs="Arial"/>
                <w:sz w:val="20"/>
                <w:szCs w:val="20"/>
                <w:lang w:eastAsia="sl-SI"/>
              </w:rPr>
              <w:t> – ZSod)</w:t>
            </w:r>
          </w:p>
          <w:p w14:paraId="0DF21A27" w14:textId="550D39C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 člen Zakona o Ustavnem sodišču (Uradni list RS, št. </w:t>
            </w:r>
            <w:hyperlink r:id="rId29" w:tgtFrame="_blank" w:tooltip="Zakon o ustavnem sodišču (uradno prečiščeno besedilo) (ZUstS-UPB1)" w:history="1">
              <w:r w:rsidRPr="00CF0699">
                <w:rPr>
                  <w:rFonts w:ascii="Arial" w:hAnsi="Arial" w:cs="Arial"/>
                  <w:sz w:val="20"/>
                  <w:szCs w:val="20"/>
                  <w:lang w:eastAsia="sl-SI"/>
                </w:rPr>
                <w:t>64/07</w:t>
              </w:r>
            </w:hyperlink>
            <w:r w:rsidRPr="00CF0699">
              <w:rPr>
                <w:rFonts w:ascii="Arial" w:eastAsia="Times New Roman" w:hAnsi="Arial" w:cs="Arial"/>
                <w:sz w:val="20"/>
                <w:szCs w:val="20"/>
                <w:lang w:eastAsia="sl-SI"/>
              </w:rPr>
              <w:t> – uradno prečiščeno besedilo, </w:t>
            </w:r>
            <w:hyperlink r:id="rId30" w:tgtFrame="_blank" w:tooltip="Zakon o spremembi in dopolnitvi Zakona o ustavnem sodišču (ZUstS-B)" w:history="1">
              <w:r w:rsidRPr="00CF0699">
                <w:rPr>
                  <w:rFonts w:ascii="Arial" w:hAnsi="Arial" w:cs="Arial"/>
                  <w:sz w:val="20"/>
                  <w:szCs w:val="20"/>
                  <w:lang w:eastAsia="sl-SI"/>
                </w:rPr>
                <w:t>109/12</w:t>
              </w:r>
            </w:hyperlink>
            <w:r w:rsidRPr="00CF0699">
              <w:rPr>
                <w:rFonts w:ascii="Arial" w:eastAsia="Times New Roman" w:hAnsi="Arial" w:cs="Arial"/>
                <w:sz w:val="20"/>
                <w:szCs w:val="20"/>
                <w:lang w:eastAsia="sl-SI"/>
              </w:rPr>
              <w:t>, </w:t>
            </w:r>
            <w:hyperlink r:id="rId31" w:tgtFrame="_blank" w:tooltip="Zakon o dopolnitvi Zakona o ustavnem sodišču (ZUstS-C)" w:history="1">
              <w:r w:rsidRPr="00CF0699">
                <w:rPr>
                  <w:rFonts w:ascii="Arial" w:hAnsi="Arial" w:cs="Arial"/>
                  <w:sz w:val="20"/>
                  <w:szCs w:val="20"/>
                  <w:lang w:eastAsia="sl-SI"/>
                </w:rPr>
                <w:t>23/20</w:t>
              </w:r>
            </w:hyperlink>
            <w:r w:rsidRPr="00CF0699">
              <w:rPr>
                <w:rFonts w:ascii="Arial" w:eastAsia="Times New Roman" w:hAnsi="Arial" w:cs="Arial"/>
                <w:sz w:val="20"/>
                <w:szCs w:val="20"/>
                <w:lang w:eastAsia="sl-SI"/>
              </w:rPr>
              <w:t>, </w:t>
            </w:r>
            <w:hyperlink r:id="rId32" w:tgtFrame="_blank" w:tooltip="Zakon o spremembah in dopolnitvah Zakona o Ustavnem sodišču (ZUstS-D)" w:history="1">
              <w:r w:rsidRPr="00CF0699">
                <w:rPr>
                  <w:rFonts w:ascii="Arial" w:hAnsi="Arial" w:cs="Arial"/>
                  <w:sz w:val="20"/>
                  <w:szCs w:val="20"/>
                  <w:lang w:eastAsia="sl-SI"/>
                </w:rPr>
                <w:t>92/21</w:t>
              </w:r>
            </w:hyperlink>
            <w:r w:rsidRPr="00CF0699">
              <w:rPr>
                <w:rFonts w:ascii="Arial" w:eastAsia="Times New Roman" w:hAnsi="Arial" w:cs="Arial"/>
                <w:sz w:val="20"/>
                <w:szCs w:val="20"/>
                <w:lang w:eastAsia="sl-SI"/>
              </w:rPr>
              <w:t>, </w:t>
            </w:r>
            <w:hyperlink r:id="rId33" w:tgtFrame="_blank" w:tooltip="Zakon o spremembah in dopolnitvah Zakona o ustavnem sodišču (ZUstS-E)" w:history="1">
              <w:r w:rsidRPr="00CF0699">
                <w:rPr>
                  <w:rFonts w:ascii="Arial" w:hAnsi="Arial" w:cs="Arial"/>
                  <w:sz w:val="20"/>
                  <w:szCs w:val="20"/>
                  <w:lang w:eastAsia="sl-SI"/>
                </w:rPr>
                <w:t>22/25</w:t>
              </w:r>
            </w:hyperlink>
            <w:r w:rsidRPr="00CF0699">
              <w:rPr>
                <w:rFonts w:ascii="Arial" w:eastAsia="Times New Roman" w:hAnsi="Arial" w:cs="Arial"/>
                <w:sz w:val="20"/>
                <w:szCs w:val="20"/>
                <w:lang w:eastAsia="sl-SI"/>
              </w:rPr>
              <w:t> in </w:t>
            </w:r>
            <w:hyperlink r:id="rId34" w:tgtFrame="_blank" w:tooltip="Zakon o funkcionarjih (ZF)" w:history="1">
              <w:r w:rsidRPr="00CF0699">
                <w:rPr>
                  <w:rFonts w:ascii="Arial" w:hAnsi="Arial" w:cs="Arial"/>
                  <w:sz w:val="20"/>
                  <w:szCs w:val="20"/>
                  <w:lang w:eastAsia="sl-SI"/>
                </w:rPr>
                <w:t>57/25</w:t>
              </w:r>
            </w:hyperlink>
            <w:r w:rsidRPr="00CF0699">
              <w:rPr>
                <w:rFonts w:ascii="Arial" w:eastAsia="Times New Roman" w:hAnsi="Arial" w:cs="Arial"/>
                <w:sz w:val="20"/>
                <w:szCs w:val="20"/>
                <w:lang w:eastAsia="sl-SI"/>
              </w:rPr>
              <w:t> – ZF)</w:t>
            </w:r>
          </w:p>
          <w:p w14:paraId="35B277B3" w14:textId="77777777" w:rsidR="00C11BAF" w:rsidRPr="00CF0699" w:rsidRDefault="00C11BAF" w:rsidP="00C11BAF">
            <w:pPr>
              <w:spacing w:after="0" w:line="240" w:lineRule="auto"/>
              <w:rPr>
                <w:rFonts w:ascii="Arial" w:eastAsia="Times New Roman" w:hAnsi="Arial" w:cs="Arial"/>
                <w:sz w:val="20"/>
                <w:szCs w:val="20"/>
                <w:lang w:eastAsia="sl-SI"/>
              </w:rPr>
            </w:pPr>
          </w:p>
          <w:p w14:paraId="06F88830" w14:textId="2530F4F8"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tcPr>
          <w:p w14:paraId="078D4713" w14:textId="3B50253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tcPr>
          <w:p w14:paraId="51EC48C4" w14:textId="6E0C3A2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70B06F20" w14:textId="661FE87F"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3BA41C5B" w14:textId="71273390"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13EA037" w14:textId="77777777" w:rsidTr="00E038A7">
        <w:trPr>
          <w:trHeight w:val="804"/>
        </w:trPr>
        <w:tc>
          <w:tcPr>
            <w:tcW w:w="757" w:type="dxa"/>
            <w:tcBorders>
              <w:top w:val="single" w:sz="8" w:space="0" w:color="auto"/>
              <w:left w:val="single" w:sz="8" w:space="0" w:color="000000"/>
              <w:bottom w:val="single" w:sz="8" w:space="0" w:color="auto"/>
              <w:right w:val="single" w:sz="8" w:space="0" w:color="000000"/>
            </w:tcBorders>
            <w:vAlign w:val="center"/>
            <w:hideMark/>
          </w:tcPr>
          <w:p w14:paraId="4375FAC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I070</w:t>
            </w:r>
          </w:p>
        </w:tc>
        <w:tc>
          <w:tcPr>
            <w:tcW w:w="1449" w:type="dxa"/>
            <w:tcBorders>
              <w:top w:val="single" w:sz="8" w:space="0" w:color="auto"/>
              <w:left w:val="nil"/>
              <w:bottom w:val="single" w:sz="8" w:space="0" w:color="auto"/>
              <w:right w:val="single" w:sz="8" w:space="0" w:color="000000"/>
            </w:tcBorders>
            <w:vAlign w:val="center"/>
            <w:hideMark/>
          </w:tcPr>
          <w:p w14:paraId="20237B8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 – stroški stanovanja</w:t>
            </w:r>
          </w:p>
        </w:tc>
        <w:tc>
          <w:tcPr>
            <w:tcW w:w="1257" w:type="dxa"/>
            <w:tcBorders>
              <w:top w:val="single" w:sz="8" w:space="0" w:color="auto"/>
              <w:left w:val="nil"/>
              <w:bottom w:val="single" w:sz="8" w:space="0" w:color="auto"/>
              <w:right w:val="single" w:sz="8" w:space="0" w:color="000000"/>
            </w:tcBorders>
            <w:vAlign w:val="center"/>
            <w:hideMark/>
          </w:tcPr>
          <w:p w14:paraId="0C473AA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23A199C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995D00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535A306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5FF981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797983F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000000"/>
            </w:tcBorders>
            <w:vAlign w:val="center"/>
            <w:hideMark/>
          </w:tcPr>
          <w:p w14:paraId="45C77E2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C1C17F8"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2A952AD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I072</w:t>
            </w:r>
          </w:p>
        </w:tc>
        <w:tc>
          <w:tcPr>
            <w:tcW w:w="1449" w:type="dxa"/>
            <w:tcBorders>
              <w:top w:val="single" w:sz="8" w:space="0" w:color="auto"/>
              <w:left w:val="nil"/>
              <w:bottom w:val="single" w:sz="8" w:space="0" w:color="auto"/>
              <w:right w:val="single" w:sz="8" w:space="0" w:color="000000"/>
            </w:tcBorders>
            <w:vAlign w:val="center"/>
            <w:hideMark/>
          </w:tcPr>
          <w:p w14:paraId="3799FB5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ločeno življenje</w:t>
            </w:r>
          </w:p>
        </w:tc>
        <w:tc>
          <w:tcPr>
            <w:tcW w:w="1257" w:type="dxa"/>
            <w:tcBorders>
              <w:top w:val="single" w:sz="8" w:space="0" w:color="auto"/>
              <w:left w:val="nil"/>
              <w:bottom w:val="single" w:sz="8" w:space="0" w:color="auto"/>
              <w:right w:val="single" w:sz="8" w:space="0" w:color="000000"/>
            </w:tcBorders>
            <w:vAlign w:val="center"/>
            <w:hideMark/>
          </w:tcPr>
          <w:p w14:paraId="294BDBA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5E372F9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4F2B8CD"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p w14:paraId="1F92DEC3" w14:textId="77777777" w:rsidR="00C11BAF" w:rsidRDefault="00C11BAF" w:rsidP="00C11BAF">
            <w:pPr>
              <w:spacing w:after="0" w:line="240" w:lineRule="auto"/>
              <w:rPr>
                <w:rFonts w:ascii="Arial" w:eastAsia="Times New Roman" w:hAnsi="Arial" w:cs="Arial"/>
                <w:sz w:val="20"/>
                <w:szCs w:val="20"/>
                <w:lang w:eastAsia="sl-SI"/>
              </w:rPr>
            </w:pPr>
          </w:p>
          <w:p w14:paraId="062AD450" w14:textId="69FB8980" w:rsidR="00C11BAF" w:rsidRPr="00CF0699"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nadomestilo za ločeno življenje – stroški prehrane in stanovanja nad zneskom, določenim z uredbo</w:t>
            </w:r>
          </w:p>
        </w:tc>
        <w:tc>
          <w:tcPr>
            <w:tcW w:w="1372" w:type="dxa"/>
            <w:tcBorders>
              <w:top w:val="single" w:sz="8" w:space="0" w:color="auto"/>
              <w:left w:val="nil"/>
              <w:bottom w:val="single" w:sz="8" w:space="0" w:color="auto"/>
              <w:right w:val="single" w:sz="8" w:space="0" w:color="000000"/>
            </w:tcBorders>
            <w:vAlign w:val="center"/>
            <w:hideMark/>
          </w:tcPr>
          <w:p w14:paraId="341FA39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3CD4410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5CFB3F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C36C47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3097C06"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327DB92B" w14:textId="77777777" w:rsidR="00C11BAF" w:rsidRPr="00227D4A" w:rsidRDefault="00C11BAF" w:rsidP="00C11BAF">
            <w:pPr>
              <w:spacing w:after="0" w:line="240" w:lineRule="auto"/>
              <w:rPr>
                <w:rFonts w:ascii="Arial" w:eastAsia="Times New Roman" w:hAnsi="Arial" w:cs="Arial"/>
                <w:sz w:val="20"/>
                <w:szCs w:val="20"/>
                <w:lang w:eastAsia="sl-SI"/>
              </w:rPr>
            </w:pPr>
            <w:r w:rsidRPr="00227D4A">
              <w:rPr>
                <w:rFonts w:ascii="Arial" w:eastAsia="Times New Roman" w:hAnsi="Arial" w:cs="Arial"/>
                <w:sz w:val="20"/>
                <w:szCs w:val="20"/>
                <w:lang w:eastAsia="sl-SI"/>
              </w:rPr>
              <w:t>I080</w:t>
            </w:r>
          </w:p>
        </w:tc>
        <w:tc>
          <w:tcPr>
            <w:tcW w:w="1449" w:type="dxa"/>
            <w:tcBorders>
              <w:top w:val="single" w:sz="8" w:space="0" w:color="auto"/>
              <w:left w:val="nil"/>
              <w:bottom w:val="single" w:sz="8" w:space="0" w:color="auto"/>
              <w:right w:val="single" w:sz="8" w:space="0" w:color="000000"/>
            </w:tcBorders>
            <w:vAlign w:val="center"/>
            <w:hideMark/>
          </w:tcPr>
          <w:p w14:paraId="1C356557" w14:textId="77777777" w:rsidR="00C11BAF" w:rsidRPr="00227D4A" w:rsidRDefault="00C11BAF" w:rsidP="00C11BAF">
            <w:pPr>
              <w:spacing w:after="0" w:line="240" w:lineRule="auto"/>
              <w:rPr>
                <w:rFonts w:ascii="Arial" w:eastAsia="Times New Roman" w:hAnsi="Arial" w:cs="Arial"/>
                <w:sz w:val="20"/>
                <w:szCs w:val="20"/>
                <w:lang w:eastAsia="sl-SI"/>
              </w:rPr>
            </w:pPr>
            <w:r w:rsidRPr="00227D4A">
              <w:rPr>
                <w:rFonts w:ascii="Arial" w:eastAsia="Times New Roman" w:hAnsi="Arial" w:cs="Arial"/>
                <w:sz w:val="20"/>
                <w:szCs w:val="20"/>
                <w:lang w:eastAsia="sl-SI"/>
              </w:rPr>
              <w:t>povračila stroškov za službeno potovanje nad zneskom, določenim z uredbo</w:t>
            </w:r>
          </w:p>
        </w:tc>
        <w:tc>
          <w:tcPr>
            <w:tcW w:w="1257" w:type="dxa"/>
            <w:tcBorders>
              <w:top w:val="single" w:sz="8" w:space="0" w:color="auto"/>
              <w:left w:val="nil"/>
              <w:bottom w:val="single" w:sz="8" w:space="0" w:color="auto"/>
              <w:right w:val="single" w:sz="8" w:space="0" w:color="000000"/>
            </w:tcBorders>
            <w:vAlign w:val="center"/>
            <w:hideMark/>
          </w:tcPr>
          <w:p w14:paraId="477D6F5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3225CB1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EED8480" w14:textId="6D0B6D3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veljavni </w:t>
            </w:r>
            <w:r w:rsidRPr="00B9397B">
              <w:rPr>
                <w:rFonts w:ascii="Arial" w:eastAsia="Times New Roman" w:hAnsi="Arial" w:cs="Arial"/>
                <w:sz w:val="20"/>
                <w:szCs w:val="20"/>
                <w:lang w:eastAsia="sl-SI"/>
              </w:rPr>
              <w:t>predpisi, 17. člen ZPPJUFT</w:t>
            </w:r>
          </w:p>
        </w:tc>
        <w:tc>
          <w:tcPr>
            <w:tcW w:w="1372" w:type="dxa"/>
            <w:tcBorders>
              <w:top w:val="single" w:sz="8" w:space="0" w:color="auto"/>
              <w:left w:val="nil"/>
              <w:bottom w:val="single" w:sz="8" w:space="0" w:color="auto"/>
              <w:right w:val="single" w:sz="8" w:space="0" w:color="000000"/>
            </w:tcBorders>
            <w:vAlign w:val="center"/>
            <w:hideMark/>
          </w:tcPr>
          <w:p w14:paraId="29011D7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2AD3EE3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F659BB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81404D1" w14:textId="26F15F73" w:rsidR="00C11BAF" w:rsidRPr="00CF0699" w:rsidRDefault="00C11BAF" w:rsidP="00C11BAF">
            <w:pPr>
              <w:spacing w:after="0" w:line="240" w:lineRule="auto"/>
              <w:jc w:val="center"/>
              <w:rPr>
                <w:rFonts w:ascii="Arial" w:eastAsia="Times New Roman" w:hAnsi="Arial" w:cs="Arial"/>
                <w:sz w:val="20"/>
                <w:szCs w:val="20"/>
                <w:lang w:eastAsia="sl-SI"/>
              </w:rPr>
            </w:pPr>
            <w:r w:rsidRPr="00B9397B">
              <w:rPr>
                <w:rFonts w:ascii="Arial" w:eastAsia="Times New Roman" w:hAnsi="Arial" w:cs="Arial"/>
                <w:sz w:val="20"/>
                <w:szCs w:val="20"/>
                <w:lang w:eastAsia="sl-SI"/>
              </w:rPr>
              <w:t>1, 2</w:t>
            </w:r>
          </w:p>
        </w:tc>
      </w:tr>
      <w:tr w:rsidR="00C11BAF" w:rsidRPr="00CF0699" w14:paraId="60698486" w14:textId="77777777" w:rsidTr="00E038A7">
        <w:trPr>
          <w:trHeight w:val="1068"/>
        </w:trPr>
        <w:tc>
          <w:tcPr>
            <w:tcW w:w="757" w:type="dxa"/>
            <w:tcBorders>
              <w:top w:val="single" w:sz="8" w:space="0" w:color="auto"/>
              <w:left w:val="single" w:sz="8" w:space="0" w:color="auto"/>
              <w:bottom w:val="single" w:sz="8" w:space="0" w:color="auto"/>
              <w:right w:val="single" w:sz="8" w:space="0" w:color="000000"/>
            </w:tcBorders>
            <w:vAlign w:val="center"/>
            <w:hideMark/>
          </w:tcPr>
          <w:p w14:paraId="508E928F" w14:textId="77777777" w:rsidR="00C11BAF" w:rsidRPr="00CC1D62" w:rsidRDefault="00C11BAF" w:rsidP="00C11BAF">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I081</w:t>
            </w:r>
          </w:p>
        </w:tc>
        <w:tc>
          <w:tcPr>
            <w:tcW w:w="1449" w:type="dxa"/>
            <w:tcBorders>
              <w:top w:val="single" w:sz="8" w:space="0" w:color="auto"/>
              <w:left w:val="nil"/>
              <w:bottom w:val="single" w:sz="8" w:space="0" w:color="auto"/>
              <w:right w:val="single" w:sz="8" w:space="0" w:color="000000"/>
            </w:tcBorders>
            <w:vAlign w:val="center"/>
            <w:hideMark/>
          </w:tcPr>
          <w:p w14:paraId="08995AB5" w14:textId="77777777" w:rsidR="00C11BAF" w:rsidRPr="00CC1D62" w:rsidRDefault="00C11BAF" w:rsidP="00C11BAF">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povračila stroškov za službeno potovanje do zneska, določenega z uredbo</w:t>
            </w:r>
          </w:p>
        </w:tc>
        <w:tc>
          <w:tcPr>
            <w:tcW w:w="1257" w:type="dxa"/>
            <w:tcBorders>
              <w:top w:val="single" w:sz="8" w:space="0" w:color="auto"/>
              <w:left w:val="nil"/>
              <w:bottom w:val="single" w:sz="8" w:space="0" w:color="auto"/>
              <w:right w:val="single" w:sz="8" w:space="0" w:color="000000"/>
            </w:tcBorders>
            <w:vAlign w:val="center"/>
            <w:hideMark/>
          </w:tcPr>
          <w:p w14:paraId="7E3994A9" w14:textId="77777777" w:rsidR="00C11BAF" w:rsidRPr="00CC1D62" w:rsidRDefault="00C11BAF" w:rsidP="00C11BAF">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auto"/>
              <w:right w:val="single" w:sz="8" w:space="0" w:color="000000"/>
            </w:tcBorders>
            <w:vAlign w:val="center"/>
            <w:hideMark/>
          </w:tcPr>
          <w:p w14:paraId="02091F78" w14:textId="77777777" w:rsidR="00C11BAF" w:rsidRPr="00CC1D62" w:rsidRDefault="00C11BAF" w:rsidP="00C11BAF">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308ECAD" w14:textId="21134C0B" w:rsidR="00C11BAF" w:rsidRPr="00CC1D62" w:rsidRDefault="00C11BAF" w:rsidP="00C11BAF">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786C7786" w14:textId="77777777" w:rsidR="00C11BAF" w:rsidRPr="00CC1D62" w:rsidRDefault="00C11BAF" w:rsidP="00C11BAF">
            <w:pPr>
              <w:spacing w:after="0" w:line="240" w:lineRule="auto"/>
              <w:rPr>
                <w:rFonts w:ascii="Arial" w:eastAsia="Times New Roman" w:hAnsi="Arial" w:cs="Arial"/>
                <w:sz w:val="20"/>
                <w:szCs w:val="20"/>
                <w:lang w:eastAsia="sl-SI"/>
              </w:rPr>
            </w:pPr>
            <w:r w:rsidRPr="00CC1D62">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743235E1" w14:textId="77777777" w:rsidR="00C11BAF" w:rsidRPr="00CC1D62" w:rsidRDefault="00C11BAF" w:rsidP="00C11BAF">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549EFA6" w14:textId="77777777" w:rsidR="00C11BAF" w:rsidRPr="00CC1D62" w:rsidRDefault="00C11BAF" w:rsidP="00C11BAF">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0</w:t>
            </w:r>
          </w:p>
        </w:tc>
        <w:tc>
          <w:tcPr>
            <w:tcW w:w="651" w:type="dxa"/>
            <w:tcBorders>
              <w:top w:val="single" w:sz="8" w:space="0" w:color="auto"/>
              <w:left w:val="nil"/>
              <w:bottom w:val="single" w:sz="8" w:space="0" w:color="auto"/>
              <w:right w:val="single" w:sz="8" w:space="0" w:color="auto"/>
            </w:tcBorders>
            <w:vAlign w:val="center"/>
            <w:hideMark/>
          </w:tcPr>
          <w:p w14:paraId="407B9756" w14:textId="5E2EB63B" w:rsidR="00C11BAF" w:rsidRPr="00CF0699" w:rsidRDefault="00C11BAF" w:rsidP="00C11BAF">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11BAF" w:rsidRPr="00CF0699" w14:paraId="4BCBE525" w14:textId="77777777" w:rsidTr="00E038A7">
        <w:trPr>
          <w:trHeight w:val="1068"/>
        </w:trPr>
        <w:tc>
          <w:tcPr>
            <w:tcW w:w="757" w:type="dxa"/>
            <w:tcBorders>
              <w:top w:val="single" w:sz="8" w:space="0" w:color="auto"/>
              <w:left w:val="single" w:sz="8" w:space="0" w:color="000000"/>
              <w:bottom w:val="single" w:sz="8" w:space="0" w:color="000000"/>
              <w:right w:val="single" w:sz="8" w:space="0" w:color="000000"/>
            </w:tcBorders>
            <w:vAlign w:val="center"/>
            <w:hideMark/>
          </w:tcPr>
          <w:p w14:paraId="654A929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I082</w:t>
            </w:r>
          </w:p>
        </w:tc>
        <w:tc>
          <w:tcPr>
            <w:tcW w:w="1449" w:type="dxa"/>
            <w:tcBorders>
              <w:top w:val="single" w:sz="8" w:space="0" w:color="auto"/>
              <w:left w:val="nil"/>
              <w:bottom w:val="single" w:sz="8" w:space="0" w:color="000000"/>
              <w:right w:val="single" w:sz="8" w:space="0" w:color="000000"/>
            </w:tcBorders>
            <w:vAlign w:val="center"/>
            <w:hideMark/>
          </w:tcPr>
          <w:p w14:paraId="78E604D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do zneska, določenega z uredbo – poračun</w:t>
            </w:r>
          </w:p>
        </w:tc>
        <w:tc>
          <w:tcPr>
            <w:tcW w:w="1257" w:type="dxa"/>
            <w:tcBorders>
              <w:top w:val="single" w:sz="8" w:space="0" w:color="auto"/>
              <w:left w:val="nil"/>
              <w:bottom w:val="single" w:sz="8" w:space="0" w:color="000000"/>
              <w:right w:val="single" w:sz="8" w:space="0" w:color="000000"/>
            </w:tcBorders>
            <w:vAlign w:val="center"/>
            <w:hideMark/>
          </w:tcPr>
          <w:p w14:paraId="2B558EF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single" w:sz="8" w:space="0" w:color="auto"/>
              <w:left w:val="nil"/>
              <w:bottom w:val="single" w:sz="8" w:space="0" w:color="000000"/>
              <w:right w:val="single" w:sz="8" w:space="0" w:color="000000"/>
            </w:tcBorders>
            <w:vAlign w:val="center"/>
            <w:hideMark/>
          </w:tcPr>
          <w:p w14:paraId="0C5A7D2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0680692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074F068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7DB9A76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5658162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auto"/>
              <w:left w:val="nil"/>
              <w:bottom w:val="single" w:sz="8" w:space="0" w:color="000000"/>
              <w:right w:val="single" w:sz="8" w:space="0" w:color="000000"/>
            </w:tcBorders>
            <w:vAlign w:val="center"/>
            <w:hideMark/>
          </w:tcPr>
          <w:p w14:paraId="0C559F46" w14:textId="098E059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0B0C0EC9"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6822966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I090</w:t>
            </w:r>
          </w:p>
        </w:tc>
        <w:tc>
          <w:tcPr>
            <w:tcW w:w="1449" w:type="dxa"/>
            <w:tcBorders>
              <w:top w:val="nil"/>
              <w:left w:val="nil"/>
              <w:bottom w:val="single" w:sz="8" w:space="0" w:color="000000"/>
              <w:right w:val="single" w:sz="8" w:space="0" w:color="000000"/>
            </w:tcBorders>
            <w:vAlign w:val="center"/>
            <w:hideMark/>
          </w:tcPr>
          <w:p w14:paraId="11F1D99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povračila stroškov za službeno potovanje nad zneskom, določenim z uredbo – poračun</w:t>
            </w:r>
          </w:p>
        </w:tc>
        <w:tc>
          <w:tcPr>
            <w:tcW w:w="1257" w:type="dxa"/>
            <w:tcBorders>
              <w:top w:val="nil"/>
              <w:left w:val="nil"/>
              <w:bottom w:val="single" w:sz="8" w:space="0" w:color="000000"/>
              <w:right w:val="single" w:sz="8" w:space="0" w:color="000000"/>
            </w:tcBorders>
            <w:vAlign w:val="center"/>
            <w:hideMark/>
          </w:tcPr>
          <w:p w14:paraId="0634873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28330B6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949A63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97A7B7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ADFB59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346132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259D34D" w14:textId="50D8526D"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0BF8977A"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689FF86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I100</w:t>
            </w:r>
          </w:p>
        </w:tc>
        <w:tc>
          <w:tcPr>
            <w:tcW w:w="1449" w:type="dxa"/>
            <w:tcBorders>
              <w:top w:val="nil"/>
              <w:left w:val="nil"/>
              <w:bottom w:val="single" w:sz="8" w:space="0" w:color="000000"/>
              <w:right w:val="single" w:sz="8" w:space="0" w:color="000000"/>
            </w:tcBorders>
            <w:vAlign w:val="center"/>
            <w:hideMark/>
          </w:tcPr>
          <w:p w14:paraId="5C08866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w:t>
            </w:r>
          </w:p>
        </w:tc>
        <w:tc>
          <w:tcPr>
            <w:tcW w:w="1257" w:type="dxa"/>
            <w:tcBorders>
              <w:top w:val="nil"/>
              <w:left w:val="nil"/>
              <w:bottom w:val="single" w:sz="8" w:space="0" w:color="000000"/>
              <w:right w:val="single" w:sz="8" w:space="0" w:color="000000"/>
            </w:tcBorders>
            <w:vAlign w:val="center"/>
            <w:hideMark/>
          </w:tcPr>
          <w:p w14:paraId="4E188C6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ECF691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5FE919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24DEB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B820D6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748A48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8DC717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A8A017C"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AD7E93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I110</w:t>
            </w:r>
          </w:p>
        </w:tc>
        <w:tc>
          <w:tcPr>
            <w:tcW w:w="1449" w:type="dxa"/>
            <w:tcBorders>
              <w:top w:val="nil"/>
              <w:left w:val="nil"/>
              <w:bottom w:val="single" w:sz="8" w:space="0" w:color="000000"/>
              <w:right w:val="single" w:sz="8" w:space="0" w:color="000000"/>
            </w:tcBorders>
            <w:vAlign w:val="center"/>
            <w:hideMark/>
          </w:tcPr>
          <w:p w14:paraId="281B41F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terenski dodatek nad višino, določeno z uredbo</w:t>
            </w:r>
          </w:p>
        </w:tc>
        <w:tc>
          <w:tcPr>
            <w:tcW w:w="1257" w:type="dxa"/>
            <w:tcBorders>
              <w:top w:val="nil"/>
              <w:left w:val="nil"/>
              <w:bottom w:val="single" w:sz="8" w:space="0" w:color="000000"/>
              <w:right w:val="single" w:sz="8" w:space="0" w:color="000000"/>
            </w:tcBorders>
            <w:vAlign w:val="center"/>
            <w:hideMark/>
          </w:tcPr>
          <w:p w14:paraId="38BE902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01ACDF7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005B40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5D7EAD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7597F2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F70638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5A6C96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C445D86" w14:textId="77777777" w:rsidTr="00E038A7">
        <w:trPr>
          <w:trHeight w:val="1056"/>
        </w:trPr>
        <w:tc>
          <w:tcPr>
            <w:tcW w:w="757" w:type="dxa"/>
            <w:tcBorders>
              <w:top w:val="nil"/>
              <w:left w:val="single" w:sz="8" w:space="0" w:color="000000"/>
              <w:bottom w:val="nil"/>
              <w:right w:val="single" w:sz="8" w:space="0" w:color="000000"/>
            </w:tcBorders>
            <w:vAlign w:val="center"/>
            <w:hideMark/>
          </w:tcPr>
          <w:p w14:paraId="7B67D64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I111</w:t>
            </w:r>
          </w:p>
        </w:tc>
        <w:tc>
          <w:tcPr>
            <w:tcW w:w="1449" w:type="dxa"/>
            <w:tcBorders>
              <w:top w:val="nil"/>
              <w:left w:val="nil"/>
              <w:bottom w:val="nil"/>
              <w:right w:val="single" w:sz="8" w:space="0" w:color="000000"/>
            </w:tcBorders>
            <w:vAlign w:val="center"/>
            <w:hideMark/>
          </w:tcPr>
          <w:p w14:paraId="5995232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dodatek za spremstvo</w:t>
            </w:r>
          </w:p>
        </w:tc>
        <w:tc>
          <w:tcPr>
            <w:tcW w:w="1257" w:type="dxa"/>
            <w:tcBorders>
              <w:top w:val="nil"/>
              <w:left w:val="nil"/>
              <w:bottom w:val="nil"/>
              <w:right w:val="single" w:sz="8" w:space="0" w:color="000000"/>
            </w:tcBorders>
            <w:vAlign w:val="center"/>
            <w:hideMark/>
          </w:tcPr>
          <w:p w14:paraId="4972B7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nil"/>
              <w:right w:val="single" w:sz="8" w:space="0" w:color="000000"/>
            </w:tcBorders>
            <w:vAlign w:val="center"/>
            <w:hideMark/>
          </w:tcPr>
          <w:p w14:paraId="5108FB1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nil"/>
              <w:right w:val="single" w:sz="8" w:space="0" w:color="000000"/>
            </w:tcBorders>
            <w:vAlign w:val="center"/>
            <w:hideMark/>
          </w:tcPr>
          <w:p w14:paraId="60957234" w14:textId="254E43E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105.a člen Kolektivne pogodbe za dejavnost vzgoje in izobraževanja v Republiki Sloveniji (Uradni list RS, št. 52/94, 49/95, 34/96, 45/96 – popr., 51/98, 28/99, 39/99 – ZMPUPR, 39/00, 56/01, 64/01, 78/01 – popr., 56/02, 43/06 – ZKolP, 60/08, 79/11, 40/12, 46/13, 106/15, 8/16 – popr., 45/17, 46/17, 80/18, 160/20, 88/21, 136/22, 11/23 in 13/24)</w:t>
            </w:r>
          </w:p>
        </w:tc>
        <w:tc>
          <w:tcPr>
            <w:tcW w:w="1372" w:type="dxa"/>
            <w:tcBorders>
              <w:top w:val="nil"/>
              <w:left w:val="nil"/>
              <w:bottom w:val="nil"/>
              <w:right w:val="single" w:sz="8" w:space="0" w:color="000000"/>
            </w:tcBorders>
            <w:vAlign w:val="center"/>
            <w:hideMark/>
          </w:tcPr>
          <w:p w14:paraId="604B0E5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50% cele dnevnice za službena potovanja v Republiki Sloveniji nad 12 ur ali</w:t>
            </w:r>
          </w:p>
        </w:tc>
        <w:tc>
          <w:tcPr>
            <w:tcW w:w="1095" w:type="dxa"/>
            <w:tcBorders>
              <w:top w:val="nil"/>
              <w:left w:val="nil"/>
              <w:bottom w:val="nil"/>
              <w:right w:val="single" w:sz="8" w:space="0" w:color="000000"/>
            </w:tcBorders>
            <w:vAlign w:val="center"/>
            <w:hideMark/>
          </w:tcPr>
          <w:p w14:paraId="3A728E4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nil"/>
              <w:right w:val="single" w:sz="8" w:space="0" w:color="000000"/>
            </w:tcBorders>
            <w:vAlign w:val="center"/>
            <w:hideMark/>
          </w:tcPr>
          <w:p w14:paraId="57C81B3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nil"/>
              <w:right w:val="single" w:sz="8" w:space="0" w:color="000000"/>
            </w:tcBorders>
            <w:vAlign w:val="center"/>
            <w:hideMark/>
          </w:tcPr>
          <w:p w14:paraId="32CA0C3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68878C1F"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35C49D9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49" w:type="dxa"/>
            <w:tcBorders>
              <w:top w:val="nil"/>
              <w:left w:val="nil"/>
              <w:bottom w:val="single" w:sz="8" w:space="0" w:color="000000"/>
              <w:right w:val="single" w:sz="8" w:space="0" w:color="000000"/>
            </w:tcBorders>
            <w:vAlign w:val="center"/>
            <w:hideMark/>
          </w:tcPr>
          <w:p w14:paraId="52DEA7B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257" w:type="dxa"/>
            <w:tcBorders>
              <w:top w:val="nil"/>
              <w:left w:val="nil"/>
              <w:bottom w:val="single" w:sz="8" w:space="0" w:color="000000"/>
              <w:right w:val="single" w:sz="8" w:space="0" w:color="000000"/>
            </w:tcBorders>
            <w:vAlign w:val="center"/>
            <w:hideMark/>
          </w:tcPr>
          <w:p w14:paraId="42D5B72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487" w:type="dxa"/>
            <w:tcBorders>
              <w:top w:val="nil"/>
              <w:left w:val="nil"/>
              <w:bottom w:val="single" w:sz="8" w:space="0" w:color="000000"/>
              <w:right w:val="single" w:sz="8" w:space="0" w:color="000000"/>
            </w:tcBorders>
            <w:vAlign w:val="center"/>
            <w:hideMark/>
          </w:tcPr>
          <w:p w14:paraId="1BDF530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1818F9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372" w:type="dxa"/>
            <w:tcBorders>
              <w:top w:val="nil"/>
              <w:left w:val="nil"/>
              <w:bottom w:val="single" w:sz="8" w:space="0" w:color="000000"/>
              <w:right w:val="single" w:sz="8" w:space="0" w:color="000000"/>
            </w:tcBorders>
            <w:vAlign w:val="center"/>
            <w:hideMark/>
          </w:tcPr>
          <w:p w14:paraId="426F198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v višini 2,5 dnevnice za službena potovanja v Republiki Sloveniji nad 12 ur, za vsak dan dela izven kraja sedeža zavoda.</w:t>
            </w:r>
          </w:p>
        </w:tc>
        <w:tc>
          <w:tcPr>
            <w:tcW w:w="1095" w:type="dxa"/>
            <w:tcBorders>
              <w:top w:val="nil"/>
              <w:left w:val="nil"/>
              <w:bottom w:val="single" w:sz="8" w:space="0" w:color="000000"/>
              <w:right w:val="single" w:sz="8" w:space="0" w:color="000000"/>
            </w:tcBorders>
            <w:vAlign w:val="center"/>
            <w:hideMark/>
          </w:tcPr>
          <w:p w14:paraId="3B324EC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110" w:type="dxa"/>
            <w:tcBorders>
              <w:top w:val="nil"/>
              <w:left w:val="nil"/>
              <w:bottom w:val="single" w:sz="8" w:space="0" w:color="000000"/>
              <w:right w:val="single" w:sz="8" w:space="0" w:color="000000"/>
            </w:tcBorders>
            <w:vAlign w:val="center"/>
            <w:hideMark/>
          </w:tcPr>
          <w:p w14:paraId="14058EE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51" w:type="dxa"/>
            <w:tcBorders>
              <w:top w:val="nil"/>
              <w:left w:val="nil"/>
              <w:bottom w:val="single" w:sz="8" w:space="0" w:color="000000"/>
              <w:right w:val="single" w:sz="8" w:space="0" w:color="000000"/>
            </w:tcBorders>
            <w:vAlign w:val="center"/>
            <w:hideMark/>
          </w:tcPr>
          <w:p w14:paraId="3448D10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r>
      <w:tr w:rsidR="00C11BAF" w:rsidRPr="00CF0699" w14:paraId="0F4E697E"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3317834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I120</w:t>
            </w:r>
          </w:p>
        </w:tc>
        <w:tc>
          <w:tcPr>
            <w:tcW w:w="1449" w:type="dxa"/>
            <w:tcBorders>
              <w:top w:val="nil"/>
              <w:left w:val="nil"/>
              <w:bottom w:val="single" w:sz="8" w:space="0" w:color="000000"/>
              <w:right w:val="single" w:sz="8" w:space="0" w:color="000000"/>
            </w:tcBorders>
            <w:vAlign w:val="center"/>
            <w:hideMark/>
          </w:tcPr>
          <w:p w14:paraId="281380C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pravdni stroški</w:t>
            </w:r>
          </w:p>
        </w:tc>
        <w:tc>
          <w:tcPr>
            <w:tcW w:w="1257" w:type="dxa"/>
            <w:tcBorders>
              <w:top w:val="nil"/>
              <w:left w:val="nil"/>
              <w:bottom w:val="single" w:sz="8" w:space="0" w:color="000000"/>
              <w:right w:val="single" w:sz="8" w:space="0" w:color="000000"/>
            </w:tcBorders>
            <w:vAlign w:val="center"/>
            <w:hideMark/>
          </w:tcPr>
          <w:p w14:paraId="0F40FBB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B043FC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D1012B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CAA79E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31460B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FCF7B2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5B3D710" w14:textId="33BE8FE4" w:rsidR="00C11BAF" w:rsidRPr="00CC1D62" w:rsidRDefault="00C11BAF" w:rsidP="00C11BAF">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11BAF" w:rsidRPr="00CF0699" w14:paraId="1BD40BEB"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4E31B0C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I130</w:t>
            </w:r>
          </w:p>
        </w:tc>
        <w:tc>
          <w:tcPr>
            <w:tcW w:w="1449" w:type="dxa"/>
            <w:tcBorders>
              <w:top w:val="nil"/>
              <w:left w:val="nil"/>
              <w:bottom w:val="single" w:sz="8" w:space="0" w:color="000000"/>
              <w:right w:val="single" w:sz="8" w:space="0" w:color="000000"/>
            </w:tcBorders>
            <w:vAlign w:val="center"/>
            <w:hideMark/>
          </w:tcPr>
          <w:p w14:paraId="6358CB3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funkcionarje</w:t>
            </w:r>
          </w:p>
        </w:tc>
        <w:tc>
          <w:tcPr>
            <w:tcW w:w="1257" w:type="dxa"/>
            <w:tcBorders>
              <w:top w:val="nil"/>
              <w:left w:val="nil"/>
              <w:bottom w:val="single" w:sz="8" w:space="0" w:color="000000"/>
              <w:right w:val="single" w:sz="8" w:space="0" w:color="000000"/>
            </w:tcBorders>
            <w:vAlign w:val="center"/>
            <w:hideMark/>
          </w:tcPr>
          <w:p w14:paraId="6078EAE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9D8654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DB31C7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B57740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650BA50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AC7186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1300AC06" w14:textId="645E8DEB" w:rsidR="00C11BAF" w:rsidRPr="00CC1D62" w:rsidRDefault="00C11BAF" w:rsidP="00C11BAF">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11BAF" w:rsidRPr="00CF0699" w14:paraId="2627C226"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30D9F08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I131</w:t>
            </w:r>
          </w:p>
        </w:tc>
        <w:tc>
          <w:tcPr>
            <w:tcW w:w="1449" w:type="dxa"/>
            <w:tcBorders>
              <w:top w:val="nil"/>
              <w:left w:val="nil"/>
              <w:bottom w:val="single" w:sz="8" w:space="0" w:color="000000"/>
              <w:right w:val="single" w:sz="8" w:space="0" w:color="000000"/>
            </w:tcBorders>
            <w:vAlign w:val="center"/>
            <w:hideMark/>
          </w:tcPr>
          <w:p w14:paraId="33ECCFF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pavšal za javne uslužbence</w:t>
            </w:r>
          </w:p>
        </w:tc>
        <w:tc>
          <w:tcPr>
            <w:tcW w:w="1257" w:type="dxa"/>
            <w:tcBorders>
              <w:top w:val="nil"/>
              <w:left w:val="nil"/>
              <w:bottom w:val="single" w:sz="8" w:space="0" w:color="000000"/>
              <w:right w:val="single" w:sz="8" w:space="0" w:color="000000"/>
            </w:tcBorders>
            <w:vAlign w:val="center"/>
            <w:hideMark/>
          </w:tcPr>
          <w:p w14:paraId="1EF42D8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188336E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CDD67B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4E0119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30EFC4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0F0513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E693BCA" w14:textId="1A775766" w:rsidR="00C11BAF" w:rsidRPr="00CC1D62" w:rsidRDefault="00C11BAF" w:rsidP="00C11BAF">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11BAF" w:rsidRPr="00CF0699" w14:paraId="57495DA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15FB528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I900</w:t>
            </w:r>
          </w:p>
        </w:tc>
        <w:tc>
          <w:tcPr>
            <w:tcW w:w="1449" w:type="dxa"/>
            <w:tcBorders>
              <w:top w:val="nil"/>
              <w:left w:val="nil"/>
              <w:bottom w:val="single" w:sz="8" w:space="0" w:color="000000"/>
              <w:right w:val="single" w:sz="8" w:space="0" w:color="000000"/>
            </w:tcBorders>
            <w:vAlign w:val="center"/>
            <w:hideMark/>
          </w:tcPr>
          <w:p w14:paraId="6598FF8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w:t>
            </w:r>
          </w:p>
        </w:tc>
        <w:tc>
          <w:tcPr>
            <w:tcW w:w="1257" w:type="dxa"/>
            <w:tcBorders>
              <w:top w:val="nil"/>
              <w:left w:val="nil"/>
              <w:bottom w:val="single" w:sz="8" w:space="0" w:color="000000"/>
              <w:right w:val="single" w:sz="8" w:space="0" w:color="000000"/>
            </w:tcBorders>
            <w:vAlign w:val="center"/>
            <w:hideMark/>
          </w:tcPr>
          <w:p w14:paraId="398F774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FE05A4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CF3399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9F4543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3D502C4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7BF9F9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5B6BF5" w14:textId="6ACEB103" w:rsidR="00C11BAF" w:rsidRPr="00CF0699" w:rsidRDefault="00C11BAF" w:rsidP="00C11BAF">
            <w:pPr>
              <w:spacing w:after="0" w:line="240" w:lineRule="auto"/>
              <w:jc w:val="center"/>
              <w:rPr>
                <w:rFonts w:ascii="Arial" w:eastAsia="Times New Roman" w:hAnsi="Arial" w:cs="Arial"/>
                <w:sz w:val="20"/>
                <w:szCs w:val="20"/>
                <w:lang w:eastAsia="sl-SI"/>
              </w:rPr>
            </w:pPr>
            <w:r>
              <w:rPr>
                <w:rFonts w:ascii="Arial" w:eastAsia="Times New Roman" w:hAnsi="Arial" w:cs="Arial"/>
                <w:sz w:val="20"/>
                <w:szCs w:val="20"/>
                <w:lang w:eastAsia="sl-SI"/>
              </w:rPr>
              <w:t>1</w:t>
            </w:r>
            <w:r w:rsidRPr="00CF0699">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796EB5EF"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349A029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I901</w:t>
            </w:r>
          </w:p>
        </w:tc>
        <w:tc>
          <w:tcPr>
            <w:tcW w:w="1449" w:type="dxa"/>
            <w:tcBorders>
              <w:top w:val="nil"/>
              <w:left w:val="nil"/>
              <w:bottom w:val="single" w:sz="8" w:space="0" w:color="000000"/>
              <w:right w:val="single" w:sz="8" w:space="0" w:color="000000"/>
            </w:tcBorders>
            <w:vAlign w:val="center"/>
            <w:hideMark/>
          </w:tcPr>
          <w:p w14:paraId="1361520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 – izredno izplačilo nad višino, določeno z uredbo</w:t>
            </w:r>
          </w:p>
        </w:tc>
        <w:tc>
          <w:tcPr>
            <w:tcW w:w="1257" w:type="dxa"/>
            <w:tcBorders>
              <w:top w:val="nil"/>
              <w:left w:val="nil"/>
              <w:bottom w:val="single" w:sz="8" w:space="0" w:color="000000"/>
              <w:right w:val="single" w:sz="8" w:space="0" w:color="000000"/>
            </w:tcBorders>
            <w:vAlign w:val="center"/>
            <w:hideMark/>
          </w:tcPr>
          <w:p w14:paraId="1795098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povračilo stroškov</w:t>
            </w:r>
          </w:p>
        </w:tc>
        <w:tc>
          <w:tcPr>
            <w:tcW w:w="1487" w:type="dxa"/>
            <w:tcBorders>
              <w:top w:val="nil"/>
              <w:left w:val="nil"/>
              <w:bottom w:val="single" w:sz="8" w:space="0" w:color="000000"/>
              <w:right w:val="single" w:sz="8" w:space="0" w:color="000000"/>
            </w:tcBorders>
            <w:vAlign w:val="center"/>
            <w:hideMark/>
          </w:tcPr>
          <w:p w14:paraId="4B9C176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E399DB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I, izračunane, kot je opredeljeno za posamezno vrsto izplačila</w:t>
            </w:r>
          </w:p>
        </w:tc>
        <w:tc>
          <w:tcPr>
            <w:tcW w:w="1372" w:type="dxa"/>
            <w:tcBorders>
              <w:top w:val="nil"/>
              <w:left w:val="nil"/>
              <w:bottom w:val="single" w:sz="8" w:space="0" w:color="000000"/>
              <w:right w:val="single" w:sz="8" w:space="0" w:color="000000"/>
            </w:tcBorders>
            <w:vAlign w:val="center"/>
            <w:hideMark/>
          </w:tcPr>
          <w:p w14:paraId="43640EC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000000"/>
              <w:right w:val="single" w:sz="8" w:space="0" w:color="000000"/>
            </w:tcBorders>
            <w:vAlign w:val="center"/>
            <w:hideMark/>
          </w:tcPr>
          <w:p w14:paraId="7098DDC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3823A6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607199F" w14:textId="1669B608" w:rsidR="00C11BAF" w:rsidRPr="00CF0699" w:rsidRDefault="00C11BAF" w:rsidP="00C11BAF">
            <w:pPr>
              <w:spacing w:after="0" w:line="240" w:lineRule="auto"/>
              <w:jc w:val="center"/>
              <w:rPr>
                <w:rFonts w:ascii="Arial" w:eastAsia="Times New Roman" w:hAnsi="Arial" w:cs="Arial"/>
                <w:sz w:val="20"/>
                <w:szCs w:val="20"/>
                <w:lang w:eastAsia="sl-SI"/>
              </w:rPr>
            </w:pPr>
            <w:r w:rsidRPr="00CC1D62">
              <w:rPr>
                <w:rFonts w:ascii="Arial" w:eastAsia="Times New Roman" w:hAnsi="Arial" w:cs="Arial"/>
                <w:sz w:val="20"/>
                <w:szCs w:val="20"/>
                <w:lang w:eastAsia="sl-SI"/>
              </w:rPr>
              <w:t>1, 2</w:t>
            </w:r>
          </w:p>
        </w:tc>
      </w:tr>
      <w:tr w:rsidR="00C11BAF" w:rsidRPr="00CF0699" w14:paraId="33F21C80"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746957A"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J020</w:t>
            </w:r>
          </w:p>
        </w:tc>
        <w:tc>
          <w:tcPr>
            <w:tcW w:w="1449" w:type="dxa"/>
            <w:tcBorders>
              <w:top w:val="nil"/>
              <w:left w:val="nil"/>
              <w:bottom w:val="single" w:sz="8" w:space="0" w:color="000000"/>
              <w:right w:val="single" w:sz="8" w:space="0" w:color="000000"/>
            </w:tcBorders>
            <w:vAlign w:val="center"/>
            <w:hideMark/>
          </w:tcPr>
          <w:p w14:paraId="59E12257"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10 let</w:t>
            </w:r>
          </w:p>
        </w:tc>
        <w:tc>
          <w:tcPr>
            <w:tcW w:w="1257" w:type="dxa"/>
            <w:tcBorders>
              <w:top w:val="nil"/>
              <w:left w:val="nil"/>
              <w:bottom w:val="single" w:sz="8" w:space="0" w:color="000000"/>
              <w:right w:val="single" w:sz="8" w:space="0" w:color="000000"/>
            </w:tcBorders>
            <w:vAlign w:val="center"/>
            <w:hideMark/>
          </w:tcPr>
          <w:p w14:paraId="2CEF463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26560F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6455A97" w14:textId="0B651D54"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000000"/>
              <w:right w:val="single" w:sz="8" w:space="0" w:color="000000"/>
            </w:tcBorders>
            <w:vAlign w:val="center"/>
            <w:hideMark/>
          </w:tcPr>
          <w:p w14:paraId="1DB126B4"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02684AF"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0BCF761"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C6B1ADA" w14:textId="24C3780D"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28DCCC13"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6A3C255A"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J021</w:t>
            </w:r>
          </w:p>
        </w:tc>
        <w:tc>
          <w:tcPr>
            <w:tcW w:w="1449" w:type="dxa"/>
            <w:tcBorders>
              <w:top w:val="nil"/>
              <w:left w:val="nil"/>
              <w:bottom w:val="single" w:sz="8" w:space="0" w:color="000000"/>
              <w:right w:val="single" w:sz="8" w:space="0" w:color="000000"/>
            </w:tcBorders>
            <w:vAlign w:val="center"/>
            <w:hideMark/>
          </w:tcPr>
          <w:p w14:paraId="2071D925"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10 let – obdavčena</w:t>
            </w:r>
          </w:p>
        </w:tc>
        <w:tc>
          <w:tcPr>
            <w:tcW w:w="1257" w:type="dxa"/>
            <w:tcBorders>
              <w:top w:val="nil"/>
              <w:left w:val="nil"/>
              <w:bottom w:val="single" w:sz="8" w:space="0" w:color="000000"/>
              <w:right w:val="single" w:sz="8" w:space="0" w:color="000000"/>
            </w:tcBorders>
            <w:vAlign w:val="center"/>
            <w:hideMark/>
          </w:tcPr>
          <w:p w14:paraId="4AA4260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65490C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18899CA" w14:textId="0F8CD83E"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4541C8ED" w14:textId="715D9060"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07C60843" w14:textId="199756FE"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337B5D9" w14:textId="00F6FEC6"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4838ED" w14:textId="5EA73421"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CBC8F93" w14:textId="79E14F6E"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694403D6"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398DCE4B"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J030</w:t>
            </w:r>
          </w:p>
        </w:tc>
        <w:tc>
          <w:tcPr>
            <w:tcW w:w="1449" w:type="dxa"/>
            <w:tcBorders>
              <w:top w:val="nil"/>
              <w:left w:val="nil"/>
              <w:bottom w:val="single" w:sz="8" w:space="0" w:color="000000"/>
              <w:right w:val="single" w:sz="8" w:space="0" w:color="000000"/>
            </w:tcBorders>
            <w:vAlign w:val="center"/>
            <w:hideMark/>
          </w:tcPr>
          <w:p w14:paraId="102FE179"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20 let</w:t>
            </w:r>
          </w:p>
        </w:tc>
        <w:tc>
          <w:tcPr>
            <w:tcW w:w="1257" w:type="dxa"/>
            <w:tcBorders>
              <w:top w:val="nil"/>
              <w:left w:val="nil"/>
              <w:bottom w:val="single" w:sz="8" w:space="0" w:color="000000"/>
              <w:right w:val="single" w:sz="8" w:space="0" w:color="000000"/>
            </w:tcBorders>
            <w:vAlign w:val="center"/>
            <w:hideMark/>
          </w:tcPr>
          <w:p w14:paraId="17E9AAB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7A46D41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518BB9D" w14:textId="2950835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0A437D9B" w14:textId="3E9BB85A"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5A36518A" w14:textId="079716F5"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0E2F7BE" w14:textId="3A572342"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E472158" w14:textId="0EE733D5"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9D70769" w14:textId="53B11E74"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5D7DC6CE"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71540786"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J031</w:t>
            </w:r>
          </w:p>
        </w:tc>
        <w:tc>
          <w:tcPr>
            <w:tcW w:w="1449" w:type="dxa"/>
            <w:tcBorders>
              <w:top w:val="nil"/>
              <w:left w:val="nil"/>
              <w:bottom w:val="single" w:sz="8" w:space="0" w:color="000000"/>
              <w:right w:val="single" w:sz="8" w:space="0" w:color="000000"/>
            </w:tcBorders>
            <w:vAlign w:val="center"/>
            <w:hideMark/>
          </w:tcPr>
          <w:p w14:paraId="3FB19744"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20 let – obdavčena</w:t>
            </w:r>
          </w:p>
        </w:tc>
        <w:tc>
          <w:tcPr>
            <w:tcW w:w="1257" w:type="dxa"/>
            <w:tcBorders>
              <w:top w:val="nil"/>
              <w:left w:val="nil"/>
              <w:bottom w:val="single" w:sz="8" w:space="0" w:color="000000"/>
              <w:right w:val="single" w:sz="8" w:space="0" w:color="000000"/>
            </w:tcBorders>
            <w:vAlign w:val="center"/>
            <w:hideMark/>
          </w:tcPr>
          <w:p w14:paraId="1B04E1A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5515DE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EB3E5AD" w14:textId="10CB58A8"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3D8BE3B2" w14:textId="16546462"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3AAB04C6" w14:textId="6D6A7632"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DE2E2FD" w14:textId="04188063"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42AF38E" w14:textId="58E61D93"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ECE5ACA" w14:textId="4CEA2CC5"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4DE2A28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3D40BB5B"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J040</w:t>
            </w:r>
          </w:p>
        </w:tc>
        <w:tc>
          <w:tcPr>
            <w:tcW w:w="1449" w:type="dxa"/>
            <w:tcBorders>
              <w:top w:val="nil"/>
              <w:left w:val="nil"/>
              <w:bottom w:val="single" w:sz="8" w:space="0" w:color="000000"/>
              <w:right w:val="single" w:sz="8" w:space="0" w:color="000000"/>
            </w:tcBorders>
            <w:vAlign w:val="center"/>
            <w:hideMark/>
          </w:tcPr>
          <w:p w14:paraId="776068D3"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30 let</w:t>
            </w:r>
          </w:p>
        </w:tc>
        <w:tc>
          <w:tcPr>
            <w:tcW w:w="1257" w:type="dxa"/>
            <w:tcBorders>
              <w:top w:val="nil"/>
              <w:left w:val="nil"/>
              <w:bottom w:val="single" w:sz="8" w:space="0" w:color="000000"/>
              <w:right w:val="single" w:sz="8" w:space="0" w:color="000000"/>
            </w:tcBorders>
            <w:vAlign w:val="center"/>
            <w:hideMark/>
          </w:tcPr>
          <w:p w14:paraId="48A24D8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5851D0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1F25BCF" w14:textId="6414D369"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2EB70EA7" w14:textId="0DFF4DB2"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3FB9DB3C" w14:textId="751D5BC6"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81C59F9" w14:textId="53E5BE11"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2B482BE" w14:textId="7877525B"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2089254" w14:textId="4EC4593B"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331202EE"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0A81817E"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J041</w:t>
            </w:r>
          </w:p>
        </w:tc>
        <w:tc>
          <w:tcPr>
            <w:tcW w:w="1449" w:type="dxa"/>
            <w:tcBorders>
              <w:top w:val="single" w:sz="8" w:space="0" w:color="000000"/>
              <w:left w:val="nil"/>
              <w:bottom w:val="single" w:sz="8" w:space="0" w:color="000000"/>
              <w:right w:val="single" w:sz="8" w:space="0" w:color="000000"/>
            </w:tcBorders>
            <w:vAlign w:val="center"/>
            <w:hideMark/>
          </w:tcPr>
          <w:p w14:paraId="25516297"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30 let – obdavčena</w:t>
            </w:r>
          </w:p>
        </w:tc>
        <w:tc>
          <w:tcPr>
            <w:tcW w:w="1257" w:type="dxa"/>
            <w:tcBorders>
              <w:top w:val="single" w:sz="8" w:space="0" w:color="000000"/>
              <w:left w:val="nil"/>
              <w:bottom w:val="single" w:sz="8" w:space="0" w:color="000000"/>
              <w:right w:val="single" w:sz="8" w:space="0" w:color="000000"/>
            </w:tcBorders>
            <w:vAlign w:val="center"/>
            <w:hideMark/>
          </w:tcPr>
          <w:p w14:paraId="3E400DF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3A640DF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3F91F520" w14:textId="7E7CD719"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2B78FC79" w14:textId="059B3AF7"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5B7A80D4" w14:textId="0561BE3F"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05AD1AD0" w14:textId="5EE6F5F3"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5CEA5036" w14:textId="1F48EA6C"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24141FBB" w14:textId="5DA01A34"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3233425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5072E90"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J042</w:t>
            </w:r>
          </w:p>
        </w:tc>
        <w:tc>
          <w:tcPr>
            <w:tcW w:w="1449" w:type="dxa"/>
            <w:tcBorders>
              <w:top w:val="nil"/>
              <w:left w:val="nil"/>
              <w:bottom w:val="single" w:sz="8" w:space="0" w:color="000000"/>
              <w:right w:val="single" w:sz="8" w:space="0" w:color="000000"/>
            </w:tcBorders>
            <w:vAlign w:val="center"/>
            <w:hideMark/>
          </w:tcPr>
          <w:p w14:paraId="0F923CCE" w14:textId="77777777" w:rsidR="00C11BAF" w:rsidRPr="00427C10" w:rsidRDefault="00C11BAF" w:rsidP="00C11BAF">
            <w:pPr>
              <w:spacing w:after="0" w:line="240" w:lineRule="auto"/>
              <w:rPr>
                <w:rFonts w:ascii="Arial" w:eastAsia="Times New Roman" w:hAnsi="Arial" w:cs="Arial"/>
                <w:sz w:val="20"/>
                <w:szCs w:val="20"/>
                <w:lang w:eastAsia="sl-SI"/>
              </w:rPr>
            </w:pPr>
            <w:r w:rsidRPr="00427C10">
              <w:rPr>
                <w:rFonts w:ascii="Arial" w:eastAsia="Times New Roman" w:hAnsi="Arial" w:cs="Arial"/>
                <w:sz w:val="20"/>
                <w:szCs w:val="20"/>
                <w:lang w:eastAsia="sl-SI"/>
              </w:rPr>
              <w:t>jubilejna nagrada za stalnost</w:t>
            </w:r>
          </w:p>
        </w:tc>
        <w:tc>
          <w:tcPr>
            <w:tcW w:w="1257" w:type="dxa"/>
            <w:tcBorders>
              <w:top w:val="nil"/>
              <w:left w:val="nil"/>
              <w:bottom w:val="single" w:sz="8" w:space="0" w:color="000000"/>
              <w:right w:val="single" w:sz="8" w:space="0" w:color="000000"/>
            </w:tcBorders>
            <w:vAlign w:val="center"/>
            <w:hideMark/>
          </w:tcPr>
          <w:p w14:paraId="7833734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8DAD08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20D1AE0" w14:textId="1654D6B1"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2D7E7B39" w14:textId="2F31D14D"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684A0BAD" w14:textId="6A7A6165"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BAEE11B" w14:textId="714F6694"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EFED346" w14:textId="60439FB8"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0FC180C" w14:textId="04B12D56"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F805B0">
              <w:rPr>
                <w:rFonts w:ascii="Arial" w:eastAsia="Times New Roman" w:hAnsi="Arial" w:cs="Arial"/>
                <w:sz w:val="20"/>
                <w:szCs w:val="20"/>
                <w:lang w:eastAsia="sl-SI"/>
              </w:rPr>
              <w:t>2</w:t>
            </w:r>
          </w:p>
        </w:tc>
      </w:tr>
      <w:tr w:rsidR="00C11BAF" w:rsidRPr="00CF0699" w14:paraId="6DD9AD64"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73844C4E"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J043</w:t>
            </w:r>
          </w:p>
        </w:tc>
        <w:tc>
          <w:tcPr>
            <w:tcW w:w="1449" w:type="dxa"/>
            <w:tcBorders>
              <w:top w:val="nil"/>
              <w:left w:val="nil"/>
              <w:bottom w:val="single" w:sz="8" w:space="0" w:color="auto"/>
              <w:right w:val="single" w:sz="8" w:space="0" w:color="000000"/>
            </w:tcBorders>
            <w:vAlign w:val="center"/>
            <w:hideMark/>
          </w:tcPr>
          <w:p w14:paraId="35704A97"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10 let – za člane sindikata</w:t>
            </w:r>
          </w:p>
        </w:tc>
        <w:tc>
          <w:tcPr>
            <w:tcW w:w="1257" w:type="dxa"/>
            <w:tcBorders>
              <w:top w:val="nil"/>
              <w:left w:val="nil"/>
              <w:bottom w:val="single" w:sz="8" w:space="0" w:color="auto"/>
              <w:right w:val="single" w:sz="8" w:space="0" w:color="000000"/>
            </w:tcBorders>
            <w:vAlign w:val="center"/>
            <w:hideMark/>
          </w:tcPr>
          <w:p w14:paraId="2FEA5F3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4D54A5F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367C4971" w14:textId="2067A6FB"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p w14:paraId="436ECEEA" w14:textId="437DBDC1"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auto"/>
              <w:right w:val="single" w:sz="8" w:space="0" w:color="000000"/>
            </w:tcBorders>
            <w:vAlign w:val="center"/>
            <w:hideMark/>
          </w:tcPr>
          <w:p w14:paraId="0D04C1F9"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auto"/>
              <w:right w:val="single" w:sz="8" w:space="0" w:color="000000"/>
            </w:tcBorders>
            <w:vAlign w:val="center"/>
            <w:hideMark/>
          </w:tcPr>
          <w:p w14:paraId="0A923491"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5F7609D"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1E423AE2" w14:textId="1C24F4E4"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5D16930C"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52DDC57F"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J044</w:t>
            </w:r>
          </w:p>
        </w:tc>
        <w:tc>
          <w:tcPr>
            <w:tcW w:w="1449" w:type="dxa"/>
            <w:tcBorders>
              <w:top w:val="single" w:sz="8" w:space="0" w:color="auto"/>
              <w:left w:val="nil"/>
              <w:bottom w:val="single" w:sz="8" w:space="0" w:color="auto"/>
              <w:right w:val="single" w:sz="8" w:space="0" w:color="000000"/>
            </w:tcBorders>
            <w:vAlign w:val="center"/>
            <w:hideMark/>
          </w:tcPr>
          <w:p w14:paraId="7AEC9492"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10 let</w:t>
            </w:r>
          </w:p>
          <w:p w14:paraId="20EE6FD5" w14:textId="20965E00"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 xml:space="preserve">– obdavčena </w:t>
            </w:r>
            <w:r w:rsidRPr="00AE3306">
              <w:rPr>
                <w:rFonts w:ascii="Arial" w:eastAsia="Times New Roman" w:hAnsi="Arial" w:cs="Arial"/>
                <w:sz w:val="20"/>
                <w:szCs w:val="20"/>
                <w:lang w:eastAsia="sl-SI"/>
              </w:rPr>
              <w:t>– za člane sindikata</w:t>
            </w:r>
            <w:r w:rsidRPr="00E61BE6">
              <w:rPr>
                <w:rFonts w:ascii="Arial" w:eastAsia="Times New Roman" w:hAnsi="Arial" w:cs="Arial"/>
                <w:sz w:val="20"/>
                <w:szCs w:val="20"/>
                <w:lang w:eastAsia="sl-SI"/>
              </w:rPr>
              <w:t xml:space="preserve">  </w:t>
            </w:r>
          </w:p>
        </w:tc>
        <w:tc>
          <w:tcPr>
            <w:tcW w:w="1257" w:type="dxa"/>
            <w:tcBorders>
              <w:top w:val="single" w:sz="8" w:space="0" w:color="auto"/>
              <w:left w:val="nil"/>
              <w:bottom w:val="single" w:sz="8" w:space="0" w:color="auto"/>
              <w:right w:val="single" w:sz="8" w:space="0" w:color="000000"/>
            </w:tcBorders>
            <w:vAlign w:val="center"/>
            <w:hideMark/>
          </w:tcPr>
          <w:p w14:paraId="7644F7E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4EE805C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C0028FE" w14:textId="7AF3A906" w:rsidR="00C11BAF" w:rsidRPr="00F805B0" w:rsidRDefault="00C11BAF" w:rsidP="00C11BAF">
            <w:pPr>
              <w:spacing w:after="0" w:line="240" w:lineRule="auto"/>
              <w:rPr>
                <w:rFonts w:ascii="Arial" w:eastAsia="Times New Roman" w:hAnsi="Arial" w:cs="Arial"/>
                <w:b/>
                <w:bCs/>
                <w:sz w:val="20"/>
                <w:szCs w:val="20"/>
                <w:lang w:eastAsia="sl-SI"/>
              </w:rPr>
            </w:pPr>
            <w:r w:rsidRPr="00F805B0">
              <w:rPr>
                <w:rFonts w:ascii="Arial" w:eastAsia="Times New Roman" w:hAnsi="Arial" w:cs="Arial"/>
                <w:sz w:val="20"/>
                <w:szCs w:val="20"/>
                <w:lang w:eastAsia="sl-SI"/>
              </w:rPr>
              <w:t>kolektivne pogodbe dejavnosti, 17. člen ZPPJUFT</w:t>
            </w:r>
          </w:p>
          <w:p w14:paraId="3631A20B" w14:textId="70A8521F"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29224D2D"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auto"/>
              <w:left w:val="nil"/>
              <w:bottom w:val="single" w:sz="8" w:space="0" w:color="auto"/>
              <w:right w:val="single" w:sz="8" w:space="0" w:color="000000"/>
            </w:tcBorders>
            <w:vAlign w:val="center"/>
            <w:hideMark/>
          </w:tcPr>
          <w:p w14:paraId="23F76E46"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64E2C60"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0093A83" w14:textId="50D38E9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1B4A503B"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46141CEF"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J045</w:t>
            </w:r>
          </w:p>
        </w:tc>
        <w:tc>
          <w:tcPr>
            <w:tcW w:w="1449" w:type="dxa"/>
            <w:tcBorders>
              <w:top w:val="single" w:sz="8" w:space="0" w:color="auto"/>
              <w:left w:val="nil"/>
              <w:bottom w:val="single" w:sz="8" w:space="0" w:color="000000"/>
              <w:right w:val="single" w:sz="8" w:space="0" w:color="000000"/>
            </w:tcBorders>
            <w:vAlign w:val="center"/>
            <w:hideMark/>
          </w:tcPr>
          <w:p w14:paraId="0CA6D40B"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20 let – za člane sindikata</w:t>
            </w:r>
          </w:p>
        </w:tc>
        <w:tc>
          <w:tcPr>
            <w:tcW w:w="1257" w:type="dxa"/>
            <w:tcBorders>
              <w:top w:val="single" w:sz="8" w:space="0" w:color="auto"/>
              <w:left w:val="nil"/>
              <w:bottom w:val="single" w:sz="8" w:space="0" w:color="000000"/>
              <w:right w:val="single" w:sz="8" w:space="0" w:color="000000"/>
            </w:tcBorders>
            <w:vAlign w:val="center"/>
            <w:hideMark/>
          </w:tcPr>
          <w:p w14:paraId="77216DF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5884202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5FD345F9" w14:textId="553EC086"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single" w:sz="8" w:space="0" w:color="auto"/>
              <w:left w:val="nil"/>
              <w:bottom w:val="single" w:sz="8" w:space="0" w:color="000000"/>
              <w:right w:val="single" w:sz="8" w:space="0" w:color="000000"/>
            </w:tcBorders>
            <w:vAlign w:val="center"/>
            <w:hideMark/>
          </w:tcPr>
          <w:p w14:paraId="47304350"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auto"/>
              <w:left w:val="nil"/>
              <w:bottom w:val="single" w:sz="8" w:space="0" w:color="000000"/>
              <w:right w:val="single" w:sz="8" w:space="0" w:color="000000"/>
            </w:tcBorders>
            <w:vAlign w:val="center"/>
            <w:hideMark/>
          </w:tcPr>
          <w:p w14:paraId="21933672"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279C79D9"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38FB49C8" w14:textId="5F1226CC"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3F92FDC4"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0CF4A15B"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J046</w:t>
            </w:r>
          </w:p>
        </w:tc>
        <w:tc>
          <w:tcPr>
            <w:tcW w:w="1449" w:type="dxa"/>
            <w:tcBorders>
              <w:top w:val="nil"/>
              <w:left w:val="nil"/>
              <w:bottom w:val="single" w:sz="8" w:space="0" w:color="000000"/>
              <w:right w:val="single" w:sz="8" w:space="0" w:color="000000"/>
            </w:tcBorders>
            <w:vAlign w:val="center"/>
            <w:hideMark/>
          </w:tcPr>
          <w:p w14:paraId="1FDEE332"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20 let – obdavčena za člane sindikata</w:t>
            </w:r>
          </w:p>
        </w:tc>
        <w:tc>
          <w:tcPr>
            <w:tcW w:w="1257" w:type="dxa"/>
            <w:tcBorders>
              <w:top w:val="nil"/>
              <w:left w:val="nil"/>
              <w:bottom w:val="single" w:sz="8" w:space="0" w:color="000000"/>
              <w:right w:val="single" w:sz="8" w:space="0" w:color="000000"/>
            </w:tcBorders>
            <w:vAlign w:val="center"/>
            <w:hideMark/>
          </w:tcPr>
          <w:p w14:paraId="44BEC56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5A83B9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202DFA9" w14:textId="636CB902"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000000"/>
              <w:right w:val="single" w:sz="8" w:space="0" w:color="000000"/>
            </w:tcBorders>
            <w:vAlign w:val="center"/>
            <w:hideMark/>
          </w:tcPr>
          <w:p w14:paraId="434AF4AA"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2D990649"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292F7E8"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B3D73DF" w14:textId="5667482F"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1D3A084D"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51E142F"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J047</w:t>
            </w:r>
          </w:p>
        </w:tc>
        <w:tc>
          <w:tcPr>
            <w:tcW w:w="1449" w:type="dxa"/>
            <w:tcBorders>
              <w:top w:val="nil"/>
              <w:left w:val="nil"/>
              <w:bottom w:val="single" w:sz="8" w:space="0" w:color="000000"/>
              <w:right w:val="single" w:sz="8" w:space="0" w:color="000000"/>
            </w:tcBorders>
            <w:vAlign w:val="center"/>
            <w:hideMark/>
          </w:tcPr>
          <w:p w14:paraId="6DF90997" w14:textId="77777777" w:rsidR="00C11BAF" w:rsidRPr="00E61BE6" w:rsidRDefault="00C11BAF" w:rsidP="00C11BAF">
            <w:pPr>
              <w:spacing w:after="0" w:line="240" w:lineRule="auto"/>
              <w:rPr>
                <w:rFonts w:ascii="Arial" w:eastAsia="Times New Roman" w:hAnsi="Arial" w:cs="Arial"/>
                <w:sz w:val="20"/>
                <w:szCs w:val="20"/>
                <w:lang w:eastAsia="sl-SI"/>
              </w:rPr>
            </w:pPr>
            <w:r w:rsidRPr="00E61BE6">
              <w:rPr>
                <w:rFonts w:ascii="Arial" w:eastAsia="Times New Roman" w:hAnsi="Arial" w:cs="Arial"/>
                <w:sz w:val="20"/>
                <w:szCs w:val="20"/>
                <w:lang w:eastAsia="sl-SI"/>
              </w:rPr>
              <w:t>jubilejna nagrada 30 let – za člane sindikata</w:t>
            </w:r>
          </w:p>
        </w:tc>
        <w:tc>
          <w:tcPr>
            <w:tcW w:w="1257" w:type="dxa"/>
            <w:tcBorders>
              <w:top w:val="nil"/>
              <w:left w:val="nil"/>
              <w:bottom w:val="single" w:sz="8" w:space="0" w:color="000000"/>
              <w:right w:val="single" w:sz="8" w:space="0" w:color="000000"/>
            </w:tcBorders>
            <w:vAlign w:val="center"/>
            <w:hideMark/>
          </w:tcPr>
          <w:p w14:paraId="05F1E0B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B47884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244E369" w14:textId="5D0263E2"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000000"/>
              <w:right w:val="single" w:sz="8" w:space="0" w:color="000000"/>
            </w:tcBorders>
            <w:vAlign w:val="center"/>
            <w:hideMark/>
          </w:tcPr>
          <w:p w14:paraId="57D5337F"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nil"/>
              <w:left w:val="nil"/>
              <w:bottom w:val="single" w:sz="8" w:space="0" w:color="000000"/>
              <w:right w:val="single" w:sz="8" w:space="0" w:color="000000"/>
            </w:tcBorders>
            <w:vAlign w:val="center"/>
            <w:hideMark/>
          </w:tcPr>
          <w:p w14:paraId="29256ED2"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194668"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0AECEA3" w14:textId="53491860"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5ACE30E0" w14:textId="77777777" w:rsidTr="00E038A7">
        <w:trPr>
          <w:trHeight w:val="804"/>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65D3794" w14:textId="77777777" w:rsidR="00C11BAF" w:rsidRPr="00474352" w:rsidRDefault="00C11BAF" w:rsidP="00C11BAF">
            <w:pPr>
              <w:spacing w:after="0" w:line="240" w:lineRule="auto"/>
              <w:rPr>
                <w:rFonts w:ascii="Arial" w:eastAsia="Times New Roman" w:hAnsi="Arial" w:cs="Arial"/>
                <w:sz w:val="20"/>
                <w:szCs w:val="20"/>
                <w:lang w:eastAsia="sl-SI"/>
              </w:rPr>
            </w:pPr>
            <w:r w:rsidRPr="00474352">
              <w:rPr>
                <w:rFonts w:ascii="Arial" w:eastAsia="Times New Roman" w:hAnsi="Arial" w:cs="Arial"/>
                <w:sz w:val="20"/>
                <w:szCs w:val="20"/>
                <w:lang w:eastAsia="sl-SI"/>
              </w:rPr>
              <w:t>J048</w:t>
            </w:r>
          </w:p>
        </w:tc>
        <w:tc>
          <w:tcPr>
            <w:tcW w:w="1449" w:type="dxa"/>
            <w:tcBorders>
              <w:top w:val="single" w:sz="8" w:space="0" w:color="000000"/>
              <w:left w:val="nil"/>
              <w:bottom w:val="single" w:sz="8" w:space="0" w:color="000000"/>
              <w:right w:val="single" w:sz="8" w:space="0" w:color="000000"/>
            </w:tcBorders>
            <w:vAlign w:val="center"/>
            <w:hideMark/>
          </w:tcPr>
          <w:p w14:paraId="512A1F27" w14:textId="77777777" w:rsidR="00C11BAF" w:rsidRPr="00474352" w:rsidRDefault="00C11BAF" w:rsidP="00C11BAF">
            <w:pPr>
              <w:spacing w:after="0" w:line="240" w:lineRule="auto"/>
              <w:rPr>
                <w:rFonts w:ascii="Arial" w:eastAsia="Times New Roman" w:hAnsi="Arial" w:cs="Arial"/>
                <w:sz w:val="20"/>
                <w:szCs w:val="20"/>
                <w:lang w:eastAsia="sl-SI"/>
              </w:rPr>
            </w:pPr>
            <w:r w:rsidRPr="00474352">
              <w:rPr>
                <w:rFonts w:ascii="Arial" w:eastAsia="Times New Roman" w:hAnsi="Arial" w:cs="Arial"/>
                <w:sz w:val="20"/>
                <w:szCs w:val="20"/>
                <w:lang w:eastAsia="sl-SI"/>
              </w:rPr>
              <w:t>jubilejna nagrada 30 let – obdavčena za člane sindikata</w:t>
            </w:r>
          </w:p>
        </w:tc>
        <w:tc>
          <w:tcPr>
            <w:tcW w:w="1257" w:type="dxa"/>
            <w:tcBorders>
              <w:top w:val="single" w:sz="8" w:space="0" w:color="000000"/>
              <w:left w:val="nil"/>
              <w:bottom w:val="single" w:sz="8" w:space="0" w:color="000000"/>
              <w:right w:val="single" w:sz="8" w:space="0" w:color="000000"/>
            </w:tcBorders>
            <w:vAlign w:val="center"/>
            <w:hideMark/>
          </w:tcPr>
          <w:p w14:paraId="57F9F4B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2B2D9FE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105CBDE2" w14:textId="476BAC48"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single" w:sz="8" w:space="0" w:color="000000"/>
              <w:left w:val="nil"/>
              <w:bottom w:val="single" w:sz="8" w:space="0" w:color="000000"/>
              <w:right w:val="single" w:sz="8" w:space="0" w:color="000000"/>
            </w:tcBorders>
            <w:vAlign w:val="center"/>
            <w:hideMark/>
          </w:tcPr>
          <w:p w14:paraId="50ED53D4"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od zneska določenega v kolektivnih pogodbah dejavnosti</w:t>
            </w:r>
          </w:p>
        </w:tc>
        <w:tc>
          <w:tcPr>
            <w:tcW w:w="1095" w:type="dxa"/>
            <w:tcBorders>
              <w:top w:val="single" w:sz="8" w:space="0" w:color="000000"/>
              <w:left w:val="nil"/>
              <w:bottom w:val="single" w:sz="8" w:space="0" w:color="000000"/>
              <w:right w:val="single" w:sz="8" w:space="0" w:color="000000"/>
            </w:tcBorders>
            <w:vAlign w:val="center"/>
            <w:hideMark/>
          </w:tcPr>
          <w:p w14:paraId="3BB5C5DB"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4774343B"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500494D3" w14:textId="36390AE5"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0649A12D"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335F37E" w14:textId="77777777" w:rsidR="00C11BAF" w:rsidRPr="00474352" w:rsidRDefault="00C11BAF" w:rsidP="00C11BAF">
            <w:pPr>
              <w:spacing w:after="0" w:line="240" w:lineRule="auto"/>
              <w:rPr>
                <w:rFonts w:ascii="Arial" w:eastAsia="Times New Roman" w:hAnsi="Arial" w:cs="Arial"/>
                <w:sz w:val="20"/>
                <w:szCs w:val="20"/>
                <w:lang w:eastAsia="sl-SI"/>
              </w:rPr>
            </w:pPr>
            <w:r w:rsidRPr="00474352">
              <w:rPr>
                <w:rFonts w:ascii="Arial" w:eastAsia="Times New Roman" w:hAnsi="Arial" w:cs="Arial"/>
                <w:sz w:val="20"/>
                <w:szCs w:val="20"/>
                <w:lang w:eastAsia="sl-SI"/>
              </w:rPr>
              <w:t>J049</w:t>
            </w:r>
          </w:p>
        </w:tc>
        <w:tc>
          <w:tcPr>
            <w:tcW w:w="1449" w:type="dxa"/>
            <w:tcBorders>
              <w:top w:val="nil"/>
              <w:left w:val="nil"/>
              <w:bottom w:val="single" w:sz="8" w:space="0" w:color="auto"/>
              <w:right w:val="single" w:sz="8" w:space="0" w:color="000000"/>
            </w:tcBorders>
            <w:vAlign w:val="center"/>
            <w:hideMark/>
          </w:tcPr>
          <w:p w14:paraId="37CAF4C0" w14:textId="77777777" w:rsidR="00C11BAF" w:rsidRPr="00474352" w:rsidRDefault="00C11BAF" w:rsidP="00C11BAF">
            <w:pPr>
              <w:spacing w:after="0" w:line="240" w:lineRule="auto"/>
              <w:rPr>
                <w:rFonts w:ascii="Arial" w:eastAsia="Times New Roman" w:hAnsi="Arial" w:cs="Arial"/>
                <w:sz w:val="20"/>
                <w:szCs w:val="20"/>
                <w:lang w:eastAsia="sl-SI"/>
              </w:rPr>
            </w:pPr>
            <w:r w:rsidRPr="00474352">
              <w:rPr>
                <w:rFonts w:ascii="Arial" w:eastAsia="Times New Roman" w:hAnsi="Arial" w:cs="Arial"/>
                <w:sz w:val="20"/>
                <w:szCs w:val="20"/>
                <w:lang w:eastAsia="sl-SI"/>
              </w:rPr>
              <w:t>jubilejna nagrada 40 let</w:t>
            </w:r>
          </w:p>
        </w:tc>
        <w:tc>
          <w:tcPr>
            <w:tcW w:w="1257" w:type="dxa"/>
            <w:tcBorders>
              <w:top w:val="nil"/>
              <w:left w:val="nil"/>
              <w:bottom w:val="single" w:sz="8" w:space="0" w:color="auto"/>
              <w:right w:val="single" w:sz="8" w:space="0" w:color="000000"/>
            </w:tcBorders>
            <w:vAlign w:val="center"/>
            <w:hideMark/>
          </w:tcPr>
          <w:p w14:paraId="001C4AA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5867FD5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286FFB28" w14:textId="08BD2339"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auto"/>
              <w:right w:val="single" w:sz="8" w:space="0" w:color="000000"/>
            </w:tcBorders>
            <w:vAlign w:val="center"/>
            <w:hideMark/>
          </w:tcPr>
          <w:p w14:paraId="6B0306FE"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6E3039D4"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B276816"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41D0E763" w14:textId="4563BBDF"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7F21E0D9" w14:textId="77777777" w:rsidTr="00E038A7">
        <w:trPr>
          <w:trHeight w:val="1320"/>
        </w:trPr>
        <w:tc>
          <w:tcPr>
            <w:tcW w:w="757" w:type="dxa"/>
            <w:tcBorders>
              <w:top w:val="single" w:sz="8" w:space="0" w:color="auto"/>
              <w:left w:val="single" w:sz="8" w:space="0" w:color="auto"/>
              <w:bottom w:val="single" w:sz="8" w:space="0" w:color="auto"/>
              <w:right w:val="single" w:sz="8" w:space="0" w:color="000000"/>
            </w:tcBorders>
            <w:vAlign w:val="center"/>
            <w:hideMark/>
          </w:tcPr>
          <w:p w14:paraId="51B8F784"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J052</w:t>
            </w:r>
          </w:p>
        </w:tc>
        <w:tc>
          <w:tcPr>
            <w:tcW w:w="1449" w:type="dxa"/>
            <w:tcBorders>
              <w:top w:val="single" w:sz="8" w:space="0" w:color="auto"/>
              <w:left w:val="nil"/>
              <w:bottom w:val="single" w:sz="8" w:space="0" w:color="auto"/>
              <w:right w:val="single" w:sz="8" w:space="0" w:color="000000"/>
            </w:tcBorders>
            <w:vAlign w:val="center"/>
            <w:hideMark/>
          </w:tcPr>
          <w:p w14:paraId="3FFC5753"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odpravnina zaradi odpovedi pogodbe o zaposlitvi iz poslovnih razlogov ali iz razloga nesposobnosti – obdavčena</w:t>
            </w:r>
          </w:p>
        </w:tc>
        <w:tc>
          <w:tcPr>
            <w:tcW w:w="1257" w:type="dxa"/>
            <w:tcBorders>
              <w:top w:val="single" w:sz="8" w:space="0" w:color="auto"/>
              <w:left w:val="nil"/>
              <w:bottom w:val="single" w:sz="8" w:space="0" w:color="auto"/>
              <w:right w:val="single" w:sz="8" w:space="0" w:color="000000"/>
            </w:tcBorders>
            <w:vAlign w:val="center"/>
            <w:hideMark/>
          </w:tcPr>
          <w:p w14:paraId="4EAED2DC"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3DC153F"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143A31D" w14:textId="77777777" w:rsidR="00C11BAF"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(1)108. člen ZDR-1,</w:t>
            </w:r>
          </w:p>
          <w:p w14:paraId="35E1B7FD" w14:textId="7777777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(2) 144. člen ZPIZ-2,</w:t>
            </w:r>
          </w:p>
          <w:p w14:paraId="151B7D32" w14:textId="7777777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(3) 44. člen ZDoh-2,</w:t>
            </w:r>
          </w:p>
          <w:p w14:paraId="1A3506B4" w14:textId="7777777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(4) kolektivne pogodbe dejavnosti;</w:t>
            </w:r>
          </w:p>
          <w:p w14:paraId="0F26A8B6" w14:textId="77777777" w:rsidR="00C11BAF" w:rsidRDefault="00C11BAF" w:rsidP="00C11BAF">
            <w:pPr>
              <w:spacing w:after="0" w:line="240" w:lineRule="auto"/>
              <w:rPr>
                <w:rFonts w:ascii="Arial" w:eastAsia="Times New Roman" w:hAnsi="Arial" w:cs="Arial"/>
                <w:sz w:val="20"/>
                <w:szCs w:val="20"/>
                <w:lang w:eastAsia="sl-SI"/>
              </w:rPr>
            </w:pPr>
          </w:p>
          <w:p w14:paraId="170F69C4" w14:textId="3B9FE151"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1/5 osnove za vsako leto, če je število let zaposlitve nad 1 letom do 10 let</w:t>
            </w:r>
            <w:r>
              <w:rPr>
                <w:rFonts w:ascii="Arial" w:eastAsia="Times New Roman" w:hAnsi="Arial" w:cs="Arial"/>
                <w:sz w:val="20"/>
                <w:szCs w:val="20"/>
                <w:lang w:eastAsia="sl-SI"/>
              </w:rPr>
              <w:t xml:space="preserve"> </w:t>
            </w:r>
            <w:r w:rsidRPr="005149D8">
              <w:rPr>
                <w:rFonts w:ascii="Arial" w:eastAsia="Times New Roman" w:hAnsi="Arial" w:cs="Arial"/>
                <w:sz w:val="20"/>
                <w:szCs w:val="20"/>
                <w:lang w:eastAsia="sl-SI"/>
              </w:rPr>
              <w:t>oziroma 1/5 osnove za vsako leto,</w:t>
            </w:r>
          </w:p>
          <w:p w14:paraId="4D27C4C3" w14:textId="7F792D0B" w:rsidR="00C11BAF" w:rsidRPr="00D31093"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single" w:sz="8" w:space="0" w:color="auto"/>
              <w:left w:val="nil"/>
              <w:bottom w:val="single" w:sz="8" w:space="0" w:color="auto"/>
              <w:right w:val="single" w:sz="8" w:space="0" w:color="000000"/>
            </w:tcBorders>
            <w:vAlign w:val="center"/>
            <w:hideMark/>
          </w:tcPr>
          <w:p w14:paraId="09B4537F"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65F3DCC4"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7693CCB"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B4E1FAB"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11BAF" w:rsidRPr="00CF0699" w14:paraId="2456381F" w14:textId="77777777" w:rsidTr="00E038A7">
        <w:trPr>
          <w:trHeight w:val="1320"/>
        </w:trPr>
        <w:tc>
          <w:tcPr>
            <w:tcW w:w="757" w:type="dxa"/>
            <w:tcBorders>
              <w:top w:val="single" w:sz="8" w:space="0" w:color="auto"/>
              <w:left w:val="single" w:sz="8" w:space="0" w:color="auto"/>
              <w:bottom w:val="single" w:sz="8" w:space="0" w:color="auto"/>
              <w:right w:val="single" w:sz="8" w:space="0" w:color="000000"/>
            </w:tcBorders>
            <w:vAlign w:val="center"/>
            <w:hideMark/>
          </w:tcPr>
          <w:p w14:paraId="010F9C1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J053</w:t>
            </w:r>
          </w:p>
        </w:tc>
        <w:tc>
          <w:tcPr>
            <w:tcW w:w="1449" w:type="dxa"/>
            <w:tcBorders>
              <w:top w:val="single" w:sz="8" w:space="0" w:color="auto"/>
              <w:left w:val="nil"/>
              <w:bottom w:val="single" w:sz="8" w:space="0" w:color="auto"/>
              <w:right w:val="single" w:sz="8" w:space="0" w:color="000000"/>
            </w:tcBorders>
            <w:vAlign w:val="center"/>
            <w:hideMark/>
          </w:tcPr>
          <w:p w14:paraId="4EE487A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odpravnine zaradi odpovedi pogodbe o zaposlitvi iz poslovnih razlogov ali iz razloga nesposobnosti – neobdavčene</w:t>
            </w:r>
          </w:p>
        </w:tc>
        <w:tc>
          <w:tcPr>
            <w:tcW w:w="1257" w:type="dxa"/>
            <w:tcBorders>
              <w:top w:val="single" w:sz="8" w:space="0" w:color="auto"/>
              <w:left w:val="nil"/>
              <w:bottom w:val="single" w:sz="8" w:space="0" w:color="auto"/>
              <w:right w:val="single" w:sz="8" w:space="0" w:color="000000"/>
            </w:tcBorders>
            <w:vAlign w:val="center"/>
            <w:hideMark/>
          </w:tcPr>
          <w:p w14:paraId="30361E8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73EDB7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DA02CD8"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108. člen ZDR-1,</w:t>
            </w:r>
          </w:p>
          <w:p w14:paraId="15062B9F" w14:textId="7777777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(2) 144. člen ZPIZ-2,</w:t>
            </w:r>
          </w:p>
          <w:p w14:paraId="1C2EF62D" w14:textId="7777777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(3) 44. člen ZDoh-2,</w:t>
            </w:r>
          </w:p>
          <w:p w14:paraId="19593887" w14:textId="7777777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(4) kolektivne pogodbe dejavnosti;</w:t>
            </w:r>
          </w:p>
          <w:p w14:paraId="630CC0F9" w14:textId="77777777" w:rsidR="00C11BAF" w:rsidRDefault="00C11BAF" w:rsidP="00C11BAF">
            <w:pPr>
              <w:spacing w:after="0" w:line="240" w:lineRule="auto"/>
              <w:rPr>
                <w:rFonts w:ascii="Arial" w:eastAsia="Times New Roman" w:hAnsi="Arial" w:cs="Arial"/>
                <w:sz w:val="20"/>
                <w:szCs w:val="20"/>
                <w:lang w:eastAsia="sl-SI"/>
              </w:rPr>
            </w:pPr>
          </w:p>
          <w:p w14:paraId="6ADAFF6E" w14:textId="7F93C580"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1/5 osnove za vsako leto če je število let zaposlitve nad 1 letom do 10 let oziroma 1/5 osnove za vsako leto,</w:t>
            </w:r>
          </w:p>
          <w:p w14:paraId="31755E2F" w14:textId="08089F48" w:rsidR="00C11BAF" w:rsidRPr="00CF0699"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1/4 če je zaposlen več kot 10 let do 20 let oziroma 1/3 osnove za vsako leto, če je zaposlen več kot 20 let</w:t>
            </w:r>
          </w:p>
        </w:tc>
        <w:tc>
          <w:tcPr>
            <w:tcW w:w="1372" w:type="dxa"/>
            <w:tcBorders>
              <w:top w:val="single" w:sz="8" w:space="0" w:color="auto"/>
              <w:left w:val="nil"/>
              <w:bottom w:val="single" w:sz="8" w:space="0" w:color="auto"/>
              <w:right w:val="single" w:sz="8" w:space="0" w:color="000000"/>
            </w:tcBorders>
            <w:vAlign w:val="center"/>
            <w:hideMark/>
          </w:tcPr>
          <w:p w14:paraId="7EAB0CA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0310A1B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018642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2C756B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11BAF" w:rsidRPr="00CF0699" w14:paraId="7F630488"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16020ECE"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J054</w:t>
            </w:r>
          </w:p>
        </w:tc>
        <w:tc>
          <w:tcPr>
            <w:tcW w:w="1449" w:type="dxa"/>
            <w:tcBorders>
              <w:top w:val="nil"/>
              <w:left w:val="nil"/>
              <w:bottom w:val="single" w:sz="8" w:space="0" w:color="000000"/>
              <w:right w:val="single" w:sz="8" w:space="0" w:color="000000"/>
            </w:tcBorders>
            <w:vAlign w:val="center"/>
            <w:hideMark/>
          </w:tcPr>
          <w:p w14:paraId="67FEA862"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jubilejna nagrada 40 let – obdavčena</w:t>
            </w:r>
          </w:p>
        </w:tc>
        <w:tc>
          <w:tcPr>
            <w:tcW w:w="1257" w:type="dxa"/>
            <w:tcBorders>
              <w:top w:val="nil"/>
              <w:left w:val="nil"/>
              <w:bottom w:val="single" w:sz="8" w:space="0" w:color="000000"/>
              <w:right w:val="single" w:sz="8" w:space="0" w:color="000000"/>
            </w:tcBorders>
            <w:vAlign w:val="center"/>
            <w:hideMark/>
          </w:tcPr>
          <w:p w14:paraId="2F8EB69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1002D9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EE1555D" w14:textId="29FD6C4F"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000000"/>
              <w:right w:val="single" w:sz="8" w:space="0" w:color="000000"/>
            </w:tcBorders>
            <w:vAlign w:val="center"/>
            <w:hideMark/>
          </w:tcPr>
          <w:p w14:paraId="3594BF61"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67EC9FA"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9173836"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AD458E4" w14:textId="23F1247D"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0107A56C"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14B1D037"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J055</w:t>
            </w:r>
          </w:p>
        </w:tc>
        <w:tc>
          <w:tcPr>
            <w:tcW w:w="1449" w:type="dxa"/>
            <w:tcBorders>
              <w:top w:val="nil"/>
              <w:left w:val="nil"/>
              <w:bottom w:val="single" w:sz="8" w:space="0" w:color="auto"/>
              <w:right w:val="single" w:sz="8" w:space="0" w:color="000000"/>
            </w:tcBorders>
            <w:vAlign w:val="center"/>
            <w:hideMark/>
          </w:tcPr>
          <w:p w14:paraId="048D9CBC"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jubilejna nagrada 40 let – za člane sindikata</w:t>
            </w:r>
          </w:p>
        </w:tc>
        <w:tc>
          <w:tcPr>
            <w:tcW w:w="1257" w:type="dxa"/>
            <w:tcBorders>
              <w:top w:val="nil"/>
              <w:left w:val="nil"/>
              <w:bottom w:val="single" w:sz="8" w:space="0" w:color="auto"/>
              <w:right w:val="single" w:sz="8" w:space="0" w:color="000000"/>
            </w:tcBorders>
            <w:vAlign w:val="center"/>
            <w:hideMark/>
          </w:tcPr>
          <w:p w14:paraId="47C2881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0CEC22F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5A0534B1" w14:textId="7A30DA41"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nil"/>
              <w:left w:val="nil"/>
              <w:bottom w:val="single" w:sz="8" w:space="0" w:color="auto"/>
              <w:right w:val="single" w:sz="8" w:space="0" w:color="000000"/>
            </w:tcBorders>
            <w:vAlign w:val="center"/>
            <w:hideMark/>
          </w:tcPr>
          <w:p w14:paraId="14C34C89"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 od zneska, določenega v kolektivnih pogodbah</w:t>
            </w:r>
          </w:p>
        </w:tc>
        <w:tc>
          <w:tcPr>
            <w:tcW w:w="1095" w:type="dxa"/>
            <w:tcBorders>
              <w:top w:val="nil"/>
              <w:left w:val="nil"/>
              <w:bottom w:val="single" w:sz="8" w:space="0" w:color="auto"/>
              <w:right w:val="single" w:sz="8" w:space="0" w:color="000000"/>
            </w:tcBorders>
            <w:vAlign w:val="center"/>
            <w:hideMark/>
          </w:tcPr>
          <w:p w14:paraId="235BDC44"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161DF4E6"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1648C704" w14:textId="751193D1"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012B475D" w14:textId="77777777" w:rsidTr="00E038A7">
        <w:trPr>
          <w:trHeight w:val="547"/>
        </w:trPr>
        <w:tc>
          <w:tcPr>
            <w:tcW w:w="757" w:type="dxa"/>
            <w:tcBorders>
              <w:top w:val="single" w:sz="8" w:space="0" w:color="auto"/>
              <w:left w:val="single" w:sz="8" w:space="0" w:color="auto"/>
              <w:bottom w:val="single" w:sz="8" w:space="0" w:color="auto"/>
              <w:right w:val="single" w:sz="8" w:space="0" w:color="000000"/>
            </w:tcBorders>
            <w:vAlign w:val="center"/>
            <w:hideMark/>
          </w:tcPr>
          <w:p w14:paraId="1D61BFDB"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J056</w:t>
            </w:r>
          </w:p>
        </w:tc>
        <w:tc>
          <w:tcPr>
            <w:tcW w:w="1449" w:type="dxa"/>
            <w:tcBorders>
              <w:top w:val="single" w:sz="8" w:space="0" w:color="auto"/>
              <w:left w:val="nil"/>
              <w:bottom w:val="single" w:sz="8" w:space="0" w:color="auto"/>
              <w:right w:val="single" w:sz="8" w:space="0" w:color="000000"/>
            </w:tcBorders>
            <w:vAlign w:val="center"/>
            <w:hideMark/>
          </w:tcPr>
          <w:p w14:paraId="4A0A0110"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jubilejna nagrada 40 let – obdavčena za člane sindikata</w:t>
            </w:r>
          </w:p>
        </w:tc>
        <w:tc>
          <w:tcPr>
            <w:tcW w:w="1257" w:type="dxa"/>
            <w:tcBorders>
              <w:top w:val="single" w:sz="8" w:space="0" w:color="auto"/>
              <w:left w:val="nil"/>
              <w:bottom w:val="single" w:sz="8" w:space="0" w:color="auto"/>
              <w:right w:val="single" w:sz="8" w:space="0" w:color="000000"/>
            </w:tcBorders>
            <w:vAlign w:val="center"/>
            <w:hideMark/>
          </w:tcPr>
          <w:p w14:paraId="7CD7933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7538C48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DD87DEF" w14:textId="3F31DB5C"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kolektivne pogodbe dejavnosti, 17. člen ZPPJUFT</w:t>
            </w:r>
          </w:p>
        </w:tc>
        <w:tc>
          <w:tcPr>
            <w:tcW w:w="1372" w:type="dxa"/>
            <w:tcBorders>
              <w:top w:val="single" w:sz="8" w:space="0" w:color="auto"/>
              <w:left w:val="nil"/>
              <w:bottom w:val="single" w:sz="8" w:space="0" w:color="auto"/>
              <w:right w:val="single" w:sz="8" w:space="0" w:color="000000"/>
            </w:tcBorders>
            <w:vAlign w:val="center"/>
            <w:hideMark/>
          </w:tcPr>
          <w:p w14:paraId="1563FC4A"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 120 % od zneska, določenega v kolektivnih pogodbah</w:t>
            </w:r>
          </w:p>
        </w:tc>
        <w:tc>
          <w:tcPr>
            <w:tcW w:w="1095" w:type="dxa"/>
            <w:tcBorders>
              <w:top w:val="single" w:sz="8" w:space="0" w:color="auto"/>
              <w:left w:val="nil"/>
              <w:bottom w:val="single" w:sz="8" w:space="0" w:color="auto"/>
              <w:right w:val="single" w:sz="8" w:space="0" w:color="000000"/>
            </w:tcBorders>
            <w:vAlign w:val="center"/>
            <w:hideMark/>
          </w:tcPr>
          <w:p w14:paraId="37D25AC8"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BF17177"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89AAEA9" w14:textId="3E60B2E9"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52215ADB"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745D769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J057</w:t>
            </w:r>
          </w:p>
        </w:tc>
        <w:tc>
          <w:tcPr>
            <w:tcW w:w="1449" w:type="dxa"/>
            <w:tcBorders>
              <w:top w:val="single" w:sz="8" w:space="0" w:color="auto"/>
              <w:left w:val="nil"/>
              <w:bottom w:val="single" w:sz="8" w:space="0" w:color="000000"/>
              <w:right w:val="single" w:sz="8" w:space="0" w:color="000000"/>
            </w:tcBorders>
            <w:vAlign w:val="center"/>
            <w:hideMark/>
          </w:tcPr>
          <w:p w14:paraId="409AE3A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obdavčena</w:t>
            </w:r>
          </w:p>
        </w:tc>
        <w:tc>
          <w:tcPr>
            <w:tcW w:w="1257" w:type="dxa"/>
            <w:tcBorders>
              <w:top w:val="single" w:sz="8" w:space="0" w:color="auto"/>
              <w:left w:val="nil"/>
              <w:bottom w:val="single" w:sz="8" w:space="0" w:color="000000"/>
              <w:right w:val="single" w:sz="8" w:space="0" w:color="000000"/>
            </w:tcBorders>
            <w:vAlign w:val="center"/>
            <w:hideMark/>
          </w:tcPr>
          <w:p w14:paraId="111C8BF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0F320D6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0E37C76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single" w:sz="8" w:space="0" w:color="auto"/>
              <w:left w:val="nil"/>
              <w:bottom w:val="single" w:sz="8" w:space="0" w:color="000000"/>
              <w:right w:val="single" w:sz="8" w:space="0" w:color="000000"/>
            </w:tcBorders>
            <w:vAlign w:val="center"/>
            <w:hideMark/>
          </w:tcPr>
          <w:p w14:paraId="0CE9CF1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00B9F42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78D762D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79F8A00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D4C977E"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64A763B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J058</w:t>
            </w:r>
          </w:p>
        </w:tc>
        <w:tc>
          <w:tcPr>
            <w:tcW w:w="1449" w:type="dxa"/>
            <w:tcBorders>
              <w:top w:val="nil"/>
              <w:left w:val="nil"/>
              <w:bottom w:val="single" w:sz="8" w:space="0" w:color="000000"/>
              <w:right w:val="single" w:sz="8" w:space="0" w:color="000000"/>
            </w:tcBorders>
            <w:vAlign w:val="center"/>
            <w:hideMark/>
          </w:tcPr>
          <w:p w14:paraId="04A858D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 19. člen Zakona o Državnem zboru – neobdavčena</w:t>
            </w:r>
          </w:p>
        </w:tc>
        <w:tc>
          <w:tcPr>
            <w:tcW w:w="1257" w:type="dxa"/>
            <w:tcBorders>
              <w:top w:val="nil"/>
              <w:left w:val="nil"/>
              <w:bottom w:val="single" w:sz="8" w:space="0" w:color="000000"/>
              <w:right w:val="single" w:sz="8" w:space="0" w:color="000000"/>
            </w:tcBorders>
            <w:vAlign w:val="center"/>
            <w:hideMark/>
          </w:tcPr>
          <w:p w14:paraId="4965EE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6860F9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401243F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19. člen Zakona o Državnem zboru, velja za javne uslužbence v službi poslanskih skupin</w:t>
            </w:r>
          </w:p>
        </w:tc>
        <w:tc>
          <w:tcPr>
            <w:tcW w:w="1372" w:type="dxa"/>
            <w:tcBorders>
              <w:top w:val="nil"/>
              <w:left w:val="nil"/>
              <w:bottom w:val="single" w:sz="8" w:space="0" w:color="000000"/>
              <w:right w:val="single" w:sz="8" w:space="0" w:color="000000"/>
            </w:tcBorders>
            <w:vAlign w:val="center"/>
            <w:hideMark/>
          </w:tcPr>
          <w:p w14:paraId="17C6489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2CDB142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6BA20E5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30BF89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1BB1D65"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E5C800F"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J060</w:t>
            </w:r>
          </w:p>
        </w:tc>
        <w:tc>
          <w:tcPr>
            <w:tcW w:w="1449" w:type="dxa"/>
            <w:tcBorders>
              <w:top w:val="nil"/>
              <w:left w:val="nil"/>
              <w:bottom w:val="single" w:sz="8" w:space="0" w:color="auto"/>
              <w:right w:val="single" w:sz="8" w:space="0" w:color="000000"/>
            </w:tcBorders>
            <w:vAlign w:val="center"/>
            <w:hideMark/>
          </w:tcPr>
          <w:p w14:paraId="7DA99DA1"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odpravnina ob upokojitvi</w:t>
            </w:r>
          </w:p>
        </w:tc>
        <w:tc>
          <w:tcPr>
            <w:tcW w:w="1257" w:type="dxa"/>
            <w:tcBorders>
              <w:top w:val="nil"/>
              <w:left w:val="nil"/>
              <w:bottom w:val="single" w:sz="8" w:space="0" w:color="auto"/>
              <w:right w:val="single" w:sz="8" w:space="0" w:color="000000"/>
            </w:tcBorders>
            <w:vAlign w:val="center"/>
            <w:hideMark/>
          </w:tcPr>
          <w:p w14:paraId="6F11360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025387A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598735E1" w14:textId="632F9ADB"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auto"/>
              <w:right w:val="single" w:sz="8" w:space="0" w:color="000000"/>
            </w:tcBorders>
            <w:vAlign w:val="center"/>
            <w:hideMark/>
          </w:tcPr>
          <w:p w14:paraId="332AE563"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0FAEDFFC"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2D371EE"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44C697D2" w14:textId="54B754C0"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511E5FFD"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526377D1"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J063</w:t>
            </w:r>
          </w:p>
        </w:tc>
        <w:tc>
          <w:tcPr>
            <w:tcW w:w="1449" w:type="dxa"/>
            <w:tcBorders>
              <w:top w:val="single" w:sz="8" w:space="0" w:color="auto"/>
              <w:left w:val="nil"/>
              <w:bottom w:val="single" w:sz="8" w:space="0" w:color="auto"/>
              <w:right w:val="single" w:sz="8" w:space="0" w:color="000000"/>
            </w:tcBorders>
            <w:vAlign w:val="center"/>
            <w:hideMark/>
          </w:tcPr>
          <w:p w14:paraId="4CF87BBF"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xml:space="preserve">odpravnina ob prenehanju pogodbe o zaposlitvi </w:t>
            </w:r>
            <w:r w:rsidRPr="00F805B0">
              <w:rPr>
                <w:rFonts w:ascii="Arial" w:eastAsia="Times New Roman" w:hAnsi="Arial" w:cs="Arial"/>
                <w:sz w:val="20"/>
                <w:szCs w:val="20"/>
                <w:lang w:eastAsia="sl-SI"/>
              </w:rPr>
              <w:t xml:space="preserve">za določen čas </w:t>
            </w:r>
            <w:r w:rsidRPr="00D31093">
              <w:rPr>
                <w:rFonts w:ascii="Arial" w:eastAsia="Times New Roman" w:hAnsi="Arial" w:cs="Arial"/>
                <w:sz w:val="20"/>
                <w:szCs w:val="20"/>
                <w:lang w:eastAsia="sl-SI"/>
              </w:rPr>
              <w:t>– obdavčena</w:t>
            </w:r>
          </w:p>
        </w:tc>
        <w:tc>
          <w:tcPr>
            <w:tcW w:w="1257" w:type="dxa"/>
            <w:tcBorders>
              <w:top w:val="single" w:sz="8" w:space="0" w:color="auto"/>
              <w:left w:val="nil"/>
              <w:bottom w:val="single" w:sz="8" w:space="0" w:color="auto"/>
              <w:right w:val="single" w:sz="8" w:space="0" w:color="000000"/>
            </w:tcBorders>
            <w:vAlign w:val="center"/>
            <w:hideMark/>
          </w:tcPr>
          <w:p w14:paraId="73B01AA9"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45FBC226"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842408D" w14:textId="77777777" w:rsidR="00C11BAF"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79. člen ZDR-1;</w:t>
            </w:r>
          </w:p>
          <w:p w14:paraId="0838379E" w14:textId="77777777" w:rsidR="00C11BAF" w:rsidRDefault="00C11BAF" w:rsidP="00C11BAF">
            <w:pPr>
              <w:spacing w:after="0" w:line="240" w:lineRule="auto"/>
              <w:rPr>
                <w:rFonts w:ascii="Arial" w:eastAsia="Times New Roman" w:hAnsi="Arial" w:cs="Arial"/>
                <w:sz w:val="20"/>
                <w:szCs w:val="20"/>
                <w:lang w:eastAsia="sl-SI"/>
              </w:rPr>
            </w:pPr>
          </w:p>
          <w:p w14:paraId="66541647" w14:textId="10BF6F43" w:rsidR="00C11BAF" w:rsidRPr="00D31093"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ko odpravnina (J064) presega višino treh povprečnih mesečnih plač zaposlenih v RS</w:t>
            </w:r>
          </w:p>
        </w:tc>
        <w:tc>
          <w:tcPr>
            <w:tcW w:w="1372" w:type="dxa"/>
            <w:tcBorders>
              <w:top w:val="single" w:sz="8" w:space="0" w:color="auto"/>
              <w:left w:val="nil"/>
              <w:bottom w:val="single" w:sz="8" w:space="0" w:color="auto"/>
              <w:right w:val="single" w:sz="8" w:space="0" w:color="000000"/>
            </w:tcBorders>
            <w:vAlign w:val="center"/>
            <w:hideMark/>
          </w:tcPr>
          <w:p w14:paraId="42E77FE7"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622A027"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966CCD6"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7CD1153" w14:textId="7224F9E8"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51A31806"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227BF400"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J064</w:t>
            </w:r>
          </w:p>
        </w:tc>
        <w:tc>
          <w:tcPr>
            <w:tcW w:w="1449" w:type="dxa"/>
            <w:tcBorders>
              <w:top w:val="single" w:sz="8" w:space="0" w:color="auto"/>
              <w:left w:val="nil"/>
              <w:bottom w:val="single" w:sz="8" w:space="0" w:color="auto"/>
              <w:right w:val="single" w:sz="8" w:space="0" w:color="000000"/>
            </w:tcBorders>
            <w:vAlign w:val="center"/>
            <w:hideMark/>
          </w:tcPr>
          <w:p w14:paraId="084C6D5C"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xml:space="preserve">odpravnina ob prenehanju pogodbe o zaposlitvi </w:t>
            </w:r>
            <w:r w:rsidRPr="00F805B0">
              <w:rPr>
                <w:rFonts w:ascii="Arial" w:eastAsia="Times New Roman" w:hAnsi="Arial" w:cs="Arial"/>
                <w:sz w:val="20"/>
                <w:szCs w:val="20"/>
                <w:lang w:eastAsia="sl-SI"/>
              </w:rPr>
              <w:t>za določen čas</w:t>
            </w:r>
            <w:r w:rsidRPr="00D31093">
              <w:rPr>
                <w:rFonts w:ascii="Arial" w:eastAsia="Times New Roman" w:hAnsi="Arial" w:cs="Arial"/>
                <w:color w:val="FF0000"/>
                <w:sz w:val="20"/>
                <w:szCs w:val="20"/>
                <w:lang w:eastAsia="sl-SI"/>
              </w:rPr>
              <w:t xml:space="preserve"> </w:t>
            </w:r>
            <w:r w:rsidRPr="00D31093">
              <w:rPr>
                <w:rFonts w:ascii="Arial" w:eastAsia="Times New Roman" w:hAnsi="Arial" w:cs="Arial"/>
                <w:sz w:val="20"/>
                <w:szCs w:val="20"/>
                <w:lang w:eastAsia="sl-SI"/>
              </w:rPr>
              <w:t>– neobdavčena</w:t>
            </w:r>
          </w:p>
        </w:tc>
        <w:tc>
          <w:tcPr>
            <w:tcW w:w="1257" w:type="dxa"/>
            <w:tcBorders>
              <w:top w:val="single" w:sz="8" w:space="0" w:color="auto"/>
              <w:left w:val="nil"/>
              <w:bottom w:val="single" w:sz="8" w:space="0" w:color="auto"/>
              <w:right w:val="single" w:sz="8" w:space="0" w:color="000000"/>
            </w:tcBorders>
            <w:vAlign w:val="center"/>
            <w:hideMark/>
          </w:tcPr>
          <w:p w14:paraId="770C0F3A"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4B115BD"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D0EC700" w14:textId="77777777" w:rsidR="00C11BAF"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xml:space="preserve">79. člen ZDR-1, </w:t>
            </w:r>
          </w:p>
          <w:p w14:paraId="0468D945" w14:textId="6ACF621F"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44. člen ZDoh-2;</w:t>
            </w:r>
          </w:p>
          <w:p w14:paraId="186F48A1" w14:textId="77777777" w:rsidR="00C11BAF" w:rsidRDefault="00C11BAF" w:rsidP="00C11BAF">
            <w:pPr>
              <w:spacing w:after="0" w:line="240" w:lineRule="auto"/>
              <w:rPr>
                <w:rFonts w:ascii="Arial" w:eastAsia="Times New Roman" w:hAnsi="Arial" w:cs="Arial"/>
                <w:sz w:val="20"/>
                <w:szCs w:val="20"/>
                <w:lang w:eastAsia="sl-SI"/>
              </w:rPr>
            </w:pPr>
          </w:p>
          <w:p w14:paraId="18352972" w14:textId="22685AC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ko odpravnina ne presega višino treh povprečnih mesečnih plač zaposlenih v RS;</w:t>
            </w:r>
          </w:p>
          <w:p w14:paraId="28CB53B2" w14:textId="7777777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J064 = A + B; A (do 12mes) = 1/5 osnove;</w:t>
            </w:r>
          </w:p>
          <w:p w14:paraId="65F4EEEC" w14:textId="77777777" w:rsidR="00C11BAF" w:rsidRDefault="00C11BAF" w:rsidP="00C11BAF">
            <w:pPr>
              <w:spacing w:after="0" w:line="240" w:lineRule="auto"/>
              <w:rPr>
                <w:rFonts w:ascii="Arial" w:eastAsia="Times New Roman" w:hAnsi="Arial" w:cs="Arial"/>
                <w:sz w:val="20"/>
                <w:szCs w:val="20"/>
                <w:lang w:eastAsia="sl-SI"/>
              </w:rPr>
            </w:pPr>
          </w:p>
          <w:p w14:paraId="7C07C44A" w14:textId="6CDE8F6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B (za 13 mesecev in več) = A / 12 x število mesecev (1/5 osnove iz četrtega odstavka 79. člena pri zaposlitvi do 12 mesecev) + (sorazmerno povečanje za vsak mesec nad enim letom);</w:t>
            </w:r>
          </w:p>
          <w:p w14:paraId="052E52D0" w14:textId="77777777" w:rsidR="00C11BAF" w:rsidRDefault="00C11BAF" w:rsidP="00C11BAF">
            <w:pPr>
              <w:spacing w:after="0" w:line="240" w:lineRule="auto"/>
              <w:rPr>
                <w:rFonts w:ascii="Arial" w:eastAsia="Times New Roman" w:hAnsi="Arial" w:cs="Arial"/>
                <w:sz w:val="20"/>
                <w:szCs w:val="20"/>
                <w:lang w:eastAsia="sl-SI"/>
              </w:rPr>
            </w:pPr>
          </w:p>
          <w:p w14:paraId="5CAEC347" w14:textId="186A9FB7" w:rsidR="00C11BAF" w:rsidRDefault="00C11BAF" w:rsidP="00C11BAF">
            <w:pPr>
              <w:spacing w:after="0" w:line="240" w:lineRule="auto"/>
              <w:rPr>
                <w:rFonts w:ascii="Arial" w:eastAsia="Times New Roman" w:hAnsi="Arial" w:cs="Arial"/>
                <w:sz w:val="20"/>
                <w:szCs w:val="20"/>
                <w:lang w:eastAsia="sl-SI"/>
              </w:rPr>
            </w:pPr>
            <w:r w:rsidRPr="005149D8">
              <w:rPr>
                <w:rFonts w:ascii="Arial" w:eastAsia="Times New Roman" w:hAnsi="Arial" w:cs="Arial"/>
                <w:sz w:val="20"/>
                <w:szCs w:val="20"/>
                <w:lang w:eastAsia="sl-SI"/>
              </w:rPr>
              <w:t>velja za pogodbe sklenjene po 12. 4. 2013</w:t>
            </w:r>
          </w:p>
          <w:p w14:paraId="389BBC44" w14:textId="134175E3" w:rsidR="00C11BAF" w:rsidRPr="00D31093"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499256EB"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0E1D4386"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3B43078"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2B41555" w14:textId="0F94270E"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75E893FC" w14:textId="77777777" w:rsidTr="00E038A7">
        <w:trPr>
          <w:trHeight w:val="804"/>
        </w:trPr>
        <w:tc>
          <w:tcPr>
            <w:tcW w:w="757" w:type="dxa"/>
            <w:tcBorders>
              <w:top w:val="single" w:sz="8" w:space="0" w:color="auto"/>
              <w:left w:val="single" w:sz="8" w:space="0" w:color="auto"/>
              <w:bottom w:val="single" w:sz="8" w:space="0" w:color="auto"/>
              <w:right w:val="single" w:sz="8" w:space="0" w:color="000000"/>
            </w:tcBorders>
            <w:vAlign w:val="center"/>
            <w:hideMark/>
          </w:tcPr>
          <w:p w14:paraId="508D071A" w14:textId="77777777" w:rsidR="00C11BAF" w:rsidRPr="009C1A6A" w:rsidRDefault="00C11BAF" w:rsidP="00C11BAF">
            <w:pPr>
              <w:spacing w:after="0" w:line="240" w:lineRule="auto"/>
              <w:rPr>
                <w:rFonts w:ascii="Arial" w:eastAsia="Times New Roman" w:hAnsi="Arial" w:cs="Arial"/>
                <w:sz w:val="20"/>
                <w:szCs w:val="20"/>
                <w:lang w:eastAsia="sl-SI"/>
              </w:rPr>
            </w:pPr>
            <w:r w:rsidRPr="009C1A6A">
              <w:rPr>
                <w:rFonts w:ascii="Arial" w:eastAsia="Times New Roman" w:hAnsi="Arial" w:cs="Arial"/>
                <w:sz w:val="20"/>
                <w:szCs w:val="20"/>
                <w:lang w:eastAsia="sl-SI"/>
              </w:rPr>
              <w:t>J070</w:t>
            </w:r>
          </w:p>
        </w:tc>
        <w:tc>
          <w:tcPr>
            <w:tcW w:w="1449" w:type="dxa"/>
            <w:tcBorders>
              <w:top w:val="single" w:sz="8" w:space="0" w:color="auto"/>
              <w:left w:val="nil"/>
              <w:bottom w:val="single" w:sz="8" w:space="0" w:color="auto"/>
              <w:right w:val="single" w:sz="8" w:space="0" w:color="000000"/>
            </w:tcBorders>
            <w:vAlign w:val="center"/>
            <w:hideMark/>
          </w:tcPr>
          <w:p w14:paraId="4D5646B0" w14:textId="77777777" w:rsidR="00C11BAF" w:rsidRPr="009C1A6A" w:rsidRDefault="00C11BAF" w:rsidP="00C11BAF">
            <w:pPr>
              <w:spacing w:after="0" w:line="240" w:lineRule="auto"/>
              <w:rPr>
                <w:rFonts w:ascii="Arial" w:eastAsia="Times New Roman" w:hAnsi="Arial" w:cs="Arial"/>
                <w:sz w:val="20"/>
                <w:szCs w:val="20"/>
                <w:lang w:eastAsia="sl-SI"/>
              </w:rPr>
            </w:pPr>
            <w:r w:rsidRPr="009C1A6A">
              <w:rPr>
                <w:rFonts w:ascii="Arial" w:eastAsia="Times New Roman" w:hAnsi="Arial" w:cs="Arial"/>
                <w:sz w:val="20"/>
                <w:szCs w:val="20"/>
                <w:lang w:eastAsia="sl-SI"/>
              </w:rPr>
              <w:t>odpravnina ob upokojitvi nad višino, določeno z uredbo</w:t>
            </w:r>
          </w:p>
        </w:tc>
        <w:tc>
          <w:tcPr>
            <w:tcW w:w="1257" w:type="dxa"/>
            <w:tcBorders>
              <w:top w:val="single" w:sz="8" w:space="0" w:color="auto"/>
              <w:left w:val="nil"/>
              <w:bottom w:val="single" w:sz="8" w:space="0" w:color="auto"/>
              <w:right w:val="single" w:sz="8" w:space="0" w:color="000000"/>
            </w:tcBorders>
            <w:vAlign w:val="center"/>
            <w:hideMark/>
          </w:tcPr>
          <w:p w14:paraId="01E2AA67" w14:textId="77777777" w:rsidR="00C11BAF" w:rsidRPr="009C1A6A" w:rsidRDefault="00C11BAF" w:rsidP="00C11BAF">
            <w:pPr>
              <w:spacing w:after="0" w:line="240" w:lineRule="auto"/>
              <w:rPr>
                <w:rFonts w:ascii="Arial" w:eastAsia="Times New Roman" w:hAnsi="Arial" w:cs="Arial"/>
                <w:sz w:val="20"/>
                <w:szCs w:val="20"/>
                <w:lang w:eastAsia="sl-SI"/>
              </w:rPr>
            </w:pPr>
            <w:r w:rsidRPr="009C1A6A">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6FAFEA70" w14:textId="77777777" w:rsidR="00C11BAF" w:rsidRPr="009C1A6A" w:rsidRDefault="00C11BAF" w:rsidP="00C11BAF">
            <w:pPr>
              <w:spacing w:after="0" w:line="240" w:lineRule="auto"/>
              <w:rPr>
                <w:rFonts w:ascii="Arial" w:eastAsia="Times New Roman" w:hAnsi="Arial" w:cs="Arial"/>
                <w:sz w:val="20"/>
                <w:szCs w:val="20"/>
                <w:lang w:eastAsia="sl-SI"/>
              </w:rPr>
            </w:pPr>
            <w:r w:rsidRPr="009C1A6A">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AC1AD4C" w14:textId="2DA2E0AC"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032208AA"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BB3233F"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25BF84A"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D50F58B" w14:textId="329B76C0"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26DD42BF" w14:textId="77777777" w:rsidTr="00E038A7">
        <w:trPr>
          <w:trHeight w:val="1068"/>
        </w:trPr>
        <w:tc>
          <w:tcPr>
            <w:tcW w:w="757" w:type="dxa"/>
            <w:tcBorders>
              <w:top w:val="single" w:sz="8" w:space="0" w:color="auto"/>
              <w:left w:val="single" w:sz="8" w:space="0" w:color="auto"/>
              <w:bottom w:val="single" w:sz="8" w:space="0" w:color="auto"/>
              <w:right w:val="single" w:sz="8" w:space="0" w:color="000000"/>
            </w:tcBorders>
            <w:vAlign w:val="center"/>
            <w:hideMark/>
          </w:tcPr>
          <w:p w14:paraId="7682171D"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J071</w:t>
            </w:r>
          </w:p>
        </w:tc>
        <w:tc>
          <w:tcPr>
            <w:tcW w:w="1449" w:type="dxa"/>
            <w:tcBorders>
              <w:top w:val="single" w:sz="8" w:space="0" w:color="auto"/>
              <w:left w:val="nil"/>
              <w:bottom w:val="single" w:sz="8" w:space="0" w:color="auto"/>
              <w:right w:val="single" w:sz="8" w:space="0" w:color="000000"/>
            </w:tcBorders>
            <w:vAlign w:val="center"/>
            <w:hideMark/>
          </w:tcPr>
          <w:p w14:paraId="77BDBB61"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odpravnina za delovna mesta, vezana na osebno zaupanje funkcionarja – obdavčena</w:t>
            </w:r>
          </w:p>
        </w:tc>
        <w:tc>
          <w:tcPr>
            <w:tcW w:w="1257" w:type="dxa"/>
            <w:tcBorders>
              <w:top w:val="single" w:sz="8" w:space="0" w:color="auto"/>
              <w:left w:val="nil"/>
              <w:bottom w:val="single" w:sz="8" w:space="0" w:color="auto"/>
              <w:right w:val="single" w:sz="8" w:space="0" w:color="000000"/>
            </w:tcBorders>
            <w:vAlign w:val="center"/>
            <w:hideMark/>
          </w:tcPr>
          <w:p w14:paraId="44CA5E37"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28D4610"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0C5A4BD" w14:textId="56333A7D"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xml:space="preserve">četrti odstavek 81. člena </w:t>
            </w:r>
            <w:r w:rsidRPr="00D31093">
              <w:rPr>
                <w:rFonts w:ascii="Arial" w:hAnsi="Arial" w:cs="Arial"/>
                <w:sz w:val="20"/>
                <w:szCs w:val="20"/>
              </w:rPr>
              <w:t xml:space="preserve">Zakona o javnih uslužbencih – ZJU-1 </w:t>
            </w:r>
          </w:p>
        </w:tc>
        <w:tc>
          <w:tcPr>
            <w:tcW w:w="1372" w:type="dxa"/>
            <w:tcBorders>
              <w:top w:val="single" w:sz="8" w:space="0" w:color="auto"/>
              <w:left w:val="nil"/>
              <w:bottom w:val="single" w:sz="8" w:space="0" w:color="auto"/>
              <w:right w:val="single" w:sz="8" w:space="0" w:color="000000"/>
            </w:tcBorders>
            <w:vAlign w:val="center"/>
            <w:hideMark/>
          </w:tcPr>
          <w:p w14:paraId="594DA0BA"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121BF702"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5DFCFBB"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6312822"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11BAF" w:rsidRPr="00CF0699" w14:paraId="4C21A364"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11565B2D"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J074</w:t>
            </w:r>
          </w:p>
        </w:tc>
        <w:tc>
          <w:tcPr>
            <w:tcW w:w="1449" w:type="dxa"/>
            <w:tcBorders>
              <w:top w:val="single" w:sz="8" w:space="0" w:color="auto"/>
              <w:left w:val="nil"/>
              <w:bottom w:val="single" w:sz="8" w:space="0" w:color="000000"/>
              <w:right w:val="single" w:sz="8" w:space="0" w:color="000000"/>
            </w:tcBorders>
            <w:vAlign w:val="center"/>
            <w:hideMark/>
          </w:tcPr>
          <w:p w14:paraId="38F49342" w14:textId="08B42725"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odpravnina po osmem odstavku 92. člena ZJU-1 - obdavčena</w:t>
            </w:r>
          </w:p>
        </w:tc>
        <w:tc>
          <w:tcPr>
            <w:tcW w:w="1257" w:type="dxa"/>
            <w:tcBorders>
              <w:top w:val="single" w:sz="8" w:space="0" w:color="auto"/>
              <w:left w:val="nil"/>
              <w:bottom w:val="single" w:sz="8" w:space="0" w:color="000000"/>
              <w:right w:val="single" w:sz="8" w:space="0" w:color="000000"/>
            </w:tcBorders>
            <w:vAlign w:val="center"/>
            <w:hideMark/>
          </w:tcPr>
          <w:p w14:paraId="19C21083"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45003AA5"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34D6A99A" w14:textId="0E053E5F"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osmi odstavek 92. člena ZJU-1</w:t>
            </w:r>
          </w:p>
        </w:tc>
        <w:tc>
          <w:tcPr>
            <w:tcW w:w="1372" w:type="dxa"/>
            <w:tcBorders>
              <w:top w:val="single" w:sz="8" w:space="0" w:color="auto"/>
              <w:left w:val="nil"/>
              <w:bottom w:val="single" w:sz="8" w:space="0" w:color="000000"/>
              <w:right w:val="single" w:sz="8" w:space="0" w:color="000000"/>
            </w:tcBorders>
            <w:vAlign w:val="center"/>
            <w:hideMark/>
          </w:tcPr>
          <w:p w14:paraId="2A3554BC"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5B007754"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3BEEB2D9"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4F5006CC"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11BAF" w:rsidRPr="00CF0699" w14:paraId="2C812A30"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418600A8"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J075</w:t>
            </w:r>
          </w:p>
        </w:tc>
        <w:tc>
          <w:tcPr>
            <w:tcW w:w="1449" w:type="dxa"/>
            <w:tcBorders>
              <w:top w:val="nil"/>
              <w:left w:val="nil"/>
              <w:bottom w:val="single" w:sz="8" w:space="0" w:color="000000"/>
              <w:right w:val="single" w:sz="8" w:space="0" w:color="000000"/>
            </w:tcBorders>
            <w:vAlign w:val="center"/>
            <w:hideMark/>
          </w:tcPr>
          <w:p w14:paraId="4CD3F1E4"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odpravnina za delovna mesta, vezana na osebno zaupanje funkcionarja – neobdavčena</w:t>
            </w:r>
          </w:p>
        </w:tc>
        <w:tc>
          <w:tcPr>
            <w:tcW w:w="1257" w:type="dxa"/>
            <w:tcBorders>
              <w:top w:val="nil"/>
              <w:left w:val="nil"/>
              <w:bottom w:val="single" w:sz="8" w:space="0" w:color="000000"/>
              <w:right w:val="single" w:sz="8" w:space="0" w:color="000000"/>
            </w:tcBorders>
            <w:vAlign w:val="center"/>
            <w:hideMark/>
          </w:tcPr>
          <w:p w14:paraId="79F38EE4"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0FBDC395"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E04DD41" w14:textId="30678EC0"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četrti odstavek 81. člena ZJU-1</w:t>
            </w:r>
          </w:p>
        </w:tc>
        <w:tc>
          <w:tcPr>
            <w:tcW w:w="1372" w:type="dxa"/>
            <w:tcBorders>
              <w:top w:val="nil"/>
              <w:left w:val="nil"/>
              <w:bottom w:val="single" w:sz="8" w:space="0" w:color="000000"/>
              <w:right w:val="single" w:sz="8" w:space="0" w:color="000000"/>
            </w:tcBorders>
            <w:vAlign w:val="center"/>
            <w:hideMark/>
          </w:tcPr>
          <w:p w14:paraId="1BA8F450" w14:textId="7777777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BB1518B"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C9208FB"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296F439A" w14:textId="77777777"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11BAF" w:rsidRPr="00CF0699" w14:paraId="7BBC5D9A"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tcPr>
          <w:p w14:paraId="1B4DE50F" w14:textId="3E5AC442" w:rsidR="00C11BAF" w:rsidRPr="00D31093" w:rsidRDefault="00C11BAF" w:rsidP="00C11BAF">
            <w:pPr>
              <w:spacing w:after="0" w:line="240" w:lineRule="auto"/>
              <w:rPr>
                <w:rFonts w:ascii="Arial" w:eastAsia="Times New Roman" w:hAnsi="Arial" w:cs="Arial"/>
                <w:sz w:val="20"/>
                <w:szCs w:val="20"/>
                <w:lang w:eastAsia="sl-SI"/>
              </w:rPr>
            </w:pPr>
            <w:bookmarkStart w:id="58" w:name="_Hlk216430012"/>
            <w:r w:rsidRPr="00D31093">
              <w:rPr>
                <w:rFonts w:ascii="Arial" w:eastAsia="Times New Roman" w:hAnsi="Arial" w:cs="Arial"/>
                <w:sz w:val="20"/>
                <w:szCs w:val="20"/>
                <w:lang w:eastAsia="sl-SI"/>
              </w:rPr>
              <w:t>J076</w:t>
            </w:r>
          </w:p>
        </w:tc>
        <w:tc>
          <w:tcPr>
            <w:tcW w:w="1449" w:type="dxa"/>
            <w:tcBorders>
              <w:top w:val="nil"/>
              <w:left w:val="nil"/>
              <w:bottom w:val="single" w:sz="8" w:space="0" w:color="000000"/>
              <w:right w:val="single" w:sz="8" w:space="0" w:color="000000"/>
            </w:tcBorders>
            <w:vAlign w:val="center"/>
          </w:tcPr>
          <w:p w14:paraId="165937DC" w14:textId="2AE436F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hAnsi="Arial" w:cs="Arial"/>
                <w:sz w:val="20"/>
                <w:szCs w:val="20"/>
              </w:rPr>
              <w:t>odpravnina ob odpovedi pogodbe o zaposlitvi iz razloga nesposobnosti - obdavčena</w:t>
            </w:r>
          </w:p>
        </w:tc>
        <w:tc>
          <w:tcPr>
            <w:tcW w:w="1257" w:type="dxa"/>
            <w:tcBorders>
              <w:top w:val="nil"/>
              <w:left w:val="nil"/>
              <w:bottom w:val="single" w:sz="8" w:space="0" w:color="000000"/>
              <w:right w:val="single" w:sz="8" w:space="0" w:color="000000"/>
            </w:tcBorders>
            <w:vAlign w:val="center"/>
          </w:tcPr>
          <w:p w14:paraId="77C0AA5E" w14:textId="116D26AC"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3554C1E0" w14:textId="77777777" w:rsidR="00C11BAF" w:rsidRPr="00D31093" w:rsidRDefault="00C11BAF" w:rsidP="00C11BAF">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0F9E6D3E" w14:textId="50F389DF"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vAlign w:val="center"/>
          </w:tcPr>
          <w:p w14:paraId="4BD1A636" w14:textId="2BEB83E5"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44E2326B" w14:textId="2F30E1DF"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34B513AE" w14:textId="0155E9CE"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21C0C7C4" w14:textId="76F003CE"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bookmarkEnd w:id="58"/>
      <w:tr w:rsidR="00C11BAF" w:rsidRPr="00CF0699" w14:paraId="45A071EB"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tcPr>
          <w:p w14:paraId="5C4B6DFE" w14:textId="0B40A9FD"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J077</w:t>
            </w:r>
          </w:p>
        </w:tc>
        <w:tc>
          <w:tcPr>
            <w:tcW w:w="1449" w:type="dxa"/>
            <w:tcBorders>
              <w:top w:val="nil"/>
              <w:left w:val="nil"/>
              <w:bottom w:val="single" w:sz="8" w:space="0" w:color="000000"/>
              <w:right w:val="single" w:sz="8" w:space="0" w:color="000000"/>
            </w:tcBorders>
            <w:vAlign w:val="center"/>
          </w:tcPr>
          <w:p w14:paraId="54C7A2A8" w14:textId="3D252743"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hAnsi="Arial" w:cs="Arial"/>
                <w:sz w:val="20"/>
                <w:szCs w:val="20"/>
              </w:rPr>
              <w:t>odpravnina ob odpovedi pogodbe o zaposlitvi iz razloga nesposobnosti - neobdavčena</w:t>
            </w:r>
          </w:p>
        </w:tc>
        <w:tc>
          <w:tcPr>
            <w:tcW w:w="1257" w:type="dxa"/>
            <w:tcBorders>
              <w:top w:val="nil"/>
              <w:left w:val="nil"/>
              <w:bottom w:val="single" w:sz="8" w:space="0" w:color="000000"/>
              <w:right w:val="single" w:sz="8" w:space="0" w:color="000000"/>
            </w:tcBorders>
            <w:vAlign w:val="center"/>
          </w:tcPr>
          <w:p w14:paraId="09B7EAC4" w14:textId="391BC397"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6FB60B9C" w14:textId="77777777" w:rsidR="00C11BAF" w:rsidRPr="00D31093" w:rsidRDefault="00C11BAF" w:rsidP="00C11BAF">
            <w:pPr>
              <w:spacing w:after="0" w:line="240" w:lineRule="auto"/>
              <w:rPr>
                <w:rFonts w:ascii="Arial" w:eastAsia="Times New Roman" w:hAnsi="Arial" w:cs="Arial"/>
                <w:sz w:val="20"/>
                <w:szCs w:val="20"/>
                <w:lang w:eastAsia="sl-SI"/>
              </w:rPr>
            </w:pPr>
          </w:p>
        </w:tc>
        <w:tc>
          <w:tcPr>
            <w:tcW w:w="6215" w:type="dxa"/>
            <w:tcBorders>
              <w:top w:val="nil"/>
              <w:left w:val="nil"/>
              <w:bottom w:val="single" w:sz="8" w:space="0" w:color="000000"/>
              <w:right w:val="single" w:sz="8" w:space="0" w:color="000000"/>
            </w:tcBorders>
            <w:vAlign w:val="center"/>
          </w:tcPr>
          <w:p w14:paraId="35E85888" w14:textId="01D0A672"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148. člen ZJU-1</w:t>
            </w:r>
          </w:p>
        </w:tc>
        <w:tc>
          <w:tcPr>
            <w:tcW w:w="1372" w:type="dxa"/>
            <w:tcBorders>
              <w:top w:val="nil"/>
              <w:left w:val="nil"/>
              <w:bottom w:val="single" w:sz="8" w:space="0" w:color="000000"/>
              <w:right w:val="single" w:sz="8" w:space="0" w:color="000000"/>
            </w:tcBorders>
            <w:vAlign w:val="center"/>
          </w:tcPr>
          <w:p w14:paraId="2D9932CC" w14:textId="052FA676" w:rsidR="00C11BAF" w:rsidRPr="00D31093" w:rsidRDefault="00C11BAF" w:rsidP="00C11BAF">
            <w:pPr>
              <w:spacing w:after="0" w:line="240" w:lineRule="auto"/>
              <w:rPr>
                <w:rFonts w:ascii="Arial" w:eastAsia="Times New Roman" w:hAnsi="Arial" w:cs="Arial"/>
                <w:sz w:val="20"/>
                <w:szCs w:val="20"/>
                <w:lang w:eastAsia="sl-SI"/>
              </w:rPr>
            </w:pPr>
            <w:r w:rsidRPr="00D31093">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693E8A55" w14:textId="3F152C23"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tcPr>
          <w:p w14:paraId="1F4DD0FF" w14:textId="2A4B0F3C"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tcPr>
          <w:p w14:paraId="0757929E" w14:textId="1C944671" w:rsidR="00C11BAF" w:rsidRPr="00D31093" w:rsidRDefault="00C11BAF" w:rsidP="00C11BAF">
            <w:pPr>
              <w:spacing w:after="0" w:line="240" w:lineRule="auto"/>
              <w:jc w:val="center"/>
              <w:rPr>
                <w:rFonts w:ascii="Arial" w:eastAsia="Times New Roman" w:hAnsi="Arial" w:cs="Arial"/>
                <w:sz w:val="20"/>
                <w:szCs w:val="20"/>
                <w:lang w:eastAsia="sl-SI"/>
              </w:rPr>
            </w:pPr>
            <w:r w:rsidRPr="00D31093">
              <w:rPr>
                <w:rFonts w:ascii="Arial" w:eastAsia="Times New Roman" w:hAnsi="Arial" w:cs="Arial"/>
                <w:sz w:val="20"/>
                <w:szCs w:val="20"/>
                <w:lang w:eastAsia="sl-SI"/>
              </w:rPr>
              <w:t>1</w:t>
            </w:r>
          </w:p>
        </w:tc>
      </w:tr>
      <w:tr w:rsidR="00C11BAF" w:rsidRPr="00CF0699" w14:paraId="123BF8B0"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723C3299"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J080</w:t>
            </w:r>
          </w:p>
        </w:tc>
        <w:tc>
          <w:tcPr>
            <w:tcW w:w="1449" w:type="dxa"/>
            <w:tcBorders>
              <w:top w:val="nil"/>
              <w:left w:val="nil"/>
              <w:bottom w:val="single" w:sz="8" w:space="0" w:color="000000"/>
              <w:right w:val="single" w:sz="8" w:space="0" w:color="000000"/>
            </w:tcBorders>
            <w:vAlign w:val="center"/>
            <w:hideMark/>
          </w:tcPr>
          <w:p w14:paraId="0A6E1C82"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solidarnostna pomoč</w:t>
            </w:r>
          </w:p>
        </w:tc>
        <w:tc>
          <w:tcPr>
            <w:tcW w:w="1257" w:type="dxa"/>
            <w:tcBorders>
              <w:top w:val="nil"/>
              <w:left w:val="nil"/>
              <w:bottom w:val="single" w:sz="8" w:space="0" w:color="000000"/>
              <w:right w:val="single" w:sz="8" w:space="0" w:color="000000"/>
            </w:tcBorders>
            <w:vAlign w:val="center"/>
            <w:hideMark/>
          </w:tcPr>
          <w:p w14:paraId="3D4863B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D256D8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8BC6F14" w14:textId="3AF0BD5C"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p w14:paraId="3FE84B15" w14:textId="409D557A" w:rsidR="00C11BAF" w:rsidRPr="00F805B0" w:rsidRDefault="00C11BAF" w:rsidP="00C11BAF">
            <w:pPr>
              <w:spacing w:after="0" w:line="240" w:lineRule="auto"/>
              <w:rPr>
                <w:rFonts w:ascii="Arial" w:eastAsia="Times New Roman" w:hAnsi="Arial" w:cs="Arial"/>
                <w:sz w:val="20"/>
                <w:szCs w:val="20"/>
                <w:lang w:eastAsia="sl-SI"/>
              </w:rPr>
            </w:pPr>
          </w:p>
        </w:tc>
        <w:tc>
          <w:tcPr>
            <w:tcW w:w="1372" w:type="dxa"/>
            <w:tcBorders>
              <w:top w:val="nil"/>
              <w:left w:val="nil"/>
              <w:bottom w:val="single" w:sz="8" w:space="0" w:color="000000"/>
              <w:right w:val="single" w:sz="8" w:space="0" w:color="000000"/>
            </w:tcBorders>
            <w:vAlign w:val="center"/>
            <w:hideMark/>
          </w:tcPr>
          <w:p w14:paraId="4D953972"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70C9BBEE"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63B7A6C"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2D43682" w14:textId="1970D2AD"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64BEBE73"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1C03B26"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J081</w:t>
            </w:r>
          </w:p>
        </w:tc>
        <w:tc>
          <w:tcPr>
            <w:tcW w:w="1449" w:type="dxa"/>
            <w:tcBorders>
              <w:top w:val="nil"/>
              <w:left w:val="nil"/>
              <w:bottom w:val="single" w:sz="8" w:space="0" w:color="000000"/>
              <w:right w:val="single" w:sz="8" w:space="0" w:color="000000"/>
            </w:tcBorders>
            <w:vAlign w:val="center"/>
            <w:hideMark/>
          </w:tcPr>
          <w:p w14:paraId="66A9F805"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solidarnostna pomoč – obdavčena</w:t>
            </w:r>
          </w:p>
        </w:tc>
        <w:tc>
          <w:tcPr>
            <w:tcW w:w="1257" w:type="dxa"/>
            <w:tcBorders>
              <w:top w:val="nil"/>
              <w:left w:val="nil"/>
              <w:bottom w:val="single" w:sz="8" w:space="0" w:color="000000"/>
              <w:right w:val="single" w:sz="8" w:space="0" w:color="000000"/>
            </w:tcBorders>
            <w:vAlign w:val="center"/>
            <w:hideMark/>
          </w:tcPr>
          <w:p w14:paraId="219CC22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15D0AF4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1E011BB" w14:textId="7D383B4F"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000000"/>
              <w:right w:val="single" w:sz="8" w:space="0" w:color="000000"/>
            </w:tcBorders>
            <w:vAlign w:val="center"/>
            <w:hideMark/>
          </w:tcPr>
          <w:p w14:paraId="0C14E07E"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7F5060A"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DF563F3"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A081FF5" w14:textId="184EE5C1"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40F2CFD9"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049D2C08"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J082</w:t>
            </w:r>
          </w:p>
        </w:tc>
        <w:tc>
          <w:tcPr>
            <w:tcW w:w="1449" w:type="dxa"/>
            <w:tcBorders>
              <w:top w:val="nil"/>
              <w:left w:val="nil"/>
              <w:bottom w:val="single" w:sz="8" w:space="0" w:color="000000"/>
              <w:right w:val="single" w:sz="8" w:space="0" w:color="000000"/>
            </w:tcBorders>
            <w:vAlign w:val="center"/>
            <w:hideMark/>
          </w:tcPr>
          <w:p w14:paraId="1CAED1C0"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solidarnostna pomoč ob smrti – neobdavčena</w:t>
            </w:r>
          </w:p>
        </w:tc>
        <w:tc>
          <w:tcPr>
            <w:tcW w:w="1257" w:type="dxa"/>
            <w:tcBorders>
              <w:top w:val="nil"/>
              <w:left w:val="nil"/>
              <w:bottom w:val="single" w:sz="8" w:space="0" w:color="000000"/>
              <w:right w:val="single" w:sz="8" w:space="0" w:color="000000"/>
            </w:tcBorders>
            <w:vAlign w:val="center"/>
            <w:hideMark/>
          </w:tcPr>
          <w:p w14:paraId="79B177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854D21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90CAA93" w14:textId="2C3CCC40"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000000"/>
              <w:right w:val="single" w:sz="8" w:space="0" w:color="000000"/>
            </w:tcBorders>
            <w:vAlign w:val="center"/>
            <w:hideMark/>
          </w:tcPr>
          <w:p w14:paraId="55F8AAA9"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FB7E664"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D0E71BC"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E2DDFE2" w14:textId="25D0EBB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385D3BAA"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E1C7D4A"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J083</w:t>
            </w:r>
          </w:p>
        </w:tc>
        <w:tc>
          <w:tcPr>
            <w:tcW w:w="1449" w:type="dxa"/>
            <w:tcBorders>
              <w:top w:val="nil"/>
              <w:left w:val="nil"/>
              <w:bottom w:val="single" w:sz="8" w:space="0" w:color="auto"/>
              <w:right w:val="single" w:sz="8" w:space="0" w:color="000000"/>
            </w:tcBorders>
            <w:vAlign w:val="center"/>
            <w:hideMark/>
          </w:tcPr>
          <w:p w14:paraId="65FF6855" w14:textId="77777777" w:rsidR="00C11BAF" w:rsidRPr="004E4F99" w:rsidRDefault="00C11BAF" w:rsidP="00C11BAF">
            <w:pPr>
              <w:spacing w:after="0" w:line="240" w:lineRule="auto"/>
              <w:rPr>
                <w:rFonts w:ascii="Arial" w:eastAsia="Times New Roman" w:hAnsi="Arial" w:cs="Arial"/>
                <w:sz w:val="20"/>
                <w:szCs w:val="20"/>
                <w:lang w:eastAsia="sl-SI"/>
              </w:rPr>
            </w:pPr>
            <w:r w:rsidRPr="004E4F99">
              <w:rPr>
                <w:rFonts w:ascii="Arial" w:eastAsia="Times New Roman" w:hAnsi="Arial" w:cs="Arial"/>
                <w:sz w:val="20"/>
                <w:szCs w:val="20"/>
                <w:lang w:eastAsia="sl-SI"/>
              </w:rPr>
              <w:t>solidarnostna pomoč ob smrti – obdavčena</w:t>
            </w:r>
          </w:p>
        </w:tc>
        <w:tc>
          <w:tcPr>
            <w:tcW w:w="1257" w:type="dxa"/>
            <w:tcBorders>
              <w:top w:val="nil"/>
              <w:left w:val="nil"/>
              <w:bottom w:val="single" w:sz="8" w:space="0" w:color="auto"/>
              <w:right w:val="single" w:sz="8" w:space="0" w:color="000000"/>
            </w:tcBorders>
            <w:vAlign w:val="center"/>
            <w:hideMark/>
          </w:tcPr>
          <w:p w14:paraId="125266A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7E393CC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74DE9BC0" w14:textId="6E0FD5ED"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veljavni predpisi, 17. člen ZPPJUFT</w:t>
            </w:r>
          </w:p>
        </w:tc>
        <w:tc>
          <w:tcPr>
            <w:tcW w:w="1372" w:type="dxa"/>
            <w:tcBorders>
              <w:top w:val="nil"/>
              <w:left w:val="nil"/>
              <w:bottom w:val="single" w:sz="8" w:space="0" w:color="auto"/>
              <w:right w:val="single" w:sz="8" w:space="0" w:color="000000"/>
            </w:tcBorders>
            <w:vAlign w:val="center"/>
            <w:hideMark/>
          </w:tcPr>
          <w:p w14:paraId="1B0A0AC4" w14:textId="77777777" w:rsidR="00C11BAF" w:rsidRPr="00F805B0" w:rsidRDefault="00C11BAF" w:rsidP="00C11BAF">
            <w:pPr>
              <w:spacing w:after="0" w:line="240" w:lineRule="auto"/>
              <w:rPr>
                <w:rFonts w:ascii="Arial" w:eastAsia="Times New Roman" w:hAnsi="Arial" w:cs="Arial"/>
                <w:sz w:val="20"/>
                <w:szCs w:val="20"/>
                <w:lang w:eastAsia="sl-SI"/>
              </w:rPr>
            </w:pPr>
            <w:r w:rsidRPr="00F805B0">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6B4BB7F9"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52DDC331" w14:textId="77777777"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209612D5" w14:textId="5AEF93B6" w:rsidR="00C11BAF" w:rsidRPr="00F805B0" w:rsidRDefault="00C11BAF" w:rsidP="00C11BAF">
            <w:pPr>
              <w:spacing w:after="0" w:line="240" w:lineRule="auto"/>
              <w:jc w:val="center"/>
              <w:rPr>
                <w:rFonts w:ascii="Arial" w:eastAsia="Times New Roman" w:hAnsi="Arial" w:cs="Arial"/>
                <w:sz w:val="20"/>
                <w:szCs w:val="20"/>
                <w:lang w:eastAsia="sl-SI"/>
              </w:rPr>
            </w:pPr>
            <w:r w:rsidRPr="00F805B0">
              <w:rPr>
                <w:rFonts w:ascii="Arial" w:eastAsia="Times New Roman" w:hAnsi="Arial" w:cs="Arial"/>
                <w:sz w:val="20"/>
                <w:szCs w:val="20"/>
                <w:lang w:eastAsia="sl-SI"/>
              </w:rPr>
              <w:t>1, 2</w:t>
            </w:r>
          </w:p>
        </w:tc>
      </w:tr>
      <w:tr w:rsidR="00C11BAF" w:rsidRPr="00CF0699" w14:paraId="27013234"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BC6AAC4" w14:textId="77777777" w:rsidR="00C11BAF" w:rsidRPr="00EE4985" w:rsidRDefault="00C11BAF" w:rsidP="00C11BAF">
            <w:pPr>
              <w:spacing w:after="0" w:line="240" w:lineRule="auto"/>
              <w:rPr>
                <w:rFonts w:ascii="Arial" w:eastAsia="Times New Roman" w:hAnsi="Arial" w:cs="Arial"/>
                <w:sz w:val="20"/>
                <w:szCs w:val="20"/>
                <w:lang w:eastAsia="sl-SI"/>
              </w:rPr>
            </w:pPr>
            <w:bookmarkStart w:id="59" w:name="_Hlk227066467"/>
            <w:r w:rsidRPr="00EE4985">
              <w:rPr>
                <w:rFonts w:ascii="Arial" w:eastAsia="Times New Roman" w:hAnsi="Arial" w:cs="Arial"/>
                <w:sz w:val="20"/>
                <w:szCs w:val="20"/>
                <w:lang w:eastAsia="sl-SI"/>
              </w:rPr>
              <w:t>J084</w:t>
            </w:r>
          </w:p>
        </w:tc>
        <w:tc>
          <w:tcPr>
            <w:tcW w:w="1449" w:type="dxa"/>
            <w:tcBorders>
              <w:top w:val="single" w:sz="8" w:space="0" w:color="auto"/>
              <w:left w:val="nil"/>
              <w:bottom w:val="single" w:sz="8" w:space="0" w:color="auto"/>
              <w:right w:val="single" w:sz="8" w:space="0" w:color="000000"/>
            </w:tcBorders>
            <w:vAlign w:val="center"/>
            <w:hideMark/>
          </w:tcPr>
          <w:p w14:paraId="3F922261"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solidarnostna pomoč za člane sindikata</w:t>
            </w:r>
          </w:p>
        </w:tc>
        <w:tc>
          <w:tcPr>
            <w:tcW w:w="1257" w:type="dxa"/>
            <w:tcBorders>
              <w:top w:val="single" w:sz="8" w:space="0" w:color="auto"/>
              <w:left w:val="nil"/>
              <w:bottom w:val="single" w:sz="8" w:space="0" w:color="auto"/>
              <w:right w:val="single" w:sz="8" w:space="0" w:color="000000"/>
            </w:tcBorders>
            <w:vAlign w:val="center"/>
            <w:hideMark/>
          </w:tcPr>
          <w:p w14:paraId="643DC2C5"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3065F01C"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D5CB812" w14:textId="77777777" w:rsidR="00C11BAF"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kolektivne pogodbe dejavnosti;</w:t>
            </w:r>
          </w:p>
          <w:p w14:paraId="2FE86DD0" w14:textId="77777777" w:rsidR="00C11BAF" w:rsidRDefault="00C11BAF" w:rsidP="00C11BAF">
            <w:pPr>
              <w:spacing w:after="0" w:line="240" w:lineRule="auto"/>
              <w:rPr>
                <w:rFonts w:ascii="Arial" w:eastAsia="Times New Roman" w:hAnsi="Arial" w:cs="Arial"/>
                <w:sz w:val="20"/>
                <w:szCs w:val="20"/>
                <w:lang w:eastAsia="sl-SI"/>
              </w:rPr>
            </w:pPr>
          </w:p>
          <w:p w14:paraId="3A35847D" w14:textId="35DE657E" w:rsidR="00C11BAF"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120 % od zneska določenega v kolektivnih pogodbah dejavnosti</w:t>
            </w:r>
          </w:p>
          <w:p w14:paraId="51B93544" w14:textId="00421525" w:rsidR="00C11BAF" w:rsidRPr="00EE4985"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493D5C67"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520EA812" w14:textId="77777777" w:rsidR="00C11BAF" w:rsidRPr="00EE4985" w:rsidRDefault="00C11BAF" w:rsidP="00C11BAF">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7528D6A" w14:textId="77777777" w:rsidR="00C11BAF" w:rsidRPr="00EE4985" w:rsidRDefault="00C11BAF" w:rsidP="00C11BAF">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507CAF0" w14:textId="66CF2D1D" w:rsidR="00C11BAF" w:rsidRPr="00EE4985"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bookmarkEnd w:id="59"/>
      <w:tr w:rsidR="00C11BAF" w:rsidRPr="00CF0699" w14:paraId="6D421B92"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E52D578"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J085</w:t>
            </w:r>
          </w:p>
        </w:tc>
        <w:tc>
          <w:tcPr>
            <w:tcW w:w="1449" w:type="dxa"/>
            <w:tcBorders>
              <w:top w:val="single" w:sz="8" w:space="0" w:color="auto"/>
              <w:left w:val="nil"/>
              <w:bottom w:val="single" w:sz="8" w:space="0" w:color="auto"/>
              <w:right w:val="single" w:sz="8" w:space="0" w:color="000000"/>
            </w:tcBorders>
            <w:vAlign w:val="center"/>
            <w:hideMark/>
          </w:tcPr>
          <w:p w14:paraId="6AD43010"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solidarnostna pomoč – obdavčena za člane sindikata</w:t>
            </w:r>
          </w:p>
        </w:tc>
        <w:tc>
          <w:tcPr>
            <w:tcW w:w="1257" w:type="dxa"/>
            <w:tcBorders>
              <w:top w:val="single" w:sz="8" w:space="0" w:color="auto"/>
              <w:left w:val="nil"/>
              <w:bottom w:val="single" w:sz="8" w:space="0" w:color="auto"/>
              <w:right w:val="single" w:sz="8" w:space="0" w:color="000000"/>
            </w:tcBorders>
            <w:vAlign w:val="center"/>
            <w:hideMark/>
          </w:tcPr>
          <w:p w14:paraId="6944BCFD"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0D131466"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B4516FF" w14:textId="77777777" w:rsidR="00C11BAF"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kolektivne pogodbe dejavnosti;</w:t>
            </w:r>
          </w:p>
          <w:p w14:paraId="5FC87235" w14:textId="77777777" w:rsidR="00C11BAF" w:rsidRDefault="00C11BAF" w:rsidP="00C11BAF">
            <w:pPr>
              <w:spacing w:after="0" w:line="240" w:lineRule="auto"/>
              <w:rPr>
                <w:rFonts w:ascii="Arial" w:eastAsia="Times New Roman" w:hAnsi="Arial" w:cs="Arial"/>
                <w:sz w:val="20"/>
                <w:szCs w:val="20"/>
                <w:lang w:eastAsia="sl-SI"/>
              </w:rPr>
            </w:pPr>
          </w:p>
          <w:p w14:paraId="30024268" w14:textId="52FDA531" w:rsidR="00C11BAF" w:rsidRPr="00EE4985"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120 % od zneska določenega v kolektivnih pogodbah dejavnosti</w:t>
            </w:r>
          </w:p>
        </w:tc>
        <w:tc>
          <w:tcPr>
            <w:tcW w:w="1372" w:type="dxa"/>
            <w:tcBorders>
              <w:top w:val="single" w:sz="8" w:space="0" w:color="auto"/>
              <w:left w:val="nil"/>
              <w:bottom w:val="single" w:sz="8" w:space="0" w:color="auto"/>
              <w:right w:val="single" w:sz="8" w:space="0" w:color="000000"/>
            </w:tcBorders>
            <w:vAlign w:val="center"/>
            <w:hideMark/>
          </w:tcPr>
          <w:p w14:paraId="61BA4FD8"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xml:space="preserve">v znesku, </w:t>
            </w:r>
          </w:p>
        </w:tc>
        <w:tc>
          <w:tcPr>
            <w:tcW w:w="1095" w:type="dxa"/>
            <w:tcBorders>
              <w:top w:val="single" w:sz="8" w:space="0" w:color="auto"/>
              <w:left w:val="nil"/>
              <w:bottom w:val="single" w:sz="8" w:space="0" w:color="auto"/>
              <w:right w:val="single" w:sz="8" w:space="0" w:color="000000"/>
            </w:tcBorders>
            <w:vAlign w:val="center"/>
            <w:hideMark/>
          </w:tcPr>
          <w:p w14:paraId="4395F6EC" w14:textId="77777777" w:rsidR="00C11BAF" w:rsidRPr="00EE4985" w:rsidRDefault="00C11BAF" w:rsidP="00C11BAF">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B2E9353" w14:textId="77777777"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4D6BDF3" w14:textId="35029737"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11BAF" w:rsidRPr="00CF0699" w14:paraId="3965F0AE"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165088E1"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J086</w:t>
            </w:r>
          </w:p>
        </w:tc>
        <w:tc>
          <w:tcPr>
            <w:tcW w:w="1449" w:type="dxa"/>
            <w:tcBorders>
              <w:top w:val="single" w:sz="8" w:space="0" w:color="auto"/>
              <w:left w:val="nil"/>
              <w:bottom w:val="single" w:sz="8" w:space="0" w:color="auto"/>
              <w:right w:val="single" w:sz="8" w:space="0" w:color="000000"/>
            </w:tcBorders>
            <w:vAlign w:val="center"/>
            <w:hideMark/>
          </w:tcPr>
          <w:p w14:paraId="2A9FCEDF"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solidarnostna pomoč ob smrti za člane sindikata</w:t>
            </w:r>
          </w:p>
        </w:tc>
        <w:tc>
          <w:tcPr>
            <w:tcW w:w="1257" w:type="dxa"/>
            <w:tcBorders>
              <w:top w:val="single" w:sz="8" w:space="0" w:color="auto"/>
              <w:left w:val="nil"/>
              <w:bottom w:val="single" w:sz="8" w:space="0" w:color="auto"/>
              <w:right w:val="single" w:sz="8" w:space="0" w:color="000000"/>
            </w:tcBorders>
            <w:vAlign w:val="center"/>
            <w:hideMark/>
          </w:tcPr>
          <w:p w14:paraId="4FCFFE27"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79560065"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D171E02" w14:textId="77777777" w:rsidR="00C11BAF"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kolektivne pogodbe dejavnosti;</w:t>
            </w:r>
          </w:p>
          <w:p w14:paraId="15BE5A37" w14:textId="77777777" w:rsidR="00C11BAF" w:rsidRDefault="00C11BAF" w:rsidP="00C11BAF">
            <w:pPr>
              <w:spacing w:after="0" w:line="240" w:lineRule="auto"/>
              <w:rPr>
                <w:rFonts w:ascii="Arial" w:eastAsia="Times New Roman" w:hAnsi="Arial" w:cs="Arial"/>
                <w:sz w:val="20"/>
                <w:szCs w:val="20"/>
                <w:lang w:eastAsia="sl-SI"/>
              </w:rPr>
            </w:pPr>
          </w:p>
          <w:p w14:paraId="735A27E9" w14:textId="40B5BC8D" w:rsidR="00C11BAF" w:rsidRPr="00EE4985"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120 % od zneska določenega v kolektivnih pogodbah dejavnosti</w:t>
            </w:r>
          </w:p>
        </w:tc>
        <w:tc>
          <w:tcPr>
            <w:tcW w:w="1372" w:type="dxa"/>
            <w:tcBorders>
              <w:top w:val="single" w:sz="8" w:space="0" w:color="auto"/>
              <w:left w:val="nil"/>
              <w:bottom w:val="single" w:sz="8" w:space="0" w:color="auto"/>
              <w:right w:val="single" w:sz="8" w:space="0" w:color="000000"/>
            </w:tcBorders>
            <w:vAlign w:val="center"/>
            <w:hideMark/>
          </w:tcPr>
          <w:p w14:paraId="64BA1459"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xml:space="preserve">v znesku, </w:t>
            </w:r>
          </w:p>
        </w:tc>
        <w:tc>
          <w:tcPr>
            <w:tcW w:w="1095" w:type="dxa"/>
            <w:tcBorders>
              <w:top w:val="single" w:sz="8" w:space="0" w:color="auto"/>
              <w:left w:val="nil"/>
              <w:bottom w:val="single" w:sz="8" w:space="0" w:color="auto"/>
              <w:right w:val="single" w:sz="8" w:space="0" w:color="000000"/>
            </w:tcBorders>
            <w:vAlign w:val="center"/>
            <w:hideMark/>
          </w:tcPr>
          <w:p w14:paraId="51AB7A2A" w14:textId="77777777" w:rsidR="00C11BAF" w:rsidRPr="00EE4985" w:rsidRDefault="00C11BAF" w:rsidP="00C11BAF">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A7A8350" w14:textId="77777777"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90C56AD" w14:textId="3F6FDF1D"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11BAF" w:rsidRPr="00CF0699" w14:paraId="1DB7AC7E"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07DD5149"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J087</w:t>
            </w:r>
          </w:p>
        </w:tc>
        <w:tc>
          <w:tcPr>
            <w:tcW w:w="1449" w:type="dxa"/>
            <w:tcBorders>
              <w:top w:val="single" w:sz="8" w:space="0" w:color="auto"/>
              <w:left w:val="nil"/>
              <w:bottom w:val="single" w:sz="8" w:space="0" w:color="auto"/>
              <w:right w:val="single" w:sz="8" w:space="0" w:color="000000"/>
            </w:tcBorders>
            <w:vAlign w:val="center"/>
            <w:hideMark/>
          </w:tcPr>
          <w:p w14:paraId="5084078E"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solidarnostna pomoč ob smrti – obdavčena za člane sindikata</w:t>
            </w:r>
          </w:p>
        </w:tc>
        <w:tc>
          <w:tcPr>
            <w:tcW w:w="1257" w:type="dxa"/>
            <w:tcBorders>
              <w:top w:val="single" w:sz="8" w:space="0" w:color="auto"/>
              <w:left w:val="nil"/>
              <w:bottom w:val="single" w:sz="8" w:space="0" w:color="auto"/>
              <w:right w:val="single" w:sz="8" w:space="0" w:color="000000"/>
            </w:tcBorders>
            <w:vAlign w:val="center"/>
            <w:hideMark/>
          </w:tcPr>
          <w:p w14:paraId="7422A89A"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70AB09DD"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A034B6E" w14:textId="77777777" w:rsidR="00C11BAF"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kolektivne pogodbe dejavnosti;</w:t>
            </w:r>
          </w:p>
          <w:p w14:paraId="4DA8C231" w14:textId="77777777" w:rsidR="00C11BAF" w:rsidRDefault="00C11BAF" w:rsidP="00C11BAF">
            <w:pPr>
              <w:spacing w:after="0" w:line="240" w:lineRule="auto"/>
              <w:rPr>
                <w:rFonts w:ascii="Arial" w:eastAsia="Times New Roman" w:hAnsi="Arial" w:cs="Arial"/>
                <w:sz w:val="20"/>
                <w:szCs w:val="20"/>
                <w:lang w:eastAsia="sl-SI"/>
              </w:rPr>
            </w:pPr>
          </w:p>
          <w:p w14:paraId="6CA64F1B" w14:textId="65BF95F9" w:rsidR="00C11BAF" w:rsidRPr="00EE4985"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120 % od zneska določenega v kolektivnih pogodbah dejavnosti</w:t>
            </w:r>
          </w:p>
        </w:tc>
        <w:tc>
          <w:tcPr>
            <w:tcW w:w="1372" w:type="dxa"/>
            <w:tcBorders>
              <w:top w:val="single" w:sz="8" w:space="0" w:color="auto"/>
              <w:left w:val="nil"/>
              <w:bottom w:val="single" w:sz="8" w:space="0" w:color="auto"/>
              <w:right w:val="single" w:sz="8" w:space="0" w:color="000000"/>
            </w:tcBorders>
            <w:vAlign w:val="center"/>
            <w:hideMark/>
          </w:tcPr>
          <w:p w14:paraId="4335A755" w14:textId="77777777" w:rsidR="00C11BAF" w:rsidRPr="00EE4985" w:rsidRDefault="00C11BAF" w:rsidP="00C11BAF">
            <w:pPr>
              <w:spacing w:after="0" w:line="240" w:lineRule="auto"/>
              <w:rPr>
                <w:rFonts w:ascii="Arial" w:eastAsia="Times New Roman" w:hAnsi="Arial" w:cs="Arial"/>
                <w:sz w:val="20"/>
                <w:szCs w:val="20"/>
                <w:lang w:eastAsia="sl-SI"/>
              </w:rPr>
            </w:pPr>
            <w:r w:rsidRPr="00EE4985">
              <w:rPr>
                <w:rFonts w:ascii="Arial" w:eastAsia="Times New Roman" w:hAnsi="Arial" w:cs="Arial"/>
                <w:sz w:val="20"/>
                <w:szCs w:val="20"/>
                <w:lang w:eastAsia="sl-SI"/>
              </w:rPr>
              <w:t xml:space="preserve">v znesku, </w:t>
            </w:r>
          </w:p>
        </w:tc>
        <w:tc>
          <w:tcPr>
            <w:tcW w:w="1095" w:type="dxa"/>
            <w:tcBorders>
              <w:top w:val="single" w:sz="8" w:space="0" w:color="auto"/>
              <w:left w:val="nil"/>
              <w:bottom w:val="single" w:sz="8" w:space="0" w:color="auto"/>
              <w:right w:val="single" w:sz="8" w:space="0" w:color="000000"/>
            </w:tcBorders>
            <w:vAlign w:val="center"/>
            <w:hideMark/>
          </w:tcPr>
          <w:p w14:paraId="7C6150B3" w14:textId="77777777" w:rsidR="00C11BAF" w:rsidRPr="00EE4985" w:rsidRDefault="00C11BAF" w:rsidP="00C11BAF">
            <w:pPr>
              <w:spacing w:after="0" w:line="240" w:lineRule="auto"/>
              <w:jc w:val="center"/>
              <w:rPr>
                <w:rFonts w:ascii="Arial" w:eastAsia="Times New Roman" w:hAnsi="Arial" w:cs="Arial"/>
                <w:sz w:val="20"/>
                <w:szCs w:val="20"/>
                <w:lang w:eastAsia="sl-SI"/>
              </w:rPr>
            </w:pPr>
            <w:r w:rsidRPr="00EE4985">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C61E7A7" w14:textId="77777777"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300B8A1" w14:textId="41CF35F9"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11BAF" w:rsidRPr="00CF0699" w14:paraId="1C6021C5"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7DA6C23" w14:textId="77777777" w:rsidR="00C11BAF" w:rsidRPr="00B93AC3" w:rsidRDefault="00C11BAF" w:rsidP="00C11BAF">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J090</w:t>
            </w:r>
          </w:p>
        </w:tc>
        <w:tc>
          <w:tcPr>
            <w:tcW w:w="1449" w:type="dxa"/>
            <w:tcBorders>
              <w:top w:val="single" w:sz="8" w:space="0" w:color="auto"/>
              <w:left w:val="nil"/>
              <w:bottom w:val="single" w:sz="8" w:space="0" w:color="auto"/>
              <w:right w:val="single" w:sz="8" w:space="0" w:color="000000"/>
            </w:tcBorders>
            <w:vAlign w:val="center"/>
            <w:hideMark/>
          </w:tcPr>
          <w:p w14:paraId="11738303" w14:textId="77777777" w:rsidR="00C11BAF" w:rsidRPr="00B93AC3" w:rsidRDefault="00C11BAF" w:rsidP="00C11BAF">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regres</w:t>
            </w:r>
          </w:p>
        </w:tc>
        <w:tc>
          <w:tcPr>
            <w:tcW w:w="1257" w:type="dxa"/>
            <w:tcBorders>
              <w:top w:val="single" w:sz="8" w:space="0" w:color="auto"/>
              <w:left w:val="nil"/>
              <w:bottom w:val="single" w:sz="8" w:space="0" w:color="auto"/>
              <w:right w:val="single" w:sz="8" w:space="0" w:color="000000"/>
            </w:tcBorders>
            <w:vAlign w:val="center"/>
            <w:hideMark/>
          </w:tcPr>
          <w:p w14:paraId="1775CD2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1D4C1A7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B9F79FC" w14:textId="2818CCC0" w:rsidR="00C11BAF" w:rsidRPr="00175220" w:rsidRDefault="00C11BAF" w:rsidP="00C11BAF">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veljavni predpisi, 17. člen ZPPJUFT</w:t>
            </w:r>
          </w:p>
        </w:tc>
        <w:tc>
          <w:tcPr>
            <w:tcW w:w="1372" w:type="dxa"/>
            <w:tcBorders>
              <w:top w:val="single" w:sz="8" w:space="0" w:color="auto"/>
              <w:left w:val="nil"/>
              <w:bottom w:val="single" w:sz="8" w:space="0" w:color="auto"/>
              <w:right w:val="single" w:sz="8" w:space="0" w:color="000000"/>
            </w:tcBorders>
            <w:vAlign w:val="center"/>
            <w:hideMark/>
          </w:tcPr>
          <w:p w14:paraId="0017619D" w14:textId="77777777" w:rsidR="00C11BAF" w:rsidRPr="00175220" w:rsidRDefault="00C11BAF" w:rsidP="00C11BAF">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1C0865D5" w14:textId="77777777"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9374CCA" w14:textId="77777777"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989892C" w14:textId="45567483"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11BAF" w:rsidRPr="00CF0699" w14:paraId="2F0F5DA8"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2EFC52AB" w14:textId="77777777" w:rsidR="00C11BAF" w:rsidRPr="00B93AC3" w:rsidRDefault="00C11BAF" w:rsidP="00C11BAF">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J091</w:t>
            </w:r>
          </w:p>
        </w:tc>
        <w:tc>
          <w:tcPr>
            <w:tcW w:w="1449" w:type="dxa"/>
            <w:tcBorders>
              <w:top w:val="single" w:sz="8" w:space="0" w:color="auto"/>
              <w:left w:val="nil"/>
              <w:bottom w:val="single" w:sz="8" w:space="0" w:color="000000"/>
              <w:right w:val="single" w:sz="8" w:space="0" w:color="000000"/>
            </w:tcBorders>
            <w:vAlign w:val="center"/>
            <w:hideMark/>
          </w:tcPr>
          <w:p w14:paraId="20FC2445" w14:textId="77777777" w:rsidR="00C11BAF" w:rsidRPr="00B93AC3" w:rsidRDefault="00C11BAF" w:rsidP="00C11BAF">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regres nad višino, določen z uredbo</w:t>
            </w:r>
          </w:p>
        </w:tc>
        <w:tc>
          <w:tcPr>
            <w:tcW w:w="1257" w:type="dxa"/>
            <w:tcBorders>
              <w:top w:val="single" w:sz="8" w:space="0" w:color="auto"/>
              <w:left w:val="nil"/>
              <w:bottom w:val="single" w:sz="8" w:space="0" w:color="000000"/>
              <w:right w:val="single" w:sz="8" w:space="0" w:color="000000"/>
            </w:tcBorders>
            <w:vAlign w:val="center"/>
            <w:hideMark/>
          </w:tcPr>
          <w:p w14:paraId="04081CB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46438F4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28DC39A3" w14:textId="23F5F883" w:rsidR="00C11BAF" w:rsidRPr="00CF0699" w:rsidRDefault="00C11BAF" w:rsidP="00C11BAF">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239BE77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2F0AFA5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533209E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41B3F01D" w14:textId="20C0A460" w:rsidR="00C11BAF" w:rsidRPr="00CF0699"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11BAF" w:rsidRPr="00CF0699" w14:paraId="0BE71824"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tcPr>
          <w:p w14:paraId="6AF9176F" w14:textId="2781978B" w:rsidR="00C11BAF" w:rsidRPr="00B93AC3" w:rsidRDefault="00C11BAF" w:rsidP="00C11BAF">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J092</w:t>
            </w:r>
          </w:p>
        </w:tc>
        <w:tc>
          <w:tcPr>
            <w:tcW w:w="1449" w:type="dxa"/>
            <w:tcBorders>
              <w:top w:val="nil"/>
              <w:left w:val="nil"/>
              <w:bottom w:val="single" w:sz="8" w:space="0" w:color="auto"/>
              <w:right w:val="single" w:sz="8" w:space="0" w:color="000000"/>
            </w:tcBorders>
            <w:vAlign w:val="center"/>
          </w:tcPr>
          <w:p w14:paraId="7104F069" w14:textId="319F6DBA" w:rsidR="00C11BAF" w:rsidRPr="00B93AC3" w:rsidRDefault="00C11BAF" w:rsidP="00C11BAF">
            <w:pPr>
              <w:spacing w:after="0" w:line="240" w:lineRule="auto"/>
              <w:rPr>
                <w:rFonts w:ascii="Arial" w:eastAsia="Times New Roman" w:hAnsi="Arial" w:cs="Arial"/>
                <w:sz w:val="20"/>
                <w:szCs w:val="20"/>
                <w:lang w:eastAsia="sl-SI"/>
              </w:rPr>
            </w:pPr>
            <w:r w:rsidRPr="00B93AC3">
              <w:rPr>
                <w:rFonts w:ascii="Arial" w:eastAsia="Times New Roman" w:hAnsi="Arial" w:cs="Arial"/>
                <w:sz w:val="20"/>
                <w:szCs w:val="20"/>
                <w:lang w:eastAsia="sl-SI"/>
              </w:rPr>
              <w:t>zimski regres</w:t>
            </w:r>
          </w:p>
        </w:tc>
        <w:tc>
          <w:tcPr>
            <w:tcW w:w="1257" w:type="dxa"/>
            <w:tcBorders>
              <w:top w:val="nil"/>
              <w:left w:val="nil"/>
              <w:bottom w:val="single" w:sz="8" w:space="0" w:color="auto"/>
              <w:right w:val="single" w:sz="8" w:space="0" w:color="000000"/>
            </w:tcBorders>
            <w:vAlign w:val="center"/>
          </w:tcPr>
          <w:p w14:paraId="6587EC58" w14:textId="4C41399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tcPr>
          <w:p w14:paraId="2A82E415" w14:textId="7D4A72A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višina polovice minimalne plače v Republiki Sloveniji </w:t>
            </w:r>
          </w:p>
        </w:tc>
        <w:tc>
          <w:tcPr>
            <w:tcW w:w="6215" w:type="dxa"/>
            <w:tcBorders>
              <w:top w:val="nil"/>
              <w:left w:val="nil"/>
              <w:bottom w:val="single" w:sz="8" w:space="0" w:color="auto"/>
              <w:right w:val="single" w:sz="8" w:space="0" w:color="000000"/>
            </w:tcBorders>
            <w:vAlign w:val="center"/>
          </w:tcPr>
          <w:p w14:paraId="6342D7C8" w14:textId="49FF3D06"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člen Zakona o izplačilu zimskega regresa ter prenovi ugotavljanja davčne osnove z upoštevanjem normiranih odhodkov (Uradni list RS, št. 91/25)</w:t>
            </w:r>
            <w:r>
              <w:rPr>
                <w:rFonts w:ascii="Arial" w:eastAsia="Times New Roman" w:hAnsi="Arial" w:cs="Arial"/>
                <w:sz w:val="20"/>
                <w:szCs w:val="20"/>
                <w:lang w:eastAsia="sl-SI"/>
              </w:rPr>
              <w:t>;</w:t>
            </w:r>
          </w:p>
          <w:p w14:paraId="7A74B39F" w14:textId="165D0D7E" w:rsidR="00C11BAF" w:rsidRPr="00CF0699" w:rsidRDefault="00C11BAF" w:rsidP="00C11BAF">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17. člen ZPPJUFT</w:t>
            </w:r>
          </w:p>
        </w:tc>
        <w:tc>
          <w:tcPr>
            <w:tcW w:w="1372" w:type="dxa"/>
            <w:tcBorders>
              <w:top w:val="nil"/>
              <w:left w:val="nil"/>
              <w:bottom w:val="single" w:sz="8" w:space="0" w:color="auto"/>
              <w:right w:val="single" w:sz="8" w:space="0" w:color="000000"/>
            </w:tcBorders>
            <w:vAlign w:val="center"/>
          </w:tcPr>
          <w:p w14:paraId="6A1BCB3A" w14:textId="2F107485"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tcPr>
          <w:p w14:paraId="475062A3" w14:textId="2552E749"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tcPr>
          <w:p w14:paraId="71E4D6A3" w14:textId="787FB49B"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tcPr>
          <w:p w14:paraId="730B19BB" w14:textId="5FD4F621"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2</w:t>
            </w:r>
          </w:p>
        </w:tc>
      </w:tr>
      <w:tr w:rsidR="00C11BAF" w:rsidRPr="00CF0699" w14:paraId="3DD036AC"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B88B6B1" w14:textId="77777777" w:rsidR="00C11BAF" w:rsidRPr="00DB48AF" w:rsidRDefault="00C11BAF" w:rsidP="00C11BAF">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J110</w:t>
            </w:r>
          </w:p>
        </w:tc>
        <w:tc>
          <w:tcPr>
            <w:tcW w:w="1449" w:type="dxa"/>
            <w:tcBorders>
              <w:top w:val="single" w:sz="8" w:space="0" w:color="auto"/>
              <w:left w:val="nil"/>
              <w:bottom w:val="single" w:sz="8" w:space="0" w:color="auto"/>
              <w:right w:val="single" w:sz="8" w:space="0" w:color="000000"/>
            </w:tcBorders>
            <w:vAlign w:val="center"/>
            <w:hideMark/>
          </w:tcPr>
          <w:p w14:paraId="46D59B23" w14:textId="77777777" w:rsidR="00C11BAF" w:rsidRPr="00DB48AF" w:rsidRDefault="00C11BAF" w:rsidP="00C11BAF">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nadomestilo za letni dopust</w:t>
            </w:r>
          </w:p>
        </w:tc>
        <w:tc>
          <w:tcPr>
            <w:tcW w:w="1257" w:type="dxa"/>
            <w:tcBorders>
              <w:top w:val="single" w:sz="8" w:space="0" w:color="auto"/>
              <w:left w:val="nil"/>
              <w:bottom w:val="single" w:sz="8" w:space="0" w:color="auto"/>
              <w:right w:val="single" w:sz="8" w:space="0" w:color="000000"/>
            </w:tcBorders>
            <w:vAlign w:val="center"/>
            <w:hideMark/>
          </w:tcPr>
          <w:p w14:paraId="0BAD6ADB" w14:textId="77777777" w:rsidR="00C11BAF" w:rsidRPr="00DB48AF" w:rsidRDefault="00C11BAF" w:rsidP="00C11BAF">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16E8FE92" w14:textId="77777777" w:rsidR="00C11BAF" w:rsidRPr="00DB48AF" w:rsidRDefault="00C11BAF" w:rsidP="00C11BAF">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9CC86D1" w14:textId="77777777" w:rsidR="00C11BAF" w:rsidRPr="00175220" w:rsidRDefault="00C11BAF" w:rsidP="00C11BAF">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veljavni predpisi</w:t>
            </w:r>
          </w:p>
          <w:p w14:paraId="037AE48F" w14:textId="165CF6FD" w:rsidR="00C11BAF" w:rsidRPr="00175220" w:rsidRDefault="00C11BAF" w:rsidP="00C11BAF">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17. člen ZPPJUFT</w:t>
            </w:r>
          </w:p>
        </w:tc>
        <w:tc>
          <w:tcPr>
            <w:tcW w:w="1372" w:type="dxa"/>
            <w:tcBorders>
              <w:top w:val="single" w:sz="8" w:space="0" w:color="auto"/>
              <w:left w:val="nil"/>
              <w:bottom w:val="single" w:sz="8" w:space="0" w:color="auto"/>
              <w:right w:val="single" w:sz="8" w:space="0" w:color="000000"/>
            </w:tcBorders>
            <w:vAlign w:val="center"/>
            <w:hideMark/>
          </w:tcPr>
          <w:p w14:paraId="1C9EFA4C" w14:textId="77777777" w:rsidR="00C11BAF" w:rsidRPr="00175220" w:rsidRDefault="00C11BAF" w:rsidP="00C11BAF">
            <w:pPr>
              <w:spacing w:after="0" w:line="240" w:lineRule="auto"/>
              <w:rPr>
                <w:rFonts w:ascii="Arial" w:eastAsia="Times New Roman" w:hAnsi="Arial" w:cs="Arial"/>
                <w:sz w:val="20"/>
                <w:szCs w:val="20"/>
                <w:lang w:eastAsia="sl-SI"/>
              </w:rPr>
            </w:pPr>
            <w:r w:rsidRPr="00175220">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19F4FFDE" w14:textId="77777777"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7089B59" w14:textId="77777777"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03C8BE8" w14:textId="3FAC12E2" w:rsidR="00C11BAF" w:rsidRPr="00175220" w:rsidRDefault="00C11BAF" w:rsidP="00C11BAF">
            <w:pPr>
              <w:spacing w:after="0" w:line="240" w:lineRule="auto"/>
              <w:jc w:val="center"/>
              <w:rPr>
                <w:rFonts w:ascii="Arial" w:eastAsia="Times New Roman" w:hAnsi="Arial" w:cs="Arial"/>
                <w:sz w:val="20"/>
                <w:szCs w:val="20"/>
                <w:lang w:eastAsia="sl-SI"/>
              </w:rPr>
            </w:pPr>
            <w:r w:rsidRPr="00175220">
              <w:rPr>
                <w:rFonts w:ascii="Arial" w:eastAsia="Times New Roman" w:hAnsi="Arial" w:cs="Arial"/>
                <w:sz w:val="20"/>
                <w:szCs w:val="20"/>
                <w:lang w:eastAsia="sl-SI"/>
              </w:rPr>
              <w:t>1, 2</w:t>
            </w:r>
          </w:p>
        </w:tc>
      </w:tr>
      <w:tr w:rsidR="00C11BAF" w:rsidRPr="00CF0699" w14:paraId="145D184F"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77CE33D5" w14:textId="77777777"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J111</w:t>
            </w:r>
          </w:p>
        </w:tc>
        <w:tc>
          <w:tcPr>
            <w:tcW w:w="1449" w:type="dxa"/>
            <w:tcBorders>
              <w:top w:val="single" w:sz="8" w:space="0" w:color="auto"/>
              <w:left w:val="nil"/>
              <w:bottom w:val="single" w:sz="8" w:space="0" w:color="auto"/>
              <w:right w:val="single" w:sz="8" w:space="0" w:color="000000"/>
            </w:tcBorders>
            <w:vAlign w:val="center"/>
            <w:hideMark/>
          </w:tcPr>
          <w:p w14:paraId="3CA759EE" w14:textId="77777777"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odmena za manjkajoče ure praznovanja</w:t>
            </w:r>
          </w:p>
        </w:tc>
        <w:tc>
          <w:tcPr>
            <w:tcW w:w="1257" w:type="dxa"/>
            <w:tcBorders>
              <w:top w:val="single" w:sz="8" w:space="0" w:color="auto"/>
              <w:left w:val="nil"/>
              <w:bottom w:val="single" w:sz="8" w:space="0" w:color="auto"/>
              <w:right w:val="single" w:sz="8" w:space="0" w:color="000000"/>
            </w:tcBorders>
            <w:vAlign w:val="center"/>
            <w:hideMark/>
          </w:tcPr>
          <w:p w14:paraId="7B31DA7F" w14:textId="77777777"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42982E93" w14:textId="77777777"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35C877F" w14:textId="77777777"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37. člen Aneksa h Kolektivni pogodbi za dejavnost zdravstva in socialnega varstva (Uradni list RS, št. 99/24) in 8. člen Aneksa h Kolektivni pogodbi za zaposlene v zdravstveni negi (Uradni list</w:t>
            </w:r>
          </w:p>
          <w:p w14:paraId="13FF56F2" w14:textId="77777777"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 xml:space="preserve"> RS, št. 99/24)</w:t>
            </w:r>
          </w:p>
          <w:p w14:paraId="04D217EB" w14:textId="77777777" w:rsidR="00C11BAF" w:rsidRPr="00403879" w:rsidRDefault="00C11BAF" w:rsidP="00C11BAF">
            <w:pPr>
              <w:spacing w:after="0" w:line="240" w:lineRule="auto"/>
              <w:rPr>
                <w:rFonts w:ascii="Arial" w:eastAsia="Times New Roman" w:hAnsi="Arial" w:cs="Arial"/>
                <w:sz w:val="20"/>
                <w:szCs w:val="20"/>
                <w:lang w:eastAsia="sl-SI"/>
              </w:rPr>
            </w:pPr>
          </w:p>
          <w:p w14:paraId="22487AD4" w14:textId="1608310D"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En dan praznovanja s pravico do nadomestila plače, do katerega so upravičeni zaposleni v enakomerni razporeditvi delovnega časa, znaša 8 ur.</w:t>
            </w:r>
          </w:p>
          <w:p w14:paraId="256E6570" w14:textId="77777777" w:rsidR="00C11BAF" w:rsidRPr="00403879" w:rsidRDefault="00C11BAF" w:rsidP="00C11BAF">
            <w:pPr>
              <w:spacing w:after="0" w:line="240" w:lineRule="auto"/>
              <w:rPr>
                <w:rFonts w:ascii="Arial" w:eastAsia="Times New Roman" w:hAnsi="Arial" w:cs="Arial"/>
                <w:sz w:val="20"/>
                <w:szCs w:val="20"/>
                <w:lang w:eastAsia="sl-SI"/>
              </w:rPr>
            </w:pPr>
          </w:p>
          <w:p w14:paraId="115B6269" w14:textId="79DB10CF"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Osnova za izračun denarnega nadomestila je plača delavca, kakršno je prejel v mesecu decembru posameznega koledarskega leta.</w:t>
            </w:r>
          </w:p>
          <w:p w14:paraId="633FA1BB" w14:textId="0DF461E7" w:rsidR="00C11BAF" w:rsidRPr="0040387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1B2C6518" w14:textId="77777777" w:rsidR="00C11BAF" w:rsidRPr="00403879" w:rsidRDefault="00C11BAF" w:rsidP="00C11BAF">
            <w:pPr>
              <w:spacing w:after="0" w:line="240" w:lineRule="auto"/>
              <w:rPr>
                <w:rFonts w:ascii="Arial" w:eastAsia="Times New Roman" w:hAnsi="Arial" w:cs="Arial"/>
                <w:sz w:val="20"/>
                <w:szCs w:val="20"/>
                <w:lang w:eastAsia="sl-SI"/>
              </w:rPr>
            </w:pPr>
            <w:r w:rsidRPr="0040387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112EFB40" w14:textId="77777777" w:rsidR="00C11BAF" w:rsidRPr="00403879" w:rsidRDefault="00C11BAF" w:rsidP="00C11BAF">
            <w:pPr>
              <w:spacing w:after="0" w:line="240" w:lineRule="auto"/>
              <w:jc w:val="center"/>
              <w:rPr>
                <w:rFonts w:ascii="Arial" w:eastAsia="Times New Roman" w:hAnsi="Arial" w:cs="Arial"/>
                <w:sz w:val="20"/>
                <w:szCs w:val="20"/>
                <w:lang w:eastAsia="sl-SI"/>
              </w:rPr>
            </w:pPr>
            <w:r w:rsidRPr="0040387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2697C33" w14:textId="77777777" w:rsidR="00C11BAF" w:rsidRPr="00403879" w:rsidRDefault="00C11BAF" w:rsidP="00C11BAF">
            <w:pPr>
              <w:spacing w:after="0" w:line="240" w:lineRule="auto"/>
              <w:jc w:val="center"/>
              <w:rPr>
                <w:rFonts w:ascii="Arial" w:eastAsia="Times New Roman" w:hAnsi="Arial" w:cs="Arial"/>
                <w:sz w:val="20"/>
                <w:szCs w:val="20"/>
                <w:lang w:eastAsia="sl-SI"/>
              </w:rPr>
            </w:pPr>
            <w:r w:rsidRPr="0040387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3CE81FA" w14:textId="31FC2405" w:rsidR="00C11BAF" w:rsidRPr="00403879" w:rsidRDefault="00C11BAF" w:rsidP="00C11BAF">
            <w:pPr>
              <w:spacing w:after="0" w:line="240" w:lineRule="auto"/>
              <w:jc w:val="center"/>
              <w:rPr>
                <w:rFonts w:ascii="Arial" w:eastAsia="Times New Roman" w:hAnsi="Arial" w:cs="Arial"/>
                <w:sz w:val="20"/>
                <w:szCs w:val="20"/>
                <w:lang w:eastAsia="sl-SI"/>
              </w:rPr>
            </w:pPr>
            <w:r w:rsidRPr="00403879">
              <w:rPr>
                <w:rFonts w:ascii="Arial" w:eastAsia="Times New Roman" w:hAnsi="Arial" w:cs="Arial"/>
                <w:sz w:val="20"/>
                <w:szCs w:val="20"/>
                <w:lang w:eastAsia="sl-SI"/>
              </w:rPr>
              <w:t>1</w:t>
            </w:r>
          </w:p>
        </w:tc>
      </w:tr>
      <w:tr w:rsidR="00C11BAF" w:rsidRPr="00CF0699" w14:paraId="23B3702B"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4687BC7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J120</w:t>
            </w:r>
          </w:p>
        </w:tc>
        <w:tc>
          <w:tcPr>
            <w:tcW w:w="1449" w:type="dxa"/>
            <w:tcBorders>
              <w:top w:val="nil"/>
              <w:left w:val="nil"/>
              <w:bottom w:val="single" w:sz="8" w:space="0" w:color="000000"/>
              <w:right w:val="single" w:sz="8" w:space="0" w:color="000000"/>
            </w:tcBorders>
            <w:vAlign w:val="center"/>
            <w:hideMark/>
          </w:tcPr>
          <w:p w14:paraId="6056623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namesto odpovednega roka</w:t>
            </w:r>
          </w:p>
        </w:tc>
        <w:tc>
          <w:tcPr>
            <w:tcW w:w="1257" w:type="dxa"/>
            <w:tcBorders>
              <w:top w:val="nil"/>
              <w:left w:val="nil"/>
              <w:bottom w:val="single" w:sz="8" w:space="0" w:color="000000"/>
              <w:right w:val="single" w:sz="8" w:space="0" w:color="000000"/>
            </w:tcBorders>
            <w:vAlign w:val="center"/>
            <w:hideMark/>
          </w:tcPr>
          <w:p w14:paraId="6D03E12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8E08B7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9529A4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0F6B93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42D529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49C76219" w14:textId="77777777" w:rsidR="00C11BAF" w:rsidRPr="007016A9" w:rsidRDefault="00C11BAF" w:rsidP="00C11BAF">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10B25BD" w14:textId="7F9B1953" w:rsidR="00C11BAF" w:rsidRPr="007016A9" w:rsidRDefault="00C11BAF" w:rsidP="00C11BAF">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1, 2</w:t>
            </w:r>
          </w:p>
        </w:tc>
      </w:tr>
      <w:tr w:rsidR="00C11BAF" w:rsidRPr="00CF0699" w14:paraId="15A4DF00"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5E2F76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J130</w:t>
            </w:r>
          </w:p>
        </w:tc>
        <w:tc>
          <w:tcPr>
            <w:tcW w:w="1449" w:type="dxa"/>
            <w:tcBorders>
              <w:top w:val="nil"/>
              <w:left w:val="nil"/>
              <w:bottom w:val="single" w:sz="8" w:space="0" w:color="auto"/>
              <w:right w:val="single" w:sz="8" w:space="0" w:color="000000"/>
            </w:tcBorders>
            <w:vAlign w:val="center"/>
            <w:hideMark/>
          </w:tcPr>
          <w:p w14:paraId="5F3A820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avtorsko delo v okviru delovnega razmerja</w:t>
            </w:r>
          </w:p>
        </w:tc>
        <w:tc>
          <w:tcPr>
            <w:tcW w:w="1257" w:type="dxa"/>
            <w:tcBorders>
              <w:top w:val="nil"/>
              <w:left w:val="nil"/>
              <w:bottom w:val="single" w:sz="8" w:space="0" w:color="auto"/>
              <w:right w:val="single" w:sz="8" w:space="0" w:color="000000"/>
            </w:tcBorders>
            <w:vAlign w:val="center"/>
            <w:hideMark/>
          </w:tcPr>
          <w:p w14:paraId="629B008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6F70783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48C1884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auto"/>
              <w:right w:val="single" w:sz="8" w:space="0" w:color="000000"/>
            </w:tcBorders>
            <w:vAlign w:val="center"/>
            <w:hideMark/>
          </w:tcPr>
          <w:p w14:paraId="4396475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773BA0E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597D47E" w14:textId="77777777" w:rsidR="00C11BAF" w:rsidRPr="007016A9" w:rsidRDefault="00C11BAF" w:rsidP="00C11BAF">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6CBFD03E" w14:textId="7C276F66" w:rsidR="00C11BAF" w:rsidRPr="007016A9" w:rsidRDefault="00C11BAF" w:rsidP="00C11BAF">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1, 2</w:t>
            </w:r>
          </w:p>
        </w:tc>
      </w:tr>
      <w:tr w:rsidR="00C11BAF" w:rsidRPr="00CF0699" w14:paraId="5DDDBA52"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10BBBD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J140</w:t>
            </w:r>
          </w:p>
        </w:tc>
        <w:tc>
          <w:tcPr>
            <w:tcW w:w="1449" w:type="dxa"/>
            <w:tcBorders>
              <w:top w:val="single" w:sz="8" w:space="0" w:color="auto"/>
              <w:left w:val="nil"/>
              <w:bottom w:val="single" w:sz="8" w:space="0" w:color="auto"/>
              <w:right w:val="single" w:sz="8" w:space="0" w:color="000000"/>
            </w:tcBorders>
            <w:vAlign w:val="center"/>
            <w:hideMark/>
          </w:tcPr>
          <w:p w14:paraId="6A332EA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w:t>
            </w:r>
          </w:p>
        </w:tc>
        <w:tc>
          <w:tcPr>
            <w:tcW w:w="1257" w:type="dxa"/>
            <w:tcBorders>
              <w:top w:val="single" w:sz="8" w:space="0" w:color="auto"/>
              <w:left w:val="nil"/>
              <w:bottom w:val="single" w:sz="8" w:space="0" w:color="auto"/>
              <w:right w:val="single" w:sz="8" w:space="0" w:color="000000"/>
            </w:tcBorders>
            <w:vAlign w:val="center"/>
            <w:hideMark/>
          </w:tcPr>
          <w:p w14:paraId="4892ACF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3E016A5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758C4A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037CEDA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6AB4B40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16AF3B1" w14:textId="77777777" w:rsidR="00C11BAF" w:rsidRPr="007016A9" w:rsidRDefault="00C11BAF" w:rsidP="00C11BAF">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F1398E7" w14:textId="0FE98BC7" w:rsidR="00C11BAF" w:rsidRPr="007016A9" w:rsidRDefault="00C11BAF" w:rsidP="00C11BAF">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1, 2</w:t>
            </w:r>
          </w:p>
        </w:tc>
      </w:tr>
      <w:tr w:rsidR="00C11BAF" w:rsidRPr="00CF0699" w14:paraId="6ADD8D45" w14:textId="77777777" w:rsidTr="00E038A7">
        <w:trPr>
          <w:trHeight w:val="540"/>
        </w:trPr>
        <w:tc>
          <w:tcPr>
            <w:tcW w:w="757" w:type="dxa"/>
            <w:tcBorders>
              <w:top w:val="single" w:sz="8" w:space="0" w:color="auto"/>
              <w:left w:val="single" w:sz="8" w:space="0" w:color="000000"/>
              <w:bottom w:val="single" w:sz="8" w:space="0" w:color="auto"/>
              <w:right w:val="single" w:sz="8" w:space="0" w:color="000000"/>
            </w:tcBorders>
            <w:vAlign w:val="center"/>
            <w:hideMark/>
          </w:tcPr>
          <w:p w14:paraId="1E41C4E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J141</w:t>
            </w:r>
          </w:p>
        </w:tc>
        <w:tc>
          <w:tcPr>
            <w:tcW w:w="1449" w:type="dxa"/>
            <w:tcBorders>
              <w:top w:val="single" w:sz="8" w:space="0" w:color="auto"/>
              <w:left w:val="nil"/>
              <w:bottom w:val="single" w:sz="8" w:space="0" w:color="auto"/>
              <w:right w:val="single" w:sz="8" w:space="0" w:color="000000"/>
            </w:tcBorders>
            <w:vAlign w:val="center"/>
            <w:hideMark/>
          </w:tcPr>
          <w:p w14:paraId="5C2C18C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zamudne obresti – neobdavčene</w:t>
            </w:r>
          </w:p>
        </w:tc>
        <w:tc>
          <w:tcPr>
            <w:tcW w:w="1257" w:type="dxa"/>
            <w:tcBorders>
              <w:top w:val="single" w:sz="8" w:space="0" w:color="auto"/>
              <w:left w:val="nil"/>
              <w:bottom w:val="single" w:sz="8" w:space="0" w:color="auto"/>
              <w:right w:val="single" w:sz="8" w:space="0" w:color="000000"/>
            </w:tcBorders>
            <w:vAlign w:val="center"/>
            <w:hideMark/>
          </w:tcPr>
          <w:p w14:paraId="22BF66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3DE791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8D8FD6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277EA7F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0FEB47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65E8EEE" w14:textId="77777777" w:rsidR="00C11BAF" w:rsidRPr="007016A9" w:rsidRDefault="00C11BAF" w:rsidP="00C11BAF">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000000"/>
            </w:tcBorders>
            <w:vAlign w:val="center"/>
            <w:hideMark/>
          </w:tcPr>
          <w:p w14:paraId="749DF56F" w14:textId="0DA3FE2E" w:rsidR="00C11BAF" w:rsidRPr="007016A9" w:rsidRDefault="00C11BAF" w:rsidP="00C11BAF">
            <w:pPr>
              <w:spacing w:after="0" w:line="240" w:lineRule="auto"/>
              <w:jc w:val="center"/>
              <w:rPr>
                <w:rFonts w:ascii="Arial" w:eastAsia="Times New Roman" w:hAnsi="Arial" w:cs="Arial"/>
                <w:sz w:val="20"/>
                <w:szCs w:val="20"/>
                <w:lang w:eastAsia="sl-SI"/>
              </w:rPr>
            </w:pPr>
            <w:r w:rsidRPr="007016A9">
              <w:rPr>
                <w:rFonts w:ascii="Arial" w:eastAsia="Times New Roman" w:hAnsi="Arial" w:cs="Arial"/>
                <w:sz w:val="20"/>
                <w:szCs w:val="20"/>
                <w:lang w:eastAsia="sl-SI"/>
              </w:rPr>
              <w:t>1, 2</w:t>
            </w:r>
          </w:p>
        </w:tc>
      </w:tr>
      <w:tr w:rsidR="00C11BAF" w:rsidRPr="00CF0699" w14:paraId="126EBE23"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50818A46" w14:textId="77777777" w:rsidR="00C11BAF" w:rsidRPr="00DB48AF" w:rsidRDefault="00C11BAF" w:rsidP="00C11BAF">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J150</w:t>
            </w:r>
          </w:p>
        </w:tc>
        <w:tc>
          <w:tcPr>
            <w:tcW w:w="1449" w:type="dxa"/>
            <w:tcBorders>
              <w:top w:val="single" w:sz="8" w:space="0" w:color="auto"/>
              <w:left w:val="nil"/>
              <w:bottom w:val="single" w:sz="8" w:space="0" w:color="auto"/>
              <w:right w:val="single" w:sz="8" w:space="0" w:color="000000"/>
            </w:tcBorders>
            <w:vAlign w:val="center"/>
            <w:hideMark/>
          </w:tcPr>
          <w:p w14:paraId="14A2832A" w14:textId="77777777" w:rsidR="00C11BAF" w:rsidRPr="00DB48AF" w:rsidRDefault="00C11BAF" w:rsidP="00C11BAF">
            <w:pPr>
              <w:spacing w:after="0" w:line="240" w:lineRule="auto"/>
              <w:rPr>
                <w:rFonts w:ascii="Arial" w:eastAsia="Times New Roman" w:hAnsi="Arial" w:cs="Arial"/>
                <w:sz w:val="20"/>
                <w:szCs w:val="20"/>
                <w:lang w:eastAsia="sl-SI"/>
              </w:rPr>
            </w:pPr>
            <w:r w:rsidRPr="00DB48AF">
              <w:rPr>
                <w:rFonts w:ascii="Arial" w:eastAsia="Times New Roman" w:hAnsi="Arial" w:cs="Arial"/>
                <w:sz w:val="20"/>
                <w:szCs w:val="20"/>
                <w:lang w:eastAsia="sl-SI"/>
              </w:rPr>
              <w:t>nadomestilo za uporabo lastnih sredstev – neobdavčeno</w:t>
            </w:r>
          </w:p>
        </w:tc>
        <w:tc>
          <w:tcPr>
            <w:tcW w:w="1257" w:type="dxa"/>
            <w:tcBorders>
              <w:top w:val="single" w:sz="8" w:space="0" w:color="auto"/>
              <w:left w:val="nil"/>
              <w:bottom w:val="single" w:sz="8" w:space="0" w:color="auto"/>
              <w:right w:val="single" w:sz="8" w:space="0" w:color="000000"/>
            </w:tcBorders>
            <w:vAlign w:val="center"/>
            <w:hideMark/>
          </w:tcPr>
          <w:p w14:paraId="398E8CA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CB74E9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6462968"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144. člen ZPIZ-2,</w:t>
            </w:r>
          </w:p>
          <w:p w14:paraId="66CA9808" w14:textId="77777777" w:rsidR="00C11BAF"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44. člen ZDoh-2,</w:t>
            </w:r>
          </w:p>
          <w:p w14:paraId="7D619F69" w14:textId="77777777" w:rsidR="00C11BAF"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17. člen ZPPJUFT,</w:t>
            </w:r>
          </w:p>
          <w:p w14:paraId="0F4FDCB7" w14:textId="0BC89128" w:rsidR="00C11BAF" w:rsidRPr="00CF0699"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05D31FB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0F75658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5C5046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24594EB" w14:textId="360EEC15"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4F5C781D"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7EB0F3DA" w14:textId="77777777"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J151</w:t>
            </w:r>
          </w:p>
        </w:tc>
        <w:tc>
          <w:tcPr>
            <w:tcW w:w="1449" w:type="dxa"/>
            <w:tcBorders>
              <w:top w:val="single" w:sz="8" w:space="0" w:color="auto"/>
              <w:left w:val="nil"/>
              <w:bottom w:val="single" w:sz="8" w:space="0" w:color="auto"/>
              <w:right w:val="single" w:sz="8" w:space="0" w:color="000000"/>
            </w:tcBorders>
            <w:vAlign w:val="center"/>
            <w:hideMark/>
          </w:tcPr>
          <w:p w14:paraId="6587FBE9" w14:textId="0C265ECD"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nadomestilo za uporabo lastnih sredstev – obdavčeno</w:t>
            </w:r>
          </w:p>
        </w:tc>
        <w:tc>
          <w:tcPr>
            <w:tcW w:w="1257" w:type="dxa"/>
            <w:tcBorders>
              <w:top w:val="single" w:sz="8" w:space="0" w:color="auto"/>
              <w:left w:val="nil"/>
              <w:bottom w:val="single" w:sz="8" w:space="0" w:color="auto"/>
              <w:right w:val="single" w:sz="8" w:space="0" w:color="000000"/>
            </w:tcBorders>
            <w:vAlign w:val="center"/>
            <w:hideMark/>
          </w:tcPr>
          <w:p w14:paraId="2CD81474" w14:textId="77777777"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789574D0" w14:textId="77777777"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A601AAD" w14:textId="77777777"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144. člen ZPIZ-2,</w:t>
            </w:r>
          </w:p>
          <w:p w14:paraId="1DB5F8FF" w14:textId="77777777"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44. člen ZDoh-2,</w:t>
            </w:r>
          </w:p>
          <w:p w14:paraId="615496C3" w14:textId="33E9C57F"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17. člen ZPPJUFT,</w:t>
            </w:r>
          </w:p>
          <w:p w14:paraId="18AF4521" w14:textId="4EF1F8FC"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auto"/>
              <w:right w:val="single" w:sz="8" w:space="0" w:color="000000"/>
            </w:tcBorders>
            <w:vAlign w:val="center"/>
            <w:hideMark/>
          </w:tcPr>
          <w:p w14:paraId="16FBB651" w14:textId="77777777" w:rsidR="00C11BAF" w:rsidRPr="00F54261" w:rsidRDefault="00C11BAF" w:rsidP="00C11BAF">
            <w:pPr>
              <w:spacing w:after="0" w:line="240" w:lineRule="auto"/>
              <w:rPr>
                <w:rFonts w:ascii="Arial" w:eastAsia="Times New Roman" w:hAnsi="Arial" w:cs="Arial"/>
                <w:sz w:val="20"/>
                <w:szCs w:val="20"/>
                <w:lang w:eastAsia="sl-SI"/>
              </w:rPr>
            </w:pPr>
            <w:r w:rsidRPr="00F54261">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518E0529" w14:textId="77777777" w:rsidR="00C11BAF" w:rsidRPr="00F54261" w:rsidRDefault="00C11BAF" w:rsidP="00C11BAF">
            <w:pPr>
              <w:spacing w:after="0" w:line="240" w:lineRule="auto"/>
              <w:jc w:val="center"/>
              <w:rPr>
                <w:rFonts w:ascii="Arial" w:eastAsia="Times New Roman" w:hAnsi="Arial" w:cs="Arial"/>
                <w:sz w:val="20"/>
                <w:szCs w:val="20"/>
                <w:lang w:eastAsia="sl-SI"/>
              </w:rPr>
            </w:pPr>
            <w:r w:rsidRPr="00F54261">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5068D787" w14:textId="77777777" w:rsidR="00C11BAF" w:rsidRPr="00F54261" w:rsidRDefault="00C11BAF" w:rsidP="00C11BAF">
            <w:pPr>
              <w:spacing w:after="0" w:line="240" w:lineRule="auto"/>
              <w:jc w:val="center"/>
              <w:rPr>
                <w:rFonts w:ascii="Arial" w:eastAsia="Times New Roman" w:hAnsi="Arial" w:cs="Arial"/>
                <w:sz w:val="20"/>
                <w:szCs w:val="20"/>
                <w:lang w:eastAsia="sl-SI"/>
              </w:rPr>
            </w:pPr>
            <w:r w:rsidRPr="00F54261">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1212384" w14:textId="7583BFF6" w:rsidR="00C11BAF" w:rsidRPr="00F54261" w:rsidRDefault="00C11BAF" w:rsidP="00C11BAF">
            <w:pPr>
              <w:spacing w:after="0" w:line="240" w:lineRule="auto"/>
              <w:jc w:val="center"/>
              <w:rPr>
                <w:rFonts w:ascii="Arial" w:eastAsia="Times New Roman" w:hAnsi="Arial" w:cs="Arial"/>
                <w:sz w:val="20"/>
                <w:szCs w:val="20"/>
                <w:lang w:eastAsia="sl-SI"/>
              </w:rPr>
            </w:pPr>
            <w:r w:rsidRPr="00F54261">
              <w:rPr>
                <w:rFonts w:ascii="Arial" w:eastAsia="Times New Roman" w:hAnsi="Arial" w:cs="Arial"/>
                <w:sz w:val="20"/>
                <w:szCs w:val="20"/>
                <w:lang w:eastAsia="sl-SI"/>
              </w:rPr>
              <w:t>1, 2</w:t>
            </w:r>
          </w:p>
        </w:tc>
      </w:tr>
      <w:tr w:rsidR="00C11BAF" w:rsidRPr="00CF0699" w14:paraId="3D18853D"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2DFF570D" w14:textId="77777777" w:rsidR="00C11BAF" w:rsidRPr="00A65B1F" w:rsidRDefault="00C11BAF" w:rsidP="00C11BAF">
            <w:pPr>
              <w:spacing w:after="0" w:line="240" w:lineRule="auto"/>
              <w:rPr>
                <w:rFonts w:ascii="Arial" w:eastAsia="Times New Roman" w:hAnsi="Arial" w:cs="Arial"/>
                <w:sz w:val="20"/>
                <w:szCs w:val="20"/>
                <w:lang w:eastAsia="sl-SI"/>
              </w:rPr>
            </w:pPr>
            <w:bookmarkStart w:id="60" w:name="_Hlk227320468"/>
            <w:r w:rsidRPr="00A65B1F">
              <w:rPr>
                <w:rFonts w:ascii="Arial" w:eastAsia="Times New Roman" w:hAnsi="Arial" w:cs="Arial"/>
                <w:sz w:val="20"/>
                <w:szCs w:val="20"/>
                <w:lang w:eastAsia="sl-SI"/>
              </w:rPr>
              <w:t>J152</w:t>
            </w:r>
          </w:p>
        </w:tc>
        <w:tc>
          <w:tcPr>
            <w:tcW w:w="1449" w:type="dxa"/>
            <w:tcBorders>
              <w:top w:val="single" w:sz="8" w:space="0" w:color="auto"/>
              <w:left w:val="nil"/>
              <w:bottom w:val="single" w:sz="8" w:space="0" w:color="auto"/>
              <w:right w:val="single" w:sz="8" w:space="0" w:color="000000"/>
            </w:tcBorders>
            <w:vAlign w:val="center"/>
            <w:hideMark/>
          </w:tcPr>
          <w:p w14:paraId="37BB4A31"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nadomestilo za vzdrževanje uniform – neobdavčeno</w:t>
            </w:r>
          </w:p>
        </w:tc>
        <w:tc>
          <w:tcPr>
            <w:tcW w:w="1257" w:type="dxa"/>
            <w:tcBorders>
              <w:top w:val="single" w:sz="8" w:space="0" w:color="auto"/>
              <w:left w:val="nil"/>
              <w:bottom w:val="single" w:sz="8" w:space="0" w:color="auto"/>
              <w:right w:val="single" w:sz="8" w:space="0" w:color="000000"/>
            </w:tcBorders>
            <w:vAlign w:val="center"/>
            <w:hideMark/>
          </w:tcPr>
          <w:p w14:paraId="271A03AF"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2C0C07CC"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493F1ED" w14:textId="70375576"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11. člen Pravilnika o policijski uniformi in nadomestilih, 24. člen Pravilnika o nošenju, hrambi in vzdrževanju orožja, o vrstah in nošenju uniforme pravosodnih policistov in o njihovih položajnih oznakah ter o uporabi, označitvi in opremi vozil</w:t>
            </w:r>
          </w:p>
        </w:tc>
        <w:tc>
          <w:tcPr>
            <w:tcW w:w="1372" w:type="dxa"/>
            <w:tcBorders>
              <w:top w:val="single" w:sz="8" w:space="0" w:color="auto"/>
              <w:left w:val="nil"/>
              <w:bottom w:val="single" w:sz="8" w:space="0" w:color="auto"/>
              <w:right w:val="single" w:sz="8" w:space="0" w:color="000000"/>
            </w:tcBorders>
            <w:vAlign w:val="center"/>
            <w:hideMark/>
          </w:tcPr>
          <w:p w14:paraId="1AB5029E"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2D3221FE" w14:textId="77777777"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774EE8C2" w14:textId="77777777"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944525D" w14:textId="5A683481"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1, 2</w:t>
            </w:r>
          </w:p>
        </w:tc>
      </w:tr>
      <w:tr w:rsidR="00C11BAF" w:rsidRPr="00CF0699" w14:paraId="466E2264"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0BC4BA0"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J153</w:t>
            </w:r>
          </w:p>
        </w:tc>
        <w:tc>
          <w:tcPr>
            <w:tcW w:w="1449" w:type="dxa"/>
            <w:tcBorders>
              <w:top w:val="single" w:sz="8" w:space="0" w:color="auto"/>
              <w:left w:val="nil"/>
              <w:bottom w:val="single" w:sz="8" w:space="0" w:color="auto"/>
              <w:right w:val="single" w:sz="8" w:space="0" w:color="000000"/>
            </w:tcBorders>
            <w:vAlign w:val="center"/>
            <w:hideMark/>
          </w:tcPr>
          <w:p w14:paraId="02AE2A7F"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nadomestilo za lastne obleke – obdavčeno</w:t>
            </w:r>
          </w:p>
        </w:tc>
        <w:tc>
          <w:tcPr>
            <w:tcW w:w="1257" w:type="dxa"/>
            <w:tcBorders>
              <w:top w:val="single" w:sz="8" w:space="0" w:color="auto"/>
              <w:left w:val="nil"/>
              <w:bottom w:val="single" w:sz="8" w:space="0" w:color="auto"/>
              <w:right w:val="single" w:sz="8" w:space="0" w:color="000000"/>
            </w:tcBorders>
            <w:vAlign w:val="center"/>
            <w:hideMark/>
          </w:tcPr>
          <w:p w14:paraId="6EA0F6DE"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302B8D5A"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1DA7311" w14:textId="0F36F35A"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13. člen Pravilnika o policijski uniformi in nadomestilih</w:t>
            </w:r>
          </w:p>
        </w:tc>
        <w:tc>
          <w:tcPr>
            <w:tcW w:w="1372" w:type="dxa"/>
            <w:tcBorders>
              <w:top w:val="single" w:sz="8" w:space="0" w:color="auto"/>
              <w:left w:val="nil"/>
              <w:bottom w:val="single" w:sz="8" w:space="0" w:color="auto"/>
              <w:right w:val="single" w:sz="8" w:space="0" w:color="000000"/>
            </w:tcBorders>
            <w:vAlign w:val="center"/>
            <w:hideMark/>
          </w:tcPr>
          <w:p w14:paraId="047CFD97"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hideMark/>
          </w:tcPr>
          <w:p w14:paraId="4A1935FD" w14:textId="77777777"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439043A" w14:textId="77777777"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A63EC53" w14:textId="41079231"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1, 2</w:t>
            </w:r>
          </w:p>
        </w:tc>
      </w:tr>
      <w:tr w:rsidR="00C11BAF" w:rsidRPr="00CF0699" w14:paraId="59489F6B"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0A2A21EF"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J154</w:t>
            </w:r>
          </w:p>
        </w:tc>
        <w:tc>
          <w:tcPr>
            <w:tcW w:w="1449" w:type="dxa"/>
            <w:tcBorders>
              <w:top w:val="single" w:sz="8" w:space="0" w:color="auto"/>
              <w:left w:val="nil"/>
              <w:bottom w:val="single" w:sz="8" w:space="0" w:color="000000"/>
              <w:right w:val="single" w:sz="8" w:space="0" w:color="000000"/>
            </w:tcBorders>
            <w:vAlign w:val="center"/>
            <w:hideMark/>
          </w:tcPr>
          <w:p w14:paraId="0D648BDE"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nadomestilo za smučarsko opremo – obdavčeno</w:t>
            </w:r>
          </w:p>
        </w:tc>
        <w:tc>
          <w:tcPr>
            <w:tcW w:w="1257" w:type="dxa"/>
            <w:tcBorders>
              <w:top w:val="single" w:sz="8" w:space="0" w:color="auto"/>
              <w:left w:val="nil"/>
              <w:bottom w:val="single" w:sz="8" w:space="0" w:color="000000"/>
              <w:right w:val="single" w:sz="8" w:space="0" w:color="000000"/>
            </w:tcBorders>
            <w:vAlign w:val="center"/>
            <w:hideMark/>
          </w:tcPr>
          <w:p w14:paraId="65568668"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436F3DEA"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1DA716B2"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14. člen Pravilnika o policijski uniformi in nadomestilih</w:t>
            </w:r>
          </w:p>
        </w:tc>
        <w:tc>
          <w:tcPr>
            <w:tcW w:w="1372" w:type="dxa"/>
            <w:tcBorders>
              <w:top w:val="single" w:sz="8" w:space="0" w:color="auto"/>
              <w:left w:val="nil"/>
              <w:bottom w:val="single" w:sz="8" w:space="0" w:color="000000"/>
              <w:right w:val="single" w:sz="8" w:space="0" w:color="000000"/>
            </w:tcBorders>
            <w:vAlign w:val="center"/>
            <w:hideMark/>
          </w:tcPr>
          <w:p w14:paraId="2E1E7897" w14:textId="77777777" w:rsidR="00C11BAF" w:rsidRPr="00A65B1F" w:rsidRDefault="00C11BAF" w:rsidP="00C11BAF">
            <w:pPr>
              <w:spacing w:after="0" w:line="240" w:lineRule="auto"/>
              <w:rPr>
                <w:rFonts w:ascii="Arial" w:eastAsia="Times New Roman" w:hAnsi="Arial" w:cs="Arial"/>
                <w:sz w:val="20"/>
                <w:szCs w:val="20"/>
                <w:lang w:eastAsia="sl-SI"/>
              </w:rPr>
            </w:pPr>
            <w:r w:rsidRPr="00A65B1F">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62050F19" w14:textId="77777777"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77210E8A" w14:textId="77777777"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4A37C9E1" w14:textId="5A804109" w:rsidR="00C11BAF" w:rsidRPr="00A65B1F" w:rsidRDefault="00C11BAF" w:rsidP="00C11BAF">
            <w:pPr>
              <w:spacing w:after="0" w:line="240" w:lineRule="auto"/>
              <w:jc w:val="center"/>
              <w:rPr>
                <w:rFonts w:ascii="Arial" w:eastAsia="Times New Roman" w:hAnsi="Arial" w:cs="Arial"/>
                <w:sz w:val="20"/>
                <w:szCs w:val="20"/>
                <w:lang w:eastAsia="sl-SI"/>
              </w:rPr>
            </w:pPr>
            <w:r w:rsidRPr="00A65B1F">
              <w:rPr>
                <w:rFonts w:ascii="Arial" w:eastAsia="Times New Roman" w:hAnsi="Arial" w:cs="Arial"/>
                <w:sz w:val="20"/>
                <w:szCs w:val="20"/>
                <w:lang w:eastAsia="sl-SI"/>
              </w:rPr>
              <w:t>1, 2</w:t>
            </w:r>
          </w:p>
        </w:tc>
      </w:tr>
      <w:bookmarkEnd w:id="60"/>
      <w:tr w:rsidR="00C11BAF" w:rsidRPr="00CF0699" w14:paraId="27E29044"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5218AE2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J155</w:t>
            </w:r>
          </w:p>
        </w:tc>
        <w:tc>
          <w:tcPr>
            <w:tcW w:w="1449" w:type="dxa"/>
            <w:tcBorders>
              <w:top w:val="single" w:sz="8" w:space="0" w:color="000000"/>
              <w:left w:val="nil"/>
              <w:bottom w:val="single" w:sz="8" w:space="0" w:color="000000"/>
              <w:right w:val="single" w:sz="8" w:space="0" w:color="000000"/>
            </w:tcBorders>
            <w:vAlign w:val="center"/>
            <w:hideMark/>
          </w:tcPr>
          <w:p w14:paraId="428EAB24" w14:textId="1DEFD2CC" w:rsidR="00C11BAF" w:rsidRPr="004613CD" w:rsidRDefault="00C11BAF" w:rsidP="00C11BAF">
            <w:pPr>
              <w:spacing w:after="0" w:line="240" w:lineRule="auto"/>
              <w:rPr>
                <w:rFonts w:ascii="Arial" w:eastAsia="Times New Roman" w:hAnsi="Arial" w:cs="Arial"/>
                <w:color w:val="000000" w:themeColor="text1"/>
                <w:sz w:val="20"/>
                <w:szCs w:val="20"/>
                <w:lang w:eastAsia="sl-SI"/>
              </w:rPr>
            </w:pPr>
            <w:r w:rsidRPr="00EC697E">
              <w:rPr>
                <w:rFonts w:ascii="Arial" w:eastAsia="Times New Roman" w:hAnsi="Arial" w:cs="Arial"/>
                <w:color w:val="000000" w:themeColor="text1"/>
                <w:sz w:val="20"/>
                <w:szCs w:val="20"/>
                <w:lang w:eastAsia="sl-SI"/>
              </w:rPr>
              <w:t>odmena za nezaposlenega zakonca ali zunajzakonskega partnerja</w:t>
            </w:r>
          </w:p>
          <w:p w14:paraId="17DEDA2E" w14:textId="61055AEE" w:rsidR="00C11BAF" w:rsidRPr="00CF0699" w:rsidRDefault="00C11BAF" w:rsidP="00C11BAF">
            <w:pPr>
              <w:spacing w:after="0" w:line="240" w:lineRule="auto"/>
              <w:rPr>
                <w:rFonts w:ascii="Arial" w:eastAsia="Times New Roman" w:hAnsi="Arial" w:cs="Arial"/>
                <w:sz w:val="20"/>
                <w:szCs w:val="20"/>
                <w:lang w:eastAsia="sl-SI"/>
              </w:rPr>
            </w:pPr>
          </w:p>
        </w:tc>
        <w:tc>
          <w:tcPr>
            <w:tcW w:w="1257" w:type="dxa"/>
            <w:tcBorders>
              <w:top w:val="single" w:sz="8" w:space="0" w:color="000000"/>
              <w:left w:val="nil"/>
              <w:bottom w:val="single" w:sz="8" w:space="0" w:color="000000"/>
              <w:right w:val="single" w:sz="8" w:space="0" w:color="000000"/>
            </w:tcBorders>
            <w:vAlign w:val="center"/>
            <w:hideMark/>
          </w:tcPr>
          <w:p w14:paraId="5B64C46A" w14:textId="4A02952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43D00F11" w14:textId="2411D733" w:rsidR="00C11BAF" w:rsidRPr="00CF0699" w:rsidRDefault="00C11BAF" w:rsidP="00C11BAF">
            <w:pPr>
              <w:spacing w:after="0" w:line="240" w:lineRule="auto"/>
              <w:rPr>
                <w:rFonts w:ascii="Arial" w:eastAsia="Times New Roman" w:hAnsi="Arial" w:cs="Arial"/>
                <w:sz w:val="20"/>
                <w:szCs w:val="20"/>
                <w:lang w:eastAsia="sl-SI"/>
              </w:rPr>
            </w:pPr>
            <w:r w:rsidRPr="00EC697E">
              <w:rPr>
                <w:rFonts w:ascii="Arial" w:eastAsia="Times New Roman" w:hAnsi="Arial" w:cs="Arial"/>
                <w:color w:val="000000" w:themeColor="text1"/>
                <w:sz w:val="20"/>
                <w:szCs w:val="20"/>
                <w:lang w:eastAsia="sl-SI"/>
              </w:rPr>
              <w:t> 1.100 EUR</w:t>
            </w:r>
          </w:p>
        </w:tc>
        <w:tc>
          <w:tcPr>
            <w:tcW w:w="6215" w:type="dxa"/>
            <w:tcBorders>
              <w:top w:val="single" w:sz="8" w:space="0" w:color="000000"/>
              <w:left w:val="nil"/>
              <w:bottom w:val="single" w:sz="8" w:space="0" w:color="000000"/>
              <w:right w:val="single" w:sz="8" w:space="0" w:color="000000"/>
            </w:tcBorders>
            <w:vAlign w:val="center"/>
            <w:hideMark/>
          </w:tcPr>
          <w:p w14:paraId="2F410D0F" w14:textId="0DE4EDBE" w:rsidR="00C11BAF" w:rsidRPr="00EC697E" w:rsidRDefault="00C11BAF" w:rsidP="00C11BAF">
            <w:pPr>
              <w:spacing w:after="0" w:line="240" w:lineRule="auto"/>
              <w:rPr>
                <w:rFonts w:ascii="Arial" w:eastAsia="Times New Roman" w:hAnsi="Arial" w:cs="Arial"/>
                <w:strike/>
                <w:color w:val="000000" w:themeColor="text1"/>
                <w:sz w:val="20"/>
                <w:szCs w:val="20"/>
                <w:highlight w:val="lightGray"/>
                <w:lang w:eastAsia="sl-SI"/>
              </w:rPr>
            </w:pPr>
            <w:r w:rsidRPr="00EC697E">
              <w:rPr>
                <w:rFonts w:ascii="Arial" w:eastAsia="Times New Roman" w:hAnsi="Arial" w:cs="Arial"/>
                <w:color w:val="000000" w:themeColor="text1"/>
                <w:sz w:val="20"/>
                <w:szCs w:val="20"/>
                <w:lang w:eastAsia="sl-SI"/>
              </w:rPr>
              <w:t>31. člen ZPPJUFT</w:t>
            </w:r>
          </w:p>
          <w:p w14:paraId="1FDEE2FC" w14:textId="6D37DDFE" w:rsidR="00C11BAF" w:rsidRPr="002C4731" w:rsidRDefault="00C11BAF" w:rsidP="00C11BAF">
            <w:pPr>
              <w:spacing w:after="0" w:line="240" w:lineRule="auto"/>
              <w:rPr>
                <w:rFonts w:ascii="Arial" w:eastAsia="Times New Roman" w:hAnsi="Arial" w:cs="Arial"/>
                <w:strike/>
                <w:sz w:val="20"/>
                <w:szCs w:val="20"/>
                <w:lang w:eastAsia="sl-SI"/>
              </w:rPr>
            </w:pPr>
          </w:p>
        </w:tc>
        <w:tc>
          <w:tcPr>
            <w:tcW w:w="1372" w:type="dxa"/>
            <w:tcBorders>
              <w:top w:val="single" w:sz="8" w:space="0" w:color="000000"/>
              <w:left w:val="nil"/>
              <w:bottom w:val="single" w:sz="8" w:space="0" w:color="000000"/>
              <w:right w:val="single" w:sz="8" w:space="0" w:color="000000"/>
            </w:tcBorders>
            <w:vAlign w:val="center"/>
            <w:hideMark/>
          </w:tcPr>
          <w:p w14:paraId="23300203" w14:textId="77777777" w:rsidR="00C11BAF" w:rsidRDefault="00C11BAF" w:rsidP="00C11BAF">
            <w:pPr>
              <w:spacing w:after="0" w:line="240" w:lineRule="auto"/>
              <w:rPr>
                <w:rFonts w:ascii="Arial" w:eastAsia="Times New Roman" w:hAnsi="Arial" w:cs="Arial"/>
                <w:sz w:val="20"/>
                <w:szCs w:val="20"/>
                <w:lang w:eastAsia="sl-SI"/>
              </w:rPr>
            </w:pPr>
          </w:p>
          <w:p w14:paraId="74BE5511" w14:textId="77777777" w:rsidR="00C11BAF" w:rsidRDefault="00C11BAF" w:rsidP="00C11BAF">
            <w:pPr>
              <w:spacing w:after="0" w:line="240" w:lineRule="auto"/>
              <w:rPr>
                <w:rFonts w:ascii="Arial" w:eastAsia="Times New Roman" w:hAnsi="Arial" w:cs="Arial"/>
                <w:sz w:val="20"/>
                <w:szCs w:val="20"/>
                <w:lang w:eastAsia="sl-SI"/>
              </w:rPr>
            </w:pPr>
          </w:p>
          <w:p w14:paraId="6CFE6888" w14:textId="03C9EE0F" w:rsidR="00C11BAF" w:rsidRPr="004613CD" w:rsidRDefault="00C11BAF" w:rsidP="00C11BAF">
            <w:pPr>
              <w:spacing w:after="0" w:line="240" w:lineRule="auto"/>
              <w:rPr>
                <w:rFonts w:ascii="Arial" w:eastAsia="Times New Roman" w:hAnsi="Arial" w:cs="Arial"/>
                <w:sz w:val="20"/>
                <w:szCs w:val="20"/>
                <w:lang w:eastAsia="sl-SI"/>
              </w:rPr>
            </w:pPr>
            <w:r w:rsidRPr="004613CD">
              <w:rPr>
                <w:rFonts w:ascii="Arial" w:eastAsia="Times New Roman" w:hAnsi="Arial" w:cs="Arial"/>
                <w:sz w:val="20"/>
                <w:szCs w:val="20"/>
                <w:lang w:eastAsia="sl-SI"/>
              </w:rPr>
              <w:t>v znesku</w:t>
            </w:r>
          </w:p>
          <w:p w14:paraId="64F3884D" w14:textId="77777777" w:rsidR="00C11BAF" w:rsidRPr="004613CD" w:rsidRDefault="00C11BAF" w:rsidP="00C11BAF">
            <w:pPr>
              <w:spacing w:after="0" w:line="240" w:lineRule="auto"/>
              <w:rPr>
                <w:rFonts w:ascii="Arial" w:eastAsia="Times New Roman" w:hAnsi="Arial" w:cs="Arial"/>
                <w:sz w:val="20"/>
                <w:szCs w:val="20"/>
                <w:lang w:eastAsia="sl-SI"/>
              </w:rPr>
            </w:pPr>
          </w:p>
          <w:p w14:paraId="7740675C" w14:textId="77777777" w:rsidR="00C11BAF" w:rsidRPr="004613CD" w:rsidRDefault="00C11BAF" w:rsidP="00C11BAF">
            <w:pPr>
              <w:spacing w:after="0" w:line="240" w:lineRule="auto"/>
              <w:rPr>
                <w:rFonts w:ascii="Arial" w:eastAsia="Times New Roman" w:hAnsi="Arial" w:cs="Arial"/>
                <w:sz w:val="20"/>
                <w:szCs w:val="20"/>
                <w:lang w:eastAsia="sl-SI"/>
              </w:rPr>
            </w:pPr>
          </w:p>
          <w:p w14:paraId="44B68EED" w14:textId="5FF25EFC" w:rsidR="00C11BAF" w:rsidRPr="004613CD" w:rsidRDefault="00C11BAF" w:rsidP="00C11BAF">
            <w:pPr>
              <w:spacing w:after="0" w:line="240" w:lineRule="auto"/>
              <w:rPr>
                <w:rFonts w:ascii="Arial" w:eastAsia="Times New Roman" w:hAnsi="Arial" w:cs="Arial"/>
                <w:sz w:val="20"/>
                <w:szCs w:val="20"/>
                <w:lang w:eastAsia="sl-SI"/>
              </w:rPr>
            </w:pPr>
          </w:p>
        </w:tc>
        <w:tc>
          <w:tcPr>
            <w:tcW w:w="1095" w:type="dxa"/>
            <w:tcBorders>
              <w:top w:val="single" w:sz="8" w:space="0" w:color="000000"/>
              <w:left w:val="nil"/>
              <w:bottom w:val="single" w:sz="8" w:space="0" w:color="000000"/>
              <w:right w:val="single" w:sz="8" w:space="0" w:color="000000"/>
            </w:tcBorders>
            <w:vAlign w:val="center"/>
            <w:hideMark/>
          </w:tcPr>
          <w:p w14:paraId="2A95E879" w14:textId="1FD32345"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540443A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42A3FB0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11BAF" w:rsidRPr="00CF0699" w14:paraId="33CC481B" w14:textId="77777777" w:rsidTr="006C6C5E">
        <w:trPr>
          <w:trHeight w:val="804"/>
        </w:trPr>
        <w:tc>
          <w:tcPr>
            <w:tcW w:w="757" w:type="dxa"/>
            <w:tcBorders>
              <w:top w:val="nil"/>
              <w:left w:val="single" w:sz="8" w:space="0" w:color="000000"/>
              <w:bottom w:val="single" w:sz="8" w:space="0" w:color="auto"/>
              <w:right w:val="single" w:sz="8" w:space="0" w:color="000000"/>
            </w:tcBorders>
            <w:vAlign w:val="center"/>
            <w:hideMark/>
          </w:tcPr>
          <w:p w14:paraId="39C54E2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J156</w:t>
            </w:r>
          </w:p>
        </w:tc>
        <w:tc>
          <w:tcPr>
            <w:tcW w:w="1449" w:type="dxa"/>
            <w:tcBorders>
              <w:top w:val="nil"/>
              <w:left w:val="nil"/>
              <w:bottom w:val="single" w:sz="8" w:space="0" w:color="auto"/>
              <w:right w:val="single" w:sz="8" w:space="0" w:color="000000"/>
            </w:tcBorders>
            <w:vAlign w:val="center"/>
            <w:hideMark/>
          </w:tcPr>
          <w:p w14:paraId="0F8D7EB1" w14:textId="160F03B7" w:rsidR="00C11BAF" w:rsidRPr="000B374C" w:rsidRDefault="00C11BAF" w:rsidP="00C11BAF">
            <w:pPr>
              <w:spacing w:after="0" w:line="240" w:lineRule="auto"/>
              <w:rPr>
                <w:rFonts w:ascii="Arial" w:eastAsia="Times New Roman" w:hAnsi="Arial" w:cs="Arial"/>
                <w:bCs/>
                <w:color w:val="000000" w:themeColor="text1"/>
                <w:sz w:val="20"/>
                <w:szCs w:val="20"/>
                <w:lang w:eastAsia="sl-SI"/>
              </w:rPr>
            </w:pPr>
            <w:r w:rsidRPr="000B374C">
              <w:rPr>
                <w:rFonts w:ascii="Arial" w:eastAsia="Arial" w:hAnsi="Arial" w:cs="Arial"/>
                <w:bCs/>
                <w:color w:val="000000" w:themeColor="text1"/>
                <w:sz w:val="20"/>
                <w:szCs w:val="20"/>
              </w:rPr>
              <w:t>odmena za diplomatske aktivnosti zakonca ali zunajzakonskega partnerja</w:t>
            </w:r>
          </w:p>
          <w:p w14:paraId="61550D81" w14:textId="6B680C92" w:rsidR="00C11BAF" w:rsidRPr="00CF0699" w:rsidRDefault="00C11BAF" w:rsidP="00C11BAF">
            <w:pPr>
              <w:spacing w:after="0" w:line="240" w:lineRule="auto"/>
              <w:rPr>
                <w:rFonts w:ascii="Arial" w:eastAsia="Times New Roman" w:hAnsi="Arial" w:cs="Arial"/>
                <w:sz w:val="20"/>
                <w:szCs w:val="20"/>
                <w:lang w:eastAsia="sl-SI"/>
              </w:rPr>
            </w:pPr>
          </w:p>
        </w:tc>
        <w:tc>
          <w:tcPr>
            <w:tcW w:w="1257" w:type="dxa"/>
            <w:tcBorders>
              <w:top w:val="nil"/>
              <w:left w:val="nil"/>
              <w:bottom w:val="single" w:sz="8" w:space="0" w:color="auto"/>
              <w:right w:val="single" w:sz="8" w:space="0" w:color="000000"/>
            </w:tcBorders>
            <w:vAlign w:val="center"/>
            <w:hideMark/>
          </w:tcPr>
          <w:p w14:paraId="16F4030E" w14:textId="601FFB9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2A25E6DC" w14:textId="546A9D6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r w:rsidRPr="000B374C">
              <w:rPr>
                <w:rFonts w:ascii="Arial" w:eastAsia="Times New Roman" w:hAnsi="Arial" w:cs="Arial"/>
                <w:color w:val="000000" w:themeColor="text1"/>
                <w:sz w:val="20"/>
                <w:szCs w:val="20"/>
                <w:lang w:eastAsia="sl-SI"/>
              </w:rPr>
              <w:t>do 300 EUR</w:t>
            </w:r>
          </w:p>
        </w:tc>
        <w:tc>
          <w:tcPr>
            <w:tcW w:w="6215" w:type="dxa"/>
            <w:tcBorders>
              <w:top w:val="nil"/>
              <w:left w:val="nil"/>
              <w:bottom w:val="single" w:sz="8" w:space="0" w:color="auto"/>
              <w:right w:val="single" w:sz="8" w:space="0" w:color="000000"/>
            </w:tcBorders>
            <w:vAlign w:val="center"/>
            <w:hideMark/>
          </w:tcPr>
          <w:p w14:paraId="15B4B4C2" w14:textId="77777777" w:rsidR="00C11BAF" w:rsidRDefault="00C11BAF" w:rsidP="00C11BAF">
            <w:pPr>
              <w:spacing w:after="0" w:line="240" w:lineRule="auto"/>
              <w:rPr>
                <w:rFonts w:ascii="Arial" w:eastAsia="Times New Roman" w:hAnsi="Arial" w:cs="Arial"/>
                <w:strike/>
                <w:sz w:val="20"/>
                <w:szCs w:val="20"/>
                <w:lang w:eastAsia="sl-SI"/>
              </w:rPr>
            </w:pPr>
          </w:p>
          <w:p w14:paraId="6F63A4A7" w14:textId="77777777" w:rsidR="00C11BAF" w:rsidRDefault="00C11BAF" w:rsidP="00C11BAF">
            <w:pPr>
              <w:spacing w:after="0" w:line="240" w:lineRule="auto"/>
              <w:rPr>
                <w:rFonts w:ascii="Arial" w:eastAsia="Times New Roman" w:hAnsi="Arial" w:cs="Arial"/>
                <w:strike/>
                <w:sz w:val="20"/>
                <w:szCs w:val="20"/>
                <w:lang w:eastAsia="sl-SI"/>
              </w:rPr>
            </w:pPr>
          </w:p>
          <w:p w14:paraId="5FDCAA0B" w14:textId="50873E08" w:rsidR="00C11BAF" w:rsidRPr="000B374C" w:rsidRDefault="00C11BAF" w:rsidP="00C11BAF">
            <w:pPr>
              <w:spacing w:after="0" w:line="240" w:lineRule="auto"/>
              <w:rPr>
                <w:rFonts w:ascii="Arial" w:eastAsia="Times New Roman" w:hAnsi="Arial" w:cs="Arial"/>
                <w:strike/>
                <w:color w:val="000000" w:themeColor="text1"/>
                <w:sz w:val="20"/>
                <w:szCs w:val="20"/>
                <w:lang w:eastAsia="sl-SI"/>
              </w:rPr>
            </w:pPr>
            <w:r w:rsidRPr="000B374C">
              <w:rPr>
                <w:rFonts w:ascii="Arial" w:eastAsia="Times New Roman" w:hAnsi="Arial" w:cs="Arial"/>
                <w:color w:val="000000" w:themeColor="text1"/>
                <w:sz w:val="20"/>
                <w:szCs w:val="20"/>
                <w:lang w:eastAsia="sl-SI"/>
              </w:rPr>
              <w:t>33. člen ZPPJUFT; 12. člen Uredbe PDPJUFT</w:t>
            </w:r>
          </w:p>
          <w:p w14:paraId="1556FBC1" w14:textId="77777777" w:rsidR="00C11BAF" w:rsidRDefault="00C11BAF" w:rsidP="00C11BAF">
            <w:pPr>
              <w:spacing w:after="0" w:line="240" w:lineRule="auto"/>
              <w:rPr>
                <w:rFonts w:ascii="Arial" w:eastAsia="Times New Roman" w:hAnsi="Arial" w:cs="Arial"/>
                <w:strike/>
                <w:sz w:val="20"/>
                <w:szCs w:val="20"/>
                <w:lang w:eastAsia="sl-SI"/>
              </w:rPr>
            </w:pPr>
          </w:p>
          <w:p w14:paraId="65705D46" w14:textId="77777777" w:rsidR="00C11BAF" w:rsidRDefault="00C11BAF" w:rsidP="00C11BAF">
            <w:pPr>
              <w:spacing w:after="0" w:line="240" w:lineRule="auto"/>
              <w:rPr>
                <w:rFonts w:ascii="Arial" w:eastAsia="Times New Roman" w:hAnsi="Arial" w:cs="Arial"/>
                <w:strike/>
                <w:sz w:val="20"/>
                <w:szCs w:val="20"/>
                <w:lang w:eastAsia="sl-SI"/>
              </w:rPr>
            </w:pPr>
          </w:p>
          <w:p w14:paraId="0B16574C" w14:textId="77777777" w:rsidR="00C11BAF" w:rsidRPr="003C7B25" w:rsidRDefault="00C11BAF" w:rsidP="00C11BAF">
            <w:pPr>
              <w:spacing w:after="0" w:line="240" w:lineRule="auto"/>
              <w:rPr>
                <w:rFonts w:ascii="Arial" w:eastAsia="Times New Roman" w:hAnsi="Arial" w:cs="Arial"/>
                <w:strike/>
                <w:sz w:val="20"/>
                <w:szCs w:val="20"/>
                <w:lang w:eastAsia="sl-SI"/>
              </w:rPr>
            </w:pPr>
          </w:p>
        </w:tc>
        <w:tc>
          <w:tcPr>
            <w:tcW w:w="1372" w:type="dxa"/>
            <w:tcBorders>
              <w:top w:val="nil"/>
              <w:left w:val="nil"/>
              <w:bottom w:val="single" w:sz="8" w:space="0" w:color="auto"/>
              <w:right w:val="single" w:sz="8" w:space="0" w:color="000000"/>
            </w:tcBorders>
            <w:vAlign w:val="center"/>
            <w:hideMark/>
          </w:tcPr>
          <w:p w14:paraId="731FBC1F" w14:textId="6B51BB34" w:rsidR="00C11BAF" w:rsidRPr="004A034A" w:rsidRDefault="00C11BAF" w:rsidP="00C11BAF">
            <w:pPr>
              <w:spacing w:after="0" w:line="240" w:lineRule="auto"/>
              <w:rPr>
                <w:rFonts w:ascii="Arial" w:eastAsia="Times New Roman" w:hAnsi="Arial" w:cs="Arial"/>
                <w:sz w:val="20"/>
                <w:szCs w:val="20"/>
                <w:lang w:eastAsia="sl-SI"/>
              </w:rPr>
            </w:pPr>
            <w:r w:rsidRPr="004A034A">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2380F65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5770B8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6300E13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11BAF" w:rsidRPr="00CF0699" w14:paraId="3A113C58" w14:textId="77777777" w:rsidTr="006C6C5E">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3EF700D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J157</w:t>
            </w:r>
          </w:p>
        </w:tc>
        <w:tc>
          <w:tcPr>
            <w:tcW w:w="1449" w:type="dxa"/>
            <w:tcBorders>
              <w:top w:val="single" w:sz="8" w:space="0" w:color="auto"/>
              <w:left w:val="nil"/>
              <w:bottom w:val="single" w:sz="8" w:space="0" w:color="auto"/>
              <w:right w:val="single" w:sz="8" w:space="0" w:color="000000"/>
            </w:tcBorders>
            <w:vAlign w:val="center"/>
            <w:hideMark/>
          </w:tcPr>
          <w:p w14:paraId="0D25E2D4" w14:textId="18AF9A74" w:rsidR="00C11BAF" w:rsidRPr="00AB687D" w:rsidRDefault="00C11BAF" w:rsidP="00C11BAF">
            <w:pPr>
              <w:spacing w:after="0" w:line="240" w:lineRule="auto"/>
              <w:rPr>
                <w:rFonts w:ascii="Arial" w:eastAsia="Times New Roman" w:hAnsi="Arial" w:cs="Arial"/>
                <w:color w:val="000000" w:themeColor="text1"/>
                <w:sz w:val="20"/>
                <w:szCs w:val="20"/>
                <w:lang w:eastAsia="sl-SI"/>
              </w:rPr>
            </w:pPr>
            <w:r w:rsidRPr="00AB687D">
              <w:rPr>
                <w:rFonts w:ascii="Arial" w:eastAsia="Times New Roman" w:hAnsi="Arial" w:cs="Arial"/>
                <w:color w:val="000000" w:themeColor="text1"/>
                <w:sz w:val="20"/>
                <w:szCs w:val="20"/>
                <w:lang w:eastAsia="sl-SI"/>
              </w:rPr>
              <w:t>odmena za nepreskrbljene otroke</w:t>
            </w:r>
          </w:p>
          <w:p w14:paraId="24E7E118" w14:textId="23182541" w:rsidR="00C11BAF" w:rsidRPr="00AB687D" w:rsidRDefault="00C11BAF" w:rsidP="00C11BAF">
            <w:pPr>
              <w:spacing w:after="0" w:line="240" w:lineRule="auto"/>
              <w:rPr>
                <w:rFonts w:ascii="Arial" w:eastAsia="Times New Roman" w:hAnsi="Arial" w:cs="Arial"/>
                <w:color w:val="000000" w:themeColor="text1"/>
                <w:sz w:val="20"/>
                <w:szCs w:val="20"/>
                <w:lang w:eastAsia="sl-SI"/>
              </w:rPr>
            </w:pPr>
          </w:p>
        </w:tc>
        <w:tc>
          <w:tcPr>
            <w:tcW w:w="1257" w:type="dxa"/>
            <w:tcBorders>
              <w:top w:val="single" w:sz="8" w:space="0" w:color="auto"/>
              <w:left w:val="nil"/>
              <w:bottom w:val="single" w:sz="8" w:space="0" w:color="auto"/>
              <w:right w:val="single" w:sz="8" w:space="0" w:color="000000"/>
            </w:tcBorders>
            <w:vAlign w:val="center"/>
            <w:hideMark/>
          </w:tcPr>
          <w:p w14:paraId="6EB316E7" w14:textId="46039936" w:rsidR="00C11BAF" w:rsidRPr="00AB687D" w:rsidRDefault="00C11BAF" w:rsidP="00C11BAF">
            <w:pPr>
              <w:spacing w:after="0" w:line="240" w:lineRule="auto"/>
              <w:rPr>
                <w:rFonts w:ascii="Arial" w:eastAsia="Times New Roman" w:hAnsi="Arial" w:cs="Arial"/>
                <w:color w:val="000000" w:themeColor="text1"/>
                <w:sz w:val="20"/>
                <w:szCs w:val="20"/>
                <w:lang w:eastAsia="sl-SI"/>
              </w:rPr>
            </w:pPr>
            <w:r w:rsidRPr="00AB687D">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67829D2B" w14:textId="68E0CAAB" w:rsidR="00C11BAF" w:rsidRPr="00AB687D" w:rsidRDefault="00C11BAF" w:rsidP="00C11BAF">
            <w:pPr>
              <w:spacing w:after="0" w:line="240" w:lineRule="auto"/>
              <w:rPr>
                <w:rFonts w:ascii="Arial" w:eastAsia="Times New Roman" w:hAnsi="Arial" w:cs="Arial"/>
                <w:color w:val="000000" w:themeColor="text1"/>
                <w:sz w:val="20"/>
                <w:szCs w:val="20"/>
                <w:lang w:eastAsia="sl-SI"/>
              </w:rPr>
            </w:pPr>
            <w:r w:rsidRPr="00AB687D">
              <w:rPr>
                <w:rFonts w:ascii="Arial" w:eastAsia="Times New Roman" w:hAnsi="Arial" w:cs="Arial"/>
                <w:color w:val="000000" w:themeColor="text1"/>
                <w:sz w:val="20"/>
                <w:szCs w:val="20"/>
                <w:lang w:eastAsia="sl-SI"/>
              </w:rPr>
              <w:t xml:space="preserve">180 EUR </w:t>
            </w:r>
          </w:p>
        </w:tc>
        <w:tc>
          <w:tcPr>
            <w:tcW w:w="6215" w:type="dxa"/>
            <w:tcBorders>
              <w:top w:val="single" w:sz="8" w:space="0" w:color="auto"/>
              <w:left w:val="nil"/>
              <w:bottom w:val="single" w:sz="8" w:space="0" w:color="auto"/>
              <w:right w:val="single" w:sz="8" w:space="0" w:color="000000"/>
            </w:tcBorders>
            <w:vAlign w:val="center"/>
            <w:hideMark/>
          </w:tcPr>
          <w:p w14:paraId="186892B1" w14:textId="58660E35" w:rsidR="00C11BAF" w:rsidRPr="00AB687D" w:rsidRDefault="00C11BAF" w:rsidP="00C11BAF">
            <w:pPr>
              <w:spacing w:after="0" w:line="240" w:lineRule="auto"/>
              <w:rPr>
                <w:rFonts w:ascii="Arial" w:eastAsia="Times New Roman" w:hAnsi="Arial" w:cs="Arial"/>
                <w:color w:val="000000" w:themeColor="text1"/>
                <w:sz w:val="20"/>
                <w:szCs w:val="20"/>
                <w:highlight w:val="lightGray"/>
                <w:lang w:eastAsia="sl-SI"/>
              </w:rPr>
            </w:pPr>
            <w:r w:rsidRPr="00AB687D">
              <w:rPr>
                <w:rFonts w:ascii="Arial" w:eastAsia="Times New Roman" w:hAnsi="Arial" w:cs="Arial"/>
                <w:color w:val="000000" w:themeColor="text1"/>
                <w:sz w:val="20"/>
                <w:szCs w:val="20"/>
                <w:lang w:eastAsia="sl-SI"/>
              </w:rPr>
              <w:t>30. člen ZPPJUFT</w:t>
            </w:r>
          </w:p>
          <w:p w14:paraId="18D46133" w14:textId="0FA9FB33" w:rsidR="00C11BAF" w:rsidRPr="00AB687D" w:rsidRDefault="00C11BAF" w:rsidP="00C11BAF">
            <w:pPr>
              <w:spacing w:after="0" w:line="240" w:lineRule="auto"/>
              <w:rPr>
                <w:rFonts w:ascii="Arial" w:eastAsia="Times New Roman" w:hAnsi="Arial" w:cs="Arial"/>
                <w:color w:val="000000" w:themeColor="text1"/>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26A1AE8E" w14:textId="359D6983" w:rsidR="00C11BAF" w:rsidRPr="00AB687D" w:rsidRDefault="00C11BAF" w:rsidP="00C11BAF">
            <w:pPr>
              <w:spacing w:after="0" w:line="240" w:lineRule="auto"/>
              <w:rPr>
                <w:rFonts w:ascii="Arial" w:eastAsia="Times New Roman" w:hAnsi="Arial" w:cs="Arial"/>
                <w:strike/>
                <w:color w:val="000000" w:themeColor="text1"/>
                <w:sz w:val="20"/>
                <w:szCs w:val="20"/>
                <w:lang w:eastAsia="sl-SI"/>
              </w:rPr>
            </w:pPr>
            <w:r w:rsidRPr="00AB687D">
              <w:rPr>
                <w:rFonts w:ascii="Arial" w:eastAsia="Times New Roman" w:hAnsi="Arial" w:cs="Arial"/>
                <w:color w:val="000000" w:themeColor="text1"/>
                <w:sz w:val="20"/>
                <w:szCs w:val="20"/>
                <w:lang w:eastAsia="sl-SI"/>
              </w:rPr>
              <w:t>v znesku za vsakega nepreskrbljenega otroka</w:t>
            </w:r>
          </w:p>
        </w:tc>
        <w:tc>
          <w:tcPr>
            <w:tcW w:w="1095" w:type="dxa"/>
            <w:tcBorders>
              <w:top w:val="single" w:sz="8" w:space="0" w:color="auto"/>
              <w:left w:val="nil"/>
              <w:bottom w:val="single" w:sz="8" w:space="0" w:color="auto"/>
              <w:right w:val="single" w:sz="8" w:space="0" w:color="000000"/>
            </w:tcBorders>
            <w:vAlign w:val="center"/>
            <w:hideMark/>
          </w:tcPr>
          <w:p w14:paraId="23B24CF0" w14:textId="5B76C230" w:rsidR="00C11BAF" w:rsidRPr="007648E3"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A3E546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1437C1C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2</w:t>
            </w:r>
          </w:p>
        </w:tc>
      </w:tr>
      <w:tr w:rsidR="00C11BAF" w:rsidRPr="00CF0699" w14:paraId="73557064" w14:textId="77777777" w:rsidTr="006C6C5E">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4244C20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J158</w:t>
            </w:r>
          </w:p>
        </w:tc>
        <w:tc>
          <w:tcPr>
            <w:tcW w:w="1449" w:type="dxa"/>
            <w:tcBorders>
              <w:top w:val="single" w:sz="8" w:space="0" w:color="auto"/>
              <w:left w:val="nil"/>
              <w:bottom w:val="single" w:sz="8" w:space="0" w:color="000000"/>
              <w:right w:val="single" w:sz="8" w:space="0" w:color="000000"/>
            </w:tcBorders>
            <w:vAlign w:val="center"/>
            <w:hideMark/>
          </w:tcPr>
          <w:p w14:paraId="62D45A0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obdavčeno</w:t>
            </w:r>
          </w:p>
        </w:tc>
        <w:tc>
          <w:tcPr>
            <w:tcW w:w="1257" w:type="dxa"/>
            <w:tcBorders>
              <w:top w:val="single" w:sz="8" w:space="0" w:color="auto"/>
              <w:left w:val="nil"/>
              <w:bottom w:val="single" w:sz="8" w:space="0" w:color="000000"/>
              <w:right w:val="single" w:sz="8" w:space="0" w:color="000000"/>
            </w:tcBorders>
            <w:vAlign w:val="center"/>
            <w:hideMark/>
          </w:tcPr>
          <w:p w14:paraId="078E0C4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6F796B1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200F0C4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74.b člen ZODPol, Navodilo o vodnikih in službenih psih v Finančni upravi Republike Slovenije</w:t>
            </w:r>
          </w:p>
        </w:tc>
        <w:tc>
          <w:tcPr>
            <w:tcW w:w="1372" w:type="dxa"/>
            <w:tcBorders>
              <w:top w:val="single" w:sz="8" w:space="0" w:color="auto"/>
              <w:left w:val="nil"/>
              <w:bottom w:val="single" w:sz="8" w:space="0" w:color="000000"/>
              <w:right w:val="single" w:sz="8" w:space="0" w:color="000000"/>
            </w:tcBorders>
            <w:vAlign w:val="center"/>
            <w:hideMark/>
          </w:tcPr>
          <w:p w14:paraId="7C56EA6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2D6BD08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1C2CAEB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7937F8E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7847218"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2FC5938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J159</w:t>
            </w:r>
          </w:p>
        </w:tc>
        <w:tc>
          <w:tcPr>
            <w:tcW w:w="1449" w:type="dxa"/>
            <w:tcBorders>
              <w:top w:val="nil"/>
              <w:left w:val="nil"/>
              <w:bottom w:val="single" w:sz="8" w:space="0" w:color="auto"/>
              <w:right w:val="single" w:sz="8" w:space="0" w:color="000000"/>
            </w:tcBorders>
            <w:vAlign w:val="center"/>
            <w:hideMark/>
          </w:tcPr>
          <w:p w14:paraId="49B89A5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oskrbo in namestitev službenega psa na domu – neobdavčeno</w:t>
            </w:r>
          </w:p>
        </w:tc>
        <w:tc>
          <w:tcPr>
            <w:tcW w:w="1257" w:type="dxa"/>
            <w:tcBorders>
              <w:top w:val="nil"/>
              <w:left w:val="nil"/>
              <w:bottom w:val="single" w:sz="8" w:space="0" w:color="auto"/>
              <w:right w:val="single" w:sz="8" w:space="0" w:color="000000"/>
            </w:tcBorders>
            <w:vAlign w:val="center"/>
            <w:hideMark/>
          </w:tcPr>
          <w:p w14:paraId="4A06240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68A1A06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1B9434B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74.b člen ZODPol, Navodilo o vodnikih in službenih psih v Finančni upravi Republike Slovenije</w:t>
            </w:r>
          </w:p>
        </w:tc>
        <w:tc>
          <w:tcPr>
            <w:tcW w:w="1372" w:type="dxa"/>
            <w:tcBorders>
              <w:top w:val="nil"/>
              <w:left w:val="nil"/>
              <w:bottom w:val="single" w:sz="8" w:space="0" w:color="auto"/>
              <w:right w:val="single" w:sz="8" w:space="0" w:color="000000"/>
            </w:tcBorders>
            <w:vAlign w:val="center"/>
            <w:hideMark/>
          </w:tcPr>
          <w:p w14:paraId="1FB61B8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284AF0D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5E06706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812E26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B0E7E1F" w14:textId="77777777" w:rsidTr="00E038A7">
        <w:trPr>
          <w:trHeight w:val="540"/>
        </w:trPr>
        <w:tc>
          <w:tcPr>
            <w:tcW w:w="757" w:type="dxa"/>
            <w:tcBorders>
              <w:top w:val="single" w:sz="8" w:space="0" w:color="auto"/>
              <w:left w:val="single" w:sz="8" w:space="0" w:color="auto"/>
              <w:bottom w:val="single" w:sz="8" w:space="0" w:color="auto"/>
              <w:right w:val="single" w:sz="8" w:space="0" w:color="auto"/>
            </w:tcBorders>
            <w:vAlign w:val="center"/>
            <w:hideMark/>
          </w:tcPr>
          <w:p w14:paraId="3F19D30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J160</w:t>
            </w:r>
          </w:p>
        </w:tc>
        <w:tc>
          <w:tcPr>
            <w:tcW w:w="1449" w:type="dxa"/>
            <w:tcBorders>
              <w:top w:val="single" w:sz="8" w:space="0" w:color="auto"/>
              <w:left w:val="single" w:sz="8" w:space="0" w:color="auto"/>
              <w:bottom w:val="single" w:sz="8" w:space="0" w:color="auto"/>
              <w:right w:val="single" w:sz="8" w:space="0" w:color="auto"/>
            </w:tcBorders>
            <w:vAlign w:val="center"/>
            <w:hideMark/>
          </w:tcPr>
          <w:p w14:paraId="5CC21C0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priznanje – denarna nagrada</w:t>
            </w:r>
          </w:p>
        </w:tc>
        <w:tc>
          <w:tcPr>
            <w:tcW w:w="1257" w:type="dxa"/>
            <w:tcBorders>
              <w:top w:val="single" w:sz="8" w:space="0" w:color="auto"/>
              <w:left w:val="single" w:sz="8" w:space="0" w:color="auto"/>
              <w:bottom w:val="single" w:sz="8" w:space="0" w:color="auto"/>
              <w:right w:val="single" w:sz="8" w:space="0" w:color="auto"/>
            </w:tcBorders>
            <w:vAlign w:val="center"/>
            <w:hideMark/>
          </w:tcPr>
          <w:p w14:paraId="1DBAC40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20FF78A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06E87207"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p w14:paraId="03C41096" w14:textId="0B4E82A0"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single" w:sz="8" w:space="0" w:color="auto"/>
              <w:bottom w:val="single" w:sz="8" w:space="0" w:color="auto"/>
              <w:right w:val="single" w:sz="8" w:space="0" w:color="auto"/>
            </w:tcBorders>
            <w:vAlign w:val="center"/>
            <w:hideMark/>
          </w:tcPr>
          <w:p w14:paraId="13BCF84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538D6E9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73D89CE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58082208" w14:textId="67FDB67B"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4248C88" w14:textId="77777777" w:rsidTr="00E038A7">
        <w:trPr>
          <w:trHeight w:val="3171"/>
        </w:trPr>
        <w:tc>
          <w:tcPr>
            <w:tcW w:w="757" w:type="dxa"/>
            <w:tcBorders>
              <w:top w:val="single" w:sz="8" w:space="0" w:color="auto"/>
              <w:left w:val="single" w:sz="8" w:space="0" w:color="auto"/>
              <w:bottom w:val="single" w:sz="8" w:space="0" w:color="auto"/>
              <w:right w:val="single" w:sz="8" w:space="0" w:color="auto"/>
            </w:tcBorders>
            <w:vAlign w:val="center"/>
          </w:tcPr>
          <w:p w14:paraId="42B85916" w14:textId="4C701DA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J161</w:t>
            </w:r>
          </w:p>
        </w:tc>
        <w:tc>
          <w:tcPr>
            <w:tcW w:w="1449" w:type="dxa"/>
            <w:tcBorders>
              <w:top w:val="single" w:sz="8" w:space="0" w:color="auto"/>
              <w:left w:val="single" w:sz="8" w:space="0" w:color="auto"/>
              <w:bottom w:val="single" w:sz="8" w:space="0" w:color="auto"/>
              <w:right w:val="single" w:sz="8" w:space="0" w:color="auto"/>
            </w:tcBorders>
            <w:vAlign w:val="center"/>
          </w:tcPr>
          <w:p w14:paraId="353E8A58" w14:textId="3DE392B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sklepanje zakonske zveze</w:t>
            </w:r>
          </w:p>
        </w:tc>
        <w:tc>
          <w:tcPr>
            <w:tcW w:w="1257" w:type="dxa"/>
            <w:tcBorders>
              <w:top w:val="single" w:sz="8" w:space="0" w:color="auto"/>
              <w:left w:val="single" w:sz="8" w:space="0" w:color="auto"/>
              <w:bottom w:val="single" w:sz="8" w:space="0" w:color="auto"/>
              <w:right w:val="single" w:sz="8" w:space="0" w:color="auto"/>
            </w:tcBorders>
            <w:vAlign w:val="center"/>
          </w:tcPr>
          <w:p w14:paraId="3B4E1448" w14:textId="005C56E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tcPr>
          <w:p w14:paraId="3D6CDE7B"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6215" w:type="dxa"/>
            <w:tcBorders>
              <w:top w:val="single" w:sz="8" w:space="0" w:color="auto"/>
              <w:left w:val="single" w:sz="8" w:space="0" w:color="auto"/>
              <w:bottom w:val="single" w:sz="8" w:space="0" w:color="auto"/>
              <w:right w:val="single" w:sz="8" w:space="0" w:color="auto"/>
            </w:tcBorders>
            <w:vAlign w:val="center"/>
          </w:tcPr>
          <w:p w14:paraId="149FE3BC" w14:textId="4D2F67E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sklepanje zakonske zveze so matičar, načelnik ali pooblaščena oseba, ki je zaposlena na upravni enoti, upravičeni do izplačila v višini 40 EUR za vsako sklenitev zakonske zveze</w:t>
            </w:r>
          </w:p>
        </w:tc>
        <w:tc>
          <w:tcPr>
            <w:tcW w:w="1372" w:type="dxa"/>
            <w:tcBorders>
              <w:top w:val="single" w:sz="8" w:space="0" w:color="auto"/>
              <w:left w:val="single" w:sz="8" w:space="0" w:color="auto"/>
              <w:bottom w:val="single" w:sz="8" w:space="0" w:color="auto"/>
              <w:right w:val="single" w:sz="8" w:space="0" w:color="auto"/>
            </w:tcBorders>
            <w:vAlign w:val="center"/>
          </w:tcPr>
          <w:p w14:paraId="4A94427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drugi odstavek 18. člena Pravilnika o sklepanju zakonske zveze in ponovitvi slovesnosti ob jubileju sklenitve zakonske zveze (Uradni list RS, št. </w:t>
            </w:r>
            <w:hyperlink r:id="rId35" w:tgtFrame="_blank" w:tooltip="Pravilnik o sklepanju zakonske zveze in ponovitvi slovesnosti ob jubileju sklenitve zakonske zveze" w:history="1">
              <w:r w:rsidRPr="00CF0699">
                <w:rPr>
                  <w:rFonts w:ascii="Arial" w:eastAsia="Times New Roman" w:hAnsi="Arial" w:cs="Arial"/>
                  <w:sz w:val="20"/>
                  <w:szCs w:val="20"/>
                  <w:lang w:eastAsia="sl-SI"/>
                </w:rPr>
                <w:t>66/17</w:t>
              </w:r>
            </w:hyperlink>
            <w:r w:rsidRPr="00CF0699">
              <w:rPr>
                <w:rFonts w:ascii="Arial" w:eastAsia="Times New Roman" w:hAnsi="Arial" w:cs="Arial"/>
                <w:sz w:val="20"/>
                <w:szCs w:val="20"/>
                <w:lang w:eastAsia="sl-SI"/>
              </w:rPr>
              <w:t xml:space="preserve">, </w:t>
            </w:r>
            <w:hyperlink r:id="rId36"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74/21</w:t>
              </w:r>
            </w:hyperlink>
            <w:r w:rsidRPr="00CF0699">
              <w:rPr>
                <w:rFonts w:ascii="Arial" w:eastAsia="Times New Roman" w:hAnsi="Arial" w:cs="Arial"/>
                <w:sz w:val="20"/>
                <w:szCs w:val="20"/>
                <w:lang w:eastAsia="sl-SI"/>
              </w:rPr>
              <w:t xml:space="preserve">, </w:t>
            </w:r>
            <w:hyperlink r:id="rId37" w:tgtFrame="_blank" w:tooltip="Pravilnik o spremembi Pravilnika o sklepanju zakonske zveze in ponovitvi slovesnosti ob jubileju sklenitve zakonske zveze" w:history="1">
              <w:r w:rsidRPr="00CF0699">
                <w:rPr>
                  <w:rFonts w:ascii="Arial" w:eastAsia="Times New Roman" w:hAnsi="Arial" w:cs="Arial"/>
                  <w:sz w:val="20"/>
                  <w:szCs w:val="20"/>
                  <w:lang w:eastAsia="sl-SI"/>
                </w:rPr>
                <w:t>187/21</w:t>
              </w:r>
            </w:hyperlink>
            <w:r w:rsidRPr="00CF0699">
              <w:rPr>
                <w:rFonts w:ascii="Arial" w:eastAsia="Times New Roman" w:hAnsi="Arial" w:cs="Arial"/>
                <w:sz w:val="20"/>
                <w:szCs w:val="20"/>
                <w:lang w:eastAsia="sl-SI"/>
              </w:rPr>
              <w:t xml:space="preserve"> in </w:t>
            </w:r>
            <w:hyperlink r:id="rId38" w:tgtFrame="_blank" w:tooltip="Pravilnik o spremembah Pravilnika o sklepanju zakonske zveze in ponovitvi slovesnosti ob jubileju sklenitve zakonske zveze" w:history="1">
              <w:r w:rsidRPr="00CF0699">
                <w:rPr>
                  <w:rFonts w:ascii="Arial" w:eastAsia="Times New Roman" w:hAnsi="Arial" w:cs="Arial"/>
                  <w:sz w:val="20"/>
                  <w:szCs w:val="20"/>
                  <w:lang w:eastAsia="sl-SI"/>
                </w:rPr>
                <w:t>7/25</w:t>
              </w:r>
            </w:hyperlink>
            <w:r w:rsidRPr="00CF0699">
              <w:rPr>
                <w:rFonts w:ascii="Arial" w:eastAsia="Times New Roman" w:hAnsi="Arial" w:cs="Arial"/>
                <w:sz w:val="20"/>
                <w:szCs w:val="20"/>
                <w:lang w:eastAsia="sl-SI"/>
              </w:rPr>
              <w:t>; v nadaljevanju: Pravilnik o sklepanju zakonske zveze)</w:t>
            </w:r>
          </w:p>
          <w:p w14:paraId="54F06EF9" w14:textId="25652997" w:rsidR="00C11BAF" w:rsidRPr="00CF0699" w:rsidRDefault="00C11BAF" w:rsidP="00C11BAF">
            <w:pPr>
              <w:spacing w:after="0" w:line="240" w:lineRule="auto"/>
              <w:rPr>
                <w:rFonts w:ascii="Arial" w:eastAsia="Times New Roman" w:hAnsi="Arial" w:cs="Arial"/>
                <w:sz w:val="20"/>
                <w:szCs w:val="20"/>
                <w:lang w:eastAsia="sl-SI"/>
              </w:rPr>
            </w:pPr>
          </w:p>
        </w:tc>
        <w:tc>
          <w:tcPr>
            <w:tcW w:w="1095" w:type="dxa"/>
            <w:tcBorders>
              <w:top w:val="single" w:sz="8" w:space="0" w:color="auto"/>
              <w:left w:val="single" w:sz="8" w:space="0" w:color="auto"/>
              <w:bottom w:val="single" w:sz="8" w:space="0" w:color="auto"/>
              <w:right w:val="single" w:sz="8" w:space="0" w:color="auto"/>
            </w:tcBorders>
            <w:vAlign w:val="center"/>
          </w:tcPr>
          <w:p w14:paraId="26DE31D5" w14:textId="2630E01A" w:rsidR="00C11BAF" w:rsidRPr="00CF0699" w:rsidRDefault="00C11BAF" w:rsidP="00C11BAF">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tcPr>
          <w:p w14:paraId="352A7705" w14:textId="2A7B9273" w:rsidR="00C11BAF" w:rsidRPr="00CF0699" w:rsidRDefault="00C11BAF" w:rsidP="00C11BAF">
            <w:pPr>
              <w:spacing w:after="0" w:line="240" w:lineRule="auto"/>
              <w:rPr>
                <w:rFonts w:ascii="Arial" w:eastAsia="Times New Roman" w:hAnsi="Arial" w:cs="Arial"/>
                <w:sz w:val="20"/>
                <w:szCs w:val="20"/>
                <w:lang w:eastAsia="sl-SI"/>
              </w:rPr>
            </w:pP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tcPr>
          <w:p w14:paraId="3924CEF6" w14:textId="07B0AC2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6B5A2342" w14:textId="77777777" w:rsidTr="00E038A7">
        <w:trPr>
          <w:trHeight w:val="540"/>
        </w:trPr>
        <w:tc>
          <w:tcPr>
            <w:tcW w:w="757" w:type="dxa"/>
            <w:tcBorders>
              <w:top w:val="single" w:sz="8" w:space="0" w:color="auto"/>
              <w:left w:val="single" w:sz="8" w:space="0" w:color="auto"/>
              <w:bottom w:val="single" w:sz="8" w:space="0" w:color="auto"/>
              <w:right w:val="single" w:sz="8" w:space="0" w:color="auto"/>
            </w:tcBorders>
            <w:vAlign w:val="center"/>
          </w:tcPr>
          <w:p w14:paraId="19301D18" w14:textId="3506E9F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J162</w:t>
            </w:r>
          </w:p>
        </w:tc>
        <w:tc>
          <w:tcPr>
            <w:tcW w:w="1449" w:type="dxa"/>
            <w:tcBorders>
              <w:top w:val="single" w:sz="8" w:space="0" w:color="auto"/>
              <w:left w:val="single" w:sz="8" w:space="0" w:color="auto"/>
              <w:bottom w:val="single" w:sz="8" w:space="0" w:color="auto"/>
              <w:right w:val="single" w:sz="8" w:space="0" w:color="auto"/>
            </w:tcBorders>
            <w:vAlign w:val="center"/>
          </w:tcPr>
          <w:p w14:paraId="65D8D378" w14:textId="7DF4B02B"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sredstev za nakup svečane obleke</w:t>
            </w:r>
          </w:p>
        </w:tc>
        <w:tc>
          <w:tcPr>
            <w:tcW w:w="1257" w:type="dxa"/>
            <w:tcBorders>
              <w:top w:val="single" w:sz="8" w:space="0" w:color="auto"/>
              <w:left w:val="single" w:sz="8" w:space="0" w:color="auto"/>
              <w:bottom w:val="single" w:sz="8" w:space="0" w:color="auto"/>
              <w:right w:val="single" w:sz="8" w:space="0" w:color="auto"/>
            </w:tcBorders>
            <w:vAlign w:val="center"/>
          </w:tcPr>
          <w:p w14:paraId="4A3593CF" w14:textId="20A6C73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tcPr>
          <w:p w14:paraId="047457A6"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6215" w:type="dxa"/>
            <w:tcBorders>
              <w:top w:val="single" w:sz="8" w:space="0" w:color="auto"/>
              <w:left w:val="single" w:sz="8" w:space="0" w:color="auto"/>
              <w:bottom w:val="single" w:sz="8" w:space="0" w:color="auto"/>
              <w:right w:val="single" w:sz="8" w:space="0" w:color="auto"/>
            </w:tcBorders>
            <w:vAlign w:val="center"/>
          </w:tcPr>
          <w:p w14:paraId="7E5340E9" w14:textId="190E5ED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matičar je na vsake tri leta sklepanja zakonskih zvez upravičen do sredstev za nakup svečane obleke v višini do največ 240,00 EUR, po predložitvi računa</w:t>
            </w:r>
          </w:p>
        </w:tc>
        <w:tc>
          <w:tcPr>
            <w:tcW w:w="1372" w:type="dxa"/>
            <w:tcBorders>
              <w:top w:val="single" w:sz="8" w:space="0" w:color="auto"/>
              <w:left w:val="single" w:sz="8" w:space="0" w:color="auto"/>
              <w:bottom w:val="single" w:sz="8" w:space="0" w:color="auto"/>
              <w:right w:val="single" w:sz="8" w:space="0" w:color="auto"/>
            </w:tcBorders>
            <w:vAlign w:val="center"/>
          </w:tcPr>
          <w:p w14:paraId="5AEE2108" w14:textId="201ABD55"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18. člena Pravilnika o sklepanju zakonske zveze</w:t>
            </w:r>
          </w:p>
        </w:tc>
        <w:tc>
          <w:tcPr>
            <w:tcW w:w="1095" w:type="dxa"/>
            <w:tcBorders>
              <w:top w:val="single" w:sz="8" w:space="0" w:color="auto"/>
              <w:left w:val="single" w:sz="8" w:space="0" w:color="auto"/>
              <w:bottom w:val="single" w:sz="8" w:space="0" w:color="auto"/>
              <w:right w:val="single" w:sz="8" w:space="0" w:color="auto"/>
            </w:tcBorders>
            <w:vAlign w:val="center"/>
          </w:tcPr>
          <w:p w14:paraId="7C760971" w14:textId="4A87D51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tcPr>
          <w:p w14:paraId="57553693" w14:textId="58072CF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tcPr>
          <w:p w14:paraId="7B1B8F6C" w14:textId="26542C5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23F2BCC" w14:textId="77777777" w:rsidTr="00E038A7">
        <w:trPr>
          <w:trHeight w:val="540"/>
        </w:trPr>
        <w:tc>
          <w:tcPr>
            <w:tcW w:w="757" w:type="dxa"/>
            <w:tcBorders>
              <w:top w:val="single" w:sz="8" w:space="0" w:color="auto"/>
              <w:left w:val="single" w:sz="8" w:space="0" w:color="auto"/>
              <w:bottom w:val="single" w:sz="8" w:space="0" w:color="auto"/>
              <w:right w:val="single" w:sz="8" w:space="0" w:color="auto"/>
            </w:tcBorders>
            <w:vAlign w:val="center"/>
          </w:tcPr>
          <w:p w14:paraId="4F3A8929" w14:textId="0635B2B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J163</w:t>
            </w:r>
          </w:p>
        </w:tc>
        <w:tc>
          <w:tcPr>
            <w:tcW w:w="1449" w:type="dxa"/>
            <w:tcBorders>
              <w:top w:val="single" w:sz="8" w:space="0" w:color="auto"/>
              <w:left w:val="single" w:sz="8" w:space="0" w:color="auto"/>
              <w:bottom w:val="single" w:sz="8" w:space="0" w:color="auto"/>
              <w:right w:val="single" w:sz="8" w:space="0" w:color="auto"/>
            </w:tcBorders>
            <w:vAlign w:val="center"/>
          </w:tcPr>
          <w:p w14:paraId="13ACDAAA" w14:textId="30EAF7F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stroškov za urejenost na dan sklepanja zakonske zveze</w:t>
            </w:r>
          </w:p>
        </w:tc>
        <w:tc>
          <w:tcPr>
            <w:tcW w:w="1257" w:type="dxa"/>
            <w:tcBorders>
              <w:top w:val="single" w:sz="8" w:space="0" w:color="auto"/>
              <w:left w:val="single" w:sz="8" w:space="0" w:color="auto"/>
              <w:bottom w:val="single" w:sz="8" w:space="0" w:color="auto"/>
              <w:right w:val="single" w:sz="8" w:space="0" w:color="auto"/>
            </w:tcBorders>
            <w:vAlign w:val="center"/>
          </w:tcPr>
          <w:p w14:paraId="694D6D65" w14:textId="41F136A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tcPr>
          <w:p w14:paraId="5A6A9A06"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6215" w:type="dxa"/>
            <w:tcBorders>
              <w:top w:val="single" w:sz="8" w:space="0" w:color="auto"/>
              <w:left w:val="single" w:sz="8" w:space="0" w:color="auto"/>
              <w:bottom w:val="single" w:sz="8" w:space="0" w:color="auto"/>
              <w:right w:val="single" w:sz="8" w:space="0" w:color="auto"/>
            </w:tcBorders>
            <w:vAlign w:val="center"/>
          </w:tcPr>
          <w:p w14:paraId="46A3CC52" w14:textId="03A5C50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urejenost na dan sklepanja zakonske zveze pripada matičarju povračilo stroškov v višini do največ 50,00 EUR, po predložitvi računa</w:t>
            </w:r>
          </w:p>
        </w:tc>
        <w:tc>
          <w:tcPr>
            <w:tcW w:w="1372" w:type="dxa"/>
            <w:tcBorders>
              <w:top w:val="single" w:sz="8" w:space="0" w:color="auto"/>
              <w:left w:val="single" w:sz="8" w:space="0" w:color="auto"/>
              <w:bottom w:val="single" w:sz="8" w:space="0" w:color="auto"/>
              <w:right w:val="single" w:sz="8" w:space="0" w:color="auto"/>
            </w:tcBorders>
            <w:vAlign w:val="center"/>
          </w:tcPr>
          <w:p w14:paraId="14E22E19" w14:textId="4FFB337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četrti odstavek 18. člena Pravilnika o sklepanju zakonske zveze</w:t>
            </w:r>
          </w:p>
        </w:tc>
        <w:tc>
          <w:tcPr>
            <w:tcW w:w="1095" w:type="dxa"/>
            <w:tcBorders>
              <w:top w:val="single" w:sz="8" w:space="0" w:color="auto"/>
              <w:left w:val="single" w:sz="8" w:space="0" w:color="auto"/>
              <w:bottom w:val="single" w:sz="8" w:space="0" w:color="auto"/>
              <w:right w:val="single" w:sz="8" w:space="0" w:color="auto"/>
            </w:tcBorders>
            <w:vAlign w:val="center"/>
          </w:tcPr>
          <w:p w14:paraId="440F336C" w14:textId="2855826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tcPr>
          <w:p w14:paraId="163494DF" w14:textId="73785E2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tcPr>
          <w:p w14:paraId="7A3FF24B" w14:textId="6BC16CAA"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55B864C" w14:textId="77777777" w:rsidTr="00E038A7">
        <w:trPr>
          <w:trHeight w:val="804"/>
        </w:trPr>
        <w:tc>
          <w:tcPr>
            <w:tcW w:w="757" w:type="dxa"/>
            <w:tcBorders>
              <w:top w:val="single" w:sz="8" w:space="0" w:color="auto"/>
              <w:left w:val="single" w:sz="8" w:space="0" w:color="auto"/>
              <w:bottom w:val="single" w:sz="8" w:space="0" w:color="auto"/>
              <w:right w:val="single" w:sz="8" w:space="0" w:color="auto"/>
            </w:tcBorders>
            <w:vAlign w:val="center"/>
            <w:hideMark/>
          </w:tcPr>
          <w:p w14:paraId="060956B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J190</w:t>
            </w:r>
          </w:p>
        </w:tc>
        <w:tc>
          <w:tcPr>
            <w:tcW w:w="1449" w:type="dxa"/>
            <w:tcBorders>
              <w:top w:val="single" w:sz="8" w:space="0" w:color="auto"/>
              <w:left w:val="single" w:sz="8" w:space="0" w:color="auto"/>
              <w:bottom w:val="single" w:sz="8" w:space="0" w:color="auto"/>
              <w:right w:val="single" w:sz="8" w:space="0" w:color="auto"/>
            </w:tcBorders>
            <w:vAlign w:val="center"/>
            <w:hideMark/>
          </w:tcPr>
          <w:p w14:paraId="2F5049B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obdavčena</w:t>
            </w:r>
          </w:p>
        </w:tc>
        <w:tc>
          <w:tcPr>
            <w:tcW w:w="1257" w:type="dxa"/>
            <w:tcBorders>
              <w:top w:val="single" w:sz="8" w:space="0" w:color="auto"/>
              <w:left w:val="single" w:sz="8" w:space="0" w:color="auto"/>
              <w:bottom w:val="single" w:sz="8" w:space="0" w:color="auto"/>
              <w:right w:val="single" w:sz="8" w:space="0" w:color="auto"/>
            </w:tcBorders>
            <w:vAlign w:val="center"/>
            <w:hideMark/>
          </w:tcPr>
          <w:p w14:paraId="3629349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65D384C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7E98E2A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single" w:sz="8" w:space="0" w:color="auto"/>
              <w:bottom w:val="single" w:sz="8" w:space="0" w:color="auto"/>
              <w:right w:val="single" w:sz="8" w:space="0" w:color="auto"/>
            </w:tcBorders>
            <w:vAlign w:val="center"/>
            <w:hideMark/>
          </w:tcPr>
          <w:p w14:paraId="4A3B711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656E4C2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536C7B5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03C4862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9EE3BCC"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433BDC5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J191</w:t>
            </w:r>
          </w:p>
        </w:tc>
        <w:tc>
          <w:tcPr>
            <w:tcW w:w="1449" w:type="dxa"/>
            <w:tcBorders>
              <w:top w:val="single" w:sz="8" w:space="0" w:color="auto"/>
              <w:left w:val="nil"/>
              <w:bottom w:val="single" w:sz="8" w:space="0" w:color="000000"/>
              <w:right w:val="single" w:sz="8" w:space="0" w:color="000000"/>
            </w:tcBorders>
            <w:vAlign w:val="center"/>
            <w:hideMark/>
          </w:tcPr>
          <w:p w14:paraId="6A7FC69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ob upokojitvi po dvanajstem odstavku 92. člena ZObr – neobdavčena</w:t>
            </w:r>
          </w:p>
        </w:tc>
        <w:tc>
          <w:tcPr>
            <w:tcW w:w="1257" w:type="dxa"/>
            <w:tcBorders>
              <w:top w:val="single" w:sz="8" w:space="0" w:color="auto"/>
              <w:left w:val="nil"/>
              <w:bottom w:val="single" w:sz="8" w:space="0" w:color="000000"/>
              <w:right w:val="single" w:sz="8" w:space="0" w:color="000000"/>
            </w:tcBorders>
            <w:vAlign w:val="center"/>
            <w:hideMark/>
          </w:tcPr>
          <w:p w14:paraId="42F1C34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4FDC63E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54F0DC0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3736975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4459D74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45A4885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54108C9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0F69F0D"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6378CAC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J200</w:t>
            </w:r>
          </w:p>
        </w:tc>
        <w:tc>
          <w:tcPr>
            <w:tcW w:w="1449" w:type="dxa"/>
            <w:tcBorders>
              <w:top w:val="nil"/>
              <w:left w:val="nil"/>
              <w:bottom w:val="single" w:sz="8" w:space="0" w:color="000000"/>
              <w:right w:val="single" w:sz="8" w:space="0" w:color="000000"/>
            </w:tcBorders>
            <w:vAlign w:val="center"/>
            <w:hideMark/>
          </w:tcPr>
          <w:p w14:paraId="2C0789E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šestem odstavku 93. člena ZObr in prvem odstavku 65. člena ZSSloV – obdavčena</w:t>
            </w:r>
          </w:p>
        </w:tc>
        <w:tc>
          <w:tcPr>
            <w:tcW w:w="1257" w:type="dxa"/>
            <w:tcBorders>
              <w:top w:val="nil"/>
              <w:left w:val="nil"/>
              <w:bottom w:val="single" w:sz="8" w:space="0" w:color="000000"/>
              <w:right w:val="single" w:sz="8" w:space="0" w:color="000000"/>
            </w:tcBorders>
            <w:vAlign w:val="center"/>
            <w:hideMark/>
          </w:tcPr>
          <w:p w14:paraId="3841844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47CAE8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E411C6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22EAA82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F42B8C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DB6F8B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4F6F6EB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0D18954"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104056E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J201</w:t>
            </w:r>
          </w:p>
        </w:tc>
        <w:tc>
          <w:tcPr>
            <w:tcW w:w="1449" w:type="dxa"/>
            <w:tcBorders>
              <w:top w:val="nil"/>
              <w:left w:val="nil"/>
              <w:bottom w:val="single" w:sz="8" w:space="0" w:color="000000"/>
              <w:right w:val="single" w:sz="8" w:space="0" w:color="000000"/>
            </w:tcBorders>
            <w:vAlign w:val="center"/>
            <w:hideMark/>
          </w:tcPr>
          <w:p w14:paraId="0F533AC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obdavčena</w:t>
            </w:r>
          </w:p>
        </w:tc>
        <w:tc>
          <w:tcPr>
            <w:tcW w:w="1257" w:type="dxa"/>
            <w:tcBorders>
              <w:top w:val="nil"/>
              <w:left w:val="nil"/>
              <w:bottom w:val="single" w:sz="8" w:space="0" w:color="000000"/>
              <w:right w:val="single" w:sz="8" w:space="0" w:color="000000"/>
            </w:tcBorders>
            <w:vAlign w:val="center"/>
            <w:hideMark/>
          </w:tcPr>
          <w:p w14:paraId="0701EB1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6FA4EC4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508EE8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2B31F4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0CC40B7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7F9775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8639ED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2AAD6BD"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418E329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J202</w:t>
            </w:r>
          </w:p>
        </w:tc>
        <w:tc>
          <w:tcPr>
            <w:tcW w:w="1449" w:type="dxa"/>
            <w:tcBorders>
              <w:top w:val="nil"/>
              <w:left w:val="nil"/>
              <w:bottom w:val="single" w:sz="8" w:space="0" w:color="auto"/>
              <w:right w:val="single" w:sz="8" w:space="0" w:color="000000"/>
            </w:tcBorders>
            <w:vAlign w:val="center"/>
            <w:hideMark/>
          </w:tcPr>
          <w:p w14:paraId="07375A8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enkratni znesek po tretjem odstavku 65. člena ZSSLoV</w:t>
            </w:r>
          </w:p>
        </w:tc>
        <w:tc>
          <w:tcPr>
            <w:tcW w:w="1257" w:type="dxa"/>
            <w:tcBorders>
              <w:top w:val="nil"/>
              <w:left w:val="nil"/>
              <w:bottom w:val="single" w:sz="8" w:space="0" w:color="auto"/>
              <w:right w:val="single" w:sz="8" w:space="0" w:color="000000"/>
            </w:tcBorders>
            <w:vAlign w:val="center"/>
            <w:hideMark/>
          </w:tcPr>
          <w:p w14:paraId="7198525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7B9CC6D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48865A6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auto"/>
              <w:right w:val="single" w:sz="8" w:space="0" w:color="000000"/>
            </w:tcBorders>
            <w:vAlign w:val="center"/>
            <w:hideMark/>
          </w:tcPr>
          <w:p w14:paraId="654762A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7EA0B22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75E05EC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BA20BC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07E2576" w14:textId="77777777" w:rsidTr="00E038A7">
        <w:trPr>
          <w:trHeight w:val="1056"/>
        </w:trPr>
        <w:tc>
          <w:tcPr>
            <w:tcW w:w="757" w:type="dxa"/>
            <w:tcBorders>
              <w:top w:val="single" w:sz="8" w:space="0" w:color="auto"/>
              <w:left w:val="single" w:sz="8" w:space="0" w:color="auto"/>
              <w:bottom w:val="single" w:sz="8" w:space="0" w:color="auto"/>
              <w:right w:val="single" w:sz="8" w:space="0" w:color="auto"/>
            </w:tcBorders>
            <w:vAlign w:val="center"/>
            <w:hideMark/>
          </w:tcPr>
          <w:p w14:paraId="7EFCFDC1" w14:textId="77777777" w:rsidR="00C11BAF" w:rsidRPr="00CF0699" w:rsidRDefault="00C11BAF" w:rsidP="00C11BAF">
            <w:pPr>
              <w:spacing w:after="0" w:line="240" w:lineRule="auto"/>
              <w:rPr>
                <w:rFonts w:ascii="Arial" w:eastAsia="Times New Roman" w:hAnsi="Arial" w:cs="Arial"/>
                <w:sz w:val="20"/>
                <w:szCs w:val="20"/>
                <w:lang w:eastAsia="sl-SI"/>
              </w:rPr>
            </w:pPr>
            <w:r w:rsidRPr="00822E75">
              <w:rPr>
                <w:rFonts w:ascii="Arial" w:eastAsia="Times New Roman" w:hAnsi="Arial" w:cs="Arial"/>
                <w:sz w:val="20"/>
                <w:szCs w:val="20"/>
                <w:lang w:eastAsia="sl-SI"/>
              </w:rPr>
              <w:t>J203</w:t>
            </w:r>
          </w:p>
        </w:tc>
        <w:tc>
          <w:tcPr>
            <w:tcW w:w="1449" w:type="dxa"/>
            <w:tcBorders>
              <w:top w:val="single" w:sz="8" w:space="0" w:color="auto"/>
              <w:left w:val="single" w:sz="8" w:space="0" w:color="auto"/>
              <w:bottom w:val="single" w:sz="8" w:space="0" w:color="auto"/>
              <w:right w:val="single" w:sz="8" w:space="0" w:color="auto"/>
            </w:tcBorders>
            <w:vAlign w:val="center"/>
            <w:hideMark/>
          </w:tcPr>
          <w:p w14:paraId="4A9FC0E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med osnovno plačo vojaka pred razporeditvijo in osnovno plačo po razporeditvi</w:t>
            </w:r>
          </w:p>
        </w:tc>
        <w:tc>
          <w:tcPr>
            <w:tcW w:w="1257" w:type="dxa"/>
            <w:tcBorders>
              <w:top w:val="single" w:sz="8" w:space="0" w:color="auto"/>
              <w:left w:val="single" w:sz="8" w:space="0" w:color="auto"/>
              <w:bottom w:val="single" w:sz="8" w:space="0" w:color="auto"/>
              <w:right w:val="single" w:sz="8" w:space="0" w:color="auto"/>
            </w:tcBorders>
            <w:vAlign w:val="center"/>
            <w:hideMark/>
          </w:tcPr>
          <w:p w14:paraId="6DB9795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7F71341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4759A5F3"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93. člena ZObr</w:t>
            </w:r>
          </w:p>
          <w:p w14:paraId="322A07C4" w14:textId="77777777" w:rsidR="00C11BAF" w:rsidRDefault="00C11BAF" w:rsidP="00C11BAF">
            <w:pPr>
              <w:spacing w:after="0" w:line="240" w:lineRule="auto"/>
              <w:rPr>
                <w:rFonts w:ascii="Arial" w:eastAsia="Times New Roman" w:hAnsi="Arial" w:cs="Arial"/>
                <w:sz w:val="20"/>
                <w:szCs w:val="20"/>
                <w:lang w:eastAsia="sl-SI"/>
              </w:rPr>
            </w:pPr>
          </w:p>
          <w:p w14:paraId="1B39F1F6" w14:textId="207135CF" w:rsidR="00C11BAF"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J203 = Z074 – Z070</w:t>
            </w:r>
          </w:p>
          <w:p w14:paraId="0CE8A852" w14:textId="77777777" w:rsidR="00C11BAF" w:rsidRDefault="00C11BAF" w:rsidP="00C11BAF">
            <w:pPr>
              <w:spacing w:after="0" w:line="240" w:lineRule="auto"/>
              <w:rPr>
                <w:rFonts w:ascii="Arial" w:eastAsia="Times New Roman" w:hAnsi="Arial" w:cs="Arial"/>
                <w:sz w:val="20"/>
                <w:szCs w:val="20"/>
                <w:lang w:eastAsia="sl-SI"/>
              </w:rPr>
            </w:pPr>
          </w:p>
          <w:p w14:paraId="03FD7BAA" w14:textId="2E7DDC4F" w:rsidR="00C11BAF"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V primeru zaposlitve sredi meseca se znesek J203 izplača sorazmerno glede na čas zaposlitve na delovnem mestu po razporeditvi.</w:t>
            </w:r>
          </w:p>
          <w:p w14:paraId="34E7E112"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single" w:sz="8" w:space="0" w:color="auto"/>
              <w:bottom w:val="single" w:sz="8" w:space="0" w:color="auto"/>
              <w:right w:val="single" w:sz="8" w:space="0" w:color="auto"/>
            </w:tcBorders>
            <w:vAlign w:val="center"/>
            <w:hideMark/>
          </w:tcPr>
          <w:p w14:paraId="3EB2487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5893617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290ED05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385BB01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F20F581" w14:textId="77777777" w:rsidTr="00E038A7">
        <w:trPr>
          <w:trHeight w:val="792"/>
        </w:trPr>
        <w:tc>
          <w:tcPr>
            <w:tcW w:w="757" w:type="dxa"/>
            <w:tcBorders>
              <w:top w:val="single" w:sz="8" w:space="0" w:color="auto"/>
              <w:left w:val="single" w:sz="8" w:space="0" w:color="auto"/>
              <w:bottom w:val="single" w:sz="8" w:space="0" w:color="auto"/>
              <w:right w:val="single" w:sz="8" w:space="0" w:color="auto"/>
            </w:tcBorders>
            <w:vAlign w:val="center"/>
            <w:hideMark/>
          </w:tcPr>
          <w:p w14:paraId="4A747CF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J204</w:t>
            </w:r>
          </w:p>
        </w:tc>
        <w:tc>
          <w:tcPr>
            <w:tcW w:w="1449" w:type="dxa"/>
            <w:tcBorders>
              <w:top w:val="single" w:sz="8" w:space="0" w:color="auto"/>
              <w:left w:val="single" w:sz="8" w:space="0" w:color="auto"/>
              <w:bottom w:val="single" w:sz="8" w:space="0" w:color="auto"/>
              <w:right w:val="single" w:sz="8" w:space="0" w:color="auto"/>
            </w:tcBorders>
            <w:vAlign w:val="center"/>
            <w:hideMark/>
          </w:tcPr>
          <w:p w14:paraId="71EA2FA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razlika do osnovne plače pred nastopom vojaške službe</w:t>
            </w:r>
          </w:p>
        </w:tc>
        <w:tc>
          <w:tcPr>
            <w:tcW w:w="1257" w:type="dxa"/>
            <w:tcBorders>
              <w:top w:val="single" w:sz="8" w:space="0" w:color="auto"/>
              <w:left w:val="single" w:sz="8" w:space="0" w:color="auto"/>
              <w:bottom w:val="single" w:sz="8" w:space="0" w:color="auto"/>
              <w:right w:val="single" w:sz="8" w:space="0" w:color="auto"/>
            </w:tcBorders>
            <w:vAlign w:val="center"/>
            <w:hideMark/>
          </w:tcPr>
          <w:p w14:paraId="4033B89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1B3C7FD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180C40CA"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tretji odstavek 21. člena Uredbe o pogodbenem opravljanju vojaške službe v rezervni sestavi Slovenske vojske (Uradni list RS, št. 95/02, 122/04, 119/07, 30/09, 97/12, 89/20 in 28/21)</w:t>
            </w:r>
          </w:p>
          <w:p w14:paraId="0B9FB1BF" w14:textId="77777777" w:rsidR="00C11BAF" w:rsidRDefault="00C11BAF" w:rsidP="00C11BAF">
            <w:pPr>
              <w:spacing w:after="0" w:line="240" w:lineRule="auto"/>
              <w:rPr>
                <w:rFonts w:ascii="Arial" w:eastAsia="Times New Roman" w:hAnsi="Arial" w:cs="Arial"/>
                <w:sz w:val="20"/>
                <w:szCs w:val="20"/>
                <w:lang w:eastAsia="sl-SI"/>
              </w:rPr>
            </w:pPr>
          </w:p>
          <w:p w14:paraId="745384D6" w14:textId="77777777" w:rsidR="00C11BAF"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J204 = Z074 – Z080</w:t>
            </w:r>
          </w:p>
          <w:p w14:paraId="6D4FFAD2" w14:textId="77777777" w:rsidR="00C11BAF" w:rsidRDefault="00C11BAF" w:rsidP="00C11BAF">
            <w:pPr>
              <w:spacing w:after="0" w:line="240" w:lineRule="auto"/>
              <w:rPr>
                <w:rFonts w:ascii="Arial" w:eastAsia="Times New Roman" w:hAnsi="Arial" w:cs="Arial"/>
                <w:sz w:val="20"/>
                <w:szCs w:val="20"/>
                <w:lang w:eastAsia="sl-SI"/>
              </w:rPr>
            </w:pPr>
          </w:p>
          <w:p w14:paraId="2492ECDF" w14:textId="3C503D64" w:rsidR="00C11BAF" w:rsidRDefault="00C11BAF" w:rsidP="00C11BAF">
            <w:pPr>
              <w:spacing w:after="0" w:line="240" w:lineRule="auto"/>
              <w:rPr>
                <w:rFonts w:ascii="Arial" w:eastAsia="Times New Roman" w:hAnsi="Arial" w:cs="Arial"/>
                <w:sz w:val="20"/>
                <w:szCs w:val="20"/>
                <w:lang w:eastAsia="sl-SI"/>
              </w:rPr>
            </w:pPr>
            <w:r w:rsidRPr="00CD38A7">
              <w:rPr>
                <w:rFonts w:ascii="Arial" w:eastAsia="Times New Roman" w:hAnsi="Arial" w:cs="Arial"/>
                <w:sz w:val="20"/>
                <w:szCs w:val="20"/>
                <w:lang w:eastAsia="sl-SI"/>
              </w:rPr>
              <w:t>V primeru zaposlitve sredi meseca se znesek J204 izplača sorazmerno glede na čas zaposlitve na delovnem mestu po nastopu vojaške službe.</w:t>
            </w:r>
          </w:p>
          <w:p w14:paraId="7B017441" w14:textId="799598D5"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single" w:sz="8" w:space="0" w:color="auto"/>
              <w:bottom w:val="single" w:sz="8" w:space="0" w:color="auto"/>
              <w:right w:val="single" w:sz="8" w:space="0" w:color="auto"/>
            </w:tcBorders>
            <w:vAlign w:val="center"/>
            <w:hideMark/>
          </w:tcPr>
          <w:p w14:paraId="01D5EC4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06D74E9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0CEDEF8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1F0B49F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A7C1293" w14:textId="77777777" w:rsidTr="00E038A7">
        <w:trPr>
          <w:trHeight w:val="1068"/>
        </w:trPr>
        <w:tc>
          <w:tcPr>
            <w:tcW w:w="757" w:type="dxa"/>
            <w:tcBorders>
              <w:top w:val="single" w:sz="8" w:space="0" w:color="auto"/>
              <w:left w:val="single" w:sz="8" w:space="0" w:color="auto"/>
              <w:bottom w:val="single" w:sz="8" w:space="0" w:color="auto"/>
              <w:right w:val="single" w:sz="8" w:space="0" w:color="auto"/>
            </w:tcBorders>
            <w:vAlign w:val="center"/>
            <w:hideMark/>
          </w:tcPr>
          <w:p w14:paraId="0D4660A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J205</w:t>
            </w:r>
          </w:p>
        </w:tc>
        <w:tc>
          <w:tcPr>
            <w:tcW w:w="1449" w:type="dxa"/>
            <w:tcBorders>
              <w:top w:val="single" w:sz="8" w:space="0" w:color="auto"/>
              <w:left w:val="single" w:sz="8" w:space="0" w:color="auto"/>
              <w:bottom w:val="single" w:sz="8" w:space="0" w:color="auto"/>
              <w:right w:val="single" w:sz="8" w:space="0" w:color="auto"/>
            </w:tcBorders>
            <w:vAlign w:val="center"/>
            <w:hideMark/>
          </w:tcPr>
          <w:p w14:paraId="5FF7A4B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šestem odstavku 93. člena ZObr in prvem odstavku 65. člena ZSSloV – neobdavčena</w:t>
            </w:r>
          </w:p>
        </w:tc>
        <w:tc>
          <w:tcPr>
            <w:tcW w:w="1257" w:type="dxa"/>
            <w:tcBorders>
              <w:top w:val="single" w:sz="8" w:space="0" w:color="auto"/>
              <w:left w:val="single" w:sz="8" w:space="0" w:color="auto"/>
              <w:bottom w:val="single" w:sz="8" w:space="0" w:color="auto"/>
              <w:right w:val="single" w:sz="8" w:space="0" w:color="auto"/>
            </w:tcBorders>
            <w:vAlign w:val="center"/>
            <w:hideMark/>
          </w:tcPr>
          <w:p w14:paraId="3A77C2F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hideMark/>
          </w:tcPr>
          <w:p w14:paraId="1F7F9BE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7D8CD7C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single" w:sz="8" w:space="0" w:color="auto"/>
              <w:bottom w:val="single" w:sz="8" w:space="0" w:color="auto"/>
              <w:right w:val="single" w:sz="8" w:space="0" w:color="auto"/>
            </w:tcBorders>
            <w:vAlign w:val="center"/>
            <w:hideMark/>
          </w:tcPr>
          <w:p w14:paraId="1F3E54C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3547BA7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1BC8AB4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7C6003B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20BE1A6"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54E14BC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J206</w:t>
            </w:r>
          </w:p>
        </w:tc>
        <w:tc>
          <w:tcPr>
            <w:tcW w:w="1449" w:type="dxa"/>
            <w:tcBorders>
              <w:top w:val="single" w:sz="8" w:space="0" w:color="auto"/>
              <w:left w:val="nil"/>
              <w:bottom w:val="single" w:sz="8" w:space="0" w:color="000000"/>
              <w:right w:val="single" w:sz="8" w:space="0" w:color="000000"/>
            </w:tcBorders>
            <w:vAlign w:val="center"/>
            <w:hideMark/>
          </w:tcPr>
          <w:p w14:paraId="6224B18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odpravnina po desetem odstavku 93. člena ZObr – neobdavčena</w:t>
            </w:r>
          </w:p>
        </w:tc>
        <w:tc>
          <w:tcPr>
            <w:tcW w:w="1257" w:type="dxa"/>
            <w:tcBorders>
              <w:top w:val="single" w:sz="8" w:space="0" w:color="auto"/>
              <w:left w:val="nil"/>
              <w:bottom w:val="single" w:sz="8" w:space="0" w:color="000000"/>
              <w:right w:val="single" w:sz="8" w:space="0" w:color="000000"/>
            </w:tcBorders>
            <w:vAlign w:val="center"/>
            <w:hideMark/>
          </w:tcPr>
          <w:p w14:paraId="34BACC7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hideMark/>
          </w:tcPr>
          <w:p w14:paraId="7D432EA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1561775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572C00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4E26804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3614D1A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57BCD38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4AB00D5"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1CDC5D9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J220</w:t>
            </w:r>
          </w:p>
        </w:tc>
        <w:tc>
          <w:tcPr>
            <w:tcW w:w="1449" w:type="dxa"/>
            <w:tcBorders>
              <w:top w:val="nil"/>
              <w:left w:val="nil"/>
              <w:bottom w:val="single" w:sz="8" w:space="0" w:color="000000"/>
              <w:right w:val="single" w:sz="8" w:space="0" w:color="000000"/>
            </w:tcBorders>
            <w:vAlign w:val="center"/>
            <w:hideMark/>
          </w:tcPr>
          <w:p w14:paraId="4CFF643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posebna denarna nagrada ob prvi sklenitvi pogodbe po 49. členu Zakona o službi v Slovenski vojski (ZSSloV)</w:t>
            </w:r>
          </w:p>
        </w:tc>
        <w:tc>
          <w:tcPr>
            <w:tcW w:w="1257" w:type="dxa"/>
            <w:tcBorders>
              <w:top w:val="nil"/>
              <w:left w:val="nil"/>
              <w:bottom w:val="single" w:sz="8" w:space="0" w:color="000000"/>
              <w:right w:val="single" w:sz="8" w:space="0" w:color="000000"/>
            </w:tcBorders>
            <w:vAlign w:val="center"/>
            <w:hideMark/>
          </w:tcPr>
          <w:p w14:paraId="7CB4743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31DB1A7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D9392A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616E3D2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D2CE04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A3E45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337BEFC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7A18B7D"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1F4BCD2A" w14:textId="77777777" w:rsidR="00C11BAF" w:rsidRPr="00CF0699" w:rsidRDefault="00C11BAF" w:rsidP="00C11BAF">
            <w:pPr>
              <w:spacing w:after="0" w:line="240" w:lineRule="auto"/>
              <w:rPr>
                <w:rFonts w:ascii="Arial" w:eastAsia="Times New Roman" w:hAnsi="Arial" w:cs="Arial"/>
                <w:sz w:val="20"/>
                <w:szCs w:val="20"/>
                <w:lang w:eastAsia="sl-SI"/>
              </w:rPr>
            </w:pPr>
            <w:r w:rsidRPr="00E13694">
              <w:rPr>
                <w:rFonts w:ascii="Arial" w:eastAsia="Times New Roman" w:hAnsi="Arial" w:cs="Arial"/>
                <w:sz w:val="20"/>
                <w:szCs w:val="20"/>
                <w:lang w:eastAsia="sl-SI"/>
              </w:rPr>
              <w:t>J230</w:t>
            </w:r>
          </w:p>
        </w:tc>
        <w:tc>
          <w:tcPr>
            <w:tcW w:w="1449" w:type="dxa"/>
            <w:tcBorders>
              <w:top w:val="nil"/>
              <w:left w:val="nil"/>
              <w:bottom w:val="single" w:sz="8" w:space="0" w:color="000000"/>
              <w:right w:val="single" w:sz="8" w:space="0" w:color="000000"/>
            </w:tcBorders>
            <w:vAlign w:val="center"/>
            <w:hideMark/>
          </w:tcPr>
          <w:p w14:paraId="3A0A794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posebna denarna nagrada ob podaljšanju pogodbe po četrtem odstavku 61. člena ZSSLoV</w:t>
            </w:r>
          </w:p>
        </w:tc>
        <w:tc>
          <w:tcPr>
            <w:tcW w:w="1257" w:type="dxa"/>
            <w:tcBorders>
              <w:top w:val="nil"/>
              <w:left w:val="nil"/>
              <w:bottom w:val="single" w:sz="8" w:space="0" w:color="000000"/>
              <w:right w:val="single" w:sz="8" w:space="0" w:color="000000"/>
            </w:tcBorders>
            <w:vAlign w:val="center"/>
            <w:hideMark/>
          </w:tcPr>
          <w:p w14:paraId="3EDC964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2F7D0B3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6B23068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9BE5DE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7265B1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5813CD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7A083336" w14:textId="6C1FEEFD" w:rsidR="00C11BAF" w:rsidRPr="00CF0699" w:rsidRDefault="00C11BAF" w:rsidP="00C11BAF">
            <w:pPr>
              <w:spacing w:after="0" w:line="240" w:lineRule="auto"/>
              <w:jc w:val="center"/>
              <w:rPr>
                <w:rFonts w:ascii="Arial" w:eastAsia="Times New Roman" w:hAnsi="Arial" w:cs="Arial"/>
                <w:sz w:val="20"/>
                <w:szCs w:val="20"/>
                <w:lang w:eastAsia="sl-SI"/>
              </w:rPr>
            </w:pPr>
            <w:r w:rsidRPr="002214C1">
              <w:rPr>
                <w:rFonts w:ascii="Arial" w:eastAsia="Times New Roman" w:hAnsi="Arial" w:cs="Arial"/>
                <w:color w:val="000000" w:themeColor="text1"/>
                <w:sz w:val="20"/>
                <w:szCs w:val="20"/>
                <w:lang w:eastAsia="sl-SI"/>
              </w:rPr>
              <w:t>1, 2</w:t>
            </w:r>
          </w:p>
        </w:tc>
      </w:tr>
      <w:tr w:rsidR="00C11BAF" w:rsidRPr="00CF0699" w14:paraId="02C147C1"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7B71116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J240</w:t>
            </w:r>
          </w:p>
        </w:tc>
        <w:tc>
          <w:tcPr>
            <w:tcW w:w="1449" w:type="dxa"/>
            <w:tcBorders>
              <w:top w:val="nil"/>
              <w:left w:val="nil"/>
              <w:bottom w:val="single" w:sz="8" w:space="0" w:color="000000"/>
              <w:right w:val="single" w:sz="8" w:space="0" w:color="000000"/>
            </w:tcBorders>
            <w:vAlign w:val="center"/>
            <w:hideMark/>
          </w:tcPr>
          <w:p w14:paraId="3BB571D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prejemek ob prenehanju funkcije predsednika Republike Slovenije</w:t>
            </w:r>
          </w:p>
        </w:tc>
        <w:tc>
          <w:tcPr>
            <w:tcW w:w="1257" w:type="dxa"/>
            <w:tcBorders>
              <w:top w:val="nil"/>
              <w:left w:val="nil"/>
              <w:bottom w:val="single" w:sz="8" w:space="0" w:color="000000"/>
              <w:right w:val="single" w:sz="8" w:space="0" w:color="000000"/>
            </w:tcBorders>
            <w:vAlign w:val="center"/>
            <w:hideMark/>
          </w:tcPr>
          <w:p w14:paraId="3ADCFB4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hideMark/>
          </w:tcPr>
          <w:p w14:paraId="4AA0B92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2EB9EE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43CC5C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5A7D7CA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B22EBA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25B7443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30E3D75"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4BEA730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J250</w:t>
            </w:r>
          </w:p>
        </w:tc>
        <w:tc>
          <w:tcPr>
            <w:tcW w:w="1449" w:type="dxa"/>
            <w:tcBorders>
              <w:top w:val="single" w:sz="8" w:space="0" w:color="000000"/>
              <w:left w:val="nil"/>
              <w:bottom w:val="single" w:sz="8" w:space="0" w:color="000000"/>
              <w:right w:val="single" w:sz="8" w:space="0" w:color="000000"/>
            </w:tcBorders>
            <w:vAlign w:val="center"/>
            <w:hideMark/>
          </w:tcPr>
          <w:p w14:paraId="7C4CC5E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delo sindikalnega zaupnika</w:t>
            </w:r>
          </w:p>
        </w:tc>
        <w:tc>
          <w:tcPr>
            <w:tcW w:w="1257" w:type="dxa"/>
            <w:tcBorders>
              <w:top w:val="single" w:sz="8" w:space="0" w:color="000000"/>
              <w:left w:val="nil"/>
              <w:bottom w:val="single" w:sz="8" w:space="0" w:color="000000"/>
              <w:right w:val="single" w:sz="8" w:space="0" w:color="000000"/>
            </w:tcBorders>
            <w:vAlign w:val="center"/>
            <w:hideMark/>
          </w:tcPr>
          <w:p w14:paraId="28518D1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000000"/>
              <w:left w:val="nil"/>
              <w:bottom w:val="single" w:sz="8" w:space="0" w:color="000000"/>
              <w:right w:val="single" w:sz="8" w:space="0" w:color="000000"/>
            </w:tcBorders>
            <w:vAlign w:val="center"/>
            <w:hideMark/>
          </w:tcPr>
          <w:p w14:paraId="5B9E27D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5D6B01F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vAlign w:val="center"/>
            <w:hideMark/>
          </w:tcPr>
          <w:p w14:paraId="6D37A75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0B1C88E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60BDECE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000000"/>
              <w:left w:val="nil"/>
              <w:bottom w:val="single" w:sz="8" w:space="0" w:color="000000"/>
              <w:right w:val="single" w:sz="8" w:space="0" w:color="000000"/>
            </w:tcBorders>
            <w:vAlign w:val="center"/>
            <w:hideMark/>
          </w:tcPr>
          <w:p w14:paraId="7136169B" w14:textId="355B10FD" w:rsidR="00C11BAF" w:rsidRPr="00A35878" w:rsidRDefault="00C11BAF" w:rsidP="00C11BAF">
            <w:pPr>
              <w:spacing w:after="0" w:line="240" w:lineRule="auto"/>
              <w:jc w:val="center"/>
              <w:rPr>
                <w:rFonts w:ascii="Arial" w:eastAsia="Times New Roman" w:hAnsi="Arial" w:cs="Arial"/>
                <w:color w:val="FFFFFF" w:themeColor="background1"/>
                <w:sz w:val="20"/>
                <w:szCs w:val="20"/>
                <w:lang w:eastAsia="sl-SI"/>
              </w:rPr>
            </w:pPr>
            <w:r w:rsidRPr="00146684">
              <w:rPr>
                <w:rFonts w:ascii="Arial" w:eastAsia="Times New Roman" w:hAnsi="Arial" w:cs="Arial"/>
                <w:color w:val="000000" w:themeColor="text1"/>
                <w:sz w:val="20"/>
                <w:szCs w:val="20"/>
                <w:lang w:eastAsia="sl-SI"/>
              </w:rPr>
              <w:t>1, 2</w:t>
            </w:r>
          </w:p>
        </w:tc>
      </w:tr>
      <w:tr w:rsidR="00C11BAF" w:rsidRPr="00CF0699" w14:paraId="4EFD9072"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145882C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J260</w:t>
            </w:r>
          </w:p>
        </w:tc>
        <w:tc>
          <w:tcPr>
            <w:tcW w:w="1449" w:type="dxa"/>
            <w:tcBorders>
              <w:top w:val="nil"/>
              <w:left w:val="nil"/>
              <w:bottom w:val="single" w:sz="8" w:space="0" w:color="auto"/>
              <w:right w:val="single" w:sz="8" w:space="0" w:color="000000"/>
            </w:tcBorders>
            <w:vAlign w:val="center"/>
            <w:hideMark/>
          </w:tcPr>
          <w:p w14:paraId="229ECF6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odškodnina iz naslova izgubljenega dohodka</w:t>
            </w:r>
          </w:p>
        </w:tc>
        <w:tc>
          <w:tcPr>
            <w:tcW w:w="1257" w:type="dxa"/>
            <w:tcBorders>
              <w:top w:val="nil"/>
              <w:left w:val="nil"/>
              <w:bottom w:val="single" w:sz="8" w:space="0" w:color="auto"/>
              <w:right w:val="single" w:sz="8" w:space="0" w:color="000000"/>
            </w:tcBorders>
            <w:vAlign w:val="center"/>
            <w:hideMark/>
          </w:tcPr>
          <w:p w14:paraId="4186C56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6A50FD3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400E917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auto"/>
              <w:right w:val="single" w:sz="8" w:space="0" w:color="000000"/>
            </w:tcBorders>
            <w:vAlign w:val="center"/>
            <w:hideMark/>
          </w:tcPr>
          <w:p w14:paraId="09EFCA2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auto"/>
              <w:right w:val="single" w:sz="8" w:space="0" w:color="000000"/>
            </w:tcBorders>
            <w:vAlign w:val="center"/>
            <w:hideMark/>
          </w:tcPr>
          <w:p w14:paraId="4F2A923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F38C26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2F8651D1" w14:textId="01A779FA" w:rsidR="00C11BAF" w:rsidRPr="00A35878" w:rsidRDefault="00C11BAF" w:rsidP="00C11BAF">
            <w:pPr>
              <w:spacing w:after="0" w:line="240" w:lineRule="auto"/>
              <w:jc w:val="center"/>
              <w:rPr>
                <w:rFonts w:ascii="Arial" w:eastAsia="Times New Roman" w:hAnsi="Arial" w:cs="Arial"/>
                <w:color w:val="FFFFFF" w:themeColor="background1"/>
                <w:sz w:val="20"/>
                <w:szCs w:val="20"/>
                <w:lang w:eastAsia="sl-SI"/>
              </w:rPr>
            </w:pPr>
            <w:r w:rsidRPr="00146684">
              <w:rPr>
                <w:rFonts w:ascii="Arial" w:eastAsia="Times New Roman" w:hAnsi="Arial" w:cs="Arial"/>
                <w:color w:val="000000" w:themeColor="text1"/>
                <w:sz w:val="20"/>
                <w:szCs w:val="20"/>
                <w:lang w:eastAsia="sl-SI"/>
              </w:rPr>
              <w:t>1, 2</w:t>
            </w:r>
          </w:p>
        </w:tc>
      </w:tr>
      <w:tr w:rsidR="00C11BAF" w:rsidRPr="00CF0699" w14:paraId="61E4C177" w14:textId="77777777" w:rsidTr="00E038A7">
        <w:trPr>
          <w:trHeight w:val="804"/>
        </w:trPr>
        <w:tc>
          <w:tcPr>
            <w:tcW w:w="757" w:type="dxa"/>
            <w:tcBorders>
              <w:top w:val="single" w:sz="8" w:space="0" w:color="auto"/>
              <w:left w:val="single" w:sz="8" w:space="0" w:color="auto"/>
              <w:bottom w:val="single" w:sz="8" w:space="0" w:color="auto"/>
              <w:right w:val="single" w:sz="8" w:space="0" w:color="auto"/>
            </w:tcBorders>
            <w:vAlign w:val="center"/>
            <w:hideMark/>
          </w:tcPr>
          <w:p w14:paraId="709B573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J270</w:t>
            </w:r>
          </w:p>
        </w:tc>
        <w:tc>
          <w:tcPr>
            <w:tcW w:w="1449" w:type="dxa"/>
            <w:tcBorders>
              <w:top w:val="single" w:sz="8" w:space="0" w:color="auto"/>
              <w:left w:val="single" w:sz="8" w:space="0" w:color="auto"/>
              <w:bottom w:val="single" w:sz="8" w:space="0" w:color="auto"/>
              <w:right w:val="single" w:sz="8" w:space="0" w:color="auto"/>
            </w:tcBorders>
            <w:vAlign w:val="center"/>
            <w:hideMark/>
          </w:tcPr>
          <w:p w14:paraId="126E48E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za podporne storitve</w:t>
            </w:r>
          </w:p>
        </w:tc>
        <w:tc>
          <w:tcPr>
            <w:tcW w:w="1257" w:type="dxa"/>
            <w:tcBorders>
              <w:top w:val="single" w:sz="8" w:space="0" w:color="auto"/>
              <w:left w:val="single" w:sz="8" w:space="0" w:color="auto"/>
              <w:bottom w:val="single" w:sz="8" w:space="0" w:color="auto"/>
              <w:right w:val="single" w:sz="8" w:space="0" w:color="auto"/>
            </w:tcBorders>
            <w:vAlign w:val="center"/>
            <w:hideMark/>
          </w:tcPr>
          <w:p w14:paraId="2BEF9113" w14:textId="3D37644F" w:rsidR="00C11BAF" w:rsidRPr="00CF0699" w:rsidRDefault="00C11BAF" w:rsidP="00C11BAF">
            <w:pPr>
              <w:spacing w:after="0" w:line="240" w:lineRule="auto"/>
              <w:rPr>
                <w:rFonts w:ascii="Arial" w:eastAsia="Times New Roman" w:hAnsi="Arial" w:cs="Arial"/>
                <w:sz w:val="20"/>
                <w:szCs w:val="20"/>
                <w:lang w:eastAsia="sl-SI"/>
              </w:rPr>
            </w:pPr>
            <w:r w:rsidRPr="00EC2097">
              <w:rPr>
                <w:rFonts w:ascii="Arial" w:eastAsia="Times New Roman" w:hAnsi="Arial" w:cs="Arial"/>
                <w:sz w:val="20"/>
                <w:szCs w:val="20"/>
                <w:lang w:eastAsia="sl-SI"/>
              </w:rPr>
              <w:t>drugi dohodki iz delovnega razmerja</w:t>
            </w:r>
            <w:r>
              <w:rPr>
                <w:rFonts w:ascii="Arial" w:eastAsia="Times New Roman" w:hAnsi="Arial" w:cs="Arial"/>
                <w:sz w:val="20"/>
                <w:szCs w:val="20"/>
                <w:lang w:eastAsia="sl-SI"/>
              </w:rPr>
              <w:t xml:space="preserve"> </w:t>
            </w:r>
          </w:p>
        </w:tc>
        <w:tc>
          <w:tcPr>
            <w:tcW w:w="1487" w:type="dxa"/>
            <w:tcBorders>
              <w:top w:val="single" w:sz="8" w:space="0" w:color="auto"/>
              <w:left w:val="single" w:sz="8" w:space="0" w:color="auto"/>
              <w:bottom w:val="single" w:sz="8" w:space="0" w:color="auto"/>
              <w:right w:val="single" w:sz="8" w:space="0" w:color="auto"/>
            </w:tcBorders>
            <w:vAlign w:val="center"/>
            <w:hideMark/>
          </w:tcPr>
          <w:p w14:paraId="209D408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single" w:sz="8" w:space="0" w:color="auto"/>
              <w:bottom w:val="single" w:sz="8" w:space="0" w:color="auto"/>
              <w:right w:val="single" w:sz="8" w:space="0" w:color="auto"/>
            </w:tcBorders>
            <w:vAlign w:val="center"/>
            <w:hideMark/>
          </w:tcPr>
          <w:p w14:paraId="4BC023A0" w14:textId="75223F1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sedmi odstavek 73. člena Zakona o zaposlitveni rehabilitaciji in zaposlovanju invalidov (Uradni list RS, št. 16/07 – uradno prečiščeno besedilo, 87/11, 96/12 – ZPIZ-2, 98/14 in 18/21)</w:t>
            </w:r>
          </w:p>
        </w:tc>
        <w:tc>
          <w:tcPr>
            <w:tcW w:w="1372" w:type="dxa"/>
            <w:tcBorders>
              <w:top w:val="single" w:sz="8" w:space="0" w:color="auto"/>
              <w:left w:val="single" w:sz="8" w:space="0" w:color="auto"/>
              <w:bottom w:val="single" w:sz="8" w:space="0" w:color="auto"/>
              <w:right w:val="single" w:sz="8" w:space="0" w:color="auto"/>
            </w:tcBorders>
            <w:vAlign w:val="center"/>
            <w:hideMark/>
          </w:tcPr>
          <w:p w14:paraId="252382A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single" w:sz="8" w:space="0" w:color="auto"/>
              <w:bottom w:val="single" w:sz="8" w:space="0" w:color="auto"/>
              <w:right w:val="single" w:sz="8" w:space="0" w:color="auto"/>
            </w:tcBorders>
            <w:vAlign w:val="center"/>
            <w:hideMark/>
          </w:tcPr>
          <w:p w14:paraId="5E57E5C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hideMark/>
          </w:tcPr>
          <w:p w14:paraId="6D1619F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hideMark/>
          </w:tcPr>
          <w:p w14:paraId="03EE23EC" w14:textId="10FF2AEA" w:rsidR="00C11BAF" w:rsidRPr="00A35878" w:rsidRDefault="00C11BAF" w:rsidP="00C11BAF">
            <w:pPr>
              <w:spacing w:after="0" w:line="240" w:lineRule="auto"/>
              <w:jc w:val="center"/>
              <w:rPr>
                <w:rFonts w:ascii="Arial" w:eastAsia="Times New Roman" w:hAnsi="Arial" w:cs="Arial"/>
                <w:color w:val="FFFFFF" w:themeColor="background1"/>
                <w:sz w:val="20"/>
                <w:szCs w:val="20"/>
                <w:lang w:eastAsia="sl-SI"/>
              </w:rPr>
            </w:pPr>
            <w:r w:rsidRPr="00146684">
              <w:rPr>
                <w:rFonts w:ascii="Arial" w:eastAsia="Times New Roman" w:hAnsi="Arial" w:cs="Arial"/>
                <w:color w:val="000000" w:themeColor="text1"/>
                <w:sz w:val="20"/>
                <w:szCs w:val="20"/>
                <w:lang w:eastAsia="sl-SI"/>
              </w:rPr>
              <w:t>1, 2</w:t>
            </w:r>
          </w:p>
        </w:tc>
      </w:tr>
      <w:tr w:rsidR="00C11BAF" w:rsidRPr="00CF0699" w14:paraId="111F136B"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tcPr>
          <w:p w14:paraId="6ECCE35A" w14:textId="03D279D6" w:rsidR="00C11BAF" w:rsidRPr="006958E0" w:rsidRDefault="00C11BAF" w:rsidP="00C11BAF">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J280</w:t>
            </w:r>
          </w:p>
        </w:tc>
        <w:tc>
          <w:tcPr>
            <w:tcW w:w="1449" w:type="dxa"/>
            <w:tcBorders>
              <w:top w:val="single" w:sz="8" w:space="0" w:color="auto"/>
              <w:left w:val="nil"/>
              <w:bottom w:val="single" w:sz="8" w:space="0" w:color="000000"/>
              <w:right w:val="single" w:sz="8" w:space="0" w:color="000000"/>
            </w:tcBorders>
            <w:vAlign w:val="center"/>
          </w:tcPr>
          <w:p w14:paraId="453ADEEB" w14:textId="6C48ED83" w:rsidR="00C11BAF" w:rsidRPr="006958E0" w:rsidRDefault="00C11BAF" w:rsidP="00C11BAF">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spodbuda za izbiro specializacije iz urgentne medicine </w:t>
            </w:r>
          </w:p>
        </w:tc>
        <w:tc>
          <w:tcPr>
            <w:tcW w:w="1257" w:type="dxa"/>
            <w:tcBorders>
              <w:top w:val="single" w:sz="8" w:space="0" w:color="auto"/>
              <w:left w:val="nil"/>
              <w:bottom w:val="single" w:sz="8" w:space="0" w:color="000000"/>
              <w:right w:val="single" w:sz="8" w:space="0" w:color="000000"/>
            </w:tcBorders>
            <w:vAlign w:val="center"/>
          </w:tcPr>
          <w:p w14:paraId="7E86B482" w14:textId="44CCBB18" w:rsidR="00C11BAF" w:rsidRPr="006958E0" w:rsidRDefault="00C11BAF" w:rsidP="00C11BAF">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 xml:space="preserve">drugi dohodki iz delovnega razmerja </w:t>
            </w:r>
          </w:p>
        </w:tc>
        <w:tc>
          <w:tcPr>
            <w:tcW w:w="1487" w:type="dxa"/>
            <w:tcBorders>
              <w:top w:val="single" w:sz="8" w:space="0" w:color="auto"/>
              <w:left w:val="nil"/>
              <w:bottom w:val="single" w:sz="8" w:space="0" w:color="000000"/>
              <w:right w:val="single" w:sz="8" w:space="0" w:color="000000"/>
            </w:tcBorders>
            <w:vAlign w:val="center"/>
          </w:tcPr>
          <w:p w14:paraId="10C7E8F3" w14:textId="7D3265E6" w:rsidR="00C11BAF" w:rsidRPr="006958E0" w:rsidRDefault="00C11BAF" w:rsidP="00C11BAF">
            <w:pPr>
              <w:spacing w:after="0" w:line="240" w:lineRule="auto"/>
              <w:rPr>
                <w:rFonts w:ascii="Arial" w:eastAsia="Times New Roman" w:hAnsi="Arial" w:cs="Arial"/>
                <w:sz w:val="20"/>
                <w:szCs w:val="20"/>
                <w:lang w:eastAsia="sl-SI"/>
              </w:rPr>
            </w:pPr>
            <w:r w:rsidRPr="006958E0">
              <w:rPr>
                <w:rFonts w:ascii="Arial" w:hAnsi="Arial" w:cs="Arial"/>
                <w:sz w:val="20"/>
                <w:szCs w:val="20"/>
              </w:rPr>
              <w:t>1.000 eurov bruto mesečno</w:t>
            </w:r>
          </w:p>
        </w:tc>
        <w:tc>
          <w:tcPr>
            <w:tcW w:w="6215" w:type="dxa"/>
            <w:tcBorders>
              <w:top w:val="single" w:sz="8" w:space="0" w:color="auto"/>
              <w:left w:val="nil"/>
              <w:bottom w:val="single" w:sz="8" w:space="0" w:color="000000"/>
              <w:right w:val="single" w:sz="8" w:space="0" w:color="000000"/>
            </w:tcBorders>
            <w:vAlign w:val="center"/>
          </w:tcPr>
          <w:p w14:paraId="775252AF" w14:textId="1B989DA3" w:rsidR="00C11BAF" w:rsidRPr="006958E0" w:rsidRDefault="00C11BAF" w:rsidP="00C11BAF">
            <w:pPr>
              <w:spacing w:line="278" w:lineRule="auto"/>
              <w:rPr>
                <w:rFonts w:ascii="Arial" w:hAnsi="Arial" w:cs="Arial"/>
                <w:sz w:val="20"/>
                <w:szCs w:val="20"/>
              </w:rPr>
            </w:pPr>
            <w:r w:rsidRPr="006958E0">
              <w:rPr>
                <w:rFonts w:ascii="Arial" w:eastAsia="Times New Roman" w:hAnsi="Arial" w:cs="Arial"/>
                <w:sz w:val="20"/>
                <w:szCs w:val="20"/>
                <w:lang w:eastAsia="sl-SI"/>
              </w:rPr>
              <w:t>prvi odstavek Zakona o dodatnih interventnih ukrepih na področju zdravstva (ZDIUPZ) (Uradni list RS, št. 111/25)</w:t>
            </w:r>
          </w:p>
          <w:p w14:paraId="6040605B" w14:textId="48E446FD" w:rsidR="00C11BAF" w:rsidRPr="006958E0" w:rsidRDefault="00C11BAF" w:rsidP="00C11BAF">
            <w:pPr>
              <w:spacing w:after="0" w:line="278" w:lineRule="auto"/>
              <w:rPr>
                <w:rFonts w:ascii="Arial" w:eastAsia="Times New Roman" w:hAnsi="Arial" w:cs="Arial"/>
                <w:sz w:val="20"/>
                <w:szCs w:val="20"/>
                <w:lang w:eastAsia="sl-SI"/>
              </w:rPr>
            </w:pPr>
            <w:r w:rsidRPr="006958E0">
              <w:rPr>
                <w:rFonts w:ascii="Arial" w:hAnsi="Arial" w:cs="Arial"/>
                <w:sz w:val="20"/>
                <w:szCs w:val="20"/>
              </w:rPr>
              <w:t xml:space="preserve">v višini 1.000 eurov bruto mesečno se izplača zdravniku, ki mu je na podlagi javnega razpisa v skladu z zakonom, ki ureja zdravniško službo, prvič odobrena specializacija iz urgentne medicine v letih 2026 in 2027 </w:t>
            </w:r>
          </w:p>
        </w:tc>
        <w:tc>
          <w:tcPr>
            <w:tcW w:w="1372" w:type="dxa"/>
            <w:tcBorders>
              <w:top w:val="single" w:sz="8" w:space="0" w:color="auto"/>
              <w:left w:val="nil"/>
              <w:bottom w:val="single" w:sz="8" w:space="0" w:color="000000"/>
              <w:right w:val="single" w:sz="8" w:space="0" w:color="000000"/>
            </w:tcBorders>
            <w:vAlign w:val="center"/>
          </w:tcPr>
          <w:p w14:paraId="7D8748D8" w14:textId="77777777" w:rsidR="00C11BAF" w:rsidRPr="006958E0" w:rsidRDefault="00C11BAF" w:rsidP="00C11BAF">
            <w:pPr>
              <w:spacing w:after="0" w:line="240" w:lineRule="auto"/>
              <w:rPr>
                <w:rFonts w:ascii="Arial" w:eastAsia="Times New Roman" w:hAnsi="Arial" w:cs="Arial"/>
                <w:sz w:val="20"/>
                <w:szCs w:val="20"/>
                <w:lang w:eastAsia="sl-SI"/>
              </w:rPr>
            </w:pPr>
          </w:p>
          <w:p w14:paraId="4A0272F7" w14:textId="77777777" w:rsidR="00C11BAF" w:rsidRPr="006958E0" w:rsidRDefault="00C11BAF" w:rsidP="00C11BAF">
            <w:pPr>
              <w:spacing w:after="0" w:line="240" w:lineRule="auto"/>
              <w:rPr>
                <w:rFonts w:ascii="Arial" w:eastAsia="Times New Roman" w:hAnsi="Arial" w:cs="Arial"/>
                <w:sz w:val="20"/>
                <w:szCs w:val="20"/>
                <w:lang w:eastAsia="sl-SI"/>
              </w:rPr>
            </w:pPr>
            <w:r w:rsidRPr="006958E0">
              <w:rPr>
                <w:rFonts w:ascii="Arial" w:eastAsia="Times New Roman" w:hAnsi="Arial" w:cs="Arial"/>
                <w:sz w:val="20"/>
                <w:szCs w:val="20"/>
                <w:lang w:eastAsia="sl-SI"/>
              </w:rPr>
              <w:t>v znesku</w:t>
            </w:r>
          </w:p>
          <w:p w14:paraId="20BD7819" w14:textId="77777777" w:rsidR="00C11BAF" w:rsidRPr="006958E0" w:rsidRDefault="00C11BAF" w:rsidP="00C11BAF">
            <w:pPr>
              <w:spacing w:after="0" w:line="240" w:lineRule="auto"/>
              <w:rPr>
                <w:rFonts w:ascii="Arial" w:eastAsia="Times New Roman" w:hAnsi="Arial" w:cs="Arial"/>
                <w:sz w:val="20"/>
                <w:szCs w:val="20"/>
                <w:lang w:eastAsia="sl-SI"/>
              </w:rPr>
            </w:pPr>
          </w:p>
        </w:tc>
        <w:tc>
          <w:tcPr>
            <w:tcW w:w="1095" w:type="dxa"/>
            <w:tcBorders>
              <w:top w:val="single" w:sz="8" w:space="0" w:color="auto"/>
              <w:left w:val="nil"/>
              <w:bottom w:val="single" w:sz="8" w:space="0" w:color="000000"/>
              <w:right w:val="single" w:sz="8" w:space="0" w:color="000000"/>
            </w:tcBorders>
            <w:vAlign w:val="center"/>
          </w:tcPr>
          <w:p w14:paraId="1FB52649" w14:textId="5B0153B5" w:rsidR="00C11BAF" w:rsidRPr="006958E0" w:rsidRDefault="00C11BAF" w:rsidP="00C11BAF">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tcPr>
          <w:p w14:paraId="038A71C6" w14:textId="5CF528C2" w:rsidR="00C11BAF" w:rsidRPr="006958E0" w:rsidRDefault="00C11BAF" w:rsidP="00C11BAF">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713B75B2" w14:textId="44298ACB" w:rsidR="00C11BAF" w:rsidRPr="006958E0" w:rsidRDefault="00C11BAF" w:rsidP="00C11BAF">
            <w:pPr>
              <w:spacing w:after="0" w:line="240" w:lineRule="auto"/>
              <w:jc w:val="center"/>
              <w:rPr>
                <w:rFonts w:ascii="Arial" w:eastAsia="Times New Roman" w:hAnsi="Arial" w:cs="Arial"/>
                <w:sz w:val="20"/>
                <w:szCs w:val="20"/>
                <w:lang w:eastAsia="sl-SI"/>
              </w:rPr>
            </w:pPr>
            <w:r w:rsidRPr="006958E0">
              <w:rPr>
                <w:rFonts w:ascii="Arial" w:eastAsia="Times New Roman" w:hAnsi="Arial" w:cs="Arial"/>
                <w:sz w:val="20"/>
                <w:szCs w:val="20"/>
                <w:lang w:eastAsia="sl-SI"/>
              </w:rPr>
              <w:t>1</w:t>
            </w:r>
          </w:p>
        </w:tc>
      </w:tr>
      <w:tr w:rsidR="00C11BAF" w:rsidRPr="00CF0699" w14:paraId="778C03B5"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3553FCA" w14:textId="78E3A63B" w:rsidR="00C11BAF" w:rsidRPr="00C045C2" w:rsidRDefault="00C11BAF" w:rsidP="00C11BAF">
            <w:pPr>
              <w:spacing w:after="0" w:line="240" w:lineRule="auto"/>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J300</w:t>
            </w:r>
          </w:p>
        </w:tc>
        <w:tc>
          <w:tcPr>
            <w:tcW w:w="1449" w:type="dxa"/>
            <w:tcBorders>
              <w:top w:val="nil"/>
              <w:left w:val="nil"/>
              <w:bottom w:val="single" w:sz="8" w:space="0" w:color="000000"/>
              <w:right w:val="single" w:sz="8" w:space="0" w:color="000000"/>
            </w:tcBorders>
            <w:vAlign w:val="center"/>
          </w:tcPr>
          <w:p w14:paraId="487CF27D" w14:textId="5BAC96D3" w:rsidR="00C11BAF" w:rsidRPr="00C045C2" w:rsidRDefault="00C11BAF" w:rsidP="00C11BAF">
            <w:pPr>
              <w:spacing w:after="0" w:line="240" w:lineRule="auto"/>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odmena za težje življenjske razmere v tujini</w:t>
            </w:r>
          </w:p>
        </w:tc>
        <w:tc>
          <w:tcPr>
            <w:tcW w:w="1257" w:type="dxa"/>
            <w:tcBorders>
              <w:top w:val="nil"/>
              <w:left w:val="nil"/>
              <w:bottom w:val="single" w:sz="8" w:space="0" w:color="000000"/>
              <w:right w:val="single" w:sz="8" w:space="0" w:color="000000"/>
            </w:tcBorders>
            <w:vAlign w:val="center"/>
          </w:tcPr>
          <w:p w14:paraId="7C6F7189" w14:textId="640F092B" w:rsidR="00C11BAF" w:rsidRPr="00C045C2" w:rsidRDefault="00C11BAF" w:rsidP="00C11BAF">
            <w:pPr>
              <w:spacing w:after="0" w:line="240" w:lineRule="auto"/>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A638396" w14:textId="58343AF1" w:rsidR="00C11BAF" w:rsidRPr="00C045C2" w:rsidRDefault="00C11BAF" w:rsidP="00C11BAF">
            <w:pPr>
              <w:spacing w:after="0" w:line="240" w:lineRule="auto"/>
              <w:rPr>
                <w:rFonts w:ascii="Arial" w:hAnsi="Arial" w:cs="Arial"/>
                <w:color w:val="000000" w:themeColor="text1"/>
                <w:sz w:val="20"/>
                <w:szCs w:val="20"/>
              </w:rPr>
            </w:pPr>
            <w:r w:rsidRPr="00C045C2">
              <w:rPr>
                <w:rFonts w:ascii="Arial" w:eastAsia="Times New Roman" w:hAnsi="Arial" w:cs="Arial"/>
                <w:color w:val="000000" w:themeColor="text1"/>
                <w:sz w:val="20"/>
                <w:szCs w:val="20"/>
                <w:lang w:eastAsia="sl-SI"/>
              </w:rPr>
              <w:t>do 1.100 EUR</w:t>
            </w:r>
          </w:p>
        </w:tc>
        <w:tc>
          <w:tcPr>
            <w:tcW w:w="6215" w:type="dxa"/>
            <w:tcBorders>
              <w:top w:val="nil"/>
              <w:left w:val="nil"/>
              <w:bottom w:val="single" w:sz="8" w:space="0" w:color="000000"/>
              <w:right w:val="single" w:sz="8" w:space="0" w:color="000000"/>
            </w:tcBorders>
            <w:vAlign w:val="center"/>
          </w:tcPr>
          <w:p w14:paraId="36BC0435" w14:textId="71376B0C" w:rsidR="00C11BAF" w:rsidRPr="00C045C2" w:rsidRDefault="00C11BAF" w:rsidP="00C11BAF">
            <w:pPr>
              <w:spacing w:after="0" w:line="240" w:lineRule="auto"/>
              <w:rPr>
                <w:rFonts w:ascii="Arial" w:eastAsia="Times New Roman" w:hAnsi="Arial" w:cs="Arial"/>
                <w:color w:val="000000" w:themeColor="text1"/>
                <w:sz w:val="20"/>
                <w:szCs w:val="20"/>
                <w:highlight w:val="cyan"/>
                <w:lang w:eastAsia="sl-SI"/>
              </w:rPr>
            </w:pPr>
            <w:r w:rsidRPr="00C045C2">
              <w:rPr>
                <w:rFonts w:ascii="Arial" w:eastAsia="Times New Roman" w:hAnsi="Arial" w:cs="Arial"/>
                <w:color w:val="000000" w:themeColor="text1"/>
                <w:sz w:val="20"/>
                <w:szCs w:val="20"/>
                <w:lang w:eastAsia="sl-SI"/>
              </w:rPr>
              <w:t>22. člen ZPPJUFT; 3. člen Uredbe o določitvi indeksov življenjskih stroškov, območij glede na težje življenjske razmere in odstotnih deležev za izračun odmene za nastanitev za posamezen kraj napotitve v tujini</w:t>
            </w:r>
          </w:p>
        </w:tc>
        <w:tc>
          <w:tcPr>
            <w:tcW w:w="1372" w:type="dxa"/>
            <w:tcBorders>
              <w:top w:val="nil"/>
              <w:left w:val="nil"/>
              <w:bottom w:val="single" w:sz="8" w:space="0" w:color="000000"/>
              <w:right w:val="single" w:sz="8" w:space="0" w:color="000000"/>
            </w:tcBorders>
            <w:vAlign w:val="center"/>
          </w:tcPr>
          <w:p w14:paraId="706540EE" w14:textId="77777777" w:rsidR="00C11BAF" w:rsidRPr="00C045C2" w:rsidRDefault="00C11BAF" w:rsidP="00C11BAF">
            <w:pPr>
              <w:spacing w:after="0" w:line="240" w:lineRule="auto"/>
              <w:rPr>
                <w:rFonts w:ascii="Arial" w:eastAsia="Times New Roman" w:hAnsi="Arial" w:cs="Arial"/>
                <w:color w:val="000000" w:themeColor="text1"/>
                <w:sz w:val="20"/>
                <w:szCs w:val="20"/>
                <w:lang w:eastAsia="sl-SI"/>
              </w:rPr>
            </w:pPr>
          </w:p>
          <w:p w14:paraId="7778E51E" w14:textId="77777777" w:rsidR="00C11BAF" w:rsidRPr="00C045C2" w:rsidRDefault="00C11BAF" w:rsidP="00C11BAF">
            <w:pPr>
              <w:spacing w:after="0" w:line="240" w:lineRule="auto"/>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v znesku</w:t>
            </w:r>
          </w:p>
          <w:p w14:paraId="65FA429D" w14:textId="77777777" w:rsidR="00C11BAF" w:rsidRPr="00C045C2"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4CDA6750" w14:textId="54E1124D" w:rsidR="00C11BAF" w:rsidRPr="00C045C2" w:rsidRDefault="00C11BAF" w:rsidP="00C11BAF">
            <w:pPr>
              <w:spacing w:after="0" w:line="240" w:lineRule="auto"/>
              <w:jc w:val="center"/>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71BA3F93" w14:textId="59880257" w:rsidR="00C11BAF" w:rsidRPr="00C045C2" w:rsidRDefault="00C11BAF" w:rsidP="00C11BAF">
            <w:pPr>
              <w:spacing w:after="0" w:line="240" w:lineRule="auto"/>
              <w:jc w:val="center"/>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1125F09A" w14:textId="794F1EB7" w:rsidR="00C11BAF" w:rsidRPr="00C045C2" w:rsidRDefault="00C11BAF" w:rsidP="00C11BAF">
            <w:pPr>
              <w:spacing w:after="0" w:line="240" w:lineRule="auto"/>
              <w:jc w:val="center"/>
              <w:rPr>
                <w:rFonts w:ascii="Arial" w:eastAsia="Times New Roman" w:hAnsi="Arial" w:cs="Arial"/>
                <w:color w:val="000000" w:themeColor="text1"/>
                <w:sz w:val="20"/>
                <w:szCs w:val="20"/>
                <w:lang w:eastAsia="sl-SI"/>
              </w:rPr>
            </w:pPr>
            <w:r w:rsidRPr="00C045C2">
              <w:rPr>
                <w:rFonts w:ascii="Arial" w:eastAsia="Times New Roman" w:hAnsi="Arial" w:cs="Arial"/>
                <w:color w:val="000000" w:themeColor="text1"/>
                <w:sz w:val="20"/>
                <w:szCs w:val="20"/>
                <w:lang w:eastAsia="sl-SI"/>
              </w:rPr>
              <w:t>2</w:t>
            </w:r>
          </w:p>
        </w:tc>
      </w:tr>
      <w:tr w:rsidR="00C11BAF" w:rsidRPr="00CF0699" w14:paraId="1D327126"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5BFDF67F" w14:textId="591BB640" w:rsidR="00C11BAF" w:rsidRPr="002E2246" w:rsidRDefault="00C11BAF" w:rsidP="00C11BAF">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J301</w:t>
            </w:r>
          </w:p>
        </w:tc>
        <w:tc>
          <w:tcPr>
            <w:tcW w:w="1449" w:type="dxa"/>
            <w:tcBorders>
              <w:top w:val="nil"/>
              <w:left w:val="nil"/>
              <w:bottom w:val="single" w:sz="8" w:space="0" w:color="000000"/>
              <w:right w:val="single" w:sz="8" w:space="0" w:color="000000"/>
            </w:tcBorders>
            <w:vAlign w:val="center"/>
          </w:tcPr>
          <w:p w14:paraId="38E65E8C" w14:textId="7E8486DC" w:rsidR="00C11BAF" w:rsidRPr="002E2246" w:rsidRDefault="00C11BAF" w:rsidP="00C11BAF">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odmena za nevarnost v tujini</w:t>
            </w:r>
          </w:p>
        </w:tc>
        <w:tc>
          <w:tcPr>
            <w:tcW w:w="1257" w:type="dxa"/>
            <w:tcBorders>
              <w:top w:val="nil"/>
              <w:left w:val="nil"/>
              <w:bottom w:val="single" w:sz="8" w:space="0" w:color="000000"/>
              <w:right w:val="single" w:sz="8" w:space="0" w:color="000000"/>
            </w:tcBorders>
            <w:vAlign w:val="center"/>
          </w:tcPr>
          <w:p w14:paraId="78C5F6B9" w14:textId="4DCCFF76" w:rsidR="00C11BAF" w:rsidRPr="002E2246" w:rsidRDefault="00C11BAF" w:rsidP="00C11BAF">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D971D8D" w14:textId="1F1A1F16" w:rsidR="00C11BAF" w:rsidRPr="002E2246" w:rsidRDefault="00C11BAF" w:rsidP="00C11BAF">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do 1.320 EUR </w:t>
            </w:r>
          </w:p>
        </w:tc>
        <w:tc>
          <w:tcPr>
            <w:tcW w:w="6215" w:type="dxa"/>
            <w:tcBorders>
              <w:top w:val="nil"/>
              <w:left w:val="nil"/>
              <w:bottom w:val="single" w:sz="8" w:space="0" w:color="000000"/>
              <w:right w:val="single" w:sz="8" w:space="0" w:color="000000"/>
            </w:tcBorders>
            <w:vAlign w:val="center"/>
          </w:tcPr>
          <w:p w14:paraId="09559E4A" w14:textId="340AE8F4" w:rsidR="00C11BAF" w:rsidRPr="00137DA0" w:rsidRDefault="00C11BAF" w:rsidP="00C11BAF">
            <w:pPr>
              <w:spacing w:after="0" w:line="240" w:lineRule="auto"/>
              <w:jc w:val="both"/>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23. člen ZPPJUFT; 8. člen Uredbe PDPJUFT</w:t>
            </w:r>
          </w:p>
        </w:tc>
        <w:tc>
          <w:tcPr>
            <w:tcW w:w="1372" w:type="dxa"/>
            <w:tcBorders>
              <w:top w:val="nil"/>
              <w:left w:val="nil"/>
              <w:bottom w:val="single" w:sz="8" w:space="0" w:color="000000"/>
              <w:right w:val="single" w:sz="8" w:space="0" w:color="000000"/>
            </w:tcBorders>
            <w:vAlign w:val="center"/>
          </w:tcPr>
          <w:p w14:paraId="43E5AE01" w14:textId="77777777" w:rsidR="00C11BAF" w:rsidRPr="002E2246" w:rsidRDefault="00C11BAF" w:rsidP="00C11BAF">
            <w:pPr>
              <w:spacing w:after="0" w:line="240" w:lineRule="auto"/>
              <w:rPr>
                <w:rFonts w:ascii="Arial" w:eastAsia="Times New Roman" w:hAnsi="Arial" w:cs="Arial"/>
                <w:color w:val="000000" w:themeColor="text1"/>
                <w:sz w:val="20"/>
                <w:szCs w:val="20"/>
                <w:lang w:eastAsia="sl-SI"/>
              </w:rPr>
            </w:pPr>
          </w:p>
          <w:p w14:paraId="5D5144F6" w14:textId="77777777" w:rsidR="00C11BAF" w:rsidRPr="002E2246" w:rsidRDefault="00C11BAF" w:rsidP="00C11BAF">
            <w:pPr>
              <w:spacing w:after="0" w:line="240" w:lineRule="auto"/>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v znesku</w:t>
            </w:r>
          </w:p>
          <w:p w14:paraId="34A63E39" w14:textId="77777777" w:rsidR="00C11BAF" w:rsidRPr="002E2246"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68ADD32B" w14:textId="11CF8117" w:rsidR="00C11BAF" w:rsidRPr="002E2246" w:rsidRDefault="00C11BAF" w:rsidP="00C11BAF">
            <w:pPr>
              <w:spacing w:after="0" w:line="240" w:lineRule="auto"/>
              <w:jc w:val="center"/>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F8AF6E1" w14:textId="6097FC29" w:rsidR="00C11BAF" w:rsidRPr="002E2246" w:rsidRDefault="00C11BAF" w:rsidP="00C11BAF">
            <w:pPr>
              <w:spacing w:after="0" w:line="240" w:lineRule="auto"/>
              <w:jc w:val="center"/>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412E02E9" w14:textId="41B1A290" w:rsidR="00C11BAF" w:rsidRPr="002E2246" w:rsidRDefault="00C11BAF" w:rsidP="00C11BAF">
            <w:pPr>
              <w:spacing w:after="0" w:line="240" w:lineRule="auto"/>
              <w:jc w:val="center"/>
              <w:rPr>
                <w:rFonts w:ascii="Arial" w:eastAsia="Times New Roman" w:hAnsi="Arial" w:cs="Arial"/>
                <w:color w:val="000000" w:themeColor="text1"/>
                <w:sz w:val="20"/>
                <w:szCs w:val="20"/>
                <w:lang w:eastAsia="sl-SI"/>
              </w:rPr>
            </w:pPr>
            <w:r w:rsidRPr="002E2246">
              <w:rPr>
                <w:rFonts w:ascii="Arial" w:eastAsia="Times New Roman" w:hAnsi="Arial" w:cs="Arial"/>
                <w:color w:val="000000" w:themeColor="text1"/>
                <w:sz w:val="20"/>
                <w:szCs w:val="20"/>
                <w:lang w:eastAsia="sl-SI"/>
              </w:rPr>
              <w:t>2</w:t>
            </w:r>
          </w:p>
        </w:tc>
      </w:tr>
      <w:tr w:rsidR="00C11BAF" w:rsidRPr="00CF0699" w14:paraId="7E66420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7F67E246" w14:textId="2E125984" w:rsidR="00C11BAF" w:rsidRPr="00137DA0" w:rsidRDefault="00C11BAF" w:rsidP="00C11BAF">
            <w:pPr>
              <w:spacing w:after="0" w:line="240" w:lineRule="auto"/>
              <w:rPr>
                <w:rFonts w:ascii="Arial" w:eastAsia="Times New Roman" w:hAnsi="Arial" w:cs="Arial"/>
                <w:color w:val="000000" w:themeColor="text1"/>
                <w:sz w:val="20"/>
                <w:szCs w:val="20"/>
                <w:highlight w:val="cyan"/>
                <w:lang w:eastAsia="sl-SI"/>
              </w:rPr>
            </w:pPr>
            <w:r w:rsidRPr="00137DA0">
              <w:rPr>
                <w:rFonts w:ascii="Arial" w:eastAsia="Times New Roman" w:hAnsi="Arial" w:cs="Arial"/>
                <w:color w:val="000000" w:themeColor="text1"/>
                <w:sz w:val="20"/>
                <w:szCs w:val="20"/>
                <w:lang w:eastAsia="sl-SI"/>
              </w:rPr>
              <w:t>J302</w:t>
            </w:r>
          </w:p>
        </w:tc>
        <w:tc>
          <w:tcPr>
            <w:tcW w:w="1449" w:type="dxa"/>
            <w:tcBorders>
              <w:top w:val="nil"/>
              <w:left w:val="nil"/>
              <w:bottom w:val="single" w:sz="8" w:space="0" w:color="000000"/>
              <w:right w:val="single" w:sz="8" w:space="0" w:color="000000"/>
            </w:tcBorders>
            <w:vAlign w:val="center"/>
          </w:tcPr>
          <w:p w14:paraId="4F609F20" w14:textId="5CF12351" w:rsidR="00C11BAF" w:rsidRPr="00137DA0" w:rsidRDefault="00C11BAF" w:rsidP="00C11BAF">
            <w:pPr>
              <w:spacing w:after="0" w:line="240" w:lineRule="auto"/>
              <w:rPr>
                <w:rFonts w:ascii="Arial" w:eastAsia="Times New Roman" w:hAnsi="Arial" w:cs="Arial"/>
                <w:color w:val="000000" w:themeColor="text1"/>
                <w:sz w:val="20"/>
                <w:szCs w:val="20"/>
                <w:highlight w:val="cyan"/>
                <w:lang w:eastAsia="sl-SI"/>
              </w:rPr>
            </w:pPr>
            <w:r w:rsidRPr="00137DA0">
              <w:rPr>
                <w:rFonts w:ascii="Arial" w:eastAsia="Times New Roman" w:hAnsi="Arial" w:cs="Arial"/>
                <w:color w:val="000000" w:themeColor="text1"/>
                <w:sz w:val="20"/>
                <w:szCs w:val="20"/>
                <w:lang w:eastAsia="sl-SI"/>
              </w:rPr>
              <w:t>odmena za nevarnost na območju delovanja (MOM)</w:t>
            </w:r>
          </w:p>
        </w:tc>
        <w:tc>
          <w:tcPr>
            <w:tcW w:w="1257" w:type="dxa"/>
            <w:tcBorders>
              <w:top w:val="nil"/>
              <w:left w:val="nil"/>
              <w:bottom w:val="single" w:sz="8" w:space="0" w:color="000000"/>
              <w:right w:val="single" w:sz="8" w:space="0" w:color="000000"/>
            </w:tcBorders>
            <w:vAlign w:val="center"/>
          </w:tcPr>
          <w:p w14:paraId="48C566AA" w14:textId="39285066" w:rsidR="00C11BAF" w:rsidRPr="00137DA0" w:rsidRDefault="00C11BAF" w:rsidP="00C11BAF">
            <w:pPr>
              <w:spacing w:after="0" w:line="240" w:lineRule="auto"/>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8007201" w14:textId="2376C96D" w:rsidR="00C11BAF" w:rsidRPr="00137DA0" w:rsidRDefault="00C11BAF" w:rsidP="00C11BAF">
            <w:pPr>
              <w:spacing w:after="0" w:line="240" w:lineRule="auto"/>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do 1.350 EUR </w:t>
            </w:r>
          </w:p>
        </w:tc>
        <w:tc>
          <w:tcPr>
            <w:tcW w:w="6215" w:type="dxa"/>
            <w:tcBorders>
              <w:top w:val="nil"/>
              <w:left w:val="nil"/>
              <w:bottom w:val="single" w:sz="8" w:space="0" w:color="000000"/>
              <w:right w:val="single" w:sz="8" w:space="0" w:color="000000"/>
            </w:tcBorders>
            <w:vAlign w:val="center"/>
          </w:tcPr>
          <w:p w14:paraId="24227FEF" w14:textId="6C5D7E41" w:rsidR="00C11BAF" w:rsidRPr="00137DA0" w:rsidRDefault="00C11BAF" w:rsidP="00C11BAF">
            <w:pPr>
              <w:spacing w:after="0" w:line="240" w:lineRule="auto"/>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51. člen ZPPJUFT; 20. člen Uredbe PDPJUFT</w:t>
            </w:r>
          </w:p>
        </w:tc>
        <w:tc>
          <w:tcPr>
            <w:tcW w:w="1372" w:type="dxa"/>
            <w:tcBorders>
              <w:top w:val="nil"/>
              <w:left w:val="nil"/>
              <w:bottom w:val="single" w:sz="8" w:space="0" w:color="000000"/>
              <w:right w:val="single" w:sz="8" w:space="0" w:color="000000"/>
            </w:tcBorders>
            <w:vAlign w:val="center"/>
          </w:tcPr>
          <w:p w14:paraId="4E4D8086" w14:textId="77777777" w:rsidR="00C11BAF" w:rsidRPr="00137DA0" w:rsidRDefault="00C11BAF" w:rsidP="00C11BAF">
            <w:pPr>
              <w:spacing w:after="0" w:line="240" w:lineRule="auto"/>
              <w:rPr>
                <w:rFonts w:ascii="Arial" w:eastAsia="Times New Roman" w:hAnsi="Arial" w:cs="Arial"/>
                <w:color w:val="000000" w:themeColor="text1"/>
                <w:sz w:val="20"/>
                <w:szCs w:val="20"/>
                <w:lang w:eastAsia="sl-SI"/>
              </w:rPr>
            </w:pPr>
          </w:p>
          <w:p w14:paraId="0E48866D" w14:textId="77777777" w:rsidR="00C11BAF" w:rsidRPr="00137DA0" w:rsidRDefault="00C11BAF" w:rsidP="00C11BAF">
            <w:pPr>
              <w:spacing w:after="0" w:line="240" w:lineRule="auto"/>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v znesku</w:t>
            </w:r>
          </w:p>
          <w:p w14:paraId="5A92B90F" w14:textId="77777777" w:rsidR="00C11BAF" w:rsidRPr="00137DA0"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49D247FE" w14:textId="0F59ACBD" w:rsidR="00C11BAF" w:rsidRPr="00137DA0" w:rsidRDefault="00C11BAF" w:rsidP="00C11BAF">
            <w:pPr>
              <w:spacing w:after="0" w:line="240" w:lineRule="auto"/>
              <w:jc w:val="center"/>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2320C96C" w14:textId="7E44776B" w:rsidR="00C11BAF" w:rsidRPr="00137DA0" w:rsidRDefault="00C11BAF" w:rsidP="00C11BAF">
            <w:pPr>
              <w:spacing w:after="0" w:line="240" w:lineRule="auto"/>
              <w:jc w:val="center"/>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3BDBE829" w14:textId="23A63CE2" w:rsidR="00C11BAF" w:rsidRPr="00137DA0" w:rsidRDefault="00C11BAF" w:rsidP="00C11BAF">
            <w:pPr>
              <w:spacing w:after="0" w:line="240" w:lineRule="auto"/>
              <w:jc w:val="center"/>
              <w:rPr>
                <w:rFonts w:ascii="Arial" w:eastAsia="Times New Roman" w:hAnsi="Arial" w:cs="Arial"/>
                <w:color w:val="000000" w:themeColor="text1"/>
                <w:sz w:val="20"/>
                <w:szCs w:val="20"/>
                <w:lang w:eastAsia="sl-SI"/>
              </w:rPr>
            </w:pPr>
            <w:r w:rsidRPr="00137DA0">
              <w:rPr>
                <w:rFonts w:ascii="Arial" w:eastAsia="Times New Roman" w:hAnsi="Arial" w:cs="Arial"/>
                <w:color w:val="000000" w:themeColor="text1"/>
                <w:sz w:val="20"/>
                <w:szCs w:val="20"/>
                <w:lang w:eastAsia="sl-SI"/>
              </w:rPr>
              <w:t>2</w:t>
            </w:r>
          </w:p>
        </w:tc>
      </w:tr>
      <w:tr w:rsidR="00C11BAF" w:rsidRPr="00CF0699" w14:paraId="0755A58D"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25689FD7" w14:textId="7F9E8A4E"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J303</w:t>
            </w:r>
          </w:p>
        </w:tc>
        <w:tc>
          <w:tcPr>
            <w:tcW w:w="1449" w:type="dxa"/>
            <w:tcBorders>
              <w:top w:val="nil"/>
              <w:left w:val="nil"/>
              <w:bottom w:val="single" w:sz="8" w:space="0" w:color="000000"/>
              <w:right w:val="single" w:sz="8" w:space="0" w:color="000000"/>
            </w:tcBorders>
            <w:vAlign w:val="center"/>
          </w:tcPr>
          <w:p w14:paraId="39C8C2D0" w14:textId="2AD8B172"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odmena za oddaljenost</w:t>
            </w:r>
          </w:p>
        </w:tc>
        <w:tc>
          <w:tcPr>
            <w:tcW w:w="1257" w:type="dxa"/>
            <w:tcBorders>
              <w:top w:val="nil"/>
              <w:left w:val="nil"/>
              <w:bottom w:val="single" w:sz="8" w:space="0" w:color="000000"/>
              <w:right w:val="single" w:sz="8" w:space="0" w:color="000000"/>
            </w:tcBorders>
            <w:vAlign w:val="center"/>
          </w:tcPr>
          <w:p w14:paraId="65E678E1" w14:textId="238ACF7F"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5B84F57" w14:textId="142C3C32"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do 440 EUR </w:t>
            </w:r>
          </w:p>
        </w:tc>
        <w:tc>
          <w:tcPr>
            <w:tcW w:w="6215" w:type="dxa"/>
            <w:tcBorders>
              <w:top w:val="nil"/>
              <w:left w:val="nil"/>
              <w:bottom w:val="single" w:sz="8" w:space="0" w:color="000000"/>
              <w:right w:val="single" w:sz="8" w:space="0" w:color="000000"/>
            </w:tcBorders>
            <w:vAlign w:val="center"/>
          </w:tcPr>
          <w:p w14:paraId="1AC8A343" w14:textId="6B5C9435" w:rsidR="00C11BAF" w:rsidRPr="000C392D" w:rsidRDefault="00C11BAF" w:rsidP="00C11BAF">
            <w:pPr>
              <w:spacing w:after="0" w:line="240" w:lineRule="auto"/>
              <w:rPr>
                <w:rFonts w:ascii="Arial" w:eastAsia="Times New Roman" w:hAnsi="Arial" w:cs="Arial"/>
                <w:color w:val="000000" w:themeColor="text1"/>
                <w:sz w:val="20"/>
                <w:szCs w:val="20"/>
                <w:highlight w:val="lightGray"/>
                <w:lang w:eastAsia="sl-SI"/>
              </w:rPr>
            </w:pPr>
            <w:r w:rsidRPr="000C392D">
              <w:rPr>
                <w:rFonts w:ascii="Arial" w:eastAsia="Times New Roman" w:hAnsi="Arial" w:cs="Arial"/>
                <w:color w:val="000000" w:themeColor="text1"/>
                <w:sz w:val="20"/>
                <w:szCs w:val="20"/>
                <w:lang w:eastAsia="sl-SI"/>
              </w:rPr>
              <w:t>21. člen ZPPJUFT; 7. člen Uredbe PDPJUFT</w:t>
            </w:r>
          </w:p>
        </w:tc>
        <w:tc>
          <w:tcPr>
            <w:tcW w:w="1372" w:type="dxa"/>
            <w:tcBorders>
              <w:top w:val="nil"/>
              <w:left w:val="nil"/>
              <w:bottom w:val="single" w:sz="8" w:space="0" w:color="000000"/>
              <w:right w:val="single" w:sz="8" w:space="0" w:color="000000"/>
            </w:tcBorders>
            <w:vAlign w:val="center"/>
          </w:tcPr>
          <w:p w14:paraId="1393120F" w14:textId="77777777" w:rsidR="00C11BAF" w:rsidRPr="000C392D" w:rsidRDefault="00C11BAF" w:rsidP="00C11BAF">
            <w:pPr>
              <w:spacing w:after="0" w:line="240" w:lineRule="auto"/>
              <w:rPr>
                <w:rFonts w:ascii="Arial" w:eastAsia="Times New Roman" w:hAnsi="Arial" w:cs="Arial"/>
                <w:color w:val="000000" w:themeColor="text1"/>
                <w:sz w:val="20"/>
                <w:szCs w:val="20"/>
                <w:lang w:eastAsia="sl-SI"/>
              </w:rPr>
            </w:pPr>
          </w:p>
          <w:p w14:paraId="0C2885FF" w14:textId="77777777"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v znesku</w:t>
            </w:r>
          </w:p>
          <w:p w14:paraId="1E2BEEF9" w14:textId="77777777" w:rsidR="00C11BAF" w:rsidRPr="000C392D"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167B91B0" w14:textId="09A93220" w:rsidR="00C11BAF" w:rsidRPr="000C392D" w:rsidRDefault="00C11BAF" w:rsidP="00C11BAF">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1D90CE81" w14:textId="3AF4A8BA" w:rsidR="00C11BAF" w:rsidRPr="000C392D" w:rsidRDefault="00C11BAF" w:rsidP="00C11BAF">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574EDBDE" w14:textId="56F9BCC3" w:rsidR="00C11BAF" w:rsidRPr="000C392D" w:rsidRDefault="00C11BAF" w:rsidP="00C11BAF">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2</w:t>
            </w:r>
          </w:p>
        </w:tc>
      </w:tr>
      <w:tr w:rsidR="00C11BAF" w:rsidRPr="00CF0699" w14:paraId="2528E717" w14:textId="77777777" w:rsidTr="00E038A7">
        <w:trPr>
          <w:trHeight w:val="547"/>
        </w:trPr>
        <w:tc>
          <w:tcPr>
            <w:tcW w:w="757" w:type="dxa"/>
            <w:tcBorders>
              <w:top w:val="nil"/>
              <w:left w:val="single" w:sz="8" w:space="0" w:color="000000"/>
              <w:bottom w:val="single" w:sz="8" w:space="0" w:color="000000"/>
              <w:right w:val="single" w:sz="8" w:space="0" w:color="000000"/>
            </w:tcBorders>
            <w:vAlign w:val="center"/>
          </w:tcPr>
          <w:p w14:paraId="73714BA7" w14:textId="717CDAE8"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J304</w:t>
            </w:r>
          </w:p>
        </w:tc>
        <w:tc>
          <w:tcPr>
            <w:tcW w:w="1449" w:type="dxa"/>
            <w:tcBorders>
              <w:top w:val="nil"/>
              <w:left w:val="nil"/>
              <w:bottom w:val="single" w:sz="8" w:space="0" w:color="000000"/>
              <w:right w:val="single" w:sz="8" w:space="0" w:color="000000"/>
            </w:tcBorders>
            <w:vAlign w:val="center"/>
          </w:tcPr>
          <w:p w14:paraId="5C70486B" w14:textId="0DAB0876"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odmena za socialna zavarovanja nezaposlenega zakonca ali zunajzakonskega partnerja</w:t>
            </w:r>
          </w:p>
        </w:tc>
        <w:tc>
          <w:tcPr>
            <w:tcW w:w="1257" w:type="dxa"/>
            <w:tcBorders>
              <w:top w:val="nil"/>
              <w:left w:val="nil"/>
              <w:bottom w:val="single" w:sz="8" w:space="0" w:color="000000"/>
              <w:right w:val="single" w:sz="8" w:space="0" w:color="000000"/>
            </w:tcBorders>
            <w:vAlign w:val="center"/>
          </w:tcPr>
          <w:p w14:paraId="5A97095C" w14:textId="7D30FE23"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6F4EFC1D" w14:textId="7A0FFFE4" w:rsidR="00C11BAF" w:rsidRPr="000C392D" w:rsidRDefault="00C11BAF" w:rsidP="00C11BAF">
            <w:pPr>
              <w:spacing w:after="0" w:line="240" w:lineRule="auto"/>
              <w:rPr>
                <w:rFonts w:ascii="Arial" w:eastAsia="Times New Roman" w:hAnsi="Arial" w:cs="Arial"/>
                <w:color w:val="000000" w:themeColor="text1"/>
                <w:sz w:val="20"/>
                <w:szCs w:val="20"/>
                <w:lang w:eastAsia="sl-SI"/>
              </w:rPr>
            </w:pPr>
          </w:p>
        </w:tc>
        <w:tc>
          <w:tcPr>
            <w:tcW w:w="6215" w:type="dxa"/>
            <w:tcBorders>
              <w:top w:val="nil"/>
              <w:left w:val="nil"/>
              <w:bottom w:val="single" w:sz="8" w:space="0" w:color="000000"/>
              <w:right w:val="single" w:sz="8" w:space="0" w:color="000000"/>
            </w:tcBorders>
            <w:vAlign w:val="center"/>
          </w:tcPr>
          <w:p w14:paraId="442AE1BE" w14:textId="65BFE46D"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32. člen ZPPJUFT</w:t>
            </w:r>
          </w:p>
        </w:tc>
        <w:tc>
          <w:tcPr>
            <w:tcW w:w="1372" w:type="dxa"/>
            <w:tcBorders>
              <w:top w:val="nil"/>
              <w:left w:val="nil"/>
              <w:bottom w:val="single" w:sz="8" w:space="0" w:color="000000"/>
              <w:right w:val="single" w:sz="8" w:space="0" w:color="000000"/>
            </w:tcBorders>
            <w:vAlign w:val="center"/>
          </w:tcPr>
          <w:p w14:paraId="13D82B95" w14:textId="77777777" w:rsidR="00C11BAF" w:rsidRPr="000C392D" w:rsidRDefault="00C11BAF" w:rsidP="00C11BAF">
            <w:pPr>
              <w:spacing w:after="0" w:line="240" w:lineRule="auto"/>
              <w:rPr>
                <w:rFonts w:ascii="Arial" w:eastAsia="Times New Roman" w:hAnsi="Arial" w:cs="Arial"/>
                <w:color w:val="000000" w:themeColor="text1"/>
                <w:sz w:val="20"/>
                <w:szCs w:val="20"/>
                <w:lang w:eastAsia="sl-SI"/>
              </w:rPr>
            </w:pPr>
          </w:p>
          <w:p w14:paraId="670CBB5C" w14:textId="77777777" w:rsidR="00C11BAF" w:rsidRPr="000C392D" w:rsidRDefault="00C11BAF" w:rsidP="00C11BAF">
            <w:pPr>
              <w:spacing w:after="0" w:line="240" w:lineRule="auto"/>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v znesku</w:t>
            </w:r>
          </w:p>
          <w:p w14:paraId="3C22FD95" w14:textId="77777777" w:rsidR="00C11BAF" w:rsidRPr="000C392D"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25670284" w14:textId="6E7C9628" w:rsidR="00C11BAF" w:rsidRPr="000C392D" w:rsidRDefault="00C11BAF" w:rsidP="00C11BAF">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7BD83D11" w14:textId="2D54E12B" w:rsidR="00C11BAF" w:rsidRPr="000C392D" w:rsidRDefault="00C11BAF" w:rsidP="00C11BAF">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31ABC171" w14:textId="62E95CF1" w:rsidR="00C11BAF" w:rsidRPr="000C392D" w:rsidRDefault="00C11BAF" w:rsidP="00C11BAF">
            <w:pPr>
              <w:spacing w:after="0" w:line="240" w:lineRule="auto"/>
              <w:jc w:val="center"/>
              <w:rPr>
                <w:rFonts w:ascii="Arial" w:eastAsia="Times New Roman" w:hAnsi="Arial" w:cs="Arial"/>
                <w:color w:val="000000" w:themeColor="text1"/>
                <w:sz w:val="20"/>
                <w:szCs w:val="20"/>
                <w:lang w:eastAsia="sl-SI"/>
              </w:rPr>
            </w:pPr>
            <w:r w:rsidRPr="000C392D">
              <w:rPr>
                <w:rFonts w:ascii="Arial" w:eastAsia="Times New Roman" w:hAnsi="Arial" w:cs="Arial"/>
                <w:color w:val="000000" w:themeColor="text1"/>
                <w:sz w:val="20"/>
                <w:szCs w:val="20"/>
                <w:lang w:eastAsia="sl-SI"/>
              </w:rPr>
              <w:t>2</w:t>
            </w:r>
          </w:p>
        </w:tc>
      </w:tr>
      <w:tr w:rsidR="00C11BAF" w:rsidRPr="00CF0699" w14:paraId="5C95534B" w14:textId="77777777" w:rsidTr="00722D07">
        <w:trPr>
          <w:trHeight w:val="804"/>
        </w:trPr>
        <w:tc>
          <w:tcPr>
            <w:tcW w:w="757" w:type="dxa"/>
            <w:tcBorders>
              <w:top w:val="nil"/>
              <w:left w:val="single" w:sz="8" w:space="0" w:color="000000"/>
              <w:bottom w:val="single" w:sz="8" w:space="0" w:color="auto"/>
              <w:right w:val="single" w:sz="8" w:space="0" w:color="000000"/>
            </w:tcBorders>
            <w:vAlign w:val="center"/>
          </w:tcPr>
          <w:p w14:paraId="53DD4614" w14:textId="71C79B9D" w:rsidR="00C11BAF" w:rsidRPr="00BD1E8F" w:rsidRDefault="00C11BAF" w:rsidP="00C11BAF">
            <w:pPr>
              <w:spacing w:after="0" w:line="240" w:lineRule="auto"/>
              <w:rPr>
                <w:rFonts w:ascii="Arial" w:eastAsia="Times New Roman" w:hAnsi="Arial" w:cs="Arial"/>
                <w:b/>
                <w:bCs/>
                <w:color w:val="000000" w:themeColor="text1"/>
                <w:sz w:val="20"/>
                <w:szCs w:val="20"/>
                <w:lang w:eastAsia="sl-SI"/>
              </w:rPr>
            </w:pPr>
            <w:r w:rsidRPr="00BD1E8F">
              <w:rPr>
                <w:rFonts w:ascii="Arial" w:eastAsia="Times New Roman" w:hAnsi="Arial" w:cs="Arial"/>
                <w:color w:val="000000" w:themeColor="text1"/>
                <w:sz w:val="20"/>
                <w:szCs w:val="20"/>
                <w:lang w:eastAsia="sl-SI"/>
              </w:rPr>
              <w:t>J305</w:t>
            </w:r>
          </w:p>
        </w:tc>
        <w:tc>
          <w:tcPr>
            <w:tcW w:w="1449" w:type="dxa"/>
            <w:tcBorders>
              <w:top w:val="nil"/>
              <w:left w:val="nil"/>
              <w:bottom w:val="single" w:sz="8" w:space="0" w:color="auto"/>
              <w:right w:val="single" w:sz="8" w:space="0" w:color="000000"/>
            </w:tcBorders>
            <w:vAlign w:val="center"/>
          </w:tcPr>
          <w:p w14:paraId="6AD65736" w14:textId="702B62CA" w:rsidR="00C11BAF" w:rsidRPr="00BD1E8F" w:rsidRDefault="00C11BAF" w:rsidP="00C11BAF">
            <w:pPr>
              <w:spacing w:after="0" w:line="240" w:lineRule="auto"/>
              <w:rPr>
                <w:rFonts w:ascii="Arial" w:eastAsia="Times New Roman" w:hAnsi="Arial" w:cs="Arial"/>
                <w:color w:val="000000" w:themeColor="text1"/>
                <w:sz w:val="20"/>
                <w:szCs w:val="20"/>
                <w:lang w:eastAsia="sl-SI"/>
              </w:rPr>
            </w:pPr>
            <w:r w:rsidRPr="00BD1E8F">
              <w:rPr>
                <w:rFonts w:ascii="Arial" w:eastAsia="Times New Roman" w:hAnsi="Arial" w:cs="Arial"/>
                <w:color w:val="000000" w:themeColor="text1"/>
                <w:sz w:val="20"/>
                <w:szCs w:val="20"/>
                <w:lang w:eastAsia="sl-SI"/>
              </w:rPr>
              <w:t>odmena za šolanje in varstvo otrok</w:t>
            </w:r>
          </w:p>
        </w:tc>
        <w:tc>
          <w:tcPr>
            <w:tcW w:w="1257" w:type="dxa"/>
            <w:tcBorders>
              <w:top w:val="nil"/>
              <w:left w:val="nil"/>
              <w:bottom w:val="single" w:sz="8" w:space="0" w:color="auto"/>
              <w:right w:val="single" w:sz="8" w:space="0" w:color="000000"/>
            </w:tcBorders>
            <w:vAlign w:val="center"/>
          </w:tcPr>
          <w:p w14:paraId="3BDCACAD" w14:textId="21B88702" w:rsidR="00C11BAF" w:rsidRPr="00BD1E8F" w:rsidRDefault="00C11BAF" w:rsidP="00C11BAF">
            <w:pPr>
              <w:spacing w:after="0" w:line="240" w:lineRule="auto"/>
              <w:rPr>
                <w:rFonts w:ascii="Arial" w:eastAsia="Times New Roman" w:hAnsi="Arial" w:cs="Arial"/>
                <w:color w:val="000000" w:themeColor="text1"/>
                <w:sz w:val="20"/>
                <w:szCs w:val="20"/>
                <w:lang w:eastAsia="sl-SI"/>
              </w:rPr>
            </w:pPr>
            <w:r w:rsidRPr="00BD1E8F">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tcPr>
          <w:p w14:paraId="1BD93EA5" w14:textId="13CF1857" w:rsidR="00C11BAF" w:rsidRPr="003A1D1F" w:rsidRDefault="00C11BAF" w:rsidP="00C11BAF">
            <w:pPr>
              <w:spacing w:after="0" w:line="240" w:lineRule="auto"/>
              <w:rPr>
                <w:rFonts w:ascii="Arial" w:eastAsia="Times New Roman" w:hAnsi="Arial" w:cs="Arial"/>
                <w:color w:val="FF0000"/>
                <w:sz w:val="20"/>
                <w:szCs w:val="20"/>
                <w:lang w:eastAsia="sl-SI"/>
              </w:rPr>
            </w:pPr>
          </w:p>
        </w:tc>
        <w:tc>
          <w:tcPr>
            <w:tcW w:w="6215" w:type="dxa"/>
            <w:tcBorders>
              <w:top w:val="nil"/>
              <w:left w:val="nil"/>
              <w:bottom w:val="single" w:sz="8" w:space="0" w:color="auto"/>
              <w:right w:val="single" w:sz="8" w:space="0" w:color="000000"/>
            </w:tcBorders>
            <w:vAlign w:val="center"/>
          </w:tcPr>
          <w:p w14:paraId="7844F297" w14:textId="7B422803" w:rsidR="00C11BAF" w:rsidRPr="00EE51D6" w:rsidRDefault="00C11BAF" w:rsidP="00C11BAF">
            <w:pPr>
              <w:spacing w:after="0" w:line="240" w:lineRule="auto"/>
              <w:rPr>
                <w:rFonts w:ascii="Arial" w:eastAsia="Times New Roman" w:hAnsi="Arial" w:cs="Arial"/>
                <w:color w:val="000000" w:themeColor="text1"/>
                <w:sz w:val="20"/>
                <w:szCs w:val="20"/>
                <w:lang w:eastAsia="sl-SI"/>
              </w:rPr>
            </w:pPr>
            <w:r w:rsidRPr="00BD1E8F">
              <w:rPr>
                <w:rFonts w:ascii="Arial" w:eastAsia="Times New Roman" w:hAnsi="Arial" w:cs="Arial"/>
                <w:color w:val="000000" w:themeColor="text1"/>
                <w:sz w:val="20"/>
                <w:szCs w:val="20"/>
                <w:lang w:eastAsia="sl-SI"/>
              </w:rPr>
              <w:t>29.</w:t>
            </w:r>
            <w:r>
              <w:rPr>
                <w:rFonts w:ascii="Arial" w:eastAsia="Times New Roman" w:hAnsi="Arial" w:cs="Arial"/>
                <w:color w:val="000000" w:themeColor="text1"/>
                <w:sz w:val="20"/>
                <w:szCs w:val="20"/>
                <w:lang w:eastAsia="sl-SI"/>
              </w:rPr>
              <w:t xml:space="preserve"> in 39.</w:t>
            </w:r>
            <w:r w:rsidRPr="00BD1E8F">
              <w:rPr>
                <w:rFonts w:ascii="Arial" w:eastAsia="Times New Roman" w:hAnsi="Arial" w:cs="Arial"/>
                <w:color w:val="000000" w:themeColor="text1"/>
                <w:sz w:val="20"/>
                <w:szCs w:val="20"/>
                <w:lang w:eastAsia="sl-SI"/>
              </w:rPr>
              <w:t xml:space="preserve"> člen ZPPJUFT; 11. člen Uredbe PDPJUFT</w:t>
            </w:r>
          </w:p>
        </w:tc>
        <w:tc>
          <w:tcPr>
            <w:tcW w:w="1372" w:type="dxa"/>
            <w:tcBorders>
              <w:top w:val="nil"/>
              <w:left w:val="nil"/>
              <w:bottom w:val="single" w:sz="8" w:space="0" w:color="auto"/>
              <w:right w:val="single" w:sz="8" w:space="0" w:color="000000"/>
            </w:tcBorders>
            <w:vAlign w:val="center"/>
          </w:tcPr>
          <w:p w14:paraId="081B82F8" w14:textId="3C585F63" w:rsidR="00C11BAF" w:rsidRPr="00A30848" w:rsidRDefault="00C11BAF" w:rsidP="00C11BAF">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auto"/>
              <w:right w:val="single" w:sz="8" w:space="0" w:color="000000"/>
            </w:tcBorders>
            <w:vAlign w:val="center"/>
          </w:tcPr>
          <w:p w14:paraId="227C1E2A" w14:textId="036DD936" w:rsidR="00C11BAF" w:rsidRPr="00A30848" w:rsidRDefault="00C11BAF" w:rsidP="00C11BAF">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X</w:t>
            </w:r>
          </w:p>
        </w:tc>
        <w:tc>
          <w:tcPr>
            <w:tcW w:w="1110" w:type="dxa"/>
            <w:tcBorders>
              <w:top w:val="nil"/>
              <w:left w:val="nil"/>
              <w:bottom w:val="single" w:sz="8" w:space="0" w:color="auto"/>
              <w:right w:val="single" w:sz="8" w:space="0" w:color="000000"/>
            </w:tcBorders>
            <w:vAlign w:val="center"/>
          </w:tcPr>
          <w:p w14:paraId="0E9E0255" w14:textId="6E187BF5" w:rsidR="00C11BAF" w:rsidRPr="00A30848" w:rsidRDefault="00C11BAF" w:rsidP="00C11BAF">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1</w:t>
            </w:r>
          </w:p>
        </w:tc>
        <w:tc>
          <w:tcPr>
            <w:tcW w:w="651" w:type="dxa"/>
            <w:tcBorders>
              <w:top w:val="nil"/>
              <w:left w:val="nil"/>
              <w:bottom w:val="single" w:sz="8" w:space="0" w:color="auto"/>
              <w:right w:val="single" w:sz="8" w:space="0" w:color="000000"/>
            </w:tcBorders>
            <w:vAlign w:val="center"/>
          </w:tcPr>
          <w:p w14:paraId="5ECC3EE2" w14:textId="371822B4" w:rsidR="00C11BAF" w:rsidRPr="00A30848" w:rsidRDefault="00C11BAF" w:rsidP="00C11BAF">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2</w:t>
            </w:r>
          </w:p>
        </w:tc>
      </w:tr>
      <w:tr w:rsidR="00C11BAF" w:rsidRPr="00CF0699" w14:paraId="460FFBC4" w14:textId="77777777" w:rsidTr="00722D07">
        <w:trPr>
          <w:trHeight w:val="804"/>
        </w:trPr>
        <w:tc>
          <w:tcPr>
            <w:tcW w:w="757" w:type="dxa"/>
            <w:tcBorders>
              <w:top w:val="single" w:sz="8" w:space="0" w:color="auto"/>
              <w:left w:val="single" w:sz="8" w:space="0" w:color="auto"/>
              <w:bottom w:val="single" w:sz="8" w:space="0" w:color="auto"/>
              <w:right w:val="single" w:sz="8" w:space="0" w:color="000000"/>
            </w:tcBorders>
            <w:vAlign w:val="center"/>
          </w:tcPr>
          <w:p w14:paraId="424E0219" w14:textId="7609148D" w:rsidR="00C11BAF" w:rsidRPr="00A30848" w:rsidRDefault="00C11BAF" w:rsidP="00C11BAF">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J306</w:t>
            </w:r>
          </w:p>
        </w:tc>
        <w:tc>
          <w:tcPr>
            <w:tcW w:w="1449" w:type="dxa"/>
            <w:tcBorders>
              <w:top w:val="single" w:sz="8" w:space="0" w:color="auto"/>
              <w:left w:val="nil"/>
              <w:bottom w:val="single" w:sz="8" w:space="0" w:color="auto"/>
              <w:right w:val="single" w:sz="8" w:space="0" w:color="000000"/>
            </w:tcBorders>
            <w:vAlign w:val="center"/>
          </w:tcPr>
          <w:p w14:paraId="45B356C8" w14:textId="510C3DD9" w:rsidR="00C11BAF" w:rsidRPr="00A30848" w:rsidRDefault="00C11BAF" w:rsidP="00C11BAF">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odmena za potne in selitvene stroške</w:t>
            </w:r>
          </w:p>
        </w:tc>
        <w:tc>
          <w:tcPr>
            <w:tcW w:w="1257" w:type="dxa"/>
            <w:tcBorders>
              <w:top w:val="single" w:sz="8" w:space="0" w:color="auto"/>
              <w:left w:val="nil"/>
              <w:bottom w:val="single" w:sz="8" w:space="0" w:color="auto"/>
              <w:right w:val="single" w:sz="8" w:space="0" w:color="000000"/>
            </w:tcBorders>
            <w:vAlign w:val="center"/>
          </w:tcPr>
          <w:p w14:paraId="0C1502C9" w14:textId="05199945" w:rsidR="00C11BAF" w:rsidRPr="00A30848" w:rsidRDefault="00C11BAF" w:rsidP="00C11BAF">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tcPr>
          <w:p w14:paraId="1D18A17A" w14:textId="29393C88" w:rsidR="00C11BAF" w:rsidRPr="00A30848" w:rsidRDefault="00C11BAF" w:rsidP="00C11BAF">
            <w:pPr>
              <w:spacing w:after="0" w:line="240" w:lineRule="auto"/>
              <w:rPr>
                <w:rFonts w:cs="Arial"/>
                <w:iCs/>
                <w:color w:val="000000" w:themeColor="text1"/>
                <w:szCs w:val="20"/>
                <w:lang w:eastAsia="sl-SI"/>
              </w:rPr>
            </w:pPr>
            <w:r w:rsidRPr="00A30848">
              <w:rPr>
                <w:rFonts w:ascii="Arial" w:hAnsi="Arial" w:cs="Arial"/>
                <w:iCs/>
                <w:color w:val="000000" w:themeColor="text1"/>
                <w:sz w:val="20"/>
                <w:szCs w:val="20"/>
                <w:lang w:eastAsia="sl-SI"/>
              </w:rPr>
              <w:t>do 30.000 EUR</w:t>
            </w:r>
          </w:p>
        </w:tc>
        <w:tc>
          <w:tcPr>
            <w:tcW w:w="6215" w:type="dxa"/>
            <w:tcBorders>
              <w:top w:val="single" w:sz="8" w:space="0" w:color="auto"/>
              <w:left w:val="nil"/>
              <w:bottom w:val="single" w:sz="8" w:space="0" w:color="auto"/>
              <w:right w:val="single" w:sz="8" w:space="0" w:color="000000"/>
            </w:tcBorders>
            <w:vAlign w:val="center"/>
          </w:tcPr>
          <w:p w14:paraId="54F79199" w14:textId="029C9DB7" w:rsidR="00C11BAF" w:rsidRPr="00A30848" w:rsidRDefault="00C11BAF" w:rsidP="00C11BAF">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 xml:space="preserve">25. člen ZPPJUFT; 10. člen Uredbe PDPJUFT </w:t>
            </w:r>
          </w:p>
        </w:tc>
        <w:tc>
          <w:tcPr>
            <w:tcW w:w="1372" w:type="dxa"/>
            <w:tcBorders>
              <w:top w:val="single" w:sz="8" w:space="0" w:color="auto"/>
              <w:left w:val="nil"/>
              <w:bottom w:val="single" w:sz="8" w:space="0" w:color="auto"/>
              <w:right w:val="single" w:sz="8" w:space="0" w:color="000000"/>
            </w:tcBorders>
            <w:vAlign w:val="center"/>
          </w:tcPr>
          <w:p w14:paraId="389970FA" w14:textId="4D5B26C8" w:rsidR="00C11BAF" w:rsidRPr="00A30848" w:rsidRDefault="00C11BAF" w:rsidP="00C11BAF">
            <w:pPr>
              <w:spacing w:after="0" w:line="240" w:lineRule="auto"/>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v znesku</w:t>
            </w:r>
          </w:p>
        </w:tc>
        <w:tc>
          <w:tcPr>
            <w:tcW w:w="1095" w:type="dxa"/>
            <w:tcBorders>
              <w:top w:val="single" w:sz="8" w:space="0" w:color="auto"/>
              <w:left w:val="nil"/>
              <w:bottom w:val="single" w:sz="8" w:space="0" w:color="auto"/>
              <w:right w:val="single" w:sz="8" w:space="0" w:color="000000"/>
            </w:tcBorders>
            <w:vAlign w:val="center"/>
          </w:tcPr>
          <w:p w14:paraId="718FEADA" w14:textId="2B190B83" w:rsidR="00C11BAF" w:rsidRPr="00A30848" w:rsidRDefault="00C11BAF" w:rsidP="00C11BAF">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3931AAB3" w14:textId="3CEBB46E" w:rsidR="00C11BAF" w:rsidRPr="00A30848" w:rsidRDefault="00C11BAF" w:rsidP="00C11BAF">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416E7875" w14:textId="4C687402" w:rsidR="00C11BAF" w:rsidRPr="00A30848" w:rsidRDefault="00C11BAF" w:rsidP="00C11BAF">
            <w:pPr>
              <w:spacing w:after="0" w:line="240" w:lineRule="auto"/>
              <w:jc w:val="center"/>
              <w:rPr>
                <w:rFonts w:ascii="Arial" w:eastAsia="Times New Roman" w:hAnsi="Arial" w:cs="Arial"/>
                <w:color w:val="000000" w:themeColor="text1"/>
                <w:sz w:val="20"/>
                <w:szCs w:val="20"/>
                <w:lang w:eastAsia="sl-SI"/>
              </w:rPr>
            </w:pPr>
            <w:r w:rsidRPr="00A30848">
              <w:rPr>
                <w:rFonts w:ascii="Arial" w:eastAsia="Times New Roman" w:hAnsi="Arial" w:cs="Arial"/>
                <w:color w:val="000000" w:themeColor="text1"/>
                <w:sz w:val="20"/>
                <w:szCs w:val="20"/>
                <w:lang w:eastAsia="sl-SI"/>
              </w:rPr>
              <w:t>2</w:t>
            </w:r>
          </w:p>
        </w:tc>
      </w:tr>
      <w:tr w:rsidR="00C11BAF" w:rsidRPr="00CF0699" w14:paraId="5DF533B2" w14:textId="77777777" w:rsidTr="00722D07">
        <w:trPr>
          <w:trHeight w:val="804"/>
        </w:trPr>
        <w:tc>
          <w:tcPr>
            <w:tcW w:w="757" w:type="dxa"/>
            <w:tcBorders>
              <w:top w:val="single" w:sz="8" w:space="0" w:color="auto"/>
              <w:left w:val="single" w:sz="8" w:space="0" w:color="000000"/>
              <w:bottom w:val="single" w:sz="8" w:space="0" w:color="000000"/>
              <w:right w:val="single" w:sz="8" w:space="0" w:color="000000"/>
            </w:tcBorders>
            <w:vAlign w:val="center"/>
          </w:tcPr>
          <w:p w14:paraId="1A88BF8C" w14:textId="295B6B91" w:rsidR="00C11BAF" w:rsidRPr="0090469C" w:rsidRDefault="00C11BAF" w:rsidP="00C11BAF">
            <w:pPr>
              <w:spacing w:after="0" w:line="240" w:lineRule="auto"/>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J307</w:t>
            </w:r>
          </w:p>
        </w:tc>
        <w:tc>
          <w:tcPr>
            <w:tcW w:w="1449" w:type="dxa"/>
            <w:tcBorders>
              <w:top w:val="single" w:sz="8" w:space="0" w:color="auto"/>
              <w:left w:val="nil"/>
              <w:bottom w:val="single" w:sz="8" w:space="0" w:color="000000"/>
              <w:right w:val="single" w:sz="8" w:space="0" w:color="000000"/>
            </w:tcBorders>
            <w:vAlign w:val="center"/>
          </w:tcPr>
          <w:p w14:paraId="0B2918AE" w14:textId="17BB7D44" w:rsidR="00C11BAF" w:rsidRPr="0090469C" w:rsidRDefault="00C11BAF" w:rsidP="00C11BAF">
            <w:pPr>
              <w:spacing w:after="0" w:line="240" w:lineRule="auto"/>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 xml:space="preserve">odmena za </w:t>
            </w:r>
            <w:r w:rsidRPr="0090469C">
              <w:rPr>
                <w:rFonts w:ascii="Arial" w:eastAsia="Arial" w:hAnsi="Arial" w:cs="Arial"/>
                <w:noProof/>
                <w:color w:val="000000" w:themeColor="text1"/>
                <w:sz w:val="20"/>
                <w:szCs w:val="20"/>
              </w:rPr>
              <w:t>potne stroške za izrabo letnega dopusta v Republiki Sloveniji in ob smrti ožjega družinskega člana in staršev</w:t>
            </w:r>
          </w:p>
        </w:tc>
        <w:tc>
          <w:tcPr>
            <w:tcW w:w="1257" w:type="dxa"/>
            <w:tcBorders>
              <w:top w:val="single" w:sz="8" w:space="0" w:color="auto"/>
              <w:left w:val="nil"/>
              <w:bottom w:val="single" w:sz="8" w:space="0" w:color="000000"/>
              <w:right w:val="single" w:sz="8" w:space="0" w:color="000000"/>
            </w:tcBorders>
            <w:vAlign w:val="center"/>
          </w:tcPr>
          <w:p w14:paraId="42A4953E" w14:textId="610B2560" w:rsidR="00C11BAF" w:rsidRPr="00BC3A2A" w:rsidRDefault="00C11BAF" w:rsidP="00C11BAF">
            <w:pPr>
              <w:spacing w:after="0" w:line="240" w:lineRule="auto"/>
              <w:rPr>
                <w:rFonts w:ascii="Arial" w:eastAsia="Times New Roman" w:hAnsi="Arial" w:cs="Arial"/>
                <w:color w:val="FF0000"/>
                <w:sz w:val="20"/>
                <w:szCs w:val="20"/>
                <w:lang w:eastAsia="sl-SI"/>
              </w:rPr>
            </w:pPr>
            <w:r w:rsidRPr="0090469C">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tcPr>
          <w:p w14:paraId="3EFE30AF" w14:textId="77777777" w:rsidR="00C11BAF" w:rsidRDefault="00C11BAF" w:rsidP="00C11BAF">
            <w:pPr>
              <w:spacing w:after="0" w:line="240" w:lineRule="auto"/>
              <w:rPr>
                <w:rFonts w:cs="Arial"/>
                <w:iCs/>
                <w:szCs w:val="20"/>
                <w:highlight w:val="cyan"/>
                <w:lang w:eastAsia="sl-SI"/>
              </w:rPr>
            </w:pPr>
          </w:p>
        </w:tc>
        <w:tc>
          <w:tcPr>
            <w:tcW w:w="6215" w:type="dxa"/>
            <w:tcBorders>
              <w:top w:val="single" w:sz="8" w:space="0" w:color="auto"/>
              <w:left w:val="nil"/>
              <w:bottom w:val="single" w:sz="8" w:space="0" w:color="000000"/>
              <w:right w:val="single" w:sz="8" w:space="0" w:color="000000"/>
            </w:tcBorders>
            <w:vAlign w:val="center"/>
          </w:tcPr>
          <w:p w14:paraId="5ED9A0E9" w14:textId="7846A1DF" w:rsidR="00C11BAF" w:rsidRPr="006C7E85" w:rsidRDefault="00C11BAF" w:rsidP="00C11BAF">
            <w:pPr>
              <w:spacing w:after="0" w:line="240" w:lineRule="auto"/>
              <w:rPr>
                <w:rFonts w:ascii="Arial" w:eastAsia="Times New Roman" w:hAnsi="Arial" w:cs="Arial"/>
                <w:sz w:val="20"/>
                <w:szCs w:val="20"/>
                <w:lang w:eastAsia="sl-SI"/>
              </w:rPr>
            </w:pPr>
            <w:r w:rsidRPr="0090469C">
              <w:rPr>
                <w:rFonts w:ascii="Arial" w:eastAsia="Arial" w:hAnsi="Arial" w:cs="Arial"/>
                <w:noProof/>
                <w:color w:val="000000" w:themeColor="text1"/>
                <w:sz w:val="20"/>
                <w:szCs w:val="20"/>
              </w:rPr>
              <w:t>26. člen ZPPJUFT</w:t>
            </w:r>
          </w:p>
          <w:p w14:paraId="389E7627" w14:textId="169CC298" w:rsidR="00C11BAF" w:rsidRPr="006C7E85" w:rsidRDefault="00C11BAF" w:rsidP="00C11BAF">
            <w:pPr>
              <w:spacing w:after="0" w:line="240" w:lineRule="auto"/>
              <w:rPr>
                <w:rFonts w:ascii="Arial" w:eastAsia="Times New Roman" w:hAnsi="Arial" w:cs="Arial"/>
                <w:sz w:val="20"/>
                <w:szCs w:val="20"/>
                <w:highlight w:val="cyan"/>
                <w:lang w:eastAsia="sl-SI"/>
              </w:rPr>
            </w:pPr>
          </w:p>
        </w:tc>
        <w:tc>
          <w:tcPr>
            <w:tcW w:w="1372" w:type="dxa"/>
            <w:tcBorders>
              <w:top w:val="single" w:sz="8" w:space="0" w:color="auto"/>
              <w:left w:val="nil"/>
              <w:bottom w:val="single" w:sz="8" w:space="0" w:color="000000"/>
              <w:right w:val="single" w:sz="8" w:space="0" w:color="000000"/>
            </w:tcBorders>
            <w:vAlign w:val="center"/>
          </w:tcPr>
          <w:p w14:paraId="32278212" w14:textId="13949897" w:rsidR="00C11BAF" w:rsidRPr="0090469C" w:rsidRDefault="00C11BAF" w:rsidP="00C11BAF">
            <w:pPr>
              <w:spacing w:after="0" w:line="240" w:lineRule="auto"/>
              <w:rPr>
                <w:rFonts w:ascii="Arial" w:eastAsia="Times New Roman" w:hAnsi="Arial" w:cs="Arial"/>
                <w:sz w:val="20"/>
                <w:szCs w:val="20"/>
                <w:lang w:eastAsia="sl-SI"/>
              </w:rPr>
            </w:pPr>
            <w:r w:rsidRPr="0090469C">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tcPr>
          <w:p w14:paraId="30B5C674" w14:textId="4A5F8912" w:rsidR="00C11BAF" w:rsidRPr="0090469C" w:rsidRDefault="00C11BAF" w:rsidP="00C11BAF">
            <w:pPr>
              <w:spacing w:after="0" w:line="240" w:lineRule="auto"/>
              <w:jc w:val="center"/>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tcPr>
          <w:p w14:paraId="488B28C8" w14:textId="640AF637" w:rsidR="00C11BAF" w:rsidRPr="0090469C" w:rsidRDefault="00C11BAF" w:rsidP="00C11BAF">
            <w:pPr>
              <w:spacing w:after="0" w:line="240" w:lineRule="auto"/>
              <w:jc w:val="center"/>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1DA855ED" w14:textId="6568689C" w:rsidR="00C11BAF" w:rsidRPr="0090469C" w:rsidRDefault="00C11BAF" w:rsidP="00C11BAF">
            <w:pPr>
              <w:spacing w:after="0" w:line="240" w:lineRule="auto"/>
              <w:jc w:val="center"/>
              <w:rPr>
                <w:rFonts w:ascii="Arial" w:eastAsia="Times New Roman" w:hAnsi="Arial" w:cs="Arial"/>
                <w:color w:val="000000" w:themeColor="text1"/>
                <w:sz w:val="20"/>
                <w:szCs w:val="20"/>
                <w:lang w:eastAsia="sl-SI"/>
              </w:rPr>
            </w:pPr>
            <w:r w:rsidRPr="0090469C">
              <w:rPr>
                <w:rFonts w:ascii="Arial" w:eastAsia="Times New Roman" w:hAnsi="Arial" w:cs="Arial"/>
                <w:color w:val="000000" w:themeColor="text1"/>
                <w:sz w:val="20"/>
                <w:szCs w:val="20"/>
                <w:lang w:eastAsia="sl-SI"/>
              </w:rPr>
              <w:t>2</w:t>
            </w:r>
          </w:p>
        </w:tc>
      </w:tr>
      <w:tr w:rsidR="00C11BAF" w:rsidRPr="00CF0699" w14:paraId="5F29D775"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0593961" w14:textId="6EBF28C0"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J308</w:t>
            </w:r>
          </w:p>
        </w:tc>
        <w:tc>
          <w:tcPr>
            <w:tcW w:w="1449" w:type="dxa"/>
            <w:tcBorders>
              <w:top w:val="nil"/>
              <w:left w:val="nil"/>
              <w:bottom w:val="single" w:sz="8" w:space="0" w:color="000000"/>
              <w:right w:val="single" w:sz="8" w:space="0" w:color="000000"/>
            </w:tcBorders>
            <w:vAlign w:val="center"/>
          </w:tcPr>
          <w:p w14:paraId="49FAF3A9" w14:textId="3C1DF93B"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odmena za nastanitev</w:t>
            </w:r>
          </w:p>
        </w:tc>
        <w:tc>
          <w:tcPr>
            <w:tcW w:w="1257" w:type="dxa"/>
            <w:tcBorders>
              <w:top w:val="nil"/>
              <w:left w:val="nil"/>
              <w:bottom w:val="single" w:sz="8" w:space="0" w:color="000000"/>
              <w:right w:val="single" w:sz="8" w:space="0" w:color="000000"/>
            </w:tcBorders>
            <w:vAlign w:val="center"/>
          </w:tcPr>
          <w:p w14:paraId="3B6287CA" w14:textId="051FD5E5"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4E0031B7" w14:textId="4B2C2457" w:rsidR="00C11BAF" w:rsidRDefault="00C11BAF" w:rsidP="00C11BAF">
            <w:pPr>
              <w:spacing w:after="0" w:line="240" w:lineRule="auto"/>
              <w:rPr>
                <w:rFonts w:cs="Arial"/>
                <w:iCs/>
                <w:szCs w:val="20"/>
                <w:highlight w:val="cyan"/>
                <w:lang w:eastAsia="sl-SI"/>
              </w:rPr>
            </w:pPr>
          </w:p>
        </w:tc>
        <w:tc>
          <w:tcPr>
            <w:tcW w:w="6215" w:type="dxa"/>
            <w:tcBorders>
              <w:top w:val="nil"/>
              <w:left w:val="nil"/>
              <w:bottom w:val="single" w:sz="8" w:space="0" w:color="000000"/>
              <w:right w:val="single" w:sz="8" w:space="0" w:color="000000"/>
            </w:tcBorders>
            <w:vAlign w:val="center"/>
          </w:tcPr>
          <w:p w14:paraId="78801171" w14:textId="582BEB60" w:rsidR="00C11BAF" w:rsidRPr="00EC3EDA" w:rsidRDefault="00C11BAF" w:rsidP="00C11BAF">
            <w:pPr>
              <w:spacing w:after="0" w:line="240" w:lineRule="auto"/>
              <w:rPr>
                <w:rFonts w:ascii="Arial" w:eastAsia="Arial" w:hAnsi="Arial" w:cs="Arial"/>
                <w:noProof/>
                <w:color w:val="000000" w:themeColor="text1"/>
                <w:sz w:val="20"/>
                <w:szCs w:val="20"/>
                <w:highlight w:val="lightGray"/>
              </w:rPr>
            </w:pPr>
            <w:r w:rsidRPr="00EC3EDA">
              <w:rPr>
                <w:rFonts w:ascii="Arial" w:eastAsia="Arial" w:hAnsi="Arial" w:cs="Arial"/>
                <w:noProof/>
                <w:color w:val="000000" w:themeColor="text1"/>
                <w:sz w:val="20"/>
                <w:szCs w:val="20"/>
              </w:rPr>
              <w:t xml:space="preserve">24. člen ZPPJUFT; </w:t>
            </w:r>
            <w:r w:rsidRPr="00EC3EDA">
              <w:rPr>
                <w:rFonts w:ascii="Arial" w:eastAsia="Times New Roman" w:hAnsi="Arial" w:cs="Arial"/>
                <w:color w:val="000000" w:themeColor="text1"/>
                <w:sz w:val="20"/>
                <w:szCs w:val="20"/>
                <w:lang w:eastAsia="sl-SI"/>
              </w:rPr>
              <w:t xml:space="preserve">9. člen Uredbe PDPJUFT; </w:t>
            </w:r>
            <w:r w:rsidRPr="00A54F53">
              <w:rPr>
                <w:rFonts w:ascii="Arial" w:eastAsia="Times New Roman" w:hAnsi="Arial" w:cs="Arial"/>
                <w:color w:val="000000" w:themeColor="text1"/>
                <w:sz w:val="20"/>
                <w:szCs w:val="20"/>
                <w:lang w:eastAsia="sl-SI"/>
              </w:rPr>
              <w:t>4. člen Uredbe o določitvi indeksov življenjskih stroškov, območij glede na težje življenjske razmere in odstotnih deležev za izračun odmene za nastanitev za posamezen kraj napotitve v tujini</w:t>
            </w:r>
          </w:p>
        </w:tc>
        <w:tc>
          <w:tcPr>
            <w:tcW w:w="1372" w:type="dxa"/>
            <w:tcBorders>
              <w:top w:val="nil"/>
              <w:left w:val="nil"/>
              <w:bottom w:val="single" w:sz="8" w:space="0" w:color="000000"/>
              <w:right w:val="single" w:sz="8" w:space="0" w:color="000000"/>
            </w:tcBorders>
            <w:vAlign w:val="center"/>
          </w:tcPr>
          <w:p w14:paraId="642A25B1" w14:textId="5C0F75ED"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3FF4EB11" w14:textId="35967D59"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31EAB701" w14:textId="6C783ED6"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147B7450" w14:textId="44146217"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2</w:t>
            </w:r>
          </w:p>
        </w:tc>
      </w:tr>
      <w:tr w:rsidR="00C11BAF" w:rsidRPr="00CF0699" w14:paraId="0A5D77FE"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34DAFEED" w14:textId="64674DCB"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J309</w:t>
            </w:r>
          </w:p>
        </w:tc>
        <w:tc>
          <w:tcPr>
            <w:tcW w:w="1449" w:type="dxa"/>
            <w:tcBorders>
              <w:top w:val="nil"/>
              <w:left w:val="nil"/>
              <w:bottom w:val="single" w:sz="8" w:space="0" w:color="000000"/>
              <w:right w:val="single" w:sz="8" w:space="0" w:color="000000"/>
            </w:tcBorders>
            <w:vAlign w:val="center"/>
          </w:tcPr>
          <w:p w14:paraId="507290D4" w14:textId="73BFDEA2"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odmena za zagotovitev prevoza posmrtnih ostankov iz tujine</w:t>
            </w:r>
          </w:p>
        </w:tc>
        <w:tc>
          <w:tcPr>
            <w:tcW w:w="1257" w:type="dxa"/>
            <w:tcBorders>
              <w:top w:val="nil"/>
              <w:left w:val="nil"/>
              <w:bottom w:val="single" w:sz="8" w:space="0" w:color="000000"/>
              <w:right w:val="single" w:sz="8" w:space="0" w:color="000000"/>
            </w:tcBorders>
            <w:vAlign w:val="center"/>
          </w:tcPr>
          <w:p w14:paraId="562B00D6" w14:textId="40FAFC73"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4ACBFA31" w14:textId="77777777" w:rsidR="00C11BAF" w:rsidRPr="00EC3EDA" w:rsidRDefault="00C11BAF" w:rsidP="00C11BAF">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0E4A0B96" w14:textId="6034110F"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35. člen ZPPJUFT</w:t>
            </w:r>
          </w:p>
        </w:tc>
        <w:tc>
          <w:tcPr>
            <w:tcW w:w="1372" w:type="dxa"/>
            <w:tcBorders>
              <w:top w:val="nil"/>
              <w:left w:val="nil"/>
              <w:bottom w:val="single" w:sz="8" w:space="0" w:color="000000"/>
              <w:right w:val="single" w:sz="8" w:space="0" w:color="000000"/>
            </w:tcBorders>
            <w:vAlign w:val="center"/>
          </w:tcPr>
          <w:p w14:paraId="49AB2E8B" w14:textId="487F525A"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4725550D" w14:textId="47536DD8"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7E3CA34B" w14:textId="578721BB"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775170B3" w14:textId="1C3CD076"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2</w:t>
            </w:r>
          </w:p>
        </w:tc>
      </w:tr>
      <w:tr w:rsidR="00C11BAF" w:rsidRPr="00CF0699" w14:paraId="45E2CC44"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7E33B9D6" w14:textId="327E317A"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J310</w:t>
            </w:r>
          </w:p>
        </w:tc>
        <w:tc>
          <w:tcPr>
            <w:tcW w:w="1449" w:type="dxa"/>
            <w:tcBorders>
              <w:top w:val="nil"/>
              <w:left w:val="nil"/>
              <w:bottom w:val="single" w:sz="8" w:space="0" w:color="000000"/>
              <w:right w:val="single" w:sz="8" w:space="0" w:color="000000"/>
            </w:tcBorders>
            <w:vAlign w:val="center"/>
          </w:tcPr>
          <w:p w14:paraId="216D539C" w14:textId="72370EFF"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odmena za stroške zdravstvenih zavarovanj in storitev</w:t>
            </w:r>
          </w:p>
        </w:tc>
        <w:tc>
          <w:tcPr>
            <w:tcW w:w="1257" w:type="dxa"/>
            <w:tcBorders>
              <w:top w:val="nil"/>
              <w:left w:val="nil"/>
              <w:bottom w:val="single" w:sz="8" w:space="0" w:color="000000"/>
              <w:right w:val="single" w:sz="8" w:space="0" w:color="000000"/>
            </w:tcBorders>
            <w:vAlign w:val="center"/>
          </w:tcPr>
          <w:p w14:paraId="7A2D4DBA" w14:textId="7C3ACCE9" w:rsidR="00C11BAF" w:rsidRPr="00EC3EDA" w:rsidRDefault="00C11BAF" w:rsidP="00C11BAF">
            <w:pPr>
              <w:spacing w:after="0" w:line="240" w:lineRule="auto"/>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370BD268" w14:textId="77777777" w:rsidR="00C11BAF" w:rsidRPr="00B719E5" w:rsidRDefault="00C11BAF" w:rsidP="00C11BAF">
            <w:pPr>
              <w:spacing w:after="0" w:line="240" w:lineRule="auto"/>
              <w:rPr>
                <w:rFonts w:cs="Arial"/>
                <w:iCs/>
                <w:color w:val="FF0000"/>
                <w:szCs w:val="20"/>
                <w:highlight w:val="cyan"/>
                <w:lang w:eastAsia="sl-SI"/>
              </w:rPr>
            </w:pPr>
          </w:p>
        </w:tc>
        <w:tc>
          <w:tcPr>
            <w:tcW w:w="6215" w:type="dxa"/>
            <w:tcBorders>
              <w:top w:val="nil"/>
              <w:left w:val="nil"/>
              <w:bottom w:val="single" w:sz="8" w:space="0" w:color="000000"/>
              <w:right w:val="single" w:sz="8" w:space="0" w:color="000000"/>
            </w:tcBorders>
            <w:vAlign w:val="center"/>
          </w:tcPr>
          <w:p w14:paraId="5B93A0BE" w14:textId="5C57E04C" w:rsidR="00C11BAF" w:rsidRPr="00EC3EDA" w:rsidRDefault="00C11BAF" w:rsidP="00C11BAF">
            <w:pPr>
              <w:spacing w:after="0" w:line="240" w:lineRule="auto"/>
              <w:rPr>
                <w:rFonts w:ascii="Arial" w:eastAsia="Times New Roman" w:hAnsi="Arial" w:cs="Arial"/>
                <w:strike/>
                <w:sz w:val="20"/>
                <w:szCs w:val="20"/>
                <w:highlight w:val="lightGray"/>
                <w:lang w:eastAsia="sl-SI"/>
              </w:rPr>
            </w:pPr>
            <w:r w:rsidRPr="00EC3EDA">
              <w:rPr>
                <w:rFonts w:ascii="Arial" w:eastAsia="Times New Roman" w:hAnsi="Arial" w:cs="Arial"/>
                <w:color w:val="000000" w:themeColor="text1"/>
                <w:sz w:val="20"/>
                <w:szCs w:val="20"/>
                <w:lang w:eastAsia="sl-SI"/>
              </w:rPr>
              <w:t>28. člen ZPPJUFT</w:t>
            </w:r>
          </w:p>
        </w:tc>
        <w:tc>
          <w:tcPr>
            <w:tcW w:w="1372" w:type="dxa"/>
            <w:tcBorders>
              <w:top w:val="nil"/>
              <w:left w:val="nil"/>
              <w:bottom w:val="single" w:sz="8" w:space="0" w:color="000000"/>
              <w:right w:val="single" w:sz="8" w:space="0" w:color="000000"/>
            </w:tcBorders>
            <w:vAlign w:val="center"/>
          </w:tcPr>
          <w:p w14:paraId="498A855F" w14:textId="164D0074" w:rsidR="00C11BAF" w:rsidRPr="00EC3EDA" w:rsidRDefault="00C11BAF" w:rsidP="00C11BAF">
            <w:pPr>
              <w:spacing w:after="0" w:line="240" w:lineRule="auto"/>
              <w:rPr>
                <w:rFonts w:ascii="Arial" w:eastAsia="Times New Roman" w:hAnsi="Arial" w:cs="Arial"/>
                <w:sz w:val="20"/>
                <w:szCs w:val="20"/>
                <w:lang w:eastAsia="sl-SI"/>
              </w:rPr>
            </w:pPr>
            <w:r w:rsidRPr="00B719E5">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tcPr>
          <w:p w14:paraId="622B5A03" w14:textId="18EA310C"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34291063" w14:textId="3CA16283"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26668400" w14:textId="1FD36BD1" w:rsidR="00C11BAF" w:rsidRPr="00EC3EDA" w:rsidRDefault="00C11BAF" w:rsidP="00C11BAF">
            <w:pPr>
              <w:spacing w:after="0" w:line="240" w:lineRule="auto"/>
              <w:jc w:val="center"/>
              <w:rPr>
                <w:rFonts w:ascii="Arial" w:eastAsia="Times New Roman" w:hAnsi="Arial" w:cs="Arial"/>
                <w:color w:val="000000" w:themeColor="text1"/>
                <w:sz w:val="20"/>
                <w:szCs w:val="20"/>
                <w:lang w:eastAsia="sl-SI"/>
              </w:rPr>
            </w:pPr>
            <w:r w:rsidRPr="00EC3EDA">
              <w:rPr>
                <w:rFonts w:ascii="Arial" w:eastAsia="Times New Roman" w:hAnsi="Arial" w:cs="Arial"/>
                <w:color w:val="000000" w:themeColor="text1"/>
                <w:sz w:val="20"/>
                <w:szCs w:val="20"/>
                <w:lang w:eastAsia="sl-SI"/>
              </w:rPr>
              <w:t>2</w:t>
            </w:r>
          </w:p>
        </w:tc>
      </w:tr>
      <w:tr w:rsidR="00C11BAF" w:rsidRPr="00CF0699" w14:paraId="091A1C3F" w14:textId="77777777" w:rsidTr="00E038A7">
        <w:trPr>
          <w:trHeight w:val="547"/>
        </w:trPr>
        <w:tc>
          <w:tcPr>
            <w:tcW w:w="757" w:type="dxa"/>
            <w:tcBorders>
              <w:top w:val="nil"/>
              <w:left w:val="single" w:sz="8" w:space="0" w:color="000000"/>
              <w:bottom w:val="single" w:sz="8" w:space="0" w:color="000000"/>
              <w:right w:val="single" w:sz="8" w:space="0" w:color="000000"/>
            </w:tcBorders>
            <w:vAlign w:val="center"/>
          </w:tcPr>
          <w:p w14:paraId="6F1F7CC1" w14:textId="792CF252"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J311</w:t>
            </w:r>
          </w:p>
        </w:tc>
        <w:tc>
          <w:tcPr>
            <w:tcW w:w="1449" w:type="dxa"/>
            <w:tcBorders>
              <w:top w:val="nil"/>
              <w:left w:val="nil"/>
              <w:bottom w:val="single" w:sz="8" w:space="0" w:color="000000"/>
              <w:right w:val="single" w:sz="8" w:space="0" w:color="000000"/>
            </w:tcBorders>
            <w:vAlign w:val="center"/>
          </w:tcPr>
          <w:p w14:paraId="2601E104" w14:textId="12FEC21D"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odmena za dodatno nezgodno zavarovanje</w:t>
            </w:r>
          </w:p>
        </w:tc>
        <w:tc>
          <w:tcPr>
            <w:tcW w:w="1257" w:type="dxa"/>
            <w:tcBorders>
              <w:top w:val="nil"/>
              <w:left w:val="nil"/>
              <w:bottom w:val="single" w:sz="8" w:space="0" w:color="000000"/>
              <w:right w:val="single" w:sz="8" w:space="0" w:color="000000"/>
            </w:tcBorders>
            <w:vAlign w:val="center"/>
          </w:tcPr>
          <w:p w14:paraId="31221552" w14:textId="6E28D612"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0398AD7B" w14:textId="77777777" w:rsidR="00C11BAF" w:rsidRPr="00677CD4" w:rsidRDefault="00C11BAF" w:rsidP="00C11BAF">
            <w:pPr>
              <w:spacing w:after="0" w:line="240" w:lineRule="auto"/>
              <w:rPr>
                <w:rFonts w:cs="Arial"/>
                <w:iCs/>
                <w:color w:val="000000" w:themeColor="text1"/>
                <w:szCs w:val="20"/>
                <w:highlight w:val="cyan"/>
                <w:lang w:eastAsia="sl-SI"/>
              </w:rPr>
            </w:pPr>
          </w:p>
        </w:tc>
        <w:tc>
          <w:tcPr>
            <w:tcW w:w="6215" w:type="dxa"/>
            <w:tcBorders>
              <w:top w:val="nil"/>
              <w:left w:val="nil"/>
              <w:bottom w:val="single" w:sz="8" w:space="0" w:color="000000"/>
              <w:right w:val="single" w:sz="8" w:space="0" w:color="000000"/>
            </w:tcBorders>
            <w:vAlign w:val="center"/>
          </w:tcPr>
          <w:p w14:paraId="3A56723C" w14:textId="1DCD4404" w:rsidR="00C11BAF" w:rsidRPr="00677CD4" w:rsidRDefault="00C11BAF" w:rsidP="00C11BAF">
            <w:pPr>
              <w:spacing w:after="0" w:line="240" w:lineRule="auto"/>
              <w:rPr>
                <w:rFonts w:ascii="Arial" w:eastAsia="Times New Roman" w:hAnsi="Arial" w:cs="Arial"/>
                <w:b/>
                <w:bCs/>
                <w:color w:val="EE0000"/>
                <w:sz w:val="20"/>
                <w:szCs w:val="20"/>
                <w:lang w:eastAsia="sl-SI"/>
              </w:rPr>
            </w:pPr>
            <w:r w:rsidRPr="00677CD4">
              <w:rPr>
                <w:rFonts w:ascii="Arial" w:eastAsia="Times New Roman" w:hAnsi="Arial" w:cs="Arial"/>
                <w:color w:val="000000" w:themeColor="text1"/>
                <w:sz w:val="20"/>
                <w:szCs w:val="20"/>
                <w:lang w:eastAsia="sl-SI"/>
              </w:rPr>
              <w:t>27. člen ZPPJUFT</w:t>
            </w:r>
          </w:p>
          <w:p w14:paraId="1343EE20" w14:textId="3244A518" w:rsidR="00C11BAF" w:rsidRPr="00677CD4" w:rsidRDefault="00C11BAF" w:rsidP="00C11BAF">
            <w:pPr>
              <w:spacing w:after="0" w:line="240" w:lineRule="auto"/>
              <w:rPr>
                <w:rFonts w:ascii="Arial" w:eastAsia="Times New Roman" w:hAnsi="Arial" w:cs="Arial"/>
                <w:b/>
                <w:bCs/>
                <w:color w:val="EE0000"/>
                <w:sz w:val="20"/>
                <w:szCs w:val="20"/>
                <w:highlight w:val="cyan"/>
                <w:lang w:eastAsia="sl-SI"/>
              </w:rPr>
            </w:pPr>
          </w:p>
        </w:tc>
        <w:tc>
          <w:tcPr>
            <w:tcW w:w="1372" w:type="dxa"/>
            <w:tcBorders>
              <w:top w:val="nil"/>
              <w:left w:val="nil"/>
              <w:bottom w:val="single" w:sz="8" w:space="0" w:color="000000"/>
              <w:right w:val="single" w:sz="8" w:space="0" w:color="000000"/>
            </w:tcBorders>
            <w:vAlign w:val="center"/>
          </w:tcPr>
          <w:p w14:paraId="7AD37D2F" w14:textId="77777777" w:rsidR="00C11BAF" w:rsidRPr="00B719E5" w:rsidRDefault="00C11BAF" w:rsidP="00C11BAF">
            <w:pPr>
              <w:spacing w:after="0" w:line="240" w:lineRule="auto"/>
              <w:rPr>
                <w:rFonts w:ascii="Arial" w:eastAsia="Times New Roman" w:hAnsi="Arial" w:cs="Arial"/>
                <w:sz w:val="20"/>
                <w:szCs w:val="20"/>
                <w:lang w:eastAsia="sl-SI"/>
              </w:rPr>
            </w:pPr>
            <w:r w:rsidRPr="00B719E5">
              <w:rPr>
                <w:rFonts w:ascii="Arial" w:eastAsia="Times New Roman" w:hAnsi="Arial" w:cs="Arial"/>
                <w:sz w:val="20"/>
                <w:szCs w:val="20"/>
                <w:lang w:eastAsia="sl-SI"/>
              </w:rPr>
              <w:t>v znesku</w:t>
            </w:r>
          </w:p>
          <w:p w14:paraId="3012FC12" w14:textId="77777777" w:rsidR="00C11BAF" w:rsidRPr="00634C40" w:rsidRDefault="00C11BAF" w:rsidP="00C11BAF">
            <w:pPr>
              <w:spacing w:after="0" w:line="240" w:lineRule="auto"/>
              <w:rPr>
                <w:rFonts w:ascii="Arial" w:eastAsia="Times New Roman" w:hAnsi="Arial" w:cs="Arial"/>
                <w:sz w:val="20"/>
                <w:szCs w:val="20"/>
                <w:highlight w:val="cyan"/>
                <w:lang w:eastAsia="sl-SI"/>
              </w:rPr>
            </w:pPr>
          </w:p>
        </w:tc>
        <w:tc>
          <w:tcPr>
            <w:tcW w:w="1095" w:type="dxa"/>
            <w:tcBorders>
              <w:top w:val="nil"/>
              <w:left w:val="nil"/>
              <w:bottom w:val="single" w:sz="8" w:space="0" w:color="000000"/>
              <w:right w:val="single" w:sz="8" w:space="0" w:color="000000"/>
            </w:tcBorders>
            <w:vAlign w:val="center"/>
          </w:tcPr>
          <w:p w14:paraId="635D0C17" w14:textId="1E766BD0"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03A5A820" w14:textId="464B06A6"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052F77F8" w14:textId="2B9845B8"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2</w:t>
            </w:r>
          </w:p>
        </w:tc>
      </w:tr>
      <w:tr w:rsidR="00C11BAF" w:rsidRPr="00CF0699" w14:paraId="33D3E23B"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D140ABE" w14:textId="0B1B23C7"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J312</w:t>
            </w:r>
          </w:p>
        </w:tc>
        <w:tc>
          <w:tcPr>
            <w:tcW w:w="1449" w:type="dxa"/>
            <w:tcBorders>
              <w:top w:val="nil"/>
              <w:left w:val="nil"/>
              <w:bottom w:val="single" w:sz="8" w:space="0" w:color="000000"/>
              <w:right w:val="single" w:sz="8" w:space="0" w:color="000000"/>
            </w:tcBorders>
            <w:vAlign w:val="center"/>
          </w:tcPr>
          <w:p w14:paraId="24ECE67A" w14:textId="6F0A1FE4"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dnevna odmena</w:t>
            </w:r>
          </w:p>
        </w:tc>
        <w:tc>
          <w:tcPr>
            <w:tcW w:w="1257" w:type="dxa"/>
            <w:tcBorders>
              <w:top w:val="nil"/>
              <w:left w:val="nil"/>
              <w:bottom w:val="single" w:sz="8" w:space="0" w:color="000000"/>
              <w:right w:val="single" w:sz="8" w:space="0" w:color="000000"/>
            </w:tcBorders>
            <w:vAlign w:val="center"/>
          </w:tcPr>
          <w:p w14:paraId="2F52ACCA" w14:textId="45FE7B54"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11BB8C64" w14:textId="77777777" w:rsidR="00C11BAF" w:rsidRPr="00207695" w:rsidRDefault="00C11BAF" w:rsidP="00C11BAF">
            <w:pPr>
              <w:spacing w:after="0" w:line="240" w:lineRule="auto"/>
              <w:rPr>
                <w:rFonts w:cs="Arial"/>
                <w:iCs/>
                <w:color w:val="FF0000"/>
                <w:szCs w:val="20"/>
                <w:lang w:eastAsia="sl-SI"/>
              </w:rPr>
            </w:pPr>
          </w:p>
        </w:tc>
        <w:tc>
          <w:tcPr>
            <w:tcW w:w="6215" w:type="dxa"/>
            <w:tcBorders>
              <w:top w:val="nil"/>
              <w:left w:val="nil"/>
              <w:bottom w:val="single" w:sz="8" w:space="0" w:color="000000"/>
              <w:right w:val="single" w:sz="8" w:space="0" w:color="000000"/>
            </w:tcBorders>
            <w:vAlign w:val="center"/>
          </w:tcPr>
          <w:p w14:paraId="630584FC" w14:textId="0D828C7A" w:rsidR="00C11BAF" w:rsidRPr="00207695" w:rsidRDefault="00C11BAF" w:rsidP="00C11BAF">
            <w:pPr>
              <w:spacing w:after="0" w:line="240" w:lineRule="auto"/>
              <w:rPr>
                <w:rFonts w:ascii="Arial" w:eastAsia="Times New Roman" w:hAnsi="Arial" w:cs="Arial"/>
                <w:color w:val="FF0000"/>
                <w:sz w:val="20"/>
                <w:szCs w:val="20"/>
                <w:lang w:eastAsia="sl-SI"/>
              </w:rPr>
            </w:pPr>
            <w:r w:rsidRPr="00221AB7">
              <w:rPr>
                <w:rFonts w:ascii="Arial" w:eastAsia="Times New Roman" w:hAnsi="Arial" w:cs="Arial"/>
                <w:color w:val="000000" w:themeColor="text1"/>
                <w:sz w:val="20"/>
                <w:szCs w:val="20"/>
                <w:lang w:eastAsia="sl-SI"/>
              </w:rPr>
              <w:t xml:space="preserve">42. </w:t>
            </w:r>
            <w:r w:rsidRPr="00677CD4">
              <w:rPr>
                <w:rFonts w:ascii="Arial" w:eastAsia="Times New Roman" w:hAnsi="Arial" w:cs="Arial"/>
                <w:color w:val="000000" w:themeColor="text1"/>
                <w:sz w:val="20"/>
                <w:szCs w:val="20"/>
                <w:lang w:eastAsia="sl-SI"/>
              </w:rPr>
              <w:t xml:space="preserve">člen ZPPJUFT </w:t>
            </w:r>
          </w:p>
        </w:tc>
        <w:tc>
          <w:tcPr>
            <w:tcW w:w="1372" w:type="dxa"/>
            <w:tcBorders>
              <w:top w:val="nil"/>
              <w:left w:val="nil"/>
              <w:bottom w:val="single" w:sz="8" w:space="0" w:color="000000"/>
              <w:right w:val="single" w:sz="8" w:space="0" w:color="000000"/>
            </w:tcBorders>
            <w:vAlign w:val="center"/>
          </w:tcPr>
          <w:p w14:paraId="65CB9B46" w14:textId="67FD7DE7"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4F10C391" w14:textId="29C77394"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512B642C" w14:textId="63A9B940"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08AEC54D" w14:textId="0134A6D8"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2</w:t>
            </w:r>
          </w:p>
        </w:tc>
      </w:tr>
      <w:tr w:rsidR="00C11BAF" w:rsidRPr="00CF0699" w14:paraId="19FE04B8"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1BF92AF" w14:textId="5EE6E55A"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J313</w:t>
            </w:r>
          </w:p>
        </w:tc>
        <w:tc>
          <w:tcPr>
            <w:tcW w:w="1449" w:type="dxa"/>
            <w:tcBorders>
              <w:top w:val="nil"/>
              <w:left w:val="nil"/>
              <w:bottom w:val="single" w:sz="8" w:space="0" w:color="000000"/>
              <w:right w:val="single" w:sz="8" w:space="0" w:color="000000"/>
            </w:tcBorders>
            <w:vAlign w:val="center"/>
          </w:tcPr>
          <w:p w14:paraId="7D6AF6BF" w14:textId="0A75BB58"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odmena za stroške interneta</w:t>
            </w:r>
          </w:p>
        </w:tc>
        <w:tc>
          <w:tcPr>
            <w:tcW w:w="1257" w:type="dxa"/>
            <w:tcBorders>
              <w:top w:val="nil"/>
              <w:left w:val="nil"/>
              <w:bottom w:val="single" w:sz="8" w:space="0" w:color="000000"/>
              <w:right w:val="single" w:sz="8" w:space="0" w:color="000000"/>
            </w:tcBorders>
            <w:vAlign w:val="center"/>
          </w:tcPr>
          <w:p w14:paraId="0B88FFEA" w14:textId="7FC71A7A"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21CE77AC" w14:textId="77777777" w:rsidR="00C11BAF" w:rsidRPr="00677CD4" w:rsidRDefault="00C11BAF" w:rsidP="00C11BAF">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08D1B5CA" w14:textId="7CAAEC75"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 xml:space="preserve">52. člen ZPPJUFT </w:t>
            </w:r>
          </w:p>
        </w:tc>
        <w:tc>
          <w:tcPr>
            <w:tcW w:w="1372" w:type="dxa"/>
            <w:tcBorders>
              <w:top w:val="nil"/>
              <w:left w:val="nil"/>
              <w:bottom w:val="single" w:sz="8" w:space="0" w:color="000000"/>
              <w:right w:val="single" w:sz="8" w:space="0" w:color="000000"/>
            </w:tcBorders>
            <w:vAlign w:val="center"/>
          </w:tcPr>
          <w:p w14:paraId="7037B19D" w14:textId="0EB0EC53"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23A5CCD2" w14:textId="0A7E16CB"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2AAF66A3" w14:textId="223D3174"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26014698" w14:textId="209F0277"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2</w:t>
            </w:r>
          </w:p>
        </w:tc>
      </w:tr>
      <w:tr w:rsidR="00C11BAF" w:rsidRPr="00CF0699" w14:paraId="5FF044A8"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2588BDA0" w14:textId="5828C9B0"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J314</w:t>
            </w:r>
          </w:p>
        </w:tc>
        <w:tc>
          <w:tcPr>
            <w:tcW w:w="1449" w:type="dxa"/>
            <w:tcBorders>
              <w:top w:val="nil"/>
              <w:left w:val="nil"/>
              <w:bottom w:val="single" w:sz="8" w:space="0" w:color="000000"/>
              <w:right w:val="single" w:sz="8" w:space="0" w:color="000000"/>
            </w:tcBorders>
            <w:vAlign w:val="center"/>
          </w:tcPr>
          <w:p w14:paraId="09DF79AC" w14:textId="29353D6E"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 xml:space="preserve">odmena za prevoz </w:t>
            </w:r>
          </w:p>
        </w:tc>
        <w:tc>
          <w:tcPr>
            <w:tcW w:w="1257" w:type="dxa"/>
            <w:tcBorders>
              <w:top w:val="nil"/>
              <w:left w:val="nil"/>
              <w:bottom w:val="single" w:sz="8" w:space="0" w:color="000000"/>
              <w:right w:val="single" w:sz="8" w:space="0" w:color="000000"/>
            </w:tcBorders>
            <w:vAlign w:val="center"/>
          </w:tcPr>
          <w:p w14:paraId="5D4B6717" w14:textId="2E0597DA"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30BED29F" w14:textId="77777777" w:rsidR="00C11BAF" w:rsidRPr="00677CD4" w:rsidRDefault="00C11BAF" w:rsidP="00C11BAF">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23A2DB81" w14:textId="77A4BF55"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 xml:space="preserve">50. člen ZPPJUFT </w:t>
            </w:r>
          </w:p>
        </w:tc>
        <w:tc>
          <w:tcPr>
            <w:tcW w:w="1372" w:type="dxa"/>
            <w:tcBorders>
              <w:top w:val="nil"/>
              <w:left w:val="nil"/>
              <w:bottom w:val="single" w:sz="8" w:space="0" w:color="000000"/>
              <w:right w:val="single" w:sz="8" w:space="0" w:color="000000"/>
            </w:tcBorders>
            <w:vAlign w:val="center"/>
          </w:tcPr>
          <w:p w14:paraId="39CBB11D" w14:textId="4DB727F0" w:rsidR="00C11BAF" w:rsidRPr="00677CD4" w:rsidRDefault="00C11BAF" w:rsidP="00C11BAF">
            <w:pPr>
              <w:spacing w:after="0" w:line="240" w:lineRule="auto"/>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565689CA" w14:textId="6E0B0C32"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50F0E592" w14:textId="38DFC4F0"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44A3EE0D" w14:textId="7B92FEE1" w:rsidR="00C11BAF" w:rsidRPr="00677CD4" w:rsidRDefault="00C11BAF" w:rsidP="00C11BAF">
            <w:pPr>
              <w:spacing w:after="0" w:line="240" w:lineRule="auto"/>
              <w:jc w:val="center"/>
              <w:rPr>
                <w:rFonts w:ascii="Arial" w:eastAsia="Times New Roman" w:hAnsi="Arial" w:cs="Arial"/>
                <w:color w:val="000000" w:themeColor="text1"/>
                <w:sz w:val="20"/>
                <w:szCs w:val="20"/>
                <w:lang w:eastAsia="sl-SI"/>
              </w:rPr>
            </w:pPr>
            <w:r w:rsidRPr="00677CD4">
              <w:rPr>
                <w:rFonts w:ascii="Arial" w:eastAsia="Times New Roman" w:hAnsi="Arial" w:cs="Arial"/>
                <w:color w:val="000000" w:themeColor="text1"/>
                <w:sz w:val="20"/>
                <w:szCs w:val="20"/>
                <w:lang w:eastAsia="sl-SI"/>
              </w:rPr>
              <w:t>2</w:t>
            </w:r>
          </w:p>
        </w:tc>
      </w:tr>
      <w:tr w:rsidR="00C11BAF" w:rsidRPr="00CF0699" w14:paraId="27237A73"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B27919D" w14:textId="11774F98"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J315</w:t>
            </w:r>
          </w:p>
        </w:tc>
        <w:tc>
          <w:tcPr>
            <w:tcW w:w="1449" w:type="dxa"/>
            <w:tcBorders>
              <w:top w:val="nil"/>
              <w:left w:val="nil"/>
              <w:bottom w:val="single" w:sz="8" w:space="0" w:color="000000"/>
              <w:right w:val="single" w:sz="8" w:space="0" w:color="000000"/>
            </w:tcBorders>
            <w:vAlign w:val="center"/>
          </w:tcPr>
          <w:p w14:paraId="5809FAEB" w14:textId="7A827C2D"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odmena za prehrano</w:t>
            </w:r>
          </w:p>
        </w:tc>
        <w:tc>
          <w:tcPr>
            <w:tcW w:w="1257" w:type="dxa"/>
            <w:tcBorders>
              <w:top w:val="nil"/>
              <w:left w:val="nil"/>
              <w:bottom w:val="single" w:sz="8" w:space="0" w:color="000000"/>
              <w:right w:val="single" w:sz="8" w:space="0" w:color="000000"/>
            </w:tcBorders>
            <w:vAlign w:val="center"/>
          </w:tcPr>
          <w:p w14:paraId="11EBDCC5" w14:textId="657BADFA"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20812B6A" w14:textId="77777777" w:rsidR="00C11BAF" w:rsidRPr="00664D8A" w:rsidRDefault="00C11BAF" w:rsidP="00C11BAF">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166B3DAE" w14:textId="54CE3C04"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 xml:space="preserve">50. člen ZPPJUFT </w:t>
            </w:r>
          </w:p>
        </w:tc>
        <w:tc>
          <w:tcPr>
            <w:tcW w:w="1372" w:type="dxa"/>
            <w:tcBorders>
              <w:top w:val="nil"/>
              <w:left w:val="nil"/>
              <w:bottom w:val="single" w:sz="8" w:space="0" w:color="000000"/>
              <w:right w:val="single" w:sz="8" w:space="0" w:color="000000"/>
            </w:tcBorders>
            <w:vAlign w:val="center"/>
          </w:tcPr>
          <w:p w14:paraId="2B29EA38" w14:textId="5AD88952"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020B2E0E" w14:textId="0BEF5EC8" w:rsidR="00C11BAF" w:rsidRPr="00664D8A" w:rsidRDefault="00C11BAF" w:rsidP="00C11BAF">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01F27C0C" w14:textId="7913D593" w:rsidR="00C11BAF" w:rsidRPr="00664D8A" w:rsidRDefault="00C11BAF" w:rsidP="00C11BAF">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4E8D8B3D" w14:textId="08F56E14" w:rsidR="00C11BAF" w:rsidRPr="00664D8A" w:rsidRDefault="00C11BAF" w:rsidP="00C11BAF">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2</w:t>
            </w:r>
          </w:p>
        </w:tc>
      </w:tr>
      <w:tr w:rsidR="00C11BAF" w:rsidRPr="00CF0699" w14:paraId="35F6D3D1"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6E97D120" w14:textId="5ABBB0FF"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J316</w:t>
            </w:r>
          </w:p>
        </w:tc>
        <w:tc>
          <w:tcPr>
            <w:tcW w:w="1449" w:type="dxa"/>
            <w:tcBorders>
              <w:top w:val="nil"/>
              <w:left w:val="nil"/>
              <w:bottom w:val="single" w:sz="8" w:space="0" w:color="000000"/>
              <w:right w:val="single" w:sz="8" w:space="0" w:color="000000"/>
            </w:tcBorders>
            <w:vAlign w:val="center"/>
          </w:tcPr>
          <w:p w14:paraId="513EA8A4" w14:textId="6C26137C"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odmena za povračilo škode</w:t>
            </w:r>
          </w:p>
        </w:tc>
        <w:tc>
          <w:tcPr>
            <w:tcW w:w="1257" w:type="dxa"/>
            <w:tcBorders>
              <w:top w:val="nil"/>
              <w:left w:val="nil"/>
              <w:bottom w:val="single" w:sz="8" w:space="0" w:color="000000"/>
              <w:right w:val="single" w:sz="8" w:space="0" w:color="000000"/>
            </w:tcBorders>
            <w:vAlign w:val="center"/>
          </w:tcPr>
          <w:p w14:paraId="6BD88AB2" w14:textId="327716D0"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6D4DB6D0" w14:textId="77777777" w:rsidR="00C11BAF" w:rsidRPr="00664D8A" w:rsidRDefault="00C11BAF" w:rsidP="00C11BAF">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596B35FC" w14:textId="649D3689"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 xml:space="preserve">38. člen ZPPJUFT </w:t>
            </w:r>
          </w:p>
        </w:tc>
        <w:tc>
          <w:tcPr>
            <w:tcW w:w="1372" w:type="dxa"/>
            <w:tcBorders>
              <w:top w:val="nil"/>
              <w:left w:val="nil"/>
              <w:bottom w:val="single" w:sz="8" w:space="0" w:color="000000"/>
              <w:right w:val="single" w:sz="8" w:space="0" w:color="000000"/>
            </w:tcBorders>
            <w:vAlign w:val="center"/>
          </w:tcPr>
          <w:p w14:paraId="0102D819" w14:textId="270C1255" w:rsidR="00C11BAF" w:rsidRPr="00664D8A" w:rsidRDefault="00C11BAF" w:rsidP="00C11BAF">
            <w:pPr>
              <w:spacing w:after="0" w:line="240" w:lineRule="auto"/>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6528D880" w14:textId="0D93B135" w:rsidR="00C11BAF" w:rsidRPr="00664D8A" w:rsidRDefault="00C11BAF" w:rsidP="00C11BAF">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B0680CA" w14:textId="7601E6A3" w:rsidR="00C11BAF" w:rsidRPr="00664D8A" w:rsidRDefault="00C11BAF" w:rsidP="00C11BAF">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7387A5F6" w14:textId="41F9F7BF" w:rsidR="00C11BAF" w:rsidRPr="00664D8A" w:rsidRDefault="00C11BAF" w:rsidP="00C11BAF">
            <w:pPr>
              <w:spacing w:after="0" w:line="240" w:lineRule="auto"/>
              <w:jc w:val="center"/>
              <w:rPr>
                <w:rFonts w:ascii="Arial" w:eastAsia="Times New Roman" w:hAnsi="Arial" w:cs="Arial"/>
                <w:color w:val="000000" w:themeColor="text1"/>
                <w:sz w:val="20"/>
                <w:szCs w:val="20"/>
                <w:lang w:eastAsia="sl-SI"/>
              </w:rPr>
            </w:pPr>
            <w:r w:rsidRPr="00664D8A">
              <w:rPr>
                <w:rFonts w:ascii="Arial" w:eastAsia="Times New Roman" w:hAnsi="Arial" w:cs="Arial"/>
                <w:color w:val="000000" w:themeColor="text1"/>
                <w:sz w:val="20"/>
                <w:szCs w:val="20"/>
                <w:lang w:eastAsia="sl-SI"/>
              </w:rPr>
              <w:t>2</w:t>
            </w:r>
          </w:p>
        </w:tc>
      </w:tr>
      <w:tr w:rsidR="00C11BAF" w:rsidRPr="00CF0699" w14:paraId="6A76AD0F"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64F3494B" w14:textId="313364A8"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J317</w:t>
            </w:r>
          </w:p>
        </w:tc>
        <w:tc>
          <w:tcPr>
            <w:tcW w:w="1449" w:type="dxa"/>
            <w:tcBorders>
              <w:top w:val="nil"/>
              <w:left w:val="nil"/>
              <w:bottom w:val="single" w:sz="8" w:space="0" w:color="000000"/>
              <w:right w:val="single" w:sz="8" w:space="0" w:color="000000"/>
            </w:tcBorders>
            <w:vAlign w:val="center"/>
          </w:tcPr>
          <w:p w14:paraId="644FA560" w14:textId="1C9FE439"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odmena za bančne provizije</w:t>
            </w:r>
          </w:p>
        </w:tc>
        <w:tc>
          <w:tcPr>
            <w:tcW w:w="1257" w:type="dxa"/>
            <w:tcBorders>
              <w:top w:val="nil"/>
              <w:left w:val="nil"/>
              <w:bottom w:val="single" w:sz="8" w:space="0" w:color="000000"/>
              <w:right w:val="single" w:sz="8" w:space="0" w:color="000000"/>
            </w:tcBorders>
            <w:vAlign w:val="center"/>
          </w:tcPr>
          <w:p w14:paraId="5E8839A0" w14:textId="4AD7C0D5"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2B17A297" w14:textId="77777777" w:rsidR="00C11BAF" w:rsidRPr="001D3BA5" w:rsidRDefault="00C11BAF" w:rsidP="00C11BAF">
            <w:pPr>
              <w:spacing w:after="0" w:line="240" w:lineRule="auto"/>
              <w:rPr>
                <w:rFonts w:cs="Arial"/>
                <w:iCs/>
                <w:color w:val="000000" w:themeColor="text1"/>
                <w:szCs w:val="20"/>
                <w:lang w:eastAsia="sl-SI"/>
              </w:rPr>
            </w:pPr>
          </w:p>
        </w:tc>
        <w:tc>
          <w:tcPr>
            <w:tcW w:w="6215" w:type="dxa"/>
            <w:tcBorders>
              <w:top w:val="nil"/>
              <w:left w:val="nil"/>
              <w:bottom w:val="single" w:sz="8" w:space="0" w:color="000000"/>
              <w:right w:val="single" w:sz="8" w:space="0" w:color="000000"/>
            </w:tcBorders>
            <w:vAlign w:val="center"/>
          </w:tcPr>
          <w:p w14:paraId="44C5512C" w14:textId="2A4AE202"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 xml:space="preserve">34. člen ZPPJUFT </w:t>
            </w:r>
          </w:p>
        </w:tc>
        <w:tc>
          <w:tcPr>
            <w:tcW w:w="1372" w:type="dxa"/>
            <w:tcBorders>
              <w:top w:val="nil"/>
              <w:left w:val="nil"/>
              <w:bottom w:val="single" w:sz="8" w:space="0" w:color="000000"/>
              <w:right w:val="single" w:sz="8" w:space="0" w:color="000000"/>
            </w:tcBorders>
            <w:vAlign w:val="center"/>
          </w:tcPr>
          <w:p w14:paraId="60C7E86A" w14:textId="3C9DA710"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000000"/>
              <w:right w:val="single" w:sz="8" w:space="0" w:color="000000"/>
            </w:tcBorders>
            <w:vAlign w:val="center"/>
          </w:tcPr>
          <w:p w14:paraId="702C05C5" w14:textId="505A164B" w:rsidR="00C11BAF" w:rsidRPr="001D3BA5" w:rsidRDefault="00C11BAF" w:rsidP="00C11BAF">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3E6398B" w14:textId="3D03248A" w:rsidR="00C11BAF" w:rsidRPr="001D3BA5" w:rsidRDefault="00C11BAF" w:rsidP="00C11BAF">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 xml:space="preserve">1 </w:t>
            </w:r>
          </w:p>
        </w:tc>
        <w:tc>
          <w:tcPr>
            <w:tcW w:w="651" w:type="dxa"/>
            <w:tcBorders>
              <w:top w:val="nil"/>
              <w:left w:val="nil"/>
              <w:bottom w:val="single" w:sz="8" w:space="0" w:color="000000"/>
              <w:right w:val="single" w:sz="8" w:space="0" w:color="000000"/>
            </w:tcBorders>
            <w:vAlign w:val="center"/>
          </w:tcPr>
          <w:p w14:paraId="123A87C1" w14:textId="09EBB664" w:rsidR="00C11BAF" w:rsidRPr="001D3BA5" w:rsidRDefault="00C11BAF" w:rsidP="00C11BAF">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2</w:t>
            </w:r>
          </w:p>
        </w:tc>
      </w:tr>
      <w:tr w:rsidR="00C11BAF" w:rsidRPr="00CF0699" w14:paraId="34BF942E"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1578B317" w14:textId="46D71F4F"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J318</w:t>
            </w:r>
          </w:p>
        </w:tc>
        <w:tc>
          <w:tcPr>
            <w:tcW w:w="1449" w:type="dxa"/>
            <w:tcBorders>
              <w:top w:val="nil"/>
              <w:left w:val="nil"/>
              <w:bottom w:val="single" w:sz="8" w:space="0" w:color="000000"/>
              <w:right w:val="single" w:sz="8" w:space="0" w:color="000000"/>
            </w:tcBorders>
            <w:vAlign w:val="center"/>
          </w:tcPr>
          <w:p w14:paraId="527B2CE8" w14:textId="2AC23D15"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odmena za aktivnosti ohranjanja in obnavljanja psihofizičnih sposobnosti zaradi dela na nevarnih območjih</w:t>
            </w:r>
          </w:p>
        </w:tc>
        <w:tc>
          <w:tcPr>
            <w:tcW w:w="1257" w:type="dxa"/>
            <w:tcBorders>
              <w:top w:val="nil"/>
              <w:left w:val="nil"/>
              <w:bottom w:val="single" w:sz="8" w:space="0" w:color="000000"/>
              <w:right w:val="single" w:sz="8" w:space="0" w:color="000000"/>
            </w:tcBorders>
            <w:vAlign w:val="center"/>
          </w:tcPr>
          <w:p w14:paraId="5A7698EC" w14:textId="29AE5FC3"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12D56B01" w14:textId="77777777" w:rsidR="00C11BAF" w:rsidRPr="0004687C" w:rsidRDefault="00C11BAF" w:rsidP="00C11BAF">
            <w:pPr>
              <w:spacing w:after="0" w:line="240" w:lineRule="auto"/>
              <w:rPr>
                <w:rFonts w:ascii="Arial" w:eastAsia="Times New Roman" w:hAnsi="Arial" w:cs="Arial"/>
                <w:color w:val="FF0000"/>
                <w:sz w:val="20"/>
                <w:szCs w:val="20"/>
                <w:lang w:eastAsia="sl-SI"/>
              </w:rPr>
            </w:pPr>
          </w:p>
        </w:tc>
        <w:tc>
          <w:tcPr>
            <w:tcW w:w="6215" w:type="dxa"/>
            <w:tcBorders>
              <w:top w:val="nil"/>
              <w:left w:val="nil"/>
              <w:bottom w:val="single" w:sz="8" w:space="0" w:color="000000"/>
              <w:right w:val="single" w:sz="8" w:space="0" w:color="000000"/>
            </w:tcBorders>
            <w:vAlign w:val="center"/>
          </w:tcPr>
          <w:p w14:paraId="2076D3F7" w14:textId="5A6AD4ED" w:rsidR="00C11BAF" w:rsidRPr="00A54F53"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36. člen ZPPJUFT</w:t>
            </w:r>
          </w:p>
        </w:tc>
        <w:tc>
          <w:tcPr>
            <w:tcW w:w="1372" w:type="dxa"/>
            <w:tcBorders>
              <w:top w:val="nil"/>
              <w:left w:val="nil"/>
              <w:bottom w:val="single" w:sz="8" w:space="0" w:color="000000"/>
              <w:right w:val="single" w:sz="8" w:space="0" w:color="000000"/>
            </w:tcBorders>
            <w:vAlign w:val="center"/>
          </w:tcPr>
          <w:p w14:paraId="0C6F652F" w14:textId="77777777" w:rsidR="00C11BAF" w:rsidRPr="001D3BA5" w:rsidRDefault="00C11BAF" w:rsidP="00C11BAF">
            <w:pPr>
              <w:spacing w:after="0" w:line="240" w:lineRule="auto"/>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v znesku</w:t>
            </w:r>
          </w:p>
          <w:p w14:paraId="09AE72F7" w14:textId="77777777" w:rsidR="00C11BAF" w:rsidRPr="001D3BA5"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047D251B" w14:textId="28896EF4" w:rsidR="00C11BAF" w:rsidRPr="001D3BA5" w:rsidRDefault="00C11BAF" w:rsidP="00C11BAF">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50053933" w14:textId="36348B9F" w:rsidR="00C11BAF" w:rsidRPr="001D3BA5" w:rsidRDefault="00C11BAF" w:rsidP="00C11BAF">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 xml:space="preserve">1 </w:t>
            </w:r>
          </w:p>
        </w:tc>
        <w:tc>
          <w:tcPr>
            <w:tcW w:w="651" w:type="dxa"/>
            <w:tcBorders>
              <w:top w:val="nil"/>
              <w:left w:val="nil"/>
              <w:bottom w:val="single" w:sz="8" w:space="0" w:color="000000"/>
              <w:right w:val="single" w:sz="8" w:space="0" w:color="000000"/>
            </w:tcBorders>
            <w:vAlign w:val="center"/>
          </w:tcPr>
          <w:p w14:paraId="737042CC" w14:textId="2A17EC75" w:rsidR="00C11BAF" w:rsidRPr="001D3BA5" w:rsidRDefault="00C11BAF" w:rsidP="00C11BAF">
            <w:pPr>
              <w:spacing w:after="0" w:line="240" w:lineRule="auto"/>
              <w:jc w:val="center"/>
              <w:rPr>
                <w:rFonts w:ascii="Arial" w:eastAsia="Times New Roman" w:hAnsi="Arial" w:cs="Arial"/>
                <w:color w:val="000000" w:themeColor="text1"/>
                <w:sz w:val="20"/>
                <w:szCs w:val="20"/>
                <w:lang w:eastAsia="sl-SI"/>
              </w:rPr>
            </w:pPr>
            <w:r w:rsidRPr="001D3BA5">
              <w:rPr>
                <w:rFonts w:ascii="Arial" w:eastAsia="Times New Roman" w:hAnsi="Arial" w:cs="Arial"/>
                <w:color w:val="000000" w:themeColor="text1"/>
                <w:sz w:val="20"/>
                <w:szCs w:val="20"/>
                <w:lang w:eastAsia="sl-SI"/>
              </w:rPr>
              <w:t>2</w:t>
            </w:r>
          </w:p>
        </w:tc>
      </w:tr>
      <w:tr w:rsidR="00C11BAF" w:rsidRPr="00CF0699" w14:paraId="26C2CAAA"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tcPr>
          <w:p w14:paraId="613870D0" w14:textId="6740B014" w:rsidR="00C11BAF" w:rsidRPr="00E94CBA" w:rsidRDefault="00C11BAF" w:rsidP="00C11BAF">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J319</w:t>
            </w:r>
          </w:p>
        </w:tc>
        <w:tc>
          <w:tcPr>
            <w:tcW w:w="1449" w:type="dxa"/>
            <w:tcBorders>
              <w:top w:val="nil"/>
              <w:left w:val="nil"/>
              <w:bottom w:val="single" w:sz="8" w:space="0" w:color="auto"/>
              <w:right w:val="single" w:sz="8" w:space="0" w:color="000000"/>
            </w:tcBorders>
            <w:vAlign w:val="center"/>
          </w:tcPr>
          <w:p w14:paraId="4D4CC117" w14:textId="3EEC9032" w:rsidR="00C11BAF" w:rsidRPr="0004687C" w:rsidRDefault="00C11BAF" w:rsidP="00C11BAF">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 xml:space="preserve">odmena za nevarnost v tujini – službena pot na nevarno območje </w:t>
            </w:r>
          </w:p>
        </w:tc>
        <w:tc>
          <w:tcPr>
            <w:tcW w:w="1257" w:type="dxa"/>
            <w:tcBorders>
              <w:top w:val="nil"/>
              <w:left w:val="nil"/>
              <w:bottom w:val="single" w:sz="8" w:space="0" w:color="auto"/>
              <w:right w:val="single" w:sz="8" w:space="0" w:color="000000"/>
            </w:tcBorders>
            <w:vAlign w:val="center"/>
          </w:tcPr>
          <w:p w14:paraId="14986DEB" w14:textId="3AC79767" w:rsidR="00C11BAF" w:rsidRPr="00207695" w:rsidRDefault="00C11BAF" w:rsidP="00C11BAF">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tcPr>
          <w:p w14:paraId="36BD8CB0" w14:textId="77777777" w:rsidR="00C11BAF" w:rsidRPr="0004687C" w:rsidRDefault="00C11BAF" w:rsidP="00C11BAF">
            <w:pPr>
              <w:spacing w:after="0" w:line="240" w:lineRule="auto"/>
              <w:rPr>
                <w:rFonts w:ascii="Arial" w:eastAsia="Times New Roman" w:hAnsi="Arial" w:cs="Arial"/>
                <w:color w:val="FF0000"/>
                <w:sz w:val="20"/>
                <w:szCs w:val="20"/>
                <w:lang w:eastAsia="sl-SI"/>
              </w:rPr>
            </w:pPr>
          </w:p>
        </w:tc>
        <w:tc>
          <w:tcPr>
            <w:tcW w:w="6215" w:type="dxa"/>
            <w:tcBorders>
              <w:top w:val="nil"/>
              <w:left w:val="nil"/>
              <w:bottom w:val="single" w:sz="8" w:space="0" w:color="auto"/>
              <w:right w:val="single" w:sz="8" w:space="0" w:color="000000"/>
            </w:tcBorders>
            <w:vAlign w:val="center"/>
          </w:tcPr>
          <w:p w14:paraId="20CB1E3F" w14:textId="05EAD3C6" w:rsidR="00C11BAF" w:rsidRPr="00E94CBA" w:rsidRDefault="00C11BAF" w:rsidP="00C11BAF">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 xml:space="preserve">četrti odstavek  23. člena ZPPJUFT  </w:t>
            </w:r>
          </w:p>
        </w:tc>
        <w:tc>
          <w:tcPr>
            <w:tcW w:w="1372" w:type="dxa"/>
            <w:tcBorders>
              <w:top w:val="nil"/>
              <w:left w:val="nil"/>
              <w:bottom w:val="single" w:sz="8" w:space="0" w:color="auto"/>
              <w:right w:val="single" w:sz="8" w:space="0" w:color="000000"/>
            </w:tcBorders>
            <w:vAlign w:val="center"/>
          </w:tcPr>
          <w:p w14:paraId="2B54165A" w14:textId="7ED9C2B6" w:rsidR="00C11BAF" w:rsidRPr="00E94CBA" w:rsidRDefault="00C11BAF" w:rsidP="00C11BAF">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v znesku</w:t>
            </w:r>
          </w:p>
        </w:tc>
        <w:tc>
          <w:tcPr>
            <w:tcW w:w="1095" w:type="dxa"/>
            <w:tcBorders>
              <w:top w:val="nil"/>
              <w:left w:val="nil"/>
              <w:bottom w:val="single" w:sz="8" w:space="0" w:color="auto"/>
              <w:right w:val="single" w:sz="8" w:space="0" w:color="000000"/>
            </w:tcBorders>
            <w:vAlign w:val="center"/>
          </w:tcPr>
          <w:p w14:paraId="53EA4EC4" w14:textId="022EA51B" w:rsidR="00C11BAF" w:rsidRPr="00E94CBA" w:rsidRDefault="00C11BAF" w:rsidP="00C11BAF">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X</w:t>
            </w:r>
          </w:p>
        </w:tc>
        <w:tc>
          <w:tcPr>
            <w:tcW w:w="1110" w:type="dxa"/>
            <w:tcBorders>
              <w:top w:val="nil"/>
              <w:left w:val="nil"/>
              <w:bottom w:val="single" w:sz="8" w:space="0" w:color="auto"/>
              <w:right w:val="single" w:sz="8" w:space="0" w:color="000000"/>
            </w:tcBorders>
            <w:vAlign w:val="center"/>
          </w:tcPr>
          <w:p w14:paraId="5EDC8766" w14:textId="52809C6D" w:rsidR="00C11BAF" w:rsidRPr="00E94CBA" w:rsidRDefault="00C11BAF" w:rsidP="00C11BAF">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1</w:t>
            </w:r>
          </w:p>
        </w:tc>
        <w:tc>
          <w:tcPr>
            <w:tcW w:w="651" w:type="dxa"/>
            <w:tcBorders>
              <w:top w:val="nil"/>
              <w:left w:val="nil"/>
              <w:bottom w:val="single" w:sz="8" w:space="0" w:color="auto"/>
              <w:right w:val="single" w:sz="8" w:space="0" w:color="000000"/>
            </w:tcBorders>
            <w:vAlign w:val="center"/>
          </w:tcPr>
          <w:p w14:paraId="4D4337DC" w14:textId="2AFDF477" w:rsidR="00C11BAF" w:rsidRPr="00E94CBA" w:rsidRDefault="00C11BAF" w:rsidP="00C11BAF">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2</w:t>
            </w:r>
          </w:p>
        </w:tc>
      </w:tr>
      <w:tr w:rsidR="00C11BAF" w:rsidRPr="00CF0699" w14:paraId="018B38BB" w14:textId="77777777" w:rsidTr="00E038A7">
        <w:trPr>
          <w:trHeight w:val="804"/>
        </w:trPr>
        <w:tc>
          <w:tcPr>
            <w:tcW w:w="757" w:type="dxa"/>
            <w:tcBorders>
              <w:top w:val="single" w:sz="8" w:space="0" w:color="auto"/>
              <w:left w:val="single" w:sz="8" w:space="0" w:color="auto"/>
              <w:bottom w:val="single" w:sz="8" w:space="0" w:color="auto"/>
              <w:right w:val="single" w:sz="8" w:space="0" w:color="auto"/>
            </w:tcBorders>
            <w:vAlign w:val="center"/>
          </w:tcPr>
          <w:p w14:paraId="03AD3366" w14:textId="3A366D5E" w:rsidR="00C11BAF" w:rsidRDefault="00C11BAF" w:rsidP="00C11BAF">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J320</w:t>
            </w:r>
          </w:p>
        </w:tc>
        <w:tc>
          <w:tcPr>
            <w:tcW w:w="1449" w:type="dxa"/>
            <w:tcBorders>
              <w:top w:val="single" w:sz="8" w:space="0" w:color="auto"/>
              <w:left w:val="single" w:sz="8" w:space="0" w:color="auto"/>
              <w:bottom w:val="single" w:sz="8" w:space="0" w:color="auto"/>
              <w:right w:val="single" w:sz="8" w:space="0" w:color="auto"/>
            </w:tcBorders>
            <w:vAlign w:val="center"/>
          </w:tcPr>
          <w:p w14:paraId="26997DB0" w14:textId="10EEE49F" w:rsidR="00C11BAF" w:rsidRPr="00E94CBA" w:rsidRDefault="00C11BAF" w:rsidP="00C11BAF">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 xml:space="preserve">odmena za višje življenjske stroške v tujini </w:t>
            </w:r>
          </w:p>
        </w:tc>
        <w:tc>
          <w:tcPr>
            <w:tcW w:w="1257" w:type="dxa"/>
            <w:tcBorders>
              <w:top w:val="single" w:sz="8" w:space="0" w:color="auto"/>
              <w:left w:val="single" w:sz="8" w:space="0" w:color="auto"/>
              <w:bottom w:val="single" w:sz="8" w:space="0" w:color="auto"/>
              <w:right w:val="single" w:sz="8" w:space="0" w:color="auto"/>
            </w:tcBorders>
            <w:vAlign w:val="center"/>
          </w:tcPr>
          <w:p w14:paraId="6977942A" w14:textId="745D2BEE" w:rsidR="00C11BAF" w:rsidRPr="00E94CBA" w:rsidRDefault="00C11BAF" w:rsidP="00C11BAF">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single" w:sz="8" w:space="0" w:color="auto"/>
              <w:bottom w:val="single" w:sz="8" w:space="0" w:color="auto"/>
              <w:right w:val="single" w:sz="8" w:space="0" w:color="auto"/>
            </w:tcBorders>
            <w:vAlign w:val="center"/>
          </w:tcPr>
          <w:p w14:paraId="2B7BF72F" w14:textId="77777777" w:rsidR="00C11BAF" w:rsidRPr="00E94CBA" w:rsidRDefault="00C11BAF" w:rsidP="00C11BAF">
            <w:pPr>
              <w:spacing w:after="0" w:line="240" w:lineRule="auto"/>
              <w:rPr>
                <w:rFonts w:ascii="Arial" w:eastAsia="Times New Roman" w:hAnsi="Arial" w:cs="Arial"/>
                <w:color w:val="000000" w:themeColor="text1"/>
                <w:sz w:val="20"/>
                <w:szCs w:val="20"/>
                <w:lang w:eastAsia="sl-SI"/>
              </w:rPr>
            </w:pPr>
          </w:p>
        </w:tc>
        <w:tc>
          <w:tcPr>
            <w:tcW w:w="6215" w:type="dxa"/>
            <w:tcBorders>
              <w:top w:val="single" w:sz="8" w:space="0" w:color="auto"/>
              <w:left w:val="single" w:sz="8" w:space="0" w:color="auto"/>
              <w:bottom w:val="single" w:sz="8" w:space="0" w:color="auto"/>
              <w:right w:val="single" w:sz="8" w:space="0" w:color="auto"/>
            </w:tcBorders>
            <w:vAlign w:val="center"/>
          </w:tcPr>
          <w:p w14:paraId="0B60A3E2" w14:textId="77777777" w:rsidR="00C11BAF" w:rsidRPr="00E94CBA" w:rsidRDefault="00C11BAF" w:rsidP="00C11BAF">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 xml:space="preserve">20. člen ZPPJUFT  </w:t>
            </w:r>
          </w:p>
          <w:p w14:paraId="7A4A9D21" w14:textId="77777777" w:rsidR="00C11BAF" w:rsidRDefault="00C11BAF" w:rsidP="00C11BAF">
            <w:pPr>
              <w:spacing w:after="0" w:line="240" w:lineRule="auto"/>
              <w:rPr>
                <w:rFonts w:ascii="Arial" w:eastAsia="Times New Roman" w:hAnsi="Arial" w:cs="Arial"/>
                <w:color w:val="000000" w:themeColor="text1"/>
                <w:sz w:val="20"/>
                <w:szCs w:val="20"/>
                <w:lang w:eastAsia="sl-SI"/>
              </w:rPr>
            </w:pPr>
          </w:p>
          <w:p w14:paraId="4DC69D71" w14:textId="206C6AD1" w:rsidR="00C11BAF" w:rsidRPr="00E94CBA" w:rsidRDefault="00C11BAF" w:rsidP="00C11BAF">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osnova za določitev se pomnoži z delom indeksa življenjskih stroškov za kraj napotitve, ki presega indeks za Ljubljano (1)</w:t>
            </w:r>
          </w:p>
        </w:tc>
        <w:tc>
          <w:tcPr>
            <w:tcW w:w="1372" w:type="dxa"/>
            <w:tcBorders>
              <w:top w:val="single" w:sz="8" w:space="0" w:color="auto"/>
              <w:left w:val="single" w:sz="8" w:space="0" w:color="auto"/>
              <w:bottom w:val="single" w:sz="8" w:space="0" w:color="auto"/>
              <w:right w:val="single" w:sz="8" w:space="0" w:color="auto"/>
            </w:tcBorders>
            <w:vAlign w:val="center"/>
          </w:tcPr>
          <w:p w14:paraId="6E5BDA89" w14:textId="77777777" w:rsidR="00C11BAF" w:rsidRPr="00E94CBA" w:rsidRDefault="00C11BAF" w:rsidP="00C11BAF">
            <w:pPr>
              <w:spacing w:after="0" w:line="240" w:lineRule="auto"/>
              <w:rPr>
                <w:rFonts w:ascii="Arial" w:eastAsia="Times New Roman" w:hAnsi="Arial" w:cs="Arial"/>
                <w:color w:val="000000" w:themeColor="text1"/>
                <w:sz w:val="20"/>
                <w:szCs w:val="20"/>
                <w:lang w:eastAsia="sl-SI"/>
              </w:rPr>
            </w:pPr>
          </w:p>
          <w:p w14:paraId="6C1BDCC9" w14:textId="17568C94" w:rsidR="00C11BAF" w:rsidRPr="00E94CBA" w:rsidRDefault="00C11BAF" w:rsidP="00C11BAF">
            <w:pPr>
              <w:spacing w:after="0" w:line="240" w:lineRule="auto"/>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v znesku</w:t>
            </w:r>
          </w:p>
          <w:p w14:paraId="5792C9F2" w14:textId="77777777" w:rsidR="00C11BAF" w:rsidRPr="00E94CBA"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single" w:sz="8" w:space="0" w:color="auto"/>
              <w:left w:val="single" w:sz="8" w:space="0" w:color="auto"/>
              <w:bottom w:val="single" w:sz="8" w:space="0" w:color="auto"/>
              <w:right w:val="single" w:sz="8" w:space="0" w:color="auto"/>
            </w:tcBorders>
            <w:vAlign w:val="center"/>
          </w:tcPr>
          <w:p w14:paraId="355A3736" w14:textId="03F204DB" w:rsidR="00C11BAF" w:rsidRPr="00E94CBA" w:rsidRDefault="00C11BAF" w:rsidP="00C11BAF">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X</w:t>
            </w:r>
          </w:p>
        </w:tc>
        <w:tc>
          <w:tcPr>
            <w:tcW w:w="1110" w:type="dxa"/>
            <w:tcBorders>
              <w:top w:val="single" w:sz="8" w:space="0" w:color="auto"/>
              <w:left w:val="single" w:sz="8" w:space="0" w:color="auto"/>
              <w:bottom w:val="single" w:sz="8" w:space="0" w:color="auto"/>
              <w:right w:val="single" w:sz="8" w:space="0" w:color="auto"/>
            </w:tcBorders>
            <w:vAlign w:val="center"/>
          </w:tcPr>
          <w:p w14:paraId="6104D47A" w14:textId="76B10685" w:rsidR="00C11BAF" w:rsidRPr="00E94CBA" w:rsidRDefault="00C11BAF" w:rsidP="00C11BAF">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1</w:t>
            </w:r>
          </w:p>
        </w:tc>
        <w:tc>
          <w:tcPr>
            <w:tcW w:w="651" w:type="dxa"/>
            <w:tcBorders>
              <w:top w:val="single" w:sz="8" w:space="0" w:color="auto"/>
              <w:left w:val="single" w:sz="8" w:space="0" w:color="auto"/>
              <w:bottom w:val="single" w:sz="8" w:space="0" w:color="auto"/>
              <w:right w:val="single" w:sz="8" w:space="0" w:color="auto"/>
            </w:tcBorders>
            <w:vAlign w:val="center"/>
          </w:tcPr>
          <w:p w14:paraId="11583F90" w14:textId="005408AB" w:rsidR="00C11BAF" w:rsidRPr="00E94CBA" w:rsidRDefault="00C11BAF" w:rsidP="00C11BAF">
            <w:pPr>
              <w:spacing w:after="0" w:line="240" w:lineRule="auto"/>
              <w:jc w:val="center"/>
              <w:rPr>
                <w:rFonts w:ascii="Arial" w:eastAsia="Times New Roman" w:hAnsi="Arial" w:cs="Arial"/>
                <w:color w:val="000000" w:themeColor="text1"/>
                <w:sz w:val="20"/>
                <w:szCs w:val="20"/>
                <w:lang w:eastAsia="sl-SI"/>
              </w:rPr>
            </w:pPr>
            <w:r w:rsidRPr="00E94CBA">
              <w:rPr>
                <w:rFonts w:ascii="Arial" w:eastAsia="Times New Roman" w:hAnsi="Arial" w:cs="Arial"/>
                <w:color w:val="000000" w:themeColor="text1"/>
                <w:sz w:val="20"/>
                <w:szCs w:val="20"/>
                <w:lang w:eastAsia="sl-SI"/>
              </w:rPr>
              <w:t>2</w:t>
            </w:r>
          </w:p>
        </w:tc>
      </w:tr>
      <w:tr w:rsidR="00C11BAF" w:rsidRPr="00CF0699" w14:paraId="4CB4A50B"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tcPr>
          <w:p w14:paraId="177BE22C" w14:textId="1504582A" w:rsidR="00C11BAF" w:rsidRDefault="00C11BAF" w:rsidP="00C11BAF">
            <w:pPr>
              <w:spacing w:after="0" w:line="240" w:lineRule="auto"/>
              <w:rPr>
                <w:rFonts w:ascii="Arial" w:eastAsia="Times New Roman" w:hAnsi="Arial" w:cs="Arial"/>
                <w:color w:val="FF0000"/>
                <w:sz w:val="20"/>
                <w:szCs w:val="20"/>
                <w:lang w:eastAsia="sl-SI"/>
              </w:rPr>
            </w:pPr>
            <w:r w:rsidRPr="00E94CBA">
              <w:rPr>
                <w:rFonts w:ascii="Arial" w:eastAsia="Times New Roman" w:hAnsi="Arial" w:cs="Arial"/>
                <w:color w:val="000000" w:themeColor="text1"/>
                <w:sz w:val="20"/>
                <w:szCs w:val="20"/>
                <w:lang w:eastAsia="sl-SI"/>
              </w:rPr>
              <w:t>J321</w:t>
            </w:r>
          </w:p>
        </w:tc>
        <w:tc>
          <w:tcPr>
            <w:tcW w:w="1449" w:type="dxa"/>
            <w:tcBorders>
              <w:top w:val="single" w:sz="8" w:space="0" w:color="auto"/>
              <w:left w:val="nil"/>
              <w:bottom w:val="single" w:sz="8" w:space="0" w:color="000000"/>
              <w:right w:val="single" w:sz="8" w:space="0" w:color="000000"/>
            </w:tcBorders>
            <w:vAlign w:val="center"/>
          </w:tcPr>
          <w:p w14:paraId="06A06A09" w14:textId="46CD1684" w:rsidR="00C11BAF" w:rsidRPr="00CD5224" w:rsidRDefault="00C11BAF" w:rsidP="00C11BAF">
            <w:pPr>
              <w:spacing w:after="0" w:line="240" w:lineRule="auto"/>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odmena za potne stroške prevoza v kraj opravljanja dela v MOM in iz kraja ob povratku ter za izrabo posebnega dopusta (ZSSloV)</w:t>
            </w:r>
          </w:p>
        </w:tc>
        <w:tc>
          <w:tcPr>
            <w:tcW w:w="1257" w:type="dxa"/>
            <w:tcBorders>
              <w:top w:val="single" w:sz="8" w:space="0" w:color="auto"/>
              <w:left w:val="nil"/>
              <w:bottom w:val="single" w:sz="8" w:space="0" w:color="000000"/>
              <w:right w:val="single" w:sz="8" w:space="0" w:color="000000"/>
            </w:tcBorders>
            <w:vAlign w:val="center"/>
          </w:tcPr>
          <w:p w14:paraId="531089A6" w14:textId="43C352EB" w:rsidR="00C11BAF" w:rsidRPr="00CD5224" w:rsidRDefault="00C11BAF" w:rsidP="00C11BAF">
            <w:pPr>
              <w:spacing w:after="0" w:line="240" w:lineRule="auto"/>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drugi dohodki iz delovnega razmerja</w:t>
            </w:r>
          </w:p>
        </w:tc>
        <w:tc>
          <w:tcPr>
            <w:tcW w:w="1487" w:type="dxa"/>
            <w:tcBorders>
              <w:top w:val="single" w:sz="8" w:space="0" w:color="auto"/>
              <w:left w:val="nil"/>
              <w:bottom w:val="single" w:sz="8" w:space="0" w:color="000000"/>
              <w:right w:val="single" w:sz="8" w:space="0" w:color="000000"/>
            </w:tcBorders>
            <w:vAlign w:val="center"/>
          </w:tcPr>
          <w:p w14:paraId="3C7D8FDA" w14:textId="77777777" w:rsidR="00C11BAF" w:rsidRPr="00CD5224" w:rsidRDefault="00C11BAF" w:rsidP="00C11BAF">
            <w:pPr>
              <w:spacing w:after="0" w:line="240" w:lineRule="auto"/>
              <w:rPr>
                <w:rFonts w:ascii="Arial" w:eastAsia="Times New Roman" w:hAnsi="Arial" w:cs="Arial"/>
                <w:color w:val="000000" w:themeColor="text1"/>
                <w:sz w:val="20"/>
                <w:szCs w:val="20"/>
                <w:lang w:eastAsia="sl-SI"/>
              </w:rPr>
            </w:pPr>
          </w:p>
        </w:tc>
        <w:tc>
          <w:tcPr>
            <w:tcW w:w="6215" w:type="dxa"/>
            <w:tcBorders>
              <w:top w:val="single" w:sz="8" w:space="0" w:color="auto"/>
              <w:left w:val="nil"/>
              <w:bottom w:val="single" w:sz="8" w:space="0" w:color="000000"/>
              <w:right w:val="single" w:sz="8" w:space="0" w:color="000000"/>
            </w:tcBorders>
            <w:vAlign w:val="center"/>
          </w:tcPr>
          <w:p w14:paraId="38048346" w14:textId="4F2D761D" w:rsidR="00C11BAF" w:rsidRPr="00CD5224" w:rsidRDefault="00C11BAF" w:rsidP="00C11BAF">
            <w:pPr>
              <w:spacing w:after="0" w:line="240" w:lineRule="auto"/>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 xml:space="preserve">četrta točka tretjega odstavka 47. člena ZPPJUFT </w:t>
            </w:r>
          </w:p>
        </w:tc>
        <w:tc>
          <w:tcPr>
            <w:tcW w:w="1372" w:type="dxa"/>
            <w:tcBorders>
              <w:top w:val="single" w:sz="8" w:space="0" w:color="auto"/>
              <w:left w:val="nil"/>
              <w:bottom w:val="single" w:sz="8" w:space="0" w:color="000000"/>
              <w:right w:val="single" w:sz="8" w:space="0" w:color="000000"/>
            </w:tcBorders>
            <w:vAlign w:val="center"/>
          </w:tcPr>
          <w:p w14:paraId="74105F90" w14:textId="77777777" w:rsidR="00C11BAF" w:rsidRPr="00CD5224" w:rsidRDefault="00C11BAF" w:rsidP="00C11BAF">
            <w:pPr>
              <w:spacing w:after="0" w:line="240" w:lineRule="auto"/>
              <w:rPr>
                <w:rFonts w:ascii="Arial" w:eastAsia="Times New Roman" w:hAnsi="Arial" w:cs="Arial"/>
                <w:color w:val="000000" w:themeColor="text1"/>
                <w:sz w:val="20"/>
                <w:szCs w:val="20"/>
                <w:lang w:eastAsia="sl-SI"/>
              </w:rPr>
            </w:pPr>
          </w:p>
          <w:p w14:paraId="332F126C" w14:textId="77777777" w:rsidR="00C11BAF" w:rsidRPr="00CD5224" w:rsidRDefault="00C11BAF" w:rsidP="00C11BAF">
            <w:pPr>
              <w:spacing w:after="0" w:line="240" w:lineRule="auto"/>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v znesku</w:t>
            </w:r>
          </w:p>
          <w:p w14:paraId="202CEF8B" w14:textId="77777777" w:rsidR="00C11BAF" w:rsidRPr="00CD5224"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single" w:sz="8" w:space="0" w:color="auto"/>
              <w:left w:val="nil"/>
              <w:bottom w:val="single" w:sz="8" w:space="0" w:color="000000"/>
              <w:right w:val="single" w:sz="8" w:space="0" w:color="000000"/>
            </w:tcBorders>
            <w:vAlign w:val="center"/>
          </w:tcPr>
          <w:p w14:paraId="76EE7C89" w14:textId="2FE27D7F" w:rsidR="00C11BAF" w:rsidRPr="00CD5224" w:rsidRDefault="00C11BAF" w:rsidP="00C11BAF">
            <w:pPr>
              <w:spacing w:after="0" w:line="240" w:lineRule="auto"/>
              <w:jc w:val="center"/>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tcPr>
          <w:p w14:paraId="362C9A31" w14:textId="1EF536D3" w:rsidR="00C11BAF" w:rsidRPr="00CD5224" w:rsidRDefault="00C11BAF" w:rsidP="00C11BAF">
            <w:pPr>
              <w:spacing w:after="0" w:line="240" w:lineRule="auto"/>
              <w:jc w:val="center"/>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tcPr>
          <w:p w14:paraId="68241E8B" w14:textId="4044ED48" w:rsidR="00C11BAF" w:rsidRPr="00CD5224" w:rsidRDefault="00C11BAF" w:rsidP="00C11BAF">
            <w:pPr>
              <w:spacing w:after="0" w:line="240" w:lineRule="auto"/>
              <w:jc w:val="center"/>
              <w:rPr>
                <w:rFonts w:ascii="Arial" w:eastAsia="Times New Roman" w:hAnsi="Arial" w:cs="Arial"/>
                <w:color w:val="000000" w:themeColor="text1"/>
                <w:sz w:val="20"/>
                <w:szCs w:val="20"/>
                <w:lang w:eastAsia="sl-SI"/>
              </w:rPr>
            </w:pPr>
            <w:r w:rsidRPr="00CD5224">
              <w:rPr>
                <w:rFonts w:ascii="Arial" w:eastAsia="Times New Roman" w:hAnsi="Arial" w:cs="Arial"/>
                <w:color w:val="000000" w:themeColor="text1"/>
                <w:sz w:val="20"/>
                <w:szCs w:val="20"/>
                <w:lang w:eastAsia="sl-SI"/>
              </w:rPr>
              <w:t>2</w:t>
            </w:r>
          </w:p>
        </w:tc>
      </w:tr>
      <w:tr w:rsidR="00C11BAF" w:rsidRPr="00CF0699" w14:paraId="59E8634F"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74ED23D8" w14:textId="1AB1666D" w:rsidR="00C11BAF" w:rsidRDefault="00C11BAF" w:rsidP="00C11BAF">
            <w:pPr>
              <w:spacing w:after="0" w:line="240" w:lineRule="auto"/>
              <w:rPr>
                <w:rFonts w:ascii="Arial" w:eastAsia="Times New Roman" w:hAnsi="Arial" w:cs="Arial"/>
                <w:color w:val="FF0000"/>
                <w:sz w:val="20"/>
                <w:szCs w:val="20"/>
                <w:lang w:eastAsia="sl-SI"/>
              </w:rPr>
            </w:pPr>
            <w:r w:rsidRPr="00E70155">
              <w:rPr>
                <w:rFonts w:ascii="Arial" w:eastAsia="Times New Roman" w:hAnsi="Arial" w:cs="Arial"/>
                <w:color w:val="000000" w:themeColor="text1"/>
                <w:sz w:val="20"/>
                <w:szCs w:val="20"/>
                <w:lang w:eastAsia="sl-SI"/>
              </w:rPr>
              <w:t>J32</w:t>
            </w:r>
            <w:r>
              <w:rPr>
                <w:rFonts w:ascii="Arial" w:eastAsia="Times New Roman" w:hAnsi="Arial" w:cs="Arial"/>
                <w:color w:val="000000" w:themeColor="text1"/>
                <w:sz w:val="20"/>
                <w:szCs w:val="20"/>
                <w:lang w:eastAsia="sl-SI"/>
              </w:rPr>
              <w:t>2</w:t>
            </w:r>
          </w:p>
        </w:tc>
        <w:tc>
          <w:tcPr>
            <w:tcW w:w="1449" w:type="dxa"/>
            <w:tcBorders>
              <w:top w:val="nil"/>
              <w:left w:val="nil"/>
              <w:bottom w:val="single" w:sz="8" w:space="0" w:color="000000"/>
              <w:right w:val="single" w:sz="8" w:space="0" w:color="000000"/>
            </w:tcBorders>
            <w:vAlign w:val="center"/>
          </w:tcPr>
          <w:p w14:paraId="48851E70" w14:textId="0EE911B3"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odmena za stroške prevoza in nastanitve za udeležbo ožjih dr. članov za zaključni slovesnosti v tujini</w:t>
            </w:r>
          </w:p>
        </w:tc>
        <w:tc>
          <w:tcPr>
            <w:tcW w:w="1257" w:type="dxa"/>
            <w:tcBorders>
              <w:top w:val="nil"/>
              <w:left w:val="nil"/>
              <w:bottom w:val="single" w:sz="8" w:space="0" w:color="000000"/>
              <w:right w:val="single" w:sz="8" w:space="0" w:color="000000"/>
            </w:tcBorders>
            <w:vAlign w:val="center"/>
          </w:tcPr>
          <w:p w14:paraId="35ED8A07" w14:textId="7B12F7B6"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74D4F220"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tc>
        <w:tc>
          <w:tcPr>
            <w:tcW w:w="6215" w:type="dxa"/>
            <w:tcBorders>
              <w:top w:val="nil"/>
              <w:left w:val="nil"/>
              <w:bottom w:val="single" w:sz="8" w:space="0" w:color="000000"/>
              <w:right w:val="single" w:sz="8" w:space="0" w:color="000000"/>
            </w:tcBorders>
            <w:vAlign w:val="center"/>
          </w:tcPr>
          <w:p w14:paraId="2859AFAF" w14:textId="66F41AA2"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 xml:space="preserve">drugi odstavek 58. člena ZPPJUFT </w:t>
            </w:r>
          </w:p>
        </w:tc>
        <w:tc>
          <w:tcPr>
            <w:tcW w:w="1372" w:type="dxa"/>
            <w:tcBorders>
              <w:top w:val="nil"/>
              <w:left w:val="nil"/>
              <w:bottom w:val="single" w:sz="8" w:space="0" w:color="000000"/>
              <w:right w:val="single" w:sz="8" w:space="0" w:color="000000"/>
            </w:tcBorders>
            <w:vAlign w:val="center"/>
          </w:tcPr>
          <w:p w14:paraId="5F858B4A"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p w14:paraId="213D7ABD"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v znesku</w:t>
            </w:r>
          </w:p>
          <w:p w14:paraId="13B5A25F"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3A22C92A" w14:textId="4E9A6ADE"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38C2201" w14:textId="1502A80F"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120160B9" w14:textId="21F60006"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2</w:t>
            </w:r>
          </w:p>
        </w:tc>
      </w:tr>
      <w:tr w:rsidR="00C11BAF" w:rsidRPr="00E109CF" w14:paraId="4D815A2C"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42769B05" w14:textId="0781A89D" w:rsidR="00C11BAF" w:rsidRPr="00A35878" w:rsidRDefault="00C11BAF" w:rsidP="00C11BAF">
            <w:pPr>
              <w:spacing w:after="0" w:line="240" w:lineRule="auto"/>
              <w:rPr>
                <w:rFonts w:ascii="Arial" w:eastAsia="Times New Roman" w:hAnsi="Arial" w:cs="Arial"/>
                <w:color w:val="FF0000"/>
                <w:sz w:val="20"/>
                <w:szCs w:val="20"/>
                <w:lang w:eastAsia="sl-SI"/>
              </w:rPr>
            </w:pPr>
            <w:r w:rsidRPr="00E70155">
              <w:rPr>
                <w:rFonts w:ascii="Arial" w:eastAsia="Times New Roman" w:hAnsi="Arial" w:cs="Arial"/>
                <w:color w:val="000000" w:themeColor="text1"/>
                <w:sz w:val="20"/>
                <w:szCs w:val="20"/>
                <w:lang w:eastAsia="sl-SI"/>
              </w:rPr>
              <w:t>J323</w:t>
            </w:r>
          </w:p>
        </w:tc>
        <w:tc>
          <w:tcPr>
            <w:tcW w:w="1449" w:type="dxa"/>
            <w:tcBorders>
              <w:top w:val="nil"/>
              <w:left w:val="nil"/>
              <w:bottom w:val="single" w:sz="8" w:space="0" w:color="000000"/>
              <w:right w:val="single" w:sz="8" w:space="0" w:color="000000"/>
            </w:tcBorders>
            <w:vAlign w:val="center"/>
          </w:tcPr>
          <w:p w14:paraId="5B25E894" w14:textId="297F972D"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 xml:space="preserve">razlika skupnega zneska odmen </w:t>
            </w:r>
          </w:p>
        </w:tc>
        <w:tc>
          <w:tcPr>
            <w:tcW w:w="1257" w:type="dxa"/>
            <w:tcBorders>
              <w:top w:val="nil"/>
              <w:left w:val="nil"/>
              <w:bottom w:val="single" w:sz="8" w:space="0" w:color="000000"/>
              <w:right w:val="single" w:sz="8" w:space="0" w:color="000000"/>
            </w:tcBorders>
            <w:vAlign w:val="center"/>
          </w:tcPr>
          <w:p w14:paraId="585866D5" w14:textId="42CC967B"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526DD6E3"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tc>
        <w:tc>
          <w:tcPr>
            <w:tcW w:w="6215" w:type="dxa"/>
            <w:tcBorders>
              <w:top w:val="nil"/>
              <w:left w:val="nil"/>
              <w:bottom w:val="single" w:sz="8" w:space="0" w:color="000000"/>
              <w:right w:val="single" w:sz="8" w:space="0" w:color="000000"/>
            </w:tcBorders>
            <w:vAlign w:val="center"/>
          </w:tcPr>
          <w:p w14:paraId="5AD9B6AD" w14:textId="165FCEFE"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drugi odstavek 19. člena ZPPJUFT</w:t>
            </w:r>
          </w:p>
        </w:tc>
        <w:tc>
          <w:tcPr>
            <w:tcW w:w="1372" w:type="dxa"/>
            <w:tcBorders>
              <w:top w:val="nil"/>
              <w:left w:val="nil"/>
              <w:bottom w:val="single" w:sz="8" w:space="0" w:color="000000"/>
              <w:right w:val="single" w:sz="8" w:space="0" w:color="000000"/>
            </w:tcBorders>
            <w:vAlign w:val="center"/>
          </w:tcPr>
          <w:p w14:paraId="788B96E5"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p w14:paraId="1E28BDB7"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v znesku</w:t>
            </w:r>
          </w:p>
          <w:p w14:paraId="6D42007C"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181975A2" w14:textId="1C02C5F6"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23C28093" w14:textId="317135DA"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77CB4E22" w14:textId="5F2BAA9C"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2</w:t>
            </w:r>
          </w:p>
        </w:tc>
      </w:tr>
      <w:tr w:rsidR="00C11BAF" w:rsidRPr="00E109CF" w14:paraId="670FE833"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tcPr>
          <w:p w14:paraId="357F0E1D" w14:textId="373018E8" w:rsidR="00C11BAF" w:rsidRPr="00A35878" w:rsidRDefault="00C11BAF" w:rsidP="00C11BAF">
            <w:pPr>
              <w:spacing w:after="0" w:line="240" w:lineRule="auto"/>
              <w:rPr>
                <w:rFonts w:ascii="Arial" w:eastAsia="Times New Roman" w:hAnsi="Arial" w:cs="Arial"/>
                <w:color w:val="FF0000"/>
                <w:sz w:val="20"/>
                <w:szCs w:val="20"/>
                <w:lang w:eastAsia="sl-SI"/>
              </w:rPr>
            </w:pPr>
            <w:r w:rsidRPr="00E70155">
              <w:rPr>
                <w:rFonts w:ascii="Arial" w:eastAsia="Times New Roman" w:hAnsi="Arial" w:cs="Arial"/>
                <w:color w:val="000000" w:themeColor="text1"/>
                <w:sz w:val="20"/>
                <w:szCs w:val="20"/>
                <w:lang w:eastAsia="sl-SI"/>
              </w:rPr>
              <w:t>J324</w:t>
            </w:r>
          </w:p>
        </w:tc>
        <w:tc>
          <w:tcPr>
            <w:tcW w:w="1449" w:type="dxa"/>
            <w:tcBorders>
              <w:top w:val="nil"/>
              <w:left w:val="nil"/>
              <w:bottom w:val="single" w:sz="8" w:space="0" w:color="000000"/>
              <w:right w:val="single" w:sz="8" w:space="0" w:color="000000"/>
            </w:tcBorders>
            <w:vAlign w:val="center"/>
          </w:tcPr>
          <w:p w14:paraId="664D4AD8" w14:textId="5B2908FC"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akontacija odmene</w:t>
            </w:r>
          </w:p>
        </w:tc>
        <w:tc>
          <w:tcPr>
            <w:tcW w:w="1257" w:type="dxa"/>
            <w:tcBorders>
              <w:top w:val="nil"/>
              <w:left w:val="nil"/>
              <w:bottom w:val="single" w:sz="8" w:space="0" w:color="000000"/>
              <w:right w:val="single" w:sz="8" w:space="0" w:color="000000"/>
            </w:tcBorders>
            <w:vAlign w:val="center"/>
          </w:tcPr>
          <w:p w14:paraId="3E3D3848" w14:textId="264F6BB0"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drugi dohodki iz delovnega razmerja</w:t>
            </w:r>
          </w:p>
        </w:tc>
        <w:tc>
          <w:tcPr>
            <w:tcW w:w="1487" w:type="dxa"/>
            <w:tcBorders>
              <w:top w:val="nil"/>
              <w:left w:val="nil"/>
              <w:bottom w:val="single" w:sz="8" w:space="0" w:color="000000"/>
              <w:right w:val="single" w:sz="8" w:space="0" w:color="000000"/>
            </w:tcBorders>
            <w:vAlign w:val="center"/>
          </w:tcPr>
          <w:p w14:paraId="4DA4E6A4"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tc>
        <w:tc>
          <w:tcPr>
            <w:tcW w:w="6215" w:type="dxa"/>
            <w:tcBorders>
              <w:top w:val="nil"/>
              <w:left w:val="nil"/>
              <w:bottom w:val="single" w:sz="8" w:space="0" w:color="000000"/>
              <w:right w:val="single" w:sz="8" w:space="0" w:color="000000"/>
            </w:tcBorders>
            <w:vAlign w:val="center"/>
          </w:tcPr>
          <w:p w14:paraId="4A30FC2B" w14:textId="12CE934A"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 xml:space="preserve">37. člena ZPPJUFT  </w:t>
            </w:r>
          </w:p>
        </w:tc>
        <w:tc>
          <w:tcPr>
            <w:tcW w:w="1372" w:type="dxa"/>
            <w:tcBorders>
              <w:top w:val="nil"/>
              <w:left w:val="nil"/>
              <w:bottom w:val="single" w:sz="8" w:space="0" w:color="000000"/>
              <w:right w:val="single" w:sz="8" w:space="0" w:color="000000"/>
            </w:tcBorders>
            <w:vAlign w:val="center"/>
          </w:tcPr>
          <w:p w14:paraId="002A83B1"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p w14:paraId="7A0ABF8A"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v znesku</w:t>
            </w:r>
          </w:p>
          <w:p w14:paraId="5446C840" w14:textId="77777777" w:rsidR="00C11BAF" w:rsidRPr="00E70155" w:rsidRDefault="00C11BAF" w:rsidP="00C11BAF">
            <w:pPr>
              <w:spacing w:after="0" w:line="240" w:lineRule="auto"/>
              <w:rPr>
                <w:rFonts w:ascii="Arial" w:eastAsia="Times New Roman" w:hAnsi="Arial" w:cs="Arial"/>
                <w:color w:val="000000" w:themeColor="text1"/>
                <w:sz w:val="20"/>
                <w:szCs w:val="20"/>
                <w:lang w:eastAsia="sl-SI"/>
              </w:rPr>
            </w:pPr>
          </w:p>
        </w:tc>
        <w:tc>
          <w:tcPr>
            <w:tcW w:w="1095" w:type="dxa"/>
            <w:tcBorders>
              <w:top w:val="nil"/>
              <w:left w:val="nil"/>
              <w:bottom w:val="single" w:sz="8" w:space="0" w:color="000000"/>
              <w:right w:val="single" w:sz="8" w:space="0" w:color="000000"/>
            </w:tcBorders>
            <w:vAlign w:val="center"/>
          </w:tcPr>
          <w:p w14:paraId="3A7D15CB" w14:textId="096311B7"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X</w:t>
            </w:r>
          </w:p>
        </w:tc>
        <w:tc>
          <w:tcPr>
            <w:tcW w:w="1110" w:type="dxa"/>
            <w:tcBorders>
              <w:top w:val="nil"/>
              <w:left w:val="nil"/>
              <w:bottom w:val="single" w:sz="8" w:space="0" w:color="000000"/>
              <w:right w:val="single" w:sz="8" w:space="0" w:color="000000"/>
            </w:tcBorders>
            <w:vAlign w:val="center"/>
          </w:tcPr>
          <w:p w14:paraId="6BB9DEB7" w14:textId="4B384543"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1</w:t>
            </w:r>
          </w:p>
        </w:tc>
        <w:tc>
          <w:tcPr>
            <w:tcW w:w="651" w:type="dxa"/>
            <w:tcBorders>
              <w:top w:val="nil"/>
              <w:left w:val="nil"/>
              <w:bottom w:val="single" w:sz="8" w:space="0" w:color="000000"/>
              <w:right w:val="single" w:sz="8" w:space="0" w:color="000000"/>
            </w:tcBorders>
            <w:vAlign w:val="center"/>
          </w:tcPr>
          <w:p w14:paraId="54A207BE" w14:textId="1F1BA006" w:rsidR="00C11BAF" w:rsidRPr="00E70155" w:rsidRDefault="00C11BAF" w:rsidP="00C11BAF">
            <w:pPr>
              <w:spacing w:after="0" w:line="240" w:lineRule="auto"/>
              <w:jc w:val="center"/>
              <w:rPr>
                <w:rFonts w:ascii="Arial" w:eastAsia="Times New Roman" w:hAnsi="Arial" w:cs="Arial"/>
                <w:color w:val="000000" w:themeColor="text1"/>
                <w:sz w:val="20"/>
                <w:szCs w:val="20"/>
                <w:lang w:eastAsia="sl-SI"/>
              </w:rPr>
            </w:pPr>
            <w:r w:rsidRPr="00E70155">
              <w:rPr>
                <w:rFonts w:ascii="Arial" w:eastAsia="Times New Roman" w:hAnsi="Arial" w:cs="Arial"/>
                <w:color w:val="000000" w:themeColor="text1"/>
                <w:sz w:val="20"/>
                <w:szCs w:val="20"/>
                <w:lang w:eastAsia="sl-SI"/>
              </w:rPr>
              <w:t>2</w:t>
            </w:r>
          </w:p>
        </w:tc>
      </w:tr>
      <w:tr w:rsidR="00C11BAF" w:rsidRPr="00CF0699" w14:paraId="5F87606E" w14:textId="77777777" w:rsidTr="00E038A7">
        <w:trPr>
          <w:trHeight w:val="1068"/>
        </w:trPr>
        <w:tc>
          <w:tcPr>
            <w:tcW w:w="757" w:type="dxa"/>
            <w:tcBorders>
              <w:top w:val="nil"/>
              <w:left w:val="single" w:sz="8" w:space="0" w:color="000000"/>
              <w:bottom w:val="single" w:sz="8" w:space="0" w:color="auto"/>
              <w:right w:val="single" w:sz="8" w:space="0" w:color="000000"/>
            </w:tcBorders>
            <w:vAlign w:val="center"/>
            <w:hideMark/>
          </w:tcPr>
          <w:p w14:paraId="1FDEDCE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J900</w:t>
            </w:r>
          </w:p>
        </w:tc>
        <w:tc>
          <w:tcPr>
            <w:tcW w:w="1449" w:type="dxa"/>
            <w:tcBorders>
              <w:top w:val="nil"/>
              <w:left w:val="nil"/>
              <w:bottom w:val="single" w:sz="8" w:space="0" w:color="auto"/>
              <w:right w:val="single" w:sz="8" w:space="0" w:color="000000"/>
            </w:tcBorders>
            <w:vAlign w:val="center"/>
            <w:hideMark/>
          </w:tcPr>
          <w:p w14:paraId="43CE631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do višine, določene z uredbo – izredno izplačilo</w:t>
            </w:r>
          </w:p>
        </w:tc>
        <w:tc>
          <w:tcPr>
            <w:tcW w:w="1257" w:type="dxa"/>
            <w:tcBorders>
              <w:top w:val="nil"/>
              <w:left w:val="nil"/>
              <w:bottom w:val="single" w:sz="8" w:space="0" w:color="auto"/>
              <w:right w:val="single" w:sz="8" w:space="0" w:color="000000"/>
            </w:tcBorders>
            <w:vAlign w:val="center"/>
            <w:hideMark/>
          </w:tcPr>
          <w:p w14:paraId="5FBD226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nil"/>
              <w:left w:val="nil"/>
              <w:bottom w:val="single" w:sz="8" w:space="0" w:color="auto"/>
              <w:right w:val="single" w:sz="8" w:space="0" w:color="000000"/>
            </w:tcBorders>
            <w:vAlign w:val="center"/>
            <w:hideMark/>
          </w:tcPr>
          <w:p w14:paraId="75DDC59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57F1716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ne presega zneska, določenega z Uredbo o davčni obravnavi povračil stroškov in drugih dohodkov iz delovnega razmerja</w:t>
            </w:r>
          </w:p>
        </w:tc>
        <w:tc>
          <w:tcPr>
            <w:tcW w:w="1372" w:type="dxa"/>
            <w:tcBorders>
              <w:top w:val="nil"/>
              <w:left w:val="nil"/>
              <w:bottom w:val="single" w:sz="8" w:space="0" w:color="auto"/>
              <w:right w:val="single" w:sz="8" w:space="0" w:color="000000"/>
            </w:tcBorders>
            <w:vAlign w:val="center"/>
            <w:hideMark/>
          </w:tcPr>
          <w:p w14:paraId="6498E79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auto"/>
              <w:right w:val="single" w:sz="8" w:space="0" w:color="000000"/>
            </w:tcBorders>
            <w:vAlign w:val="center"/>
            <w:hideMark/>
          </w:tcPr>
          <w:p w14:paraId="58FA78C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1BF7749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7F404441" w14:textId="48C5F20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22EBE981" w14:textId="77777777" w:rsidTr="00E038A7">
        <w:trPr>
          <w:trHeight w:val="973"/>
        </w:trPr>
        <w:tc>
          <w:tcPr>
            <w:tcW w:w="757" w:type="dxa"/>
            <w:tcBorders>
              <w:top w:val="single" w:sz="8" w:space="0" w:color="auto"/>
              <w:left w:val="single" w:sz="8" w:space="0" w:color="auto"/>
              <w:bottom w:val="single" w:sz="8" w:space="0" w:color="auto"/>
              <w:right w:val="single" w:sz="8" w:space="0" w:color="000000"/>
            </w:tcBorders>
            <w:vAlign w:val="center"/>
            <w:hideMark/>
          </w:tcPr>
          <w:p w14:paraId="678B4EA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J901</w:t>
            </w:r>
          </w:p>
        </w:tc>
        <w:tc>
          <w:tcPr>
            <w:tcW w:w="1449" w:type="dxa"/>
            <w:tcBorders>
              <w:top w:val="single" w:sz="8" w:space="0" w:color="auto"/>
              <w:left w:val="nil"/>
              <w:bottom w:val="single" w:sz="8" w:space="0" w:color="auto"/>
              <w:right w:val="single" w:sz="8" w:space="0" w:color="000000"/>
            </w:tcBorders>
            <w:vAlign w:val="center"/>
            <w:hideMark/>
          </w:tcPr>
          <w:p w14:paraId="6656203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 nad višino, določeno z uredbo – izredno izplačilo</w:t>
            </w:r>
          </w:p>
        </w:tc>
        <w:tc>
          <w:tcPr>
            <w:tcW w:w="1257" w:type="dxa"/>
            <w:tcBorders>
              <w:top w:val="single" w:sz="8" w:space="0" w:color="auto"/>
              <w:left w:val="nil"/>
              <w:bottom w:val="single" w:sz="8" w:space="0" w:color="auto"/>
              <w:right w:val="single" w:sz="8" w:space="0" w:color="000000"/>
            </w:tcBorders>
            <w:vAlign w:val="center"/>
            <w:hideMark/>
          </w:tcPr>
          <w:p w14:paraId="111E778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drugi dohodki iz delovnega razmerja</w:t>
            </w:r>
          </w:p>
        </w:tc>
        <w:tc>
          <w:tcPr>
            <w:tcW w:w="1487" w:type="dxa"/>
            <w:tcBorders>
              <w:top w:val="single" w:sz="8" w:space="0" w:color="auto"/>
              <w:left w:val="nil"/>
              <w:bottom w:val="single" w:sz="8" w:space="0" w:color="auto"/>
              <w:right w:val="single" w:sz="8" w:space="0" w:color="000000"/>
            </w:tcBorders>
            <w:vAlign w:val="center"/>
            <w:hideMark/>
          </w:tcPr>
          <w:p w14:paraId="58DC73E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C58049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J, izračunane, kot je opredeljeno za posamezno vrsto izplačila, katerih vrednost presega znesek, določen z Uredbo o davčni obravnavi povračil stroškov in drugih dohodkov iz delovnega razmerja</w:t>
            </w:r>
          </w:p>
        </w:tc>
        <w:tc>
          <w:tcPr>
            <w:tcW w:w="1372" w:type="dxa"/>
            <w:tcBorders>
              <w:top w:val="single" w:sz="8" w:space="0" w:color="auto"/>
              <w:left w:val="nil"/>
              <w:bottom w:val="single" w:sz="8" w:space="0" w:color="auto"/>
              <w:right w:val="single" w:sz="8" w:space="0" w:color="000000"/>
            </w:tcBorders>
            <w:vAlign w:val="center"/>
            <w:hideMark/>
          </w:tcPr>
          <w:p w14:paraId="77B414B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single" w:sz="8" w:space="0" w:color="auto"/>
              <w:left w:val="nil"/>
              <w:bottom w:val="single" w:sz="8" w:space="0" w:color="auto"/>
              <w:right w:val="single" w:sz="8" w:space="0" w:color="000000"/>
            </w:tcBorders>
            <w:vAlign w:val="center"/>
            <w:hideMark/>
          </w:tcPr>
          <w:p w14:paraId="528C0C8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1CA1CC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1BE771A" w14:textId="6CE2FCD0"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2B6A5C67" w14:textId="77777777" w:rsidTr="00E038A7">
        <w:trPr>
          <w:trHeight w:val="804"/>
        </w:trPr>
        <w:tc>
          <w:tcPr>
            <w:tcW w:w="757" w:type="dxa"/>
            <w:tcBorders>
              <w:top w:val="single" w:sz="8" w:space="0" w:color="auto"/>
              <w:left w:val="single" w:sz="8" w:space="0" w:color="000000"/>
              <w:bottom w:val="single" w:sz="8" w:space="0" w:color="000000"/>
              <w:right w:val="single" w:sz="8" w:space="0" w:color="000000"/>
            </w:tcBorders>
            <w:vAlign w:val="center"/>
            <w:hideMark/>
          </w:tcPr>
          <w:p w14:paraId="4F69B12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K010</w:t>
            </w:r>
          </w:p>
        </w:tc>
        <w:tc>
          <w:tcPr>
            <w:tcW w:w="1449" w:type="dxa"/>
            <w:tcBorders>
              <w:top w:val="single" w:sz="8" w:space="0" w:color="auto"/>
              <w:left w:val="nil"/>
              <w:bottom w:val="single" w:sz="8" w:space="0" w:color="000000"/>
              <w:right w:val="single" w:sz="8" w:space="0" w:color="000000"/>
            </w:tcBorders>
            <w:vAlign w:val="center"/>
            <w:hideMark/>
          </w:tcPr>
          <w:p w14:paraId="24BE4DA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dodatno pokojninsko zavarovanje (PDPZ_1)</w:t>
            </w:r>
          </w:p>
        </w:tc>
        <w:tc>
          <w:tcPr>
            <w:tcW w:w="1257" w:type="dxa"/>
            <w:tcBorders>
              <w:top w:val="single" w:sz="8" w:space="0" w:color="auto"/>
              <w:left w:val="nil"/>
              <w:bottom w:val="single" w:sz="8" w:space="0" w:color="000000"/>
              <w:right w:val="single" w:sz="8" w:space="0" w:color="000000"/>
            </w:tcBorders>
            <w:vAlign w:val="center"/>
            <w:hideMark/>
          </w:tcPr>
          <w:p w14:paraId="33B6F99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single" w:sz="8" w:space="0" w:color="auto"/>
              <w:left w:val="nil"/>
              <w:bottom w:val="single" w:sz="8" w:space="0" w:color="000000"/>
              <w:right w:val="single" w:sz="8" w:space="0" w:color="000000"/>
            </w:tcBorders>
            <w:vAlign w:val="center"/>
            <w:hideMark/>
          </w:tcPr>
          <w:p w14:paraId="0D9290A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4AC3BB8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auto"/>
              <w:left w:val="nil"/>
              <w:bottom w:val="single" w:sz="8" w:space="0" w:color="000000"/>
              <w:right w:val="single" w:sz="8" w:space="0" w:color="000000"/>
            </w:tcBorders>
            <w:vAlign w:val="center"/>
            <w:hideMark/>
          </w:tcPr>
          <w:p w14:paraId="51FEA6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auto"/>
              <w:left w:val="nil"/>
              <w:bottom w:val="single" w:sz="8" w:space="0" w:color="000000"/>
              <w:right w:val="single" w:sz="8" w:space="0" w:color="000000"/>
            </w:tcBorders>
            <w:vAlign w:val="center"/>
            <w:hideMark/>
          </w:tcPr>
          <w:p w14:paraId="3150ED9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08B8B1A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auto"/>
              <w:left w:val="nil"/>
              <w:bottom w:val="single" w:sz="8" w:space="0" w:color="000000"/>
              <w:right w:val="single" w:sz="8" w:space="0" w:color="000000"/>
            </w:tcBorders>
            <w:vAlign w:val="center"/>
            <w:hideMark/>
          </w:tcPr>
          <w:p w14:paraId="3082F7D4" w14:textId="5B09A495"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3DB32926"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2A67B3D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K020</w:t>
            </w:r>
          </w:p>
        </w:tc>
        <w:tc>
          <w:tcPr>
            <w:tcW w:w="1449" w:type="dxa"/>
            <w:tcBorders>
              <w:top w:val="nil"/>
              <w:left w:val="nil"/>
              <w:bottom w:val="single" w:sz="8" w:space="0" w:color="000000"/>
              <w:right w:val="single" w:sz="8" w:space="0" w:color="000000"/>
            </w:tcBorders>
            <w:vAlign w:val="center"/>
            <w:hideMark/>
          </w:tcPr>
          <w:p w14:paraId="676AD91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administrativne prepovedi</w:t>
            </w:r>
          </w:p>
        </w:tc>
        <w:tc>
          <w:tcPr>
            <w:tcW w:w="1257" w:type="dxa"/>
            <w:tcBorders>
              <w:top w:val="nil"/>
              <w:left w:val="nil"/>
              <w:bottom w:val="single" w:sz="8" w:space="0" w:color="000000"/>
              <w:right w:val="single" w:sz="8" w:space="0" w:color="000000"/>
            </w:tcBorders>
            <w:vAlign w:val="center"/>
            <w:hideMark/>
          </w:tcPr>
          <w:p w14:paraId="0917BB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6E8B620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3CDB9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DC043E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33F918D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3A742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3B86CEAA" w14:textId="1BFBCD0F"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5BB55010"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1D3E650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K030</w:t>
            </w:r>
          </w:p>
        </w:tc>
        <w:tc>
          <w:tcPr>
            <w:tcW w:w="1449" w:type="dxa"/>
            <w:tcBorders>
              <w:top w:val="nil"/>
              <w:left w:val="nil"/>
              <w:bottom w:val="single" w:sz="8" w:space="0" w:color="000000"/>
              <w:right w:val="single" w:sz="8" w:space="0" w:color="000000"/>
            </w:tcBorders>
            <w:vAlign w:val="center"/>
            <w:hideMark/>
          </w:tcPr>
          <w:p w14:paraId="7DB6AFA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sodne prepovedi</w:t>
            </w:r>
          </w:p>
        </w:tc>
        <w:tc>
          <w:tcPr>
            <w:tcW w:w="1257" w:type="dxa"/>
            <w:tcBorders>
              <w:top w:val="nil"/>
              <w:left w:val="nil"/>
              <w:bottom w:val="single" w:sz="8" w:space="0" w:color="000000"/>
              <w:right w:val="single" w:sz="8" w:space="0" w:color="000000"/>
            </w:tcBorders>
            <w:vAlign w:val="center"/>
            <w:hideMark/>
          </w:tcPr>
          <w:p w14:paraId="647DB25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530C78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B6401F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6ABBB0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453360E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5F19317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648BA13B" w14:textId="25F685A1"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762BEF5B"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55CD6A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K040</w:t>
            </w:r>
          </w:p>
        </w:tc>
        <w:tc>
          <w:tcPr>
            <w:tcW w:w="1449" w:type="dxa"/>
            <w:tcBorders>
              <w:top w:val="nil"/>
              <w:left w:val="nil"/>
              <w:bottom w:val="single" w:sz="8" w:space="0" w:color="000000"/>
              <w:right w:val="single" w:sz="8" w:space="0" w:color="000000"/>
            </w:tcBorders>
            <w:vAlign w:val="center"/>
            <w:hideMark/>
          </w:tcPr>
          <w:p w14:paraId="44861C8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sindikalne članarine</w:t>
            </w:r>
          </w:p>
        </w:tc>
        <w:tc>
          <w:tcPr>
            <w:tcW w:w="1257" w:type="dxa"/>
            <w:tcBorders>
              <w:top w:val="nil"/>
              <w:left w:val="nil"/>
              <w:bottom w:val="single" w:sz="8" w:space="0" w:color="000000"/>
              <w:right w:val="single" w:sz="8" w:space="0" w:color="000000"/>
            </w:tcBorders>
            <w:vAlign w:val="center"/>
            <w:hideMark/>
          </w:tcPr>
          <w:p w14:paraId="68011E6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DF8AB4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17CF129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7E09F2B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5EB2377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606C55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7CCD9722" w14:textId="7D71286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4A539430"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0E8A679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K050</w:t>
            </w:r>
          </w:p>
        </w:tc>
        <w:tc>
          <w:tcPr>
            <w:tcW w:w="1449" w:type="dxa"/>
            <w:tcBorders>
              <w:top w:val="nil"/>
              <w:left w:val="nil"/>
              <w:bottom w:val="single" w:sz="8" w:space="0" w:color="000000"/>
              <w:right w:val="single" w:sz="8" w:space="0" w:color="000000"/>
            </w:tcBorders>
            <w:vAlign w:val="center"/>
            <w:hideMark/>
          </w:tcPr>
          <w:p w14:paraId="6EB4536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krajevni samoprispevek</w:t>
            </w:r>
          </w:p>
        </w:tc>
        <w:tc>
          <w:tcPr>
            <w:tcW w:w="1257" w:type="dxa"/>
            <w:tcBorders>
              <w:top w:val="nil"/>
              <w:left w:val="nil"/>
              <w:bottom w:val="single" w:sz="8" w:space="0" w:color="000000"/>
              <w:right w:val="single" w:sz="8" w:space="0" w:color="000000"/>
            </w:tcBorders>
            <w:vAlign w:val="center"/>
            <w:hideMark/>
          </w:tcPr>
          <w:p w14:paraId="16F1ABC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5057E53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700FC0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BD1168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7F59C9D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2A097D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55EEEEFF" w14:textId="79282373"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467C66D0"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0368D05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K060</w:t>
            </w:r>
          </w:p>
        </w:tc>
        <w:tc>
          <w:tcPr>
            <w:tcW w:w="1449" w:type="dxa"/>
            <w:tcBorders>
              <w:top w:val="nil"/>
              <w:left w:val="nil"/>
              <w:bottom w:val="single" w:sz="8" w:space="0" w:color="000000"/>
              <w:right w:val="single" w:sz="8" w:space="0" w:color="000000"/>
            </w:tcBorders>
            <w:vAlign w:val="center"/>
            <w:hideMark/>
          </w:tcPr>
          <w:p w14:paraId="670CE6A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občinski samoprispevek</w:t>
            </w:r>
          </w:p>
        </w:tc>
        <w:tc>
          <w:tcPr>
            <w:tcW w:w="1257" w:type="dxa"/>
            <w:tcBorders>
              <w:top w:val="nil"/>
              <w:left w:val="nil"/>
              <w:bottom w:val="single" w:sz="8" w:space="0" w:color="000000"/>
              <w:right w:val="single" w:sz="8" w:space="0" w:color="000000"/>
            </w:tcBorders>
            <w:vAlign w:val="center"/>
            <w:hideMark/>
          </w:tcPr>
          <w:p w14:paraId="74F9811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22DA22D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576DF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5C7B662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050B4C2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D742C9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0CDE47FD" w14:textId="13E4F4C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6551C750" w14:textId="77777777" w:rsidTr="00E038A7">
        <w:trPr>
          <w:trHeight w:val="540"/>
        </w:trPr>
        <w:tc>
          <w:tcPr>
            <w:tcW w:w="757" w:type="dxa"/>
            <w:tcBorders>
              <w:top w:val="single" w:sz="8" w:space="0" w:color="000000"/>
              <w:left w:val="single" w:sz="8" w:space="0" w:color="000000"/>
              <w:bottom w:val="single" w:sz="8" w:space="0" w:color="000000"/>
              <w:right w:val="single" w:sz="8" w:space="0" w:color="000000"/>
            </w:tcBorders>
            <w:vAlign w:val="center"/>
            <w:hideMark/>
          </w:tcPr>
          <w:p w14:paraId="2D81125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K070</w:t>
            </w:r>
          </w:p>
        </w:tc>
        <w:tc>
          <w:tcPr>
            <w:tcW w:w="1449" w:type="dxa"/>
            <w:tcBorders>
              <w:top w:val="single" w:sz="8" w:space="0" w:color="000000"/>
              <w:left w:val="nil"/>
              <w:bottom w:val="single" w:sz="8" w:space="0" w:color="000000"/>
              <w:right w:val="single" w:sz="8" w:space="0" w:color="000000"/>
            </w:tcBorders>
            <w:vAlign w:val="center"/>
            <w:hideMark/>
          </w:tcPr>
          <w:p w14:paraId="4BA9E9E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prostovoljno zdravstveno zavarovanje (PZZ)</w:t>
            </w:r>
          </w:p>
        </w:tc>
        <w:tc>
          <w:tcPr>
            <w:tcW w:w="1257" w:type="dxa"/>
            <w:tcBorders>
              <w:top w:val="single" w:sz="8" w:space="0" w:color="000000"/>
              <w:left w:val="nil"/>
              <w:bottom w:val="single" w:sz="8" w:space="0" w:color="000000"/>
              <w:right w:val="single" w:sz="8" w:space="0" w:color="000000"/>
            </w:tcBorders>
            <w:vAlign w:val="center"/>
            <w:hideMark/>
          </w:tcPr>
          <w:p w14:paraId="507F094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single" w:sz="8" w:space="0" w:color="000000"/>
              <w:left w:val="nil"/>
              <w:bottom w:val="single" w:sz="8" w:space="0" w:color="000000"/>
              <w:right w:val="single" w:sz="8" w:space="0" w:color="000000"/>
            </w:tcBorders>
            <w:vAlign w:val="center"/>
            <w:hideMark/>
          </w:tcPr>
          <w:p w14:paraId="3493B1C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000000"/>
              <w:left w:val="nil"/>
              <w:bottom w:val="single" w:sz="8" w:space="0" w:color="000000"/>
              <w:right w:val="single" w:sz="8" w:space="0" w:color="000000"/>
            </w:tcBorders>
            <w:vAlign w:val="center"/>
            <w:hideMark/>
          </w:tcPr>
          <w:p w14:paraId="2117CFA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single" w:sz="8" w:space="0" w:color="000000"/>
              <w:left w:val="nil"/>
              <w:bottom w:val="single" w:sz="8" w:space="0" w:color="000000"/>
              <w:right w:val="single" w:sz="8" w:space="0" w:color="000000"/>
            </w:tcBorders>
            <w:vAlign w:val="center"/>
            <w:hideMark/>
          </w:tcPr>
          <w:p w14:paraId="2984E6A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single" w:sz="8" w:space="0" w:color="000000"/>
              <w:left w:val="nil"/>
              <w:bottom w:val="single" w:sz="8" w:space="0" w:color="000000"/>
              <w:right w:val="single" w:sz="8" w:space="0" w:color="000000"/>
            </w:tcBorders>
            <w:vAlign w:val="center"/>
            <w:hideMark/>
          </w:tcPr>
          <w:p w14:paraId="6A921B2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000000"/>
              <w:left w:val="nil"/>
              <w:bottom w:val="single" w:sz="8" w:space="0" w:color="000000"/>
              <w:right w:val="single" w:sz="8" w:space="0" w:color="000000"/>
            </w:tcBorders>
            <w:vAlign w:val="center"/>
            <w:hideMark/>
          </w:tcPr>
          <w:p w14:paraId="022818F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single" w:sz="8" w:space="0" w:color="000000"/>
              <w:left w:val="nil"/>
              <w:bottom w:val="single" w:sz="8" w:space="0" w:color="000000"/>
              <w:right w:val="single" w:sz="8" w:space="0" w:color="000000"/>
            </w:tcBorders>
            <w:vAlign w:val="center"/>
            <w:hideMark/>
          </w:tcPr>
          <w:p w14:paraId="57514F08" w14:textId="518F55D3"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5E6D90BF" w14:textId="77777777" w:rsidTr="00E038A7">
        <w:trPr>
          <w:trHeight w:val="1068"/>
        </w:trPr>
        <w:tc>
          <w:tcPr>
            <w:tcW w:w="757" w:type="dxa"/>
            <w:tcBorders>
              <w:top w:val="nil"/>
              <w:left w:val="single" w:sz="8" w:space="0" w:color="000000"/>
              <w:bottom w:val="single" w:sz="8" w:space="0" w:color="000000"/>
              <w:right w:val="single" w:sz="8" w:space="0" w:color="000000"/>
            </w:tcBorders>
            <w:vAlign w:val="center"/>
            <w:hideMark/>
          </w:tcPr>
          <w:p w14:paraId="0D583E0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K080</w:t>
            </w:r>
          </w:p>
        </w:tc>
        <w:tc>
          <w:tcPr>
            <w:tcW w:w="1449" w:type="dxa"/>
            <w:tcBorders>
              <w:top w:val="nil"/>
              <w:left w:val="nil"/>
              <w:bottom w:val="single" w:sz="8" w:space="0" w:color="000000"/>
              <w:right w:val="single" w:sz="8" w:space="0" w:color="000000"/>
            </w:tcBorders>
            <w:vAlign w:val="center"/>
            <w:hideMark/>
          </w:tcPr>
          <w:p w14:paraId="0D4F5C1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individualno dodatno pokojninsko zavarovanje javnega uslužbenca (IDPZJU)</w:t>
            </w:r>
          </w:p>
        </w:tc>
        <w:tc>
          <w:tcPr>
            <w:tcW w:w="1257" w:type="dxa"/>
            <w:tcBorders>
              <w:top w:val="nil"/>
              <w:left w:val="nil"/>
              <w:bottom w:val="single" w:sz="8" w:space="0" w:color="000000"/>
              <w:right w:val="single" w:sz="8" w:space="0" w:color="000000"/>
            </w:tcBorders>
            <w:vAlign w:val="center"/>
            <w:hideMark/>
          </w:tcPr>
          <w:p w14:paraId="388CD33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D90D92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08E768A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30A6FDC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16281B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B178C8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21769CE4" w14:textId="02DC7033"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1D68F55C"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C56D8E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K090</w:t>
            </w:r>
          </w:p>
        </w:tc>
        <w:tc>
          <w:tcPr>
            <w:tcW w:w="1449" w:type="dxa"/>
            <w:tcBorders>
              <w:top w:val="nil"/>
              <w:left w:val="nil"/>
              <w:bottom w:val="single" w:sz="8" w:space="0" w:color="000000"/>
              <w:right w:val="single" w:sz="8" w:space="0" w:color="000000"/>
            </w:tcBorders>
            <w:vAlign w:val="center"/>
            <w:hideMark/>
          </w:tcPr>
          <w:p w14:paraId="1ACB4CB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disciplinski ukrep – denarna kazen</w:t>
            </w:r>
          </w:p>
        </w:tc>
        <w:tc>
          <w:tcPr>
            <w:tcW w:w="1257" w:type="dxa"/>
            <w:tcBorders>
              <w:top w:val="nil"/>
              <w:left w:val="nil"/>
              <w:bottom w:val="single" w:sz="8" w:space="0" w:color="000000"/>
              <w:right w:val="single" w:sz="8" w:space="0" w:color="000000"/>
            </w:tcBorders>
            <w:vAlign w:val="center"/>
            <w:hideMark/>
          </w:tcPr>
          <w:p w14:paraId="044AD09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52FF41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5BB4C12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4063772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42DEAF3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73F3C21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6969DDA5" w14:textId="5DC9014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3EC1BAE2"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5E998BE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K100</w:t>
            </w:r>
          </w:p>
        </w:tc>
        <w:tc>
          <w:tcPr>
            <w:tcW w:w="1449" w:type="dxa"/>
            <w:tcBorders>
              <w:top w:val="nil"/>
              <w:left w:val="nil"/>
              <w:bottom w:val="single" w:sz="8" w:space="0" w:color="000000"/>
              <w:right w:val="single" w:sz="8" w:space="0" w:color="000000"/>
            </w:tcBorders>
            <w:vAlign w:val="center"/>
            <w:hideMark/>
          </w:tcPr>
          <w:p w14:paraId="43993A0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denarna kazen za disciplinsko kršitev po 58. členu ZObr</w:t>
            </w:r>
          </w:p>
        </w:tc>
        <w:tc>
          <w:tcPr>
            <w:tcW w:w="1257" w:type="dxa"/>
            <w:tcBorders>
              <w:top w:val="nil"/>
              <w:left w:val="nil"/>
              <w:bottom w:val="single" w:sz="8" w:space="0" w:color="000000"/>
              <w:right w:val="single" w:sz="8" w:space="0" w:color="000000"/>
            </w:tcBorders>
            <w:vAlign w:val="center"/>
            <w:hideMark/>
          </w:tcPr>
          <w:p w14:paraId="68548E0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0ED8F70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488F37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04F14A7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nil"/>
              <w:left w:val="nil"/>
              <w:bottom w:val="single" w:sz="8" w:space="0" w:color="000000"/>
              <w:right w:val="single" w:sz="8" w:space="0" w:color="000000"/>
            </w:tcBorders>
            <w:vAlign w:val="center"/>
            <w:hideMark/>
          </w:tcPr>
          <w:p w14:paraId="37C1909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17D4CBE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599EDE44" w14:textId="03422BAE"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2C148EE4" w14:textId="77777777" w:rsidTr="00E038A7">
        <w:trPr>
          <w:trHeight w:val="300"/>
        </w:trPr>
        <w:tc>
          <w:tcPr>
            <w:tcW w:w="757" w:type="dxa"/>
            <w:tcBorders>
              <w:top w:val="nil"/>
              <w:left w:val="single" w:sz="8" w:space="0" w:color="000000"/>
              <w:bottom w:val="single" w:sz="8" w:space="0" w:color="000000"/>
              <w:right w:val="single" w:sz="8" w:space="0" w:color="000000"/>
            </w:tcBorders>
            <w:vAlign w:val="center"/>
            <w:hideMark/>
          </w:tcPr>
          <w:p w14:paraId="1EC0A81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K900</w:t>
            </w:r>
          </w:p>
        </w:tc>
        <w:tc>
          <w:tcPr>
            <w:tcW w:w="1449" w:type="dxa"/>
            <w:tcBorders>
              <w:top w:val="nil"/>
              <w:left w:val="nil"/>
              <w:bottom w:val="single" w:sz="8" w:space="0" w:color="000000"/>
              <w:right w:val="single" w:sz="8" w:space="0" w:color="000000"/>
            </w:tcBorders>
            <w:vAlign w:val="center"/>
            <w:hideMark/>
          </w:tcPr>
          <w:p w14:paraId="5FFC8E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razno</w:t>
            </w:r>
          </w:p>
        </w:tc>
        <w:tc>
          <w:tcPr>
            <w:tcW w:w="1257" w:type="dxa"/>
            <w:tcBorders>
              <w:top w:val="nil"/>
              <w:left w:val="nil"/>
              <w:bottom w:val="single" w:sz="8" w:space="0" w:color="000000"/>
              <w:right w:val="single" w:sz="8" w:space="0" w:color="000000"/>
            </w:tcBorders>
            <w:vAlign w:val="center"/>
            <w:hideMark/>
          </w:tcPr>
          <w:p w14:paraId="7706283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odtegljaji</w:t>
            </w:r>
          </w:p>
        </w:tc>
        <w:tc>
          <w:tcPr>
            <w:tcW w:w="1487" w:type="dxa"/>
            <w:tcBorders>
              <w:top w:val="nil"/>
              <w:left w:val="nil"/>
              <w:bottom w:val="single" w:sz="8" w:space="0" w:color="000000"/>
              <w:right w:val="single" w:sz="8" w:space="0" w:color="000000"/>
            </w:tcBorders>
            <w:vAlign w:val="center"/>
            <w:hideMark/>
          </w:tcPr>
          <w:p w14:paraId="4241E1E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4845AF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veljavni predpisi</w:t>
            </w:r>
          </w:p>
        </w:tc>
        <w:tc>
          <w:tcPr>
            <w:tcW w:w="1372" w:type="dxa"/>
            <w:tcBorders>
              <w:top w:val="nil"/>
              <w:left w:val="nil"/>
              <w:bottom w:val="single" w:sz="8" w:space="0" w:color="000000"/>
              <w:right w:val="single" w:sz="8" w:space="0" w:color="000000"/>
            </w:tcBorders>
            <w:vAlign w:val="center"/>
            <w:hideMark/>
          </w:tcPr>
          <w:p w14:paraId="14A2C63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 ali znesku</w:t>
            </w:r>
          </w:p>
        </w:tc>
        <w:tc>
          <w:tcPr>
            <w:tcW w:w="1095" w:type="dxa"/>
            <w:tcBorders>
              <w:top w:val="nil"/>
              <w:left w:val="nil"/>
              <w:bottom w:val="single" w:sz="8" w:space="0" w:color="000000"/>
              <w:right w:val="single" w:sz="8" w:space="0" w:color="000000"/>
            </w:tcBorders>
            <w:vAlign w:val="center"/>
            <w:hideMark/>
          </w:tcPr>
          <w:p w14:paraId="439A276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0BE79AC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651" w:type="dxa"/>
            <w:tcBorders>
              <w:top w:val="nil"/>
              <w:left w:val="nil"/>
              <w:bottom w:val="single" w:sz="8" w:space="0" w:color="000000"/>
              <w:right w:val="single" w:sz="8" w:space="0" w:color="000000"/>
            </w:tcBorders>
            <w:vAlign w:val="center"/>
            <w:hideMark/>
          </w:tcPr>
          <w:p w14:paraId="4F2A7D45" w14:textId="1C926F81"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CF0699">
              <w:rPr>
                <w:rFonts w:ascii="Arial" w:eastAsia="Times New Roman" w:hAnsi="Arial" w:cs="Arial"/>
                <w:sz w:val="20"/>
                <w:szCs w:val="20"/>
                <w:lang w:eastAsia="sl-SI"/>
              </w:rPr>
              <w:t>2</w:t>
            </w:r>
          </w:p>
        </w:tc>
      </w:tr>
      <w:tr w:rsidR="00C11BAF" w:rsidRPr="00CF0699" w14:paraId="36718717"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2BBA9DF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L010</w:t>
            </w:r>
          </w:p>
        </w:tc>
        <w:tc>
          <w:tcPr>
            <w:tcW w:w="1449" w:type="dxa"/>
            <w:tcBorders>
              <w:top w:val="nil"/>
              <w:left w:val="nil"/>
              <w:bottom w:val="single" w:sz="8" w:space="0" w:color="000000"/>
              <w:right w:val="single" w:sz="8" w:space="0" w:color="000000"/>
            </w:tcBorders>
            <w:vAlign w:val="center"/>
            <w:hideMark/>
          </w:tcPr>
          <w:p w14:paraId="314ADE1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materinsko nadomestilo</w:t>
            </w:r>
          </w:p>
        </w:tc>
        <w:tc>
          <w:tcPr>
            <w:tcW w:w="1257" w:type="dxa"/>
            <w:tcBorders>
              <w:top w:val="nil"/>
              <w:left w:val="nil"/>
              <w:bottom w:val="single" w:sz="8" w:space="0" w:color="000000"/>
              <w:right w:val="single" w:sz="8" w:space="0" w:color="000000"/>
            </w:tcBorders>
            <w:vAlign w:val="center"/>
            <w:hideMark/>
          </w:tcPr>
          <w:p w14:paraId="20376F5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8" w:space="0" w:color="000000"/>
              <w:right w:val="single" w:sz="8" w:space="0" w:color="000000"/>
            </w:tcBorders>
            <w:vAlign w:val="center"/>
            <w:hideMark/>
          </w:tcPr>
          <w:p w14:paraId="09B6A1D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E6C658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8" w:space="0" w:color="000000"/>
              <w:right w:val="single" w:sz="8" w:space="0" w:color="000000"/>
            </w:tcBorders>
            <w:vAlign w:val="center"/>
            <w:hideMark/>
          </w:tcPr>
          <w:p w14:paraId="5F80393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8" w:space="0" w:color="000000"/>
              <w:right w:val="single" w:sz="8" w:space="0" w:color="000000"/>
            </w:tcBorders>
            <w:vAlign w:val="center"/>
            <w:hideMark/>
          </w:tcPr>
          <w:p w14:paraId="551F19B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52B5B0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B50D113" w14:textId="38CC71AC" w:rsidR="00C11BAF" w:rsidRPr="000A4C28" w:rsidRDefault="00C11BAF" w:rsidP="00C11BAF">
            <w:pPr>
              <w:spacing w:after="0" w:line="240" w:lineRule="auto"/>
              <w:jc w:val="center"/>
              <w:rPr>
                <w:rFonts w:ascii="Arial" w:eastAsia="Times New Roman" w:hAnsi="Arial" w:cs="Arial"/>
                <w:color w:val="FF0000"/>
                <w:sz w:val="20"/>
                <w:szCs w:val="20"/>
                <w:lang w:eastAsia="sl-SI"/>
              </w:rPr>
            </w:pPr>
            <w:r w:rsidRPr="00E70155">
              <w:rPr>
                <w:rFonts w:ascii="Arial" w:eastAsia="Times New Roman" w:hAnsi="Arial" w:cs="Arial"/>
                <w:color w:val="000000" w:themeColor="text1"/>
                <w:sz w:val="20"/>
                <w:szCs w:val="20"/>
                <w:lang w:eastAsia="sl-SI"/>
              </w:rPr>
              <w:t>1, 2</w:t>
            </w:r>
          </w:p>
        </w:tc>
      </w:tr>
      <w:tr w:rsidR="00C11BAF" w:rsidRPr="00CF0699" w14:paraId="706B7421"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3C58583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L011</w:t>
            </w:r>
          </w:p>
        </w:tc>
        <w:tc>
          <w:tcPr>
            <w:tcW w:w="1449" w:type="dxa"/>
            <w:tcBorders>
              <w:top w:val="nil"/>
              <w:left w:val="nil"/>
              <w:bottom w:val="single" w:sz="8" w:space="0" w:color="000000"/>
              <w:right w:val="single" w:sz="8" w:space="0" w:color="000000"/>
            </w:tcBorders>
            <w:vAlign w:val="center"/>
            <w:hideMark/>
          </w:tcPr>
          <w:p w14:paraId="243E290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odmor za dojenje – nadomestilo</w:t>
            </w:r>
          </w:p>
        </w:tc>
        <w:tc>
          <w:tcPr>
            <w:tcW w:w="1257" w:type="dxa"/>
            <w:tcBorders>
              <w:top w:val="nil"/>
              <w:left w:val="nil"/>
              <w:bottom w:val="single" w:sz="8" w:space="0" w:color="000000"/>
              <w:right w:val="single" w:sz="8" w:space="0" w:color="000000"/>
            </w:tcBorders>
            <w:vAlign w:val="center"/>
            <w:hideMark/>
          </w:tcPr>
          <w:p w14:paraId="7FB8B79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000000"/>
              <w:right w:val="single" w:sz="8" w:space="0" w:color="000000"/>
            </w:tcBorders>
            <w:vAlign w:val="center"/>
            <w:hideMark/>
          </w:tcPr>
          <w:p w14:paraId="6C68626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7B9463D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49. člen ZSDP-1: do 18. meseca starosti otroka, nadomestilo za eno uro dnevno, v višini sorazmernega dela osnove iz prvega, drugega ali tretjega odstavka 43. člena in 46. člena ZSDP-1</w:t>
            </w:r>
          </w:p>
        </w:tc>
        <w:tc>
          <w:tcPr>
            <w:tcW w:w="1372" w:type="dxa"/>
            <w:tcBorders>
              <w:top w:val="nil"/>
              <w:left w:val="nil"/>
              <w:bottom w:val="single" w:sz="8" w:space="0" w:color="000000"/>
              <w:right w:val="single" w:sz="8" w:space="0" w:color="000000"/>
            </w:tcBorders>
            <w:vAlign w:val="center"/>
            <w:hideMark/>
          </w:tcPr>
          <w:p w14:paraId="06C6CEC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w:t>
            </w:r>
          </w:p>
        </w:tc>
        <w:tc>
          <w:tcPr>
            <w:tcW w:w="1095" w:type="dxa"/>
            <w:tcBorders>
              <w:top w:val="nil"/>
              <w:left w:val="nil"/>
              <w:bottom w:val="single" w:sz="8" w:space="0" w:color="000000"/>
              <w:right w:val="single" w:sz="8" w:space="0" w:color="000000"/>
            </w:tcBorders>
            <w:vAlign w:val="center"/>
            <w:hideMark/>
          </w:tcPr>
          <w:p w14:paraId="13F8620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AD5219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76C4E0" w14:textId="16319ABE" w:rsidR="00C11BAF" w:rsidRPr="00CF0699" w:rsidRDefault="00C11BAF" w:rsidP="00C11BAF">
            <w:pPr>
              <w:spacing w:after="0" w:line="240" w:lineRule="auto"/>
              <w:jc w:val="center"/>
              <w:rPr>
                <w:rFonts w:ascii="Arial" w:eastAsia="Times New Roman" w:hAnsi="Arial" w:cs="Arial"/>
                <w:sz w:val="20"/>
                <w:szCs w:val="20"/>
                <w:lang w:eastAsia="sl-SI"/>
              </w:rPr>
            </w:pPr>
            <w:r w:rsidRPr="00E70155">
              <w:rPr>
                <w:rFonts w:ascii="Arial" w:eastAsia="Times New Roman" w:hAnsi="Arial" w:cs="Arial"/>
                <w:color w:val="000000" w:themeColor="text1"/>
                <w:sz w:val="20"/>
                <w:szCs w:val="20"/>
                <w:lang w:eastAsia="sl-SI"/>
              </w:rPr>
              <w:t>1, 2</w:t>
            </w:r>
          </w:p>
        </w:tc>
      </w:tr>
      <w:tr w:rsidR="00C11BAF" w:rsidRPr="00CF0699" w14:paraId="797B0F04" w14:textId="77777777" w:rsidTr="00E038A7">
        <w:trPr>
          <w:trHeight w:val="540"/>
        </w:trPr>
        <w:tc>
          <w:tcPr>
            <w:tcW w:w="757" w:type="dxa"/>
            <w:tcBorders>
              <w:top w:val="nil"/>
              <w:left w:val="single" w:sz="8" w:space="0" w:color="000000"/>
              <w:bottom w:val="single" w:sz="4" w:space="0" w:color="auto"/>
              <w:right w:val="single" w:sz="8" w:space="0" w:color="000000"/>
            </w:tcBorders>
            <w:vAlign w:val="center"/>
            <w:hideMark/>
          </w:tcPr>
          <w:p w14:paraId="6552FD0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L020</w:t>
            </w:r>
          </w:p>
        </w:tc>
        <w:tc>
          <w:tcPr>
            <w:tcW w:w="1449" w:type="dxa"/>
            <w:tcBorders>
              <w:top w:val="nil"/>
              <w:left w:val="nil"/>
              <w:bottom w:val="single" w:sz="4" w:space="0" w:color="auto"/>
              <w:right w:val="single" w:sz="8" w:space="0" w:color="000000"/>
            </w:tcBorders>
            <w:vAlign w:val="center"/>
            <w:hideMark/>
          </w:tcPr>
          <w:p w14:paraId="3BC1530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starševsko nadomestilo</w:t>
            </w:r>
          </w:p>
        </w:tc>
        <w:tc>
          <w:tcPr>
            <w:tcW w:w="1257" w:type="dxa"/>
            <w:tcBorders>
              <w:top w:val="nil"/>
              <w:left w:val="nil"/>
              <w:bottom w:val="single" w:sz="4" w:space="0" w:color="auto"/>
              <w:right w:val="single" w:sz="8" w:space="0" w:color="000000"/>
            </w:tcBorders>
            <w:vAlign w:val="center"/>
            <w:hideMark/>
          </w:tcPr>
          <w:p w14:paraId="029A0AF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nil"/>
              <w:left w:val="nil"/>
              <w:bottom w:val="single" w:sz="4" w:space="0" w:color="auto"/>
              <w:right w:val="single" w:sz="8" w:space="0" w:color="000000"/>
            </w:tcBorders>
            <w:vAlign w:val="center"/>
            <w:hideMark/>
          </w:tcPr>
          <w:p w14:paraId="6AA3185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4" w:space="0" w:color="auto"/>
              <w:right w:val="single" w:sz="8" w:space="0" w:color="000000"/>
            </w:tcBorders>
            <w:vAlign w:val="center"/>
            <w:hideMark/>
          </w:tcPr>
          <w:p w14:paraId="0DE8C7E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in 114. člen ZSDP-1</w:t>
            </w:r>
          </w:p>
        </w:tc>
        <w:tc>
          <w:tcPr>
            <w:tcW w:w="1372" w:type="dxa"/>
            <w:tcBorders>
              <w:top w:val="nil"/>
              <w:left w:val="nil"/>
              <w:bottom w:val="single" w:sz="4" w:space="0" w:color="auto"/>
              <w:right w:val="single" w:sz="8" w:space="0" w:color="000000"/>
            </w:tcBorders>
            <w:vAlign w:val="center"/>
            <w:hideMark/>
          </w:tcPr>
          <w:p w14:paraId="364A9A2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nil"/>
              <w:left w:val="nil"/>
              <w:bottom w:val="single" w:sz="4" w:space="0" w:color="auto"/>
              <w:right w:val="single" w:sz="8" w:space="0" w:color="000000"/>
            </w:tcBorders>
            <w:vAlign w:val="center"/>
            <w:hideMark/>
          </w:tcPr>
          <w:p w14:paraId="67098A5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4" w:space="0" w:color="auto"/>
              <w:right w:val="single" w:sz="8" w:space="0" w:color="000000"/>
            </w:tcBorders>
            <w:vAlign w:val="center"/>
            <w:hideMark/>
          </w:tcPr>
          <w:p w14:paraId="740CE4D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4" w:space="0" w:color="auto"/>
              <w:right w:val="single" w:sz="8" w:space="0" w:color="000000"/>
            </w:tcBorders>
            <w:vAlign w:val="center"/>
            <w:hideMark/>
          </w:tcPr>
          <w:p w14:paraId="2DB45058" w14:textId="080A3AE7" w:rsidR="00C11BAF" w:rsidRPr="00CF0699" w:rsidRDefault="00C11BAF" w:rsidP="00C11BAF">
            <w:pPr>
              <w:spacing w:after="0" w:line="240" w:lineRule="auto"/>
              <w:jc w:val="center"/>
              <w:rPr>
                <w:rFonts w:ascii="Arial" w:eastAsia="Times New Roman" w:hAnsi="Arial" w:cs="Arial"/>
                <w:sz w:val="20"/>
                <w:szCs w:val="20"/>
                <w:lang w:eastAsia="sl-SI"/>
              </w:rPr>
            </w:pPr>
            <w:r w:rsidRPr="00E70155">
              <w:rPr>
                <w:rFonts w:ascii="Arial" w:eastAsia="Times New Roman" w:hAnsi="Arial" w:cs="Arial"/>
                <w:color w:val="000000" w:themeColor="text1"/>
                <w:sz w:val="20"/>
                <w:szCs w:val="20"/>
                <w:lang w:eastAsia="sl-SI"/>
              </w:rPr>
              <w:t>1, 2</w:t>
            </w:r>
          </w:p>
        </w:tc>
      </w:tr>
      <w:tr w:rsidR="00C11BAF" w:rsidRPr="00CF0699" w14:paraId="0DB3E4FA" w14:textId="77777777" w:rsidTr="00E038A7">
        <w:trPr>
          <w:trHeight w:val="540"/>
        </w:trPr>
        <w:tc>
          <w:tcPr>
            <w:tcW w:w="757" w:type="dxa"/>
            <w:tcBorders>
              <w:top w:val="single" w:sz="4" w:space="0" w:color="auto"/>
              <w:left w:val="single" w:sz="8" w:space="0" w:color="000000"/>
              <w:bottom w:val="single" w:sz="8" w:space="0" w:color="auto"/>
              <w:right w:val="single" w:sz="8" w:space="0" w:color="000000"/>
            </w:tcBorders>
            <w:vAlign w:val="center"/>
            <w:hideMark/>
          </w:tcPr>
          <w:p w14:paraId="00FBFE8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L030</w:t>
            </w:r>
          </w:p>
        </w:tc>
        <w:tc>
          <w:tcPr>
            <w:tcW w:w="1449" w:type="dxa"/>
            <w:tcBorders>
              <w:top w:val="single" w:sz="4" w:space="0" w:color="auto"/>
              <w:left w:val="nil"/>
              <w:bottom w:val="single" w:sz="8" w:space="0" w:color="auto"/>
              <w:right w:val="single" w:sz="8" w:space="0" w:color="000000"/>
            </w:tcBorders>
            <w:vAlign w:val="center"/>
            <w:hideMark/>
          </w:tcPr>
          <w:p w14:paraId="5E5F134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očetovsko nadomestilo</w:t>
            </w:r>
          </w:p>
        </w:tc>
        <w:tc>
          <w:tcPr>
            <w:tcW w:w="1257" w:type="dxa"/>
            <w:tcBorders>
              <w:top w:val="single" w:sz="4" w:space="0" w:color="auto"/>
              <w:left w:val="nil"/>
              <w:bottom w:val="single" w:sz="8" w:space="0" w:color="auto"/>
              <w:right w:val="single" w:sz="8" w:space="0" w:color="000000"/>
            </w:tcBorders>
            <w:vAlign w:val="center"/>
            <w:hideMark/>
          </w:tcPr>
          <w:p w14:paraId="0074173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drugih izplačevalcev</w:t>
            </w:r>
          </w:p>
        </w:tc>
        <w:tc>
          <w:tcPr>
            <w:tcW w:w="1487" w:type="dxa"/>
            <w:tcBorders>
              <w:top w:val="single" w:sz="4" w:space="0" w:color="auto"/>
              <w:left w:val="nil"/>
              <w:bottom w:val="single" w:sz="8" w:space="0" w:color="auto"/>
              <w:right w:val="single" w:sz="8" w:space="0" w:color="000000"/>
            </w:tcBorders>
            <w:vAlign w:val="center"/>
            <w:hideMark/>
          </w:tcPr>
          <w:p w14:paraId="00AA63C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4" w:space="0" w:color="auto"/>
              <w:left w:val="nil"/>
              <w:bottom w:val="single" w:sz="8" w:space="0" w:color="auto"/>
              <w:right w:val="single" w:sz="8" w:space="0" w:color="000000"/>
            </w:tcBorders>
            <w:vAlign w:val="center"/>
            <w:hideMark/>
          </w:tcPr>
          <w:p w14:paraId="23C3A7B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40., 41., 42., 43., 44., 46., 47. 113., 114., in 115. člen ZSDP-1</w:t>
            </w:r>
          </w:p>
        </w:tc>
        <w:tc>
          <w:tcPr>
            <w:tcW w:w="1372" w:type="dxa"/>
            <w:tcBorders>
              <w:top w:val="single" w:sz="4" w:space="0" w:color="auto"/>
              <w:left w:val="nil"/>
              <w:bottom w:val="single" w:sz="8" w:space="0" w:color="auto"/>
              <w:right w:val="single" w:sz="8" w:space="0" w:color="000000"/>
            </w:tcBorders>
            <w:vAlign w:val="center"/>
            <w:hideMark/>
          </w:tcPr>
          <w:p w14:paraId="2406AAB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single" w:sz="4" w:space="0" w:color="auto"/>
              <w:left w:val="nil"/>
              <w:bottom w:val="single" w:sz="8" w:space="0" w:color="auto"/>
              <w:right w:val="single" w:sz="8" w:space="0" w:color="000000"/>
            </w:tcBorders>
            <w:vAlign w:val="center"/>
            <w:hideMark/>
          </w:tcPr>
          <w:p w14:paraId="2ED08171"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4" w:space="0" w:color="auto"/>
              <w:left w:val="nil"/>
              <w:bottom w:val="single" w:sz="8" w:space="0" w:color="auto"/>
              <w:right w:val="single" w:sz="8" w:space="0" w:color="000000"/>
            </w:tcBorders>
            <w:vAlign w:val="center"/>
            <w:hideMark/>
          </w:tcPr>
          <w:p w14:paraId="1002A26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4" w:space="0" w:color="auto"/>
              <w:left w:val="nil"/>
              <w:bottom w:val="single" w:sz="8" w:space="0" w:color="auto"/>
              <w:right w:val="single" w:sz="8" w:space="0" w:color="000000"/>
            </w:tcBorders>
            <w:vAlign w:val="center"/>
            <w:hideMark/>
          </w:tcPr>
          <w:p w14:paraId="501D4383" w14:textId="0B825529" w:rsidR="00C11BAF" w:rsidRPr="00CF0699" w:rsidRDefault="00C11BAF" w:rsidP="00C11BAF">
            <w:pPr>
              <w:spacing w:after="0" w:line="240" w:lineRule="auto"/>
              <w:jc w:val="center"/>
              <w:rPr>
                <w:rFonts w:ascii="Arial" w:eastAsia="Times New Roman" w:hAnsi="Arial" w:cs="Arial"/>
                <w:sz w:val="20"/>
                <w:szCs w:val="20"/>
                <w:lang w:eastAsia="sl-SI"/>
              </w:rPr>
            </w:pPr>
            <w:r w:rsidRPr="00E70155">
              <w:rPr>
                <w:rFonts w:ascii="Arial" w:eastAsia="Times New Roman" w:hAnsi="Arial" w:cs="Arial"/>
                <w:color w:val="000000" w:themeColor="text1"/>
                <w:sz w:val="20"/>
                <w:szCs w:val="20"/>
                <w:lang w:eastAsia="sl-SI"/>
              </w:rPr>
              <w:t>1, 2</w:t>
            </w:r>
          </w:p>
        </w:tc>
      </w:tr>
      <w:tr w:rsidR="00C11BAF" w:rsidRPr="00CF0699" w14:paraId="77857735"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496407A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L031</w:t>
            </w:r>
          </w:p>
        </w:tc>
        <w:tc>
          <w:tcPr>
            <w:tcW w:w="1449" w:type="dxa"/>
            <w:tcBorders>
              <w:top w:val="single" w:sz="8" w:space="0" w:color="auto"/>
              <w:left w:val="nil"/>
              <w:bottom w:val="single" w:sz="8" w:space="0" w:color="auto"/>
              <w:right w:val="single" w:sz="8" w:space="0" w:color="000000"/>
            </w:tcBorders>
            <w:vAlign w:val="center"/>
            <w:hideMark/>
          </w:tcPr>
          <w:p w14:paraId="1D86CB1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očetovski dopust – prispevki</w:t>
            </w:r>
          </w:p>
        </w:tc>
        <w:tc>
          <w:tcPr>
            <w:tcW w:w="1257" w:type="dxa"/>
            <w:tcBorders>
              <w:top w:val="single" w:sz="8" w:space="0" w:color="auto"/>
              <w:left w:val="nil"/>
              <w:bottom w:val="single" w:sz="8" w:space="0" w:color="auto"/>
              <w:right w:val="single" w:sz="8" w:space="0" w:color="000000"/>
            </w:tcBorders>
            <w:vAlign w:val="center"/>
            <w:hideMark/>
          </w:tcPr>
          <w:p w14:paraId="572B06E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prispevki drugih izplačevalcev</w:t>
            </w:r>
          </w:p>
        </w:tc>
        <w:tc>
          <w:tcPr>
            <w:tcW w:w="1487" w:type="dxa"/>
            <w:tcBorders>
              <w:top w:val="single" w:sz="8" w:space="0" w:color="auto"/>
              <w:left w:val="nil"/>
              <w:bottom w:val="single" w:sz="8" w:space="0" w:color="auto"/>
              <w:right w:val="single" w:sz="8" w:space="0" w:color="000000"/>
            </w:tcBorders>
            <w:vAlign w:val="center"/>
            <w:hideMark/>
          </w:tcPr>
          <w:p w14:paraId="28B3BC6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F2935E7"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115. člen ZSDP-1;</w:t>
            </w:r>
          </w:p>
          <w:p w14:paraId="02717FFA" w14:textId="77777777" w:rsidR="00C11BAF" w:rsidRDefault="00C11BAF" w:rsidP="00C11BAF">
            <w:pPr>
              <w:spacing w:after="0" w:line="240" w:lineRule="auto"/>
              <w:rPr>
                <w:rFonts w:ascii="Arial" w:eastAsia="Times New Roman" w:hAnsi="Arial" w:cs="Arial"/>
                <w:sz w:val="20"/>
                <w:szCs w:val="20"/>
                <w:lang w:eastAsia="sl-SI"/>
              </w:rPr>
            </w:pPr>
          </w:p>
          <w:p w14:paraId="1250A7DF" w14:textId="1BA79463" w:rsidR="00C11BAF" w:rsidRPr="00CF0699"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prispevki za socialno varnost od minimalne plače</w:t>
            </w:r>
          </w:p>
        </w:tc>
        <w:tc>
          <w:tcPr>
            <w:tcW w:w="1372" w:type="dxa"/>
            <w:tcBorders>
              <w:top w:val="single" w:sz="8" w:space="0" w:color="auto"/>
              <w:left w:val="nil"/>
              <w:bottom w:val="single" w:sz="8" w:space="0" w:color="auto"/>
              <w:right w:val="single" w:sz="8" w:space="0" w:color="000000"/>
            </w:tcBorders>
            <w:vAlign w:val="center"/>
            <w:hideMark/>
          </w:tcPr>
          <w:p w14:paraId="3B44DCA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w:t>
            </w:r>
          </w:p>
        </w:tc>
        <w:tc>
          <w:tcPr>
            <w:tcW w:w="1095" w:type="dxa"/>
            <w:tcBorders>
              <w:top w:val="single" w:sz="8" w:space="0" w:color="auto"/>
              <w:left w:val="nil"/>
              <w:bottom w:val="single" w:sz="8" w:space="0" w:color="auto"/>
              <w:right w:val="single" w:sz="8" w:space="0" w:color="000000"/>
            </w:tcBorders>
            <w:vAlign w:val="center"/>
            <w:hideMark/>
          </w:tcPr>
          <w:p w14:paraId="5BD270F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344ED0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764606F2" w14:textId="05435DB6" w:rsidR="00C11BAF" w:rsidRPr="00CF0699" w:rsidRDefault="00C11BAF" w:rsidP="00C11BAF">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11BAF" w:rsidRPr="00CF0699" w14:paraId="637DE96D"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22CD925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L040</w:t>
            </w:r>
          </w:p>
        </w:tc>
        <w:tc>
          <w:tcPr>
            <w:tcW w:w="1449" w:type="dxa"/>
            <w:tcBorders>
              <w:top w:val="nil"/>
              <w:left w:val="nil"/>
              <w:bottom w:val="single" w:sz="8" w:space="0" w:color="auto"/>
              <w:right w:val="single" w:sz="8" w:space="0" w:color="000000"/>
            </w:tcBorders>
            <w:vAlign w:val="center"/>
            <w:hideMark/>
          </w:tcPr>
          <w:p w14:paraId="4372F16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posvojiteljsko nadomestilo</w:t>
            </w:r>
          </w:p>
        </w:tc>
        <w:tc>
          <w:tcPr>
            <w:tcW w:w="1257" w:type="dxa"/>
            <w:tcBorders>
              <w:top w:val="nil"/>
              <w:left w:val="nil"/>
              <w:bottom w:val="single" w:sz="8" w:space="0" w:color="auto"/>
              <w:right w:val="single" w:sz="8" w:space="0" w:color="000000"/>
            </w:tcBorders>
            <w:vAlign w:val="center"/>
            <w:hideMark/>
          </w:tcPr>
          <w:p w14:paraId="2BA3332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nil"/>
              <w:left w:val="nil"/>
              <w:bottom w:val="single" w:sz="8" w:space="0" w:color="auto"/>
              <w:right w:val="single" w:sz="8" w:space="0" w:color="000000"/>
            </w:tcBorders>
            <w:vAlign w:val="center"/>
            <w:hideMark/>
          </w:tcPr>
          <w:p w14:paraId="2EEDAD3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6F1A04B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center za socialno delo</w:t>
            </w:r>
          </w:p>
        </w:tc>
        <w:tc>
          <w:tcPr>
            <w:tcW w:w="1372" w:type="dxa"/>
            <w:tcBorders>
              <w:top w:val="nil"/>
              <w:left w:val="nil"/>
              <w:bottom w:val="single" w:sz="8" w:space="0" w:color="auto"/>
              <w:right w:val="single" w:sz="8" w:space="0" w:color="000000"/>
            </w:tcBorders>
            <w:vAlign w:val="center"/>
            <w:hideMark/>
          </w:tcPr>
          <w:p w14:paraId="5433F17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znesek, ki ga prejme javni uslužbenec, izračuna CSD; izplača MDDSZ</w:t>
            </w:r>
          </w:p>
        </w:tc>
        <w:tc>
          <w:tcPr>
            <w:tcW w:w="1095" w:type="dxa"/>
            <w:tcBorders>
              <w:top w:val="nil"/>
              <w:left w:val="nil"/>
              <w:bottom w:val="single" w:sz="8" w:space="0" w:color="auto"/>
              <w:right w:val="single" w:sz="8" w:space="0" w:color="000000"/>
            </w:tcBorders>
            <w:vAlign w:val="center"/>
            <w:hideMark/>
          </w:tcPr>
          <w:p w14:paraId="67C34E5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AA1B0A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3802EE54" w14:textId="046EB2DD" w:rsidR="00C11BAF" w:rsidRPr="00CF0699" w:rsidRDefault="00C11BAF" w:rsidP="00C11BAF">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11BAF" w:rsidRPr="00CF0699" w14:paraId="5D4FC242"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hideMark/>
          </w:tcPr>
          <w:p w14:paraId="7070DD6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L050</w:t>
            </w:r>
          </w:p>
        </w:tc>
        <w:tc>
          <w:tcPr>
            <w:tcW w:w="1449" w:type="dxa"/>
            <w:tcBorders>
              <w:top w:val="single" w:sz="8" w:space="0" w:color="auto"/>
              <w:left w:val="nil"/>
              <w:bottom w:val="single" w:sz="8" w:space="0" w:color="auto"/>
              <w:right w:val="single" w:sz="8" w:space="0" w:color="000000"/>
            </w:tcBorders>
            <w:vAlign w:val="center"/>
            <w:hideMark/>
          </w:tcPr>
          <w:p w14:paraId="34EB8ED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nadomestilo za čas poklicne rehabilitacije</w:t>
            </w:r>
          </w:p>
        </w:tc>
        <w:tc>
          <w:tcPr>
            <w:tcW w:w="1257" w:type="dxa"/>
            <w:tcBorders>
              <w:top w:val="single" w:sz="8" w:space="0" w:color="auto"/>
              <w:left w:val="nil"/>
              <w:bottom w:val="single" w:sz="8" w:space="0" w:color="auto"/>
              <w:right w:val="single" w:sz="8" w:space="0" w:color="000000"/>
            </w:tcBorders>
            <w:vAlign w:val="center"/>
            <w:hideMark/>
          </w:tcPr>
          <w:p w14:paraId="4BD3ABD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nadomestila drugih izplačevalcev</w:t>
            </w:r>
          </w:p>
        </w:tc>
        <w:tc>
          <w:tcPr>
            <w:tcW w:w="1487" w:type="dxa"/>
            <w:tcBorders>
              <w:top w:val="single" w:sz="8" w:space="0" w:color="auto"/>
              <w:left w:val="nil"/>
              <w:bottom w:val="single" w:sz="8" w:space="0" w:color="auto"/>
              <w:right w:val="single" w:sz="8" w:space="0" w:color="000000"/>
            </w:tcBorders>
            <w:vAlign w:val="center"/>
            <w:hideMark/>
          </w:tcPr>
          <w:p w14:paraId="127439D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0FDC963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izračuna Zavod za pokojninsko in invalidsko zavarovanje</w:t>
            </w:r>
          </w:p>
        </w:tc>
        <w:tc>
          <w:tcPr>
            <w:tcW w:w="1372" w:type="dxa"/>
            <w:tcBorders>
              <w:top w:val="single" w:sz="8" w:space="0" w:color="auto"/>
              <w:left w:val="nil"/>
              <w:bottom w:val="single" w:sz="8" w:space="0" w:color="auto"/>
              <w:right w:val="single" w:sz="8" w:space="0" w:color="000000"/>
            </w:tcBorders>
            <w:vAlign w:val="center"/>
            <w:hideMark/>
          </w:tcPr>
          <w:p w14:paraId="1C7ADDE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ZPIZ</w:t>
            </w:r>
          </w:p>
        </w:tc>
        <w:tc>
          <w:tcPr>
            <w:tcW w:w="1095" w:type="dxa"/>
            <w:tcBorders>
              <w:top w:val="single" w:sz="8" w:space="0" w:color="auto"/>
              <w:left w:val="nil"/>
              <w:bottom w:val="single" w:sz="8" w:space="0" w:color="auto"/>
              <w:right w:val="single" w:sz="8" w:space="0" w:color="000000"/>
            </w:tcBorders>
            <w:vAlign w:val="center"/>
            <w:hideMark/>
          </w:tcPr>
          <w:p w14:paraId="309E887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CE5BF2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4E416EA" w14:textId="25D06E0D" w:rsidR="00C11BAF" w:rsidRPr="00CF0699" w:rsidRDefault="00C11BAF" w:rsidP="00C11BAF">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11BAF" w:rsidRPr="00CF0699" w14:paraId="632963D3" w14:textId="77777777" w:rsidTr="00E038A7">
        <w:trPr>
          <w:trHeight w:val="1068"/>
        </w:trPr>
        <w:tc>
          <w:tcPr>
            <w:tcW w:w="757" w:type="dxa"/>
            <w:tcBorders>
              <w:top w:val="single" w:sz="8" w:space="0" w:color="auto"/>
              <w:left w:val="single" w:sz="8" w:space="0" w:color="auto"/>
              <w:bottom w:val="single" w:sz="8" w:space="0" w:color="auto"/>
              <w:right w:val="single" w:sz="8" w:space="0" w:color="000000"/>
            </w:tcBorders>
            <w:vAlign w:val="center"/>
            <w:hideMark/>
          </w:tcPr>
          <w:p w14:paraId="57DC411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M010</w:t>
            </w:r>
          </w:p>
        </w:tc>
        <w:tc>
          <w:tcPr>
            <w:tcW w:w="1449" w:type="dxa"/>
            <w:tcBorders>
              <w:top w:val="single" w:sz="8" w:space="0" w:color="auto"/>
              <w:left w:val="nil"/>
              <w:bottom w:val="single" w:sz="8" w:space="0" w:color="auto"/>
              <w:right w:val="single" w:sz="8" w:space="0" w:color="000000"/>
            </w:tcBorders>
            <w:vAlign w:val="center"/>
            <w:hideMark/>
          </w:tcPr>
          <w:p w14:paraId="37BA8E9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 javnega uslužbenca (KDPZJU)</w:t>
            </w:r>
          </w:p>
        </w:tc>
        <w:tc>
          <w:tcPr>
            <w:tcW w:w="1257" w:type="dxa"/>
            <w:tcBorders>
              <w:top w:val="single" w:sz="8" w:space="0" w:color="auto"/>
              <w:left w:val="nil"/>
              <w:bottom w:val="single" w:sz="8" w:space="0" w:color="auto"/>
              <w:right w:val="single" w:sz="8" w:space="0" w:color="000000"/>
            </w:tcBorders>
            <w:vAlign w:val="center"/>
            <w:hideMark/>
          </w:tcPr>
          <w:p w14:paraId="0AFBF76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kolektivno dodatno pokojninsko zavarovanje</w:t>
            </w:r>
          </w:p>
        </w:tc>
        <w:tc>
          <w:tcPr>
            <w:tcW w:w="1487" w:type="dxa"/>
            <w:tcBorders>
              <w:top w:val="single" w:sz="8" w:space="0" w:color="auto"/>
              <w:left w:val="nil"/>
              <w:bottom w:val="single" w:sz="8" w:space="0" w:color="auto"/>
              <w:right w:val="single" w:sz="8" w:space="0" w:color="000000"/>
            </w:tcBorders>
            <w:vAlign w:val="center"/>
            <w:hideMark/>
          </w:tcPr>
          <w:p w14:paraId="7F4F73D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61B491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premijski razred glede na delovno dobo</w:t>
            </w:r>
          </w:p>
        </w:tc>
        <w:tc>
          <w:tcPr>
            <w:tcW w:w="1372" w:type="dxa"/>
            <w:tcBorders>
              <w:top w:val="single" w:sz="8" w:space="0" w:color="auto"/>
              <w:left w:val="nil"/>
              <w:bottom w:val="single" w:sz="8" w:space="0" w:color="auto"/>
              <w:right w:val="single" w:sz="8" w:space="0" w:color="000000"/>
            </w:tcBorders>
            <w:vAlign w:val="center"/>
            <w:hideMark/>
          </w:tcPr>
          <w:p w14:paraId="7FCF85F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premija v znesku</w:t>
            </w:r>
          </w:p>
        </w:tc>
        <w:tc>
          <w:tcPr>
            <w:tcW w:w="1095" w:type="dxa"/>
            <w:tcBorders>
              <w:top w:val="single" w:sz="8" w:space="0" w:color="auto"/>
              <w:left w:val="nil"/>
              <w:bottom w:val="single" w:sz="8" w:space="0" w:color="auto"/>
              <w:right w:val="single" w:sz="8" w:space="0" w:color="000000"/>
            </w:tcBorders>
            <w:vAlign w:val="center"/>
            <w:hideMark/>
          </w:tcPr>
          <w:p w14:paraId="57533EA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F986D0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59C95BF" w14:textId="4B47CA49" w:rsidR="00C11BAF" w:rsidRPr="00CF0699" w:rsidRDefault="00C11BAF" w:rsidP="00C11BAF">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11BAF" w:rsidRPr="00CF0699" w14:paraId="547CEA69" w14:textId="77777777" w:rsidTr="00E038A7">
        <w:trPr>
          <w:trHeight w:val="540"/>
        </w:trPr>
        <w:tc>
          <w:tcPr>
            <w:tcW w:w="757" w:type="dxa"/>
            <w:tcBorders>
              <w:top w:val="single" w:sz="8" w:space="0" w:color="auto"/>
              <w:left w:val="single" w:sz="8" w:space="0" w:color="000000"/>
              <w:bottom w:val="single" w:sz="8" w:space="0" w:color="000000"/>
              <w:right w:val="single" w:sz="8" w:space="0" w:color="000000"/>
            </w:tcBorders>
            <w:vAlign w:val="center"/>
            <w:hideMark/>
          </w:tcPr>
          <w:p w14:paraId="45E792A2"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N010</w:t>
            </w:r>
          </w:p>
        </w:tc>
        <w:tc>
          <w:tcPr>
            <w:tcW w:w="1449" w:type="dxa"/>
            <w:tcBorders>
              <w:top w:val="single" w:sz="8" w:space="0" w:color="auto"/>
              <w:left w:val="nil"/>
              <w:bottom w:val="single" w:sz="8" w:space="0" w:color="000000"/>
              <w:right w:val="single" w:sz="8" w:space="0" w:color="000000"/>
            </w:tcBorders>
            <w:vAlign w:val="center"/>
            <w:hideMark/>
          </w:tcPr>
          <w:p w14:paraId="5FF129CA"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 dopust/odsotnost (upravičeno)</w:t>
            </w:r>
          </w:p>
        </w:tc>
        <w:tc>
          <w:tcPr>
            <w:tcW w:w="1257" w:type="dxa"/>
            <w:tcBorders>
              <w:top w:val="single" w:sz="8" w:space="0" w:color="auto"/>
              <w:left w:val="nil"/>
              <w:bottom w:val="single" w:sz="8" w:space="0" w:color="000000"/>
              <w:right w:val="single" w:sz="8" w:space="0" w:color="000000"/>
            </w:tcBorders>
            <w:vAlign w:val="center"/>
            <w:hideMark/>
          </w:tcPr>
          <w:p w14:paraId="41DD1B86"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w:t>
            </w:r>
          </w:p>
        </w:tc>
        <w:tc>
          <w:tcPr>
            <w:tcW w:w="1487" w:type="dxa"/>
            <w:tcBorders>
              <w:top w:val="single" w:sz="8" w:space="0" w:color="auto"/>
              <w:left w:val="nil"/>
              <w:bottom w:val="single" w:sz="8" w:space="0" w:color="000000"/>
              <w:right w:val="single" w:sz="8" w:space="0" w:color="000000"/>
            </w:tcBorders>
            <w:vAlign w:val="center"/>
            <w:hideMark/>
          </w:tcPr>
          <w:p w14:paraId="5A75C828"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 </w:t>
            </w:r>
          </w:p>
        </w:tc>
        <w:tc>
          <w:tcPr>
            <w:tcW w:w="6215" w:type="dxa"/>
            <w:tcBorders>
              <w:top w:val="single" w:sz="8" w:space="0" w:color="auto"/>
              <w:left w:val="nil"/>
              <w:bottom w:val="single" w:sz="8" w:space="0" w:color="000000"/>
              <w:right w:val="single" w:sz="8" w:space="0" w:color="000000"/>
            </w:tcBorders>
            <w:vAlign w:val="center"/>
            <w:hideMark/>
          </w:tcPr>
          <w:p w14:paraId="738C969F"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število normiranih ur x bruto urna postavka osnove za izračun prispevkov</w:t>
            </w:r>
          </w:p>
        </w:tc>
        <w:tc>
          <w:tcPr>
            <w:tcW w:w="1372" w:type="dxa"/>
            <w:tcBorders>
              <w:top w:val="single" w:sz="8" w:space="0" w:color="auto"/>
              <w:left w:val="nil"/>
              <w:bottom w:val="single" w:sz="8" w:space="0" w:color="000000"/>
              <w:right w:val="single" w:sz="8" w:space="0" w:color="000000"/>
            </w:tcBorders>
            <w:vAlign w:val="center"/>
            <w:hideMark/>
          </w:tcPr>
          <w:p w14:paraId="737B47C5" w14:textId="1DDD49BB"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osnova za izračun prispevkov – 144. člen ZPIZ-2</w:t>
            </w:r>
          </w:p>
        </w:tc>
        <w:tc>
          <w:tcPr>
            <w:tcW w:w="1095" w:type="dxa"/>
            <w:tcBorders>
              <w:top w:val="single" w:sz="8" w:space="0" w:color="auto"/>
              <w:left w:val="nil"/>
              <w:bottom w:val="single" w:sz="8" w:space="0" w:color="000000"/>
              <w:right w:val="single" w:sz="8" w:space="0" w:color="000000"/>
            </w:tcBorders>
            <w:vAlign w:val="center"/>
            <w:hideMark/>
          </w:tcPr>
          <w:p w14:paraId="5B7D5410" w14:textId="77777777"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X</w:t>
            </w:r>
          </w:p>
        </w:tc>
        <w:tc>
          <w:tcPr>
            <w:tcW w:w="1110" w:type="dxa"/>
            <w:tcBorders>
              <w:top w:val="single" w:sz="8" w:space="0" w:color="auto"/>
              <w:left w:val="nil"/>
              <w:bottom w:val="single" w:sz="8" w:space="0" w:color="000000"/>
              <w:right w:val="single" w:sz="8" w:space="0" w:color="000000"/>
            </w:tcBorders>
            <w:vAlign w:val="center"/>
            <w:hideMark/>
          </w:tcPr>
          <w:p w14:paraId="720EE19F" w14:textId="77777777"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p>
        </w:tc>
        <w:tc>
          <w:tcPr>
            <w:tcW w:w="651" w:type="dxa"/>
            <w:tcBorders>
              <w:top w:val="single" w:sz="8" w:space="0" w:color="auto"/>
              <w:left w:val="nil"/>
              <w:bottom w:val="single" w:sz="8" w:space="0" w:color="000000"/>
              <w:right w:val="single" w:sz="8" w:space="0" w:color="000000"/>
            </w:tcBorders>
            <w:vAlign w:val="center"/>
            <w:hideMark/>
          </w:tcPr>
          <w:p w14:paraId="3FF27B9C" w14:textId="1C282F0F"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483BAD">
              <w:rPr>
                <w:rFonts w:ascii="Arial" w:eastAsia="Times New Roman" w:hAnsi="Arial" w:cs="Arial"/>
                <w:sz w:val="20"/>
                <w:szCs w:val="20"/>
                <w:lang w:eastAsia="sl-SI"/>
              </w:rPr>
              <w:t>2</w:t>
            </w:r>
          </w:p>
        </w:tc>
      </w:tr>
      <w:tr w:rsidR="00C11BAF" w:rsidRPr="00CF0699" w14:paraId="36B696A4" w14:textId="77777777" w:rsidTr="00E038A7">
        <w:trPr>
          <w:trHeight w:val="540"/>
        </w:trPr>
        <w:tc>
          <w:tcPr>
            <w:tcW w:w="757" w:type="dxa"/>
            <w:tcBorders>
              <w:top w:val="nil"/>
              <w:left w:val="single" w:sz="8" w:space="0" w:color="000000"/>
              <w:bottom w:val="single" w:sz="8" w:space="0" w:color="000000"/>
              <w:right w:val="single" w:sz="8" w:space="0" w:color="000000"/>
            </w:tcBorders>
            <w:vAlign w:val="center"/>
            <w:hideMark/>
          </w:tcPr>
          <w:p w14:paraId="573996B5"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N020</w:t>
            </w:r>
          </w:p>
        </w:tc>
        <w:tc>
          <w:tcPr>
            <w:tcW w:w="1449" w:type="dxa"/>
            <w:tcBorders>
              <w:top w:val="nil"/>
              <w:left w:val="nil"/>
              <w:bottom w:val="single" w:sz="8" w:space="0" w:color="000000"/>
              <w:right w:val="single" w:sz="8" w:space="0" w:color="000000"/>
            </w:tcBorders>
            <w:vAlign w:val="center"/>
            <w:hideMark/>
          </w:tcPr>
          <w:p w14:paraId="5757926B"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 (neupravičeno)</w:t>
            </w:r>
          </w:p>
        </w:tc>
        <w:tc>
          <w:tcPr>
            <w:tcW w:w="1257" w:type="dxa"/>
            <w:tcBorders>
              <w:top w:val="nil"/>
              <w:left w:val="nil"/>
              <w:bottom w:val="single" w:sz="8" w:space="0" w:color="000000"/>
              <w:right w:val="single" w:sz="8" w:space="0" w:color="000000"/>
            </w:tcBorders>
            <w:vAlign w:val="center"/>
            <w:hideMark/>
          </w:tcPr>
          <w:p w14:paraId="5598E597"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vAlign w:val="center"/>
            <w:hideMark/>
          </w:tcPr>
          <w:p w14:paraId="65ACC013"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2F517A29"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vAlign w:val="center"/>
            <w:hideMark/>
          </w:tcPr>
          <w:p w14:paraId="63C847E4" w14:textId="744C982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osnova za izračun prispevkov – 144. člen ZPIZ-2</w:t>
            </w:r>
          </w:p>
        </w:tc>
        <w:tc>
          <w:tcPr>
            <w:tcW w:w="1095" w:type="dxa"/>
            <w:tcBorders>
              <w:top w:val="nil"/>
              <w:left w:val="nil"/>
              <w:bottom w:val="single" w:sz="8" w:space="0" w:color="000000"/>
              <w:right w:val="single" w:sz="8" w:space="0" w:color="000000"/>
            </w:tcBorders>
            <w:vAlign w:val="center"/>
            <w:hideMark/>
          </w:tcPr>
          <w:p w14:paraId="157ADD3B" w14:textId="77777777"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2585ED63" w14:textId="77777777"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1DF0B759" w14:textId="4CA21270"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r>
              <w:rPr>
                <w:rFonts w:ascii="Arial" w:eastAsia="Times New Roman" w:hAnsi="Arial" w:cs="Arial"/>
                <w:sz w:val="20"/>
                <w:szCs w:val="20"/>
                <w:lang w:eastAsia="sl-SI"/>
              </w:rPr>
              <w:t xml:space="preserve"> </w:t>
            </w:r>
            <w:r w:rsidRPr="00483BAD">
              <w:rPr>
                <w:rFonts w:ascii="Arial" w:eastAsia="Times New Roman" w:hAnsi="Arial" w:cs="Arial"/>
                <w:sz w:val="20"/>
                <w:szCs w:val="20"/>
                <w:lang w:eastAsia="sl-SI"/>
              </w:rPr>
              <w:t>2</w:t>
            </w:r>
          </w:p>
        </w:tc>
      </w:tr>
      <w:tr w:rsidR="00C11BAF" w:rsidRPr="00CF0699" w14:paraId="53350BAA" w14:textId="77777777" w:rsidTr="00E038A7">
        <w:trPr>
          <w:trHeight w:val="804"/>
        </w:trPr>
        <w:tc>
          <w:tcPr>
            <w:tcW w:w="757" w:type="dxa"/>
            <w:tcBorders>
              <w:top w:val="nil"/>
              <w:left w:val="single" w:sz="8" w:space="0" w:color="000000"/>
              <w:bottom w:val="single" w:sz="8" w:space="0" w:color="000000"/>
              <w:right w:val="single" w:sz="8" w:space="0" w:color="000000"/>
            </w:tcBorders>
            <w:vAlign w:val="center"/>
            <w:hideMark/>
          </w:tcPr>
          <w:p w14:paraId="15BDEC18"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N030</w:t>
            </w:r>
          </w:p>
        </w:tc>
        <w:tc>
          <w:tcPr>
            <w:tcW w:w="1449" w:type="dxa"/>
            <w:tcBorders>
              <w:top w:val="nil"/>
              <w:left w:val="nil"/>
              <w:bottom w:val="single" w:sz="8" w:space="0" w:color="000000"/>
              <w:right w:val="single" w:sz="8" w:space="0" w:color="000000"/>
            </w:tcBorders>
            <w:vAlign w:val="center"/>
            <w:hideMark/>
          </w:tcPr>
          <w:p w14:paraId="32171861"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 dopust/odsotnost (upravičeno strokovno izobraževanje)</w:t>
            </w:r>
          </w:p>
        </w:tc>
        <w:tc>
          <w:tcPr>
            <w:tcW w:w="1257" w:type="dxa"/>
            <w:tcBorders>
              <w:top w:val="nil"/>
              <w:left w:val="nil"/>
              <w:bottom w:val="single" w:sz="8" w:space="0" w:color="000000"/>
              <w:right w:val="single" w:sz="8" w:space="0" w:color="000000"/>
            </w:tcBorders>
            <w:vAlign w:val="center"/>
            <w:hideMark/>
          </w:tcPr>
          <w:p w14:paraId="3B0F1BE7"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w:t>
            </w:r>
          </w:p>
        </w:tc>
        <w:tc>
          <w:tcPr>
            <w:tcW w:w="1487" w:type="dxa"/>
            <w:tcBorders>
              <w:top w:val="nil"/>
              <w:left w:val="nil"/>
              <w:bottom w:val="single" w:sz="8" w:space="0" w:color="000000"/>
              <w:right w:val="single" w:sz="8" w:space="0" w:color="000000"/>
            </w:tcBorders>
            <w:vAlign w:val="center"/>
            <w:hideMark/>
          </w:tcPr>
          <w:p w14:paraId="4DAE3E84"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 </w:t>
            </w:r>
          </w:p>
        </w:tc>
        <w:tc>
          <w:tcPr>
            <w:tcW w:w="6215" w:type="dxa"/>
            <w:tcBorders>
              <w:top w:val="nil"/>
              <w:left w:val="nil"/>
              <w:bottom w:val="single" w:sz="8" w:space="0" w:color="000000"/>
              <w:right w:val="single" w:sz="8" w:space="0" w:color="000000"/>
            </w:tcBorders>
            <w:vAlign w:val="center"/>
            <w:hideMark/>
          </w:tcPr>
          <w:p w14:paraId="30A12060"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000000"/>
              <w:right w:val="single" w:sz="8" w:space="0" w:color="000000"/>
            </w:tcBorders>
            <w:vAlign w:val="center"/>
            <w:hideMark/>
          </w:tcPr>
          <w:p w14:paraId="3063D539" w14:textId="2D922272"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osnova za izračun prispevkov – 144. člen ZPIZ-2</w:t>
            </w:r>
          </w:p>
        </w:tc>
        <w:tc>
          <w:tcPr>
            <w:tcW w:w="1095" w:type="dxa"/>
            <w:tcBorders>
              <w:top w:val="nil"/>
              <w:left w:val="nil"/>
              <w:bottom w:val="single" w:sz="8" w:space="0" w:color="000000"/>
              <w:right w:val="single" w:sz="8" w:space="0" w:color="000000"/>
            </w:tcBorders>
            <w:vAlign w:val="center"/>
            <w:hideMark/>
          </w:tcPr>
          <w:p w14:paraId="00F7B717" w14:textId="77777777"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X</w:t>
            </w:r>
          </w:p>
        </w:tc>
        <w:tc>
          <w:tcPr>
            <w:tcW w:w="1110" w:type="dxa"/>
            <w:tcBorders>
              <w:top w:val="nil"/>
              <w:left w:val="nil"/>
              <w:bottom w:val="single" w:sz="8" w:space="0" w:color="000000"/>
              <w:right w:val="single" w:sz="8" w:space="0" w:color="000000"/>
            </w:tcBorders>
            <w:vAlign w:val="center"/>
            <w:hideMark/>
          </w:tcPr>
          <w:p w14:paraId="3A37967E" w14:textId="77777777"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p>
        </w:tc>
        <w:tc>
          <w:tcPr>
            <w:tcW w:w="651" w:type="dxa"/>
            <w:tcBorders>
              <w:top w:val="nil"/>
              <w:left w:val="nil"/>
              <w:bottom w:val="single" w:sz="8" w:space="0" w:color="000000"/>
              <w:right w:val="single" w:sz="8" w:space="0" w:color="000000"/>
            </w:tcBorders>
            <w:vAlign w:val="center"/>
            <w:hideMark/>
          </w:tcPr>
          <w:p w14:paraId="01952EE7" w14:textId="00AA312D" w:rsidR="00C11BAF" w:rsidRPr="00483BAD" w:rsidRDefault="00C11BAF" w:rsidP="00C11BAF">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11BAF" w:rsidRPr="00CF0699" w14:paraId="7CBA9D95" w14:textId="77777777" w:rsidTr="00E038A7">
        <w:trPr>
          <w:trHeight w:val="540"/>
        </w:trPr>
        <w:tc>
          <w:tcPr>
            <w:tcW w:w="757" w:type="dxa"/>
            <w:tcBorders>
              <w:top w:val="nil"/>
              <w:left w:val="single" w:sz="8" w:space="0" w:color="000000"/>
              <w:bottom w:val="single" w:sz="8" w:space="0" w:color="auto"/>
              <w:right w:val="single" w:sz="8" w:space="0" w:color="000000"/>
            </w:tcBorders>
            <w:vAlign w:val="center"/>
            <w:hideMark/>
          </w:tcPr>
          <w:p w14:paraId="350D57FE"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N040</w:t>
            </w:r>
          </w:p>
        </w:tc>
        <w:tc>
          <w:tcPr>
            <w:tcW w:w="1449" w:type="dxa"/>
            <w:tcBorders>
              <w:top w:val="nil"/>
              <w:left w:val="nil"/>
              <w:bottom w:val="single" w:sz="8" w:space="0" w:color="auto"/>
              <w:right w:val="single" w:sz="8" w:space="0" w:color="000000"/>
            </w:tcBorders>
            <w:vAlign w:val="center"/>
            <w:hideMark/>
          </w:tcPr>
          <w:p w14:paraId="5BF58B68"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stavka</w:t>
            </w:r>
          </w:p>
        </w:tc>
        <w:tc>
          <w:tcPr>
            <w:tcW w:w="1257" w:type="dxa"/>
            <w:tcBorders>
              <w:top w:val="nil"/>
              <w:left w:val="nil"/>
              <w:bottom w:val="single" w:sz="8" w:space="0" w:color="auto"/>
              <w:right w:val="single" w:sz="8" w:space="0" w:color="000000"/>
            </w:tcBorders>
            <w:vAlign w:val="center"/>
            <w:hideMark/>
          </w:tcPr>
          <w:p w14:paraId="75F1F057"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neplačana odsotnost</w:t>
            </w:r>
          </w:p>
        </w:tc>
        <w:tc>
          <w:tcPr>
            <w:tcW w:w="1487" w:type="dxa"/>
            <w:tcBorders>
              <w:top w:val="nil"/>
              <w:left w:val="nil"/>
              <w:bottom w:val="single" w:sz="8" w:space="0" w:color="auto"/>
              <w:right w:val="single" w:sz="8" w:space="0" w:color="000000"/>
            </w:tcBorders>
            <w:vAlign w:val="center"/>
            <w:hideMark/>
          </w:tcPr>
          <w:p w14:paraId="5D9E3875"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19E8CE47" w14:textId="77777777"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število normiranih ur x bruto urna postavka osnove za izračun prispevkov</w:t>
            </w:r>
          </w:p>
        </w:tc>
        <w:tc>
          <w:tcPr>
            <w:tcW w:w="1372" w:type="dxa"/>
            <w:tcBorders>
              <w:top w:val="nil"/>
              <w:left w:val="nil"/>
              <w:bottom w:val="single" w:sz="8" w:space="0" w:color="auto"/>
              <w:right w:val="single" w:sz="8" w:space="0" w:color="000000"/>
            </w:tcBorders>
            <w:vAlign w:val="center"/>
            <w:hideMark/>
          </w:tcPr>
          <w:p w14:paraId="133E313E" w14:textId="068AE698" w:rsidR="00C11BAF" w:rsidRPr="00483BAD" w:rsidRDefault="00C11BAF" w:rsidP="00C11BAF">
            <w:pPr>
              <w:spacing w:after="0" w:line="240" w:lineRule="auto"/>
              <w:rPr>
                <w:rFonts w:ascii="Arial" w:eastAsia="Times New Roman" w:hAnsi="Arial" w:cs="Arial"/>
                <w:sz w:val="20"/>
                <w:szCs w:val="20"/>
                <w:lang w:eastAsia="sl-SI"/>
              </w:rPr>
            </w:pPr>
            <w:r w:rsidRPr="00483BAD">
              <w:rPr>
                <w:rFonts w:ascii="Arial" w:eastAsia="Times New Roman" w:hAnsi="Arial" w:cs="Arial"/>
                <w:sz w:val="20"/>
                <w:szCs w:val="20"/>
                <w:lang w:eastAsia="sl-SI"/>
              </w:rPr>
              <w:t>osnova za izračun prispevkov – 144. člen ZPIZ-2</w:t>
            </w:r>
          </w:p>
        </w:tc>
        <w:tc>
          <w:tcPr>
            <w:tcW w:w="1095" w:type="dxa"/>
            <w:tcBorders>
              <w:top w:val="nil"/>
              <w:left w:val="nil"/>
              <w:bottom w:val="single" w:sz="8" w:space="0" w:color="auto"/>
              <w:right w:val="single" w:sz="8" w:space="0" w:color="000000"/>
            </w:tcBorders>
            <w:vAlign w:val="center"/>
            <w:hideMark/>
          </w:tcPr>
          <w:p w14:paraId="53F3DAE2" w14:textId="77777777"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4D20F541" w14:textId="77777777" w:rsidR="00C11BAF" w:rsidRPr="00483BAD" w:rsidRDefault="00C11BAF" w:rsidP="00C11BAF">
            <w:pPr>
              <w:spacing w:after="0" w:line="240" w:lineRule="auto"/>
              <w:jc w:val="center"/>
              <w:rPr>
                <w:rFonts w:ascii="Arial" w:eastAsia="Times New Roman" w:hAnsi="Arial" w:cs="Arial"/>
                <w:sz w:val="20"/>
                <w:szCs w:val="20"/>
                <w:lang w:eastAsia="sl-SI"/>
              </w:rPr>
            </w:pPr>
            <w:r w:rsidRPr="00483BAD">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046DA0B3" w14:textId="1C2D40B3" w:rsidR="00C11BAF" w:rsidRPr="00483BAD" w:rsidRDefault="00C11BAF" w:rsidP="00C11BAF">
            <w:pPr>
              <w:spacing w:after="0" w:line="240" w:lineRule="auto"/>
              <w:jc w:val="center"/>
              <w:rPr>
                <w:rFonts w:ascii="Arial" w:eastAsia="Times New Roman" w:hAnsi="Arial" w:cs="Arial"/>
                <w:sz w:val="20"/>
                <w:szCs w:val="20"/>
                <w:lang w:eastAsia="sl-SI"/>
              </w:rPr>
            </w:pPr>
            <w:r w:rsidRPr="00233694">
              <w:rPr>
                <w:rFonts w:ascii="Arial" w:eastAsia="Times New Roman" w:hAnsi="Arial" w:cs="Arial"/>
                <w:color w:val="000000" w:themeColor="text1"/>
                <w:sz w:val="20"/>
                <w:szCs w:val="20"/>
                <w:lang w:eastAsia="sl-SI"/>
              </w:rPr>
              <w:t>1, 2</w:t>
            </w:r>
          </w:p>
        </w:tc>
      </w:tr>
      <w:tr w:rsidR="00C11BAF" w:rsidRPr="00CF0699" w14:paraId="24576EB0"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1E3C63E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O010</w:t>
            </w:r>
          </w:p>
        </w:tc>
        <w:tc>
          <w:tcPr>
            <w:tcW w:w="1449" w:type="dxa"/>
            <w:tcBorders>
              <w:top w:val="single" w:sz="8" w:space="0" w:color="auto"/>
              <w:left w:val="nil"/>
              <w:bottom w:val="single" w:sz="8" w:space="0" w:color="auto"/>
              <w:right w:val="single" w:sz="8" w:space="0" w:color="000000"/>
            </w:tcBorders>
            <w:vAlign w:val="center"/>
            <w:hideMark/>
          </w:tcPr>
          <w:p w14:paraId="0DD24C4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w:t>
            </w:r>
          </w:p>
        </w:tc>
        <w:tc>
          <w:tcPr>
            <w:tcW w:w="1257" w:type="dxa"/>
            <w:tcBorders>
              <w:top w:val="single" w:sz="8" w:space="0" w:color="auto"/>
              <w:left w:val="nil"/>
              <w:bottom w:val="single" w:sz="8" w:space="0" w:color="auto"/>
              <w:right w:val="single" w:sz="8" w:space="0" w:color="000000"/>
            </w:tcBorders>
            <w:vAlign w:val="center"/>
            <w:hideMark/>
          </w:tcPr>
          <w:p w14:paraId="57C3DBD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0FD671F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E3E08C2" w14:textId="635A9CA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62C96504" w14:textId="23390113"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52FE4CED" w14:textId="77777777"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494FD014" w14:textId="77777777" w:rsidR="00C11BAF" w:rsidRDefault="00C11BAF" w:rsidP="00C11BAF">
            <w:pPr>
              <w:spacing w:after="0" w:line="240" w:lineRule="auto"/>
              <w:rPr>
                <w:rFonts w:ascii="Arial" w:eastAsia="Times New Roman" w:hAnsi="Arial" w:cs="Arial"/>
                <w:sz w:val="20"/>
                <w:szCs w:val="20"/>
                <w:lang w:eastAsia="sl-SI"/>
              </w:rPr>
            </w:pPr>
          </w:p>
          <w:p w14:paraId="30E00CC5" w14:textId="7DC9B1B6" w:rsidR="00C11BAF" w:rsidRPr="00CF0699"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C120</w:t>
            </w:r>
          </w:p>
        </w:tc>
        <w:tc>
          <w:tcPr>
            <w:tcW w:w="1372" w:type="dxa"/>
            <w:tcBorders>
              <w:top w:val="single" w:sz="8" w:space="0" w:color="auto"/>
              <w:left w:val="nil"/>
              <w:bottom w:val="single" w:sz="8" w:space="0" w:color="auto"/>
              <w:right w:val="single" w:sz="8" w:space="0" w:color="000000"/>
            </w:tcBorders>
            <w:vAlign w:val="center"/>
            <w:hideMark/>
          </w:tcPr>
          <w:p w14:paraId="1E569FD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C3E860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5A941C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94CDA1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BB7841D"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20B664E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O020</w:t>
            </w:r>
          </w:p>
        </w:tc>
        <w:tc>
          <w:tcPr>
            <w:tcW w:w="1449" w:type="dxa"/>
            <w:tcBorders>
              <w:top w:val="single" w:sz="8" w:space="0" w:color="auto"/>
              <w:left w:val="nil"/>
              <w:bottom w:val="single" w:sz="8" w:space="0" w:color="auto"/>
              <w:right w:val="single" w:sz="8" w:space="0" w:color="000000"/>
            </w:tcBorders>
            <w:vAlign w:val="center"/>
            <w:hideMark/>
          </w:tcPr>
          <w:p w14:paraId="10492C0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(nočno)</w:t>
            </w:r>
          </w:p>
        </w:tc>
        <w:tc>
          <w:tcPr>
            <w:tcW w:w="1257" w:type="dxa"/>
            <w:tcBorders>
              <w:top w:val="single" w:sz="8" w:space="0" w:color="auto"/>
              <w:left w:val="nil"/>
              <w:bottom w:val="single" w:sz="8" w:space="0" w:color="auto"/>
              <w:right w:val="single" w:sz="8" w:space="0" w:color="000000"/>
            </w:tcBorders>
            <w:vAlign w:val="center"/>
            <w:hideMark/>
          </w:tcPr>
          <w:p w14:paraId="622A36D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0887E34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2ED3CF31"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p>
          <w:p w14:paraId="05C7DA6B" w14:textId="2BBE5426"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36F2C167" w14:textId="3450931E"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400E6A4F" w14:textId="77777777" w:rsidR="00C11BAF" w:rsidRDefault="00C11BAF" w:rsidP="00C11BAF">
            <w:pPr>
              <w:spacing w:after="0" w:line="240" w:lineRule="auto"/>
              <w:rPr>
                <w:rFonts w:ascii="Arial" w:eastAsia="Times New Roman" w:hAnsi="Arial" w:cs="Arial"/>
                <w:sz w:val="20"/>
                <w:szCs w:val="20"/>
                <w:lang w:eastAsia="sl-SI"/>
              </w:rPr>
            </w:pPr>
          </w:p>
          <w:p w14:paraId="389570F5" w14:textId="24BF3C3E"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C100 + C120</w:t>
            </w:r>
          </w:p>
          <w:p w14:paraId="6027D617"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734D176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6F86DB1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238F450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A58621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3791D84"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5B11B72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O031</w:t>
            </w:r>
          </w:p>
        </w:tc>
        <w:tc>
          <w:tcPr>
            <w:tcW w:w="1449" w:type="dxa"/>
            <w:tcBorders>
              <w:top w:val="single" w:sz="8" w:space="0" w:color="auto"/>
              <w:left w:val="nil"/>
              <w:bottom w:val="single" w:sz="8" w:space="0" w:color="auto"/>
              <w:right w:val="single" w:sz="8" w:space="0" w:color="000000"/>
            </w:tcBorders>
            <w:vAlign w:val="center"/>
            <w:hideMark/>
          </w:tcPr>
          <w:p w14:paraId="51AB7F3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w:t>
            </w:r>
          </w:p>
        </w:tc>
        <w:tc>
          <w:tcPr>
            <w:tcW w:w="1257" w:type="dxa"/>
            <w:tcBorders>
              <w:top w:val="single" w:sz="8" w:space="0" w:color="auto"/>
              <w:left w:val="nil"/>
              <w:bottom w:val="single" w:sz="8" w:space="0" w:color="auto"/>
              <w:right w:val="single" w:sz="8" w:space="0" w:color="000000"/>
            </w:tcBorders>
            <w:vAlign w:val="center"/>
            <w:hideMark/>
          </w:tcPr>
          <w:p w14:paraId="3B3D834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41E324F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8BFE8BF"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3E4DCD7B" w14:textId="77777777"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306658A3" w14:textId="77777777"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35FB5ED4" w14:textId="77777777" w:rsidR="00C11BAF" w:rsidRDefault="00C11BAF" w:rsidP="00C11BAF">
            <w:pPr>
              <w:spacing w:after="0" w:line="240" w:lineRule="auto"/>
              <w:rPr>
                <w:rFonts w:ascii="Arial" w:eastAsia="Times New Roman" w:hAnsi="Arial" w:cs="Arial"/>
                <w:sz w:val="20"/>
                <w:szCs w:val="20"/>
                <w:lang w:eastAsia="sl-SI"/>
              </w:rPr>
            </w:pPr>
          </w:p>
          <w:p w14:paraId="420F266D" w14:textId="489D33D7" w:rsidR="00C11BAF" w:rsidRPr="00CF0699"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C110 + C120</w:t>
            </w:r>
          </w:p>
        </w:tc>
        <w:tc>
          <w:tcPr>
            <w:tcW w:w="1372" w:type="dxa"/>
            <w:tcBorders>
              <w:top w:val="single" w:sz="8" w:space="0" w:color="auto"/>
              <w:left w:val="nil"/>
              <w:bottom w:val="single" w:sz="8" w:space="0" w:color="auto"/>
              <w:right w:val="single" w:sz="8" w:space="0" w:color="000000"/>
            </w:tcBorders>
            <w:vAlign w:val="center"/>
            <w:hideMark/>
          </w:tcPr>
          <w:p w14:paraId="5A41EAA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DD303D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346674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EF40BE6"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7D58CD4"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3466ED4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O032</w:t>
            </w:r>
          </w:p>
        </w:tc>
        <w:tc>
          <w:tcPr>
            <w:tcW w:w="1449" w:type="dxa"/>
            <w:tcBorders>
              <w:top w:val="single" w:sz="8" w:space="0" w:color="auto"/>
              <w:left w:val="nil"/>
              <w:bottom w:val="single" w:sz="8" w:space="0" w:color="auto"/>
              <w:right w:val="single" w:sz="8" w:space="0" w:color="000000"/>
            </w:tcBorders>
            <w:vAlign w:val="center"/>
            <w:hideMark/>
          </w:tcPr>
          <w:p w14:paraId="6BAAA50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w:t>
            </w:r>
          </w:p>
        </w:tc>
        <w:tc>
          <w:tcPr>
            <w:tcW w:w="1257" w:type="dxa"/>
            <w:tcBorders>
              <w:top w:val="single" w:sz="8" w:space="0" w:color="auto"/>
              <w:left w:val="nil"/>
              <w:bottom w:val="single" w:sz="8" w:space="0" w:color="auto"/>
              <w:right w:val="single" w:sz="8" w:space="0" w:color="000000"/>
            </w:tcBorders>
            <w:vAlign w:val="center"/>
            <w:hideMark/>
          </w:tcPr>
          <w:p w14:paraId="0C8AA3C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3DBA3B8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53D02FC6"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6B0272AD" w14:textId="77777777"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2E7126C9" w14:textId="77777777"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30FDDFF2" w14:textId="77777777" w:rsidR="00C11BAF" w:rsidRDefault="00C11BAF" w:rsidP="00C11BAF">
            <w:pPr>
              <w:spacing w:after="0" w:line="240" w:lineRule="auto"/>
              <w:rPr>
                <w:rFonts w:ascii="Arial" w:eastAsia="Times New Roman" w:hAnsi="Arial" w:cs="Arial"/>
                <w:sz w:val="20"/>
                <w:szCs w:val="20"/>
                <w:lang w:eastAsia="sl-SI"/>
              </w:rPr>
            </w:pPr>
          </w:p>
          <w:p w14:paraId="2C8B486C" w14:textId="59D4EC81" w:rsidR="00C11BAF" w:rsidRPr="00CF0699"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C111 + C120</w:t>
            </w:r>
          </w:p>
        </w:tc>
        <w:tc>
          <w:tcPr>
            <w:tcW w:w="1372" w:type="dxa"/>
            <w:tcBorders>
              <w:top w:val="single" w:sz="8" w:space="0" w:color="auto"/>
              <w:left w:val="nil"/>
              <w:bottom w:val="single" w:sz="8" w:space="0" w:color="auto"/>
              <w:right w:val="single" w:sz="8" w:space="0" w:color="000000"/>
            </w:tcBorders>
            <w:vAlign w:val="center"/>
            <w:hideMark/>
          </w:tcPr>
          <w:p w14:paraId="7666138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4508EA87"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021A22E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3FB8991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7398832F"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6F5751C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O041</w:t>
            </w:r>
          </w:p>
        </w:tc>
        <w:tc>
          <w:tcPr>
            <w:tcW w:w="1449" w:type="dxa"/>
            <w:tcBorders>
              <w:top w:val="single" w:sz="8" w:space="0" w:color="auto"/>
              <w:left w:val="nil"/>
              <w:bottom w:val="single" w:sz="8" w:space="0" w:color="auto"/>
              <w:right w:val="single" w:sz="8" w:space="0" w:color="000000"/>
            </w:tcBorders>
            <w:vAlign w:val="center"/>
            <w:hideMark/>
          </w:tcPr>
          <w:p w14:paraId="03E8E6E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(nedelja – nočno)</w:t>
            </w:r>
          </w:p>
        </w:tc>
        <w:tc>
          <w:tcPr>
            <w:tcW w:w="1257" w:type="dxa"/>
            <w:tcBorders>
              <w:top w:val="single" w:sz="8" w:space="0" w:color="auto"/>
              <w:left w:val="nil"/>
              <w:bottom w:val="single" w:sz="8" w:space="0" w:color="auto"/>
              <w:right w:val="single" w:sz="8" w:space="0" w:color="000000"/>
            </w:tcBorders>
            <w:vAlign w:val="center"/>
            <w:hideMark/>
          </w:tcPr>
          <w:p w14:paraId="18F015C0"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4D7F1FB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7ACF24E"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536CA7F3" w14:textId="77777777"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160390F4" w14:textId="77777777" w:rsidR="00C11BAF"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45. in 50. člen Zakona o državnem tožilstvu (ZDT-1);</w:t>
            </w:r>
          </w:p>
          <w:p w14:paraId="27280931" w14:textId="77777777" w:rsidR="00C11BAF" w:rsidRDefault="00C11BAF" w:rsidP="00C11BAF">
            <w:pPr>
              <w:spacing w:after="0" w:line="240" w:lineRule="auto"/>
              <w:rPr>
                <w:rFonts w:ascii="Arial" w:eastAsia="Times New Roman" w:hAnsi="Arial" w:cs="Arial"/>
                <w:sz w:val="20"/>
                <w:szCs w:val="20"/>
                <w:lang w:eastAsia="sl-SI"/>
              </w:rPr>
            </w:pPr>
          </w:p>
          <w:p w14:paraId="20EFCB4E" w14:textId="3426CA26" w:rsidR="00C11BAF" w:rsidRPr="00CF0699" w:rsidRDefault="00C11BAF" w:rsidP="00C11BAF">
            <w:pPr>
              <w:spacing w:after="0" w:line="240" w:lineRule="auto"/>
              <w:rPr>
                <w:rFonts w:ascii="Arial" w:eastAsia="Times New Roman" w:hAnsi="Arial" w:cs="Arial"/>
                <w:sz w:val="20"/>
                <w:szCs w:val="20"/>
                <w:lang w:eastAsia="sl-SI"/>
              </w:rPr>
            </w:pPr>
            <w:r w:rsidRPr="00206208">
              <w:rPr>
                <w:rFonts w:ascii="Arial" w:eastAsia="Times New Roman" w:hAnsi="Arial" w:cs="Arial"/>
                <w:sz w:val="20"/>
                <w:szCs w:val="20"/>
                <w:lang w:eastAsia="sl-SI"/>
              </w:rPr>
              <w:t>število ur x bruto urna postavka za osnovno plačo za obračun + C010 + C020 + C040 + (C050 ali C051 ali C052) + C150) / Z050 + C100 + C110 + C120</w:t>
            </w:r>
          </w:p>
        </w:tc>
        <w:tc>
          <w:tcPr>
            <w:tcW w:w="1372" w:type="dxa"/>
            <w:tcBorders>
              <w:top w:val="single" w:sz="8" w:space="0" w:color="auto"/>
              <w:left w:val="nil"/>
              <w:bottom w:val="single" w:sz="8" w:space="0" w:color="auto"/>
              <w:right w:val="single" w:sz="8" w:space="0" w:color="000000"/>
            </w:tcBorders>
            <w:vAlign w:val="center"/>
            <w:hideMark/>
          </w:tcPr>
          <w:p w14:paraId="2A57286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6CB6ED8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0C377FD"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5DEE8D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2C6FF44"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4C0963E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O042</w:t>
            </w:r>
          </w:p>
        </w:tc>
        <w:tc>
          <w:tcPr>
            <w:tcW w:w="1449" w:type="dxa"/>
            <w:tcBorders>
              <w:top w:val="single" w:sz="8" w:space="0" w:color="auto"/>
              <w:left w:val="nil"/>
              <w:bottom w:val="single" w:sz="8" w:space="0" w:color="auto"/>
              <w:right w:val="single" w:sz="8" w:space="0" w:color="000000"/>
            </w:tcBorders>
            <w:vAlign w:val="center"/>
            <w:hideMark/>
          </w:tcPr>
          <w:p w14:paraId="1F4B7AC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sodnike in državne tožilce (dela prost dan – nočno)</w:t>
            </w:r>
          </w:p>
        </w:tc>
        <w:tc>
          <w:tcPr>
            <w:tcW w:w="1257" w:type="dxa"/>
            <w:tcBorders>
              <w:top w:val="single" w:sz="8" w:space="0" w:color="auto"/>
              <w:left w:val="nil"/>
              <w:bottom w:val="single" w:sz="8" w:space="0" w:color="auto"/>
              <w:right w:val="single" w:sz="8" w:space="0" w:color="000000"/>
            </w:tcBorders>
            <w:vAlign w:val="center"/>
            <w:hideMark/>
          </w:tcPr>
          <w:p w14:paraId="2DB1EB8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1DA6501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46A8A4D"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64. člen ZSTSPJS</w:t>
            </w:r>
            <w:r>
              <w:rPr>
                <w:rFonts w:ascii="Arial" w:eastAsia="Times New Roman" w:hAnsi="Arial" w:cs="Arial"/>
                <w:sz w:val="20"/>
                <w:szCs w:val="20"/>
                <w:lang w:eastAsia="sl-SI"/>
              </w:rPr>
              <w:t>,</w:t>
            </w:r>
          </w:p>
          <w:p w14:paraId="6B1CD46E" w14:textId="0A847012" w:rsidR="00C11BAF"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43.b in 49. člen Zakona o sodniški službi</w:t>
            </w:r>
            <w:r>
              <w:rPr>
                <w:rFonts w:ascii="Arial" w:eastAsia="Times New Roman" w:hAnsi="Arial" w:cs="Arial"/>
                <w:sz w:val="20"/>
                <w:szCs w:val="20"/>
                <w:lang w:eastAsia="sl-SI"/>
              </w:rPr>
              <w:t>,</w:t>
            </w:r>
          </w:p>
          <w:p w14:paraId="52445FD0" w14:textId="68F3E68F" w:rsidR="00C11BAF"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45. in 50. člen Zakona o državnem tožilstvu (ZDT-1);</w:t>
            </w:r>
          </w:p>
          <w:p w14:paraId="71CBA1DF" w14:textId="77777777" w:rsidR="00C11BAF" w:rsidRDefault="00C11BAF" w:rsidP="00C11BAF">
            <w:pPr>
              <w:spacing w:after="0" w:line="240" w:lineRule="auto"/>
              <w:rPr>
                <w:rFonts w:ascii="Arial" w:eastAsia="Times New Roman" w:hAnsi="Arial" w:cs="Arial"/>
                <w:sz w:val="20"/>
                <w:szCs w:val="20"/>
                <w:lang w:eastAsia="sl-SI"/>
              </w:rPr>
            </w:pPr>
          </w:p>
          <w:p w14:paraId="2933FE87" w14:textId="3A74702E" w:rsidR="00C11BAF"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osnovno plačo za obračun + C010 + C020 + C040 + (C050 ali C051 ali C052 + C150 / Z050 + C100 + C111 + C120</w:t>
            </w:r>
          </w:p>
          <w:p w14:paraId="105B9AB0" w14:textId="7B32E199"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254A0F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553D2F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1BD061B0"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4405343"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54DB5B70"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02F9C03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O060</w:t>
            </w:r>
          </w:p>
        </w:tc>
        <w:tc>
          <w:tcPr>
            <w:tcW w:w="1449" w:type="dxa"/>
            <w:tcBorders>
              <w:top w:val="single" w:sz="8" w:space="0" w:color="auto"/>
              <w:left w:val="nil"/>
              <w:bottom w:val="single" w:sz="8" w:space="0" w:color="auto"/>
              <w:right w:val="single" w:sz="8" w:space="0" w:color="000000"/>
            </w:tcBorders>
            <w:vAlign w:val="center"/>
            <w:hideMark/>
          </w:tcPr>
          <w:p w14:paraId="42504FB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single" w:sz="8" w:space="0" w:color="auto"/>
              <w:left w:val="nil"/>
              <w:bottom w:val="single" w:sz="8" w:space="0" w:color="auto"/>
              <w:right w:val="single" w:sz="8" w:space="0" w:color="000000"/>
            </w:tcBorders>
            <w:vAlign w:val="center"/>
            <w:hideMark/>
          </w:tcPr>
          <w:p w14:paraId="1E0E960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309EF2D2"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4DF91104"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38FF99B6" w14:textId="77777777" w:rsidR="00C11BAF" w:rsidRDefault="00C11BAF" w:rsidP="00C11BAF">
            <w:pPr>
              <w:spacing w:after="0" w:line="240" w:lineRule="auto"/>
              <w:rPr>
                <w:rFonts w:ascii="Arial" w:eastAsia="Times New Roman" w:hAnsi="Arial" w:cs="Arial"/>
                <w:sz w:val="20"/>
                <w:szCs w:val="20"/>
                <w:lang w:eastAsia="sl-SI"/>
              </w:rPr>
            </w:pPr>
          </w:p>
          <w:p w14:paraId="5CD63F6C" w14:textId="24E5438B"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224C09F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5A2752F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1A6F92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DB1B0DF"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1E0073C"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099E1BC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O070</w:t>
            </w:r>
          </w:p>
        </w:tc>
        <w:tc>
          <w:tcPr>
            <w:tcW w:w="1449" w:type="dxa"/>
            <w:tcBorders>
              <w:top w:val="single" w:sz="8" w:space="0" w:color="auto"/>
              <w:left w:val="nil"/>
              <w:bottom w:val="single" w:sz="8" w:space="0" w:color="auto"/>
              <w:right w:val="single" w:sz="8" w:space="0" w:color="000000"/>
            </w:tcBorders>
            <w:vAlign w:val="center"/>
            <w:hideMark/>
          </w:tcPr>
          <w:p w14:paraId="119C0C8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single" w:sz="8" w:space="0" w:color="auto"/>
              <w:left w:val="nil"/>
              <w:bottom w:val="single" w:sz="8" w:space="0" w:color="auto"/>
              <w:right w:val="single" w:sz="8" w:space="0" w:color="000000"/>
            </w:tcBorders>
            <w:vAlign w:val="center"/>
            <w:hideMark/>
          </w:tcPr>
          <w:p w14:paraId="2A99D7E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6AFCCDF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67769F4"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661248BF" w14:textId="77777777" w:rsidR="00C11BAF" w:rsidRDefault="00C11BAF" w:rsidP="00C11BAF">
            <w:pPr>
              <w:spacing w:after="0" w:line="240" w:lineRule="auto"/>
              <w:rPr>
                <w:rFonts w:ascii="Arial" w:eastAsia="Times New Roman" w:hAnsi="Arial" w:cs="Arial"/>
                <w:sz w:val="20"/>
                <w:szCs w:val="20"/>
                <w:lang w:eastAsia="sl-SI"/>
              </w:rPr>
            </w:pPr>
          </w:p>
          <w:p w14:paraId="5B78C9C5" w14:textId="14002EDB" w:rsidR="00C11BAF"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 Z050 + C100 + C120 + ostali pripadajoči dodatki za čas dežurstva)</w:t>
            </w:r>
          </w:p>
          <w:p w14:paraId="7F75C7FA" w14:textId="0A5D00D8" w:rsidR="00C11BAF" w:rsidRPr="00CF0699" w:rsidRDefault="00C11BAF" w:rsidP="00C11BAF">
            <w:pPr>
              <w:spacing w:after="0" w:line="240" w:lineRule="auto"/>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hideMark/>
          </w:tcPr>
          <w:p w14:paraId="6485C6D1"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B2929A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752FAA7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0AB2CB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D75CC29"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26483B5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O080</w:t>
            </w:r>
          </w:p>
        </w:tc>
        <w:tc>
          <w:tcPr>
            <w:tcW w:w="1449" w:type="dxa"/>
            <w:tcBorders>
              <w:top w:val="single" w:sz="8" w:space="0" w:color="auto"/>
              <w:left w:val="nil"/>
              <w:bottom w:val="single" w:sz="8" w:space="0" w:color="auto"/>
              <w:right w:val="single" w:sz="8" w:space="0" w:color="000000"/>
            </w:tcBorders>
            <w:vAlign w:val="center"/>
            <w:hideMark/>
          </w:tcPr>
          <w:p w14:paraId="3C198F36"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single" w:sz="8" w:space="0" w:color="auto"/>
              <w:left w:val="nil"/>
              <w:bottom w:val="single" w:sz="8" w:space="0" w:color="auto"/>
              <w:right w:val="single" w:sz="8" w:space="0" w:color="000000"/>
            </w:tcBorders>
            <w:vAlign w:val="center"/>
            <w:hideMark/>
          </w:tcPr>
          <w:p w14:paraId="3B97E834"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4DB3E7B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69D1EC16"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7E1A3191" w14:textId="77777777" w:rsidR="00C11BAF" w:rsidRDefault="00C11BAF" w:rsidP="00C11BAF">
            <w:pPr>
              <w:spacing w:after="0" w:line="240" w:lineRule="auto"/>
              <w:rPr>
                <w:rFonts w:ascii="Arial" w:eastAsia="Times New Roman" w:hAnsi="Arial" w:cs="Arial"/>
                <w:sz w:val="20"/>
                <w:szCs w:val="20"/>
                <w:lang w:eastAsia="sl-SI"/>
              </w:rPr>
            </w:pPr>
          </w:p>
          <w:p w14:paraId="09CCFC46" w14:textId="32139580"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C110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17F6C40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70CAF5AA"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353F72A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5E1DEF6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49D3DDEC"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1FFCAC3E"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O090</w:t>
            </w:r>
          </w:p>
        </w:tc>
        <w:tc>
          <w:tcPr>
            <w:tcW w:w="1449" w:type="dxa"/>
            <w:tcBorders>
              <w:top w:val="single" w:sz="8" w:space="0" w:color="auto"/>
              <w:left w:val="nil"/>
              <w:bottom w:val="single" w:sz="8" w:space="0" w:color="auto"/>
              <w:right w:val="single" w:sz="8" w:space="0" w:color="000000"/>
            </w:tcBorders>
            <w:vAlign w:val="center"/>
            <w:hideMark/>
          </w:tcPr>
          <w:p w14:paraId="3B6898A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single" w:sz="8" w:space="0" w:color="auto"/>
              <w:left w:val="nil"/>
              <w:bottom w:val="single" w:sz="8" w:space="0" w:color="auto"/>
              <w:right w:val="single" w:sz="8" w:space="0" w:color="000000"/>
            </w:tcBorders>
            <w:vAlign w:val="center"/>
            <w:hideMark/>
          </w:tcPr>
          <w:p w14:paraId="36B4CEC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516D842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3673AA0B"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p w14:paraId="12EDD149" w14:textId="77777777" w:rsidR="00C11BAF" w:rsidRDefault="00C11BAF" w:rsidP="00C11BAF">
            <w:pPr>
              <w:spacing w:after="0" w:line="240" w:lineRule="auto"/>
              <w:rPr>
                <w:rFonts w:ascii="Arial" w:eastAsia="Times New Roman" w:hAnsi="Arial" w:cs="Arial"/>
                <w:sz w:val="20"/>
                <w:szCs w:val="20"/>
                <w:lang w:eastAsia="sl-SI"/>
              </w:rPr>
            </w:pPr>
          </w:p>
          <w:p w14:paraId="7173C087" w14:textId="04D746F7"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C111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00ADFE9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2E0DCBB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624DF16B"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6333807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6F08C43"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30E1145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O100</w:t>
            </w:r>
          </w:p>
        </w:tc>
        <w:tc>
          <w:tcPr>
            <w:tcW w:w="1449" w:type="dxa"/>
            <w:tcBorders>
              <w:top w:val="single" w:sz="8" w:space="0" w:color="auto"/>
              <w:left w:val="nil"/>
              <w:bottom w:val="single" w:sz="8" w:space="0" w:color="auto"/>
              <w:right w:val="single" w:sz="8" w:space="0" w:color="000000"/>
            </w:tcBorders>
            <w:vAlign w:val="center"/>
            <w:hideMark/>
          </w:tcPr>
          <w:p w14:paraId="45D6910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single" w:sz="8" w:space="0" w:color="auto"/>
              <w:left w:val="nil"/>
              <w:bottom w:val="single" w:sz="8" w:space="0" w:color="auto"/>
              <w:right w:val="single" w:sz="8" w:space="0" w:color="000000"/>
            </w:tcBorders>
            <w:vAlign w:val="center"/>
            <w:hideMark/>
          </w:tcPr>
          <w:p w14:paraId="53863BD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5FB37F53"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7134D434"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13186793" w14:textId="77777777" w:rsidR="00C11BAF" w:rsidRDefault="00C11BAF" w:rsidP="00C11BAF">
            <w:pPr>
              <w:spacing w:after="0" w:line="240" w:lineRule="auto"/>
              <w:rPr>
                <w:rFonts w:ascii="Arial" w:eastAsia="Times New Roman" w:hAnsi="Arial" w:cs="Arial"/>
                <w:sz w:val="20"/>
                <w:szCs w:val="20"/>
                <w:lang w:eastAsia="sl-SI"/>
              </w:rPr>
            </w:pPr>
          </w:p>
          <w:p w14:paraId="04287E87" w14:textId="3A0DF0B6"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C100 + C110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208ABFA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5E870B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1391C02"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46F4586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80AB4FB" w14:textId="77777777" w:rsidTr="00E038A7">
        <w:trPr>
          <w:trHeight w:val="1056"/>
        </w:trPr>
        <w:tc>
          <w:tcPr>
            <w:tcW w:w="757" w:type="dxa"/>
            <w:tcBorders>
              <w:top w:val="single" w:sz="8" w:space="0" w:color="auto"/>
              <w:left w:val="single" w:sz="8" w:space="0" w:color="auto"/>
              <w:bottom w:val="single" w:sz="8" w:space="0" w:color="auto"/>
              <w:right w:val="single" w:sz="8" w:space="0" w:color="000000"/>
            </w:tcBorders>
            <w:vAlign w:val="center"/>
            <w:hideMark/>
          </w:tcPr>
          <w:p w14:paraId="2AFCE7F5"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O110</w:t>
            </w:r>
          </w:p>
        </w:tc>
        <w:tc>
          <w:tcPr>
            <w:tcW w:w="1449" w:type="dxa"/>
            <w:tcBorders>
              <w:top w:val="single" w:sz="8" w:space="0" w:color="auto"/>
              <w:left w:val="nil"/>
              <w:bottom w:val="single" w:sz="8" w:space="0" w:color="auto"/>
              <w:right w:val="single" w:sz="8" w:space="0" w:color="000000"/>
            </w:tcBorders>
            <w:vAlign w:val="center"/>
            <w:hideMark/>
          </w:tcPr>
          <w:p w14:paraId="435B7EEA"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single" w:sz="8" w:space="0" w:color="auto"/>
              <w:left w:val="nil"/>
              <w:bottom w:val="single" w:sz="8" w:space="0" w:color="auto"/>
              <w:right w:val="single" w:sz="8" w:space="0" w:color="000000"/>
            </w:tcBorders>
            <w:vAlign w:val="center"/>
            <w:hideMark/>
          </w:tcPr>
          <w:p w14:paraId="2820B9D7"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hideMark/>
          </w:tcPr>
          <w:p w14:paraId="0A8636F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hideMark/>
          </w:tcPr>
          <w:p w14:paraId="161D4D9C"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44C3B3AF" w14:textId="77777777" w:rsidR="00C11BAF" w:rsidRDefault="00C11BAF" w:rsidP="00C11BAF">
            <w:pPr>
              <w:spacing w:after="0" w:line="240" w:lineRule="auto"/>
              <w:rPr>
                <w:rFonts w:ascii="Arial" w:eastAsia="Times New Roman" w:hAnsi="Arial" w:cs="Arial"/>
                <w:sz w:val="20"/>
                <w:szCs w:val="20"/>
                <w:lang w:eastAsia="sl-SI"/>
              </w:rPr>
            </w:pPr>
          </w:p>
          <w:p w14:paraId="59F83F22" w14:textId="440EBC7E"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 Z050 + C100 + C111 + C120 + ostali pripadajoči dodatki za čas dežurstva)</w:t>
            </w:r>
          </w:p>
        </w:tc>
        <w:tc>
          <w:tcPr>
            <w:tcW w:w="1372" w:type="dxa"/>
            <w:tcBorders>
              <w:top w:val="single" w:sz="8" w:space="0" w:color="auto"/>
              <w:left w:val="nil"/>
              <w:bottom w:val="single" w:sz="8" w:space="0" w:color="auto"/>
              <w:right w:val="single" w:sz="8" w:space="0" w:color="000000"/>
            </w:tcBorders>
            <w:vAlign w:val="center"/>
            <w:hideMark/>
          </w:tcPr>
          <w:p w14:paraId="239AD02C"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hideMark/>
          </w:tcPr>
          <w:p w14:paraId="0530F32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hideMark/>
          </w:tcPr>
          <w:p w14:paraId="41EC66A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252BAFF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62DE2892"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271003F7" w14:textId="6CAB70DB"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O111</w:t>
            </w:r>
          </w:p>
        </w:tc>
        <w:tc>
          <w:tcPr>
            <w:tcW w:w="1449" w:type="dxa"/>
            <w:tcBorders>
              <w:top w:val="single" w:sz="8" w:space="0" w:color="auto"/>
              <w:left w:val="nil"/>
              <w:bottom w:val="single" w:sz="8" w:space="0" w:color="auto"/>
              <w:right w:val="single" w:sz="8" w:space="0" w:color="000000"/>
            </w:tcBorders>
            <w:vAlign w:val="center"/>
          </w:tcPr>
          <w:p w14:paraId="2C74E4E9" w14:textId="72B1920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w:t>
            </w:r>
          </w:p>
        </w:tc>
        <w:tc>
          <w:tcPr>
            <w:tcW w:w="1257" w:type="dxa"/>
            <w:tcBorders>
              <w:top w:val="single" w:sz="8" w:space="0" w:color="auto"/>
              <w:left w:val="nil"/>
              <w:bottom w:val="single" w:sz="8" w:space="0" w:color="auto"/>
              <w:right w:val="single" w:sz="8" w:space="0" w:color="000000"/>
            </w:tcBorders>
            <w:vAlign w:val="center"/>
          </w:tcPr>
          <w:p w14:paraId="1B7E91BE" w14:textId="213C2BF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61A9EA5B" w14:textId="1C6EEA9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17BD6C52"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3D02EB46" w14:textId="77777777" w:rsidR="00C11BAF" w:rsidRDefault="00C11BAF" w:rsidP="00C11BAF">
            <w:pPr>
              <w:spacing w:after="0" w:line="240" w:lineRule="auto"/>
              <w:rPr>
                <w:rFonts w:ascii="Arial" w:eastAsia="Times New Roman" w:hAnsi="Arial" w:cs="Arial"/>
                <w:sz w:val="20"/>
                <w:szCs w:val="20"/>
                <w:lang w:eastAsia="sl-SI"/>
              </w:rPr>
            </w:pPr>
          </w:p>
          <w:p w14:paraId="4E909813" w14:textId="2D682082"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1C26E3C7" w14:textId="2375627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1AFCF8BA" w14:textId="69506F7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75DEAA38" w14:textId="4DD0ED1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7A351E73" w14:textId="6324626C"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64CD4D96"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4A9BA605" w14:textId="516D50C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O112</w:t>
            </w:r>
          </w:p>
        </w:tc>
        <w:tc>
          <w:tcPr>
            <w:tcW w:w="1449" w:type="dxa"/>
            <w:tcBorders>
              <w:top w:val="single" w:sz="8" w:space="0" w:color="auto"/>
              <w:left w:val="nil"/>
              <w:bottom w:val="single" w:sz="8" w:space="0" w:color="auto"/>
              <w:right w:val="single" w:sz="8" w:space="0" w:color="000000"/>
            </w:tcBorders>
            <w:vAlign w:val="center"/>
          </w:tcPr>
          <w:p w14:paraId="503CED59" w14:textId="13D4894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(nočno)</w:t>
            </w:r>
          </w:p>
        </w:tc>
        <w:tc>
          <w:tcPr>
            <w:tcW w:w="1257" w:type="dxa"/>
            <w:tcBorders>
              <w:top w:val="single" w:sz="8" w:space="0" w:color="auto"/>
              <w:left w:val="nil"/>
              <w:bottom w:val="single" w:sz="8" w:space="0" w:color="auto"/>
              <w:right w:val="single" w:sz="8" w:space="0" w:color="000000"/>
            </w:tcBorders>
            <w:vAlign w:val="center"/>
          </w:tcPr>
          <w:p w14:paraId="4C6A5FE0" w14:textId="5BA4047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27ECE779" w14:textId="3E4C63F5"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51CFE1AE"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5672E6D7" w14:textId="77777777" w:rsidR="00C11BAF" w:rsidRDefault="00C11BAF" w:rsidP="00C11BAF">
            <w:pPr>
              <w:spacing w:after="0" w:line="240" w:lineRule="auto"/>
              <w:rPr>
                <w:rFonts w:ascii="Arial" w:eastAsia="Times New Roman" w:hAnsi="Arial" w:cs="Arial"/>
                <w:sz w:val="20"/>
                <w:szCs w:val="20"/>
                <w:lang w:eastAsia="sl-SI"/>
              </w:rPr>
            </w:pPr>
          </w:p>
          <w:p w14:paraId="4678D14B" w14:textId="78D555DC"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 Z050 + C100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2401F6E6" w14:textId="0420955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7A69A86C" w14:textId="710D4A8B"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426F3364" w14:textId="25F1BBF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3F135C6B" w14:textId="45C3F9B9"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4750416"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53E580A3" w14:textId="5B7B14B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O113</w:t>
            </w:r>
          </w:p>
        </w:tc>
        <w:tc>
          <w:tcPr>
            <w:tcW w:w="1449" w:type="dxa"/>
            <w:tcBorders>
              <w:top w:val="single" w:sz="8" w:space="0" w:color="auto"/>
              <w:left w:val="nil"/>
              <w:bottom w:val="single" w:sz="8" w:space="0" w:color="auto"/>
              <w:right w:val="single" w:sz="8" w:space="0" w:color="000000"/>
            </w:tcBorders>
            <w:vAlign w:val="center"/>
          </w:tcPr>
          <w:p w14:paraId="2684BD3D" w14:textId="0152BFA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w:t>
            </w:r>
          </w:p>
        </w:tc>
        <w:tc>
          <w:tcPr>
            <w:tcW w:w="1257" w:type="dxa"/>
            <w:tcBorders>
              <w:top w:val="single" w:sz="8" w:space="0" w:color="auto"/>
              <w:left w:val="nil"/>
              <w:bottom w:val="single" w:sz="8" w:space="0" w:color="auto"/>
              <w:right w:val="single" w:sz="8" w:space="0" w:color="000000"/>
            </w:tcBorders>
            <w:vAlign w:val="center"/>
          </w:tcPr>
          <w:p w14:paraId="4D5CA6B3" w14:textId="5E8F854B"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7673FD30" w14:textId="42F9725A"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40D80E8F"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xml:space="preserve">27. člen KPJS; </w:t>
            </w:r>
          </w:p>
          <w:p w14:paraId="6ABA64B5" w14:textId="77777777" w:rsidR="00C11BAF" w:rsidRDefault="00C11BAF" w:rsidP="00C11BAF">
            <w:pPr>
              <w:spacing w:after="0" w:line="240" w:lineRule="auto"/>
              <w:rPr>
                <w:rFonts w:ascii="Arial" w:eastAsia="Times New Roman" w:hAnsi="Arial" w:cs="Arial"/>
                <w:sz w:val="20"/>
                <w:szCs w:val="20"/>
                <w:lang w:eastAsia="sl-SI"/>
              </w:rPr>
            </w:pPr>
          </w:p>
          <w:p w14:paraId="5AC5044F" w14:textId="6E23E2B6"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C110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53433DDD" w14:textId="294FFB62"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55A92817" w14:textId="7C6BA92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5573EE45" w14:textId="4945331B"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5B88A6D4" w14:textId="7EC6690C"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0AB47A5"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09BB985C" w14:textId="3EEE2BA5"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O114</w:t>
            </w:r>
          </w:p>
        </w:tc>
        <w:tc>
          <w:tcPr>
            <w:tcW w:w="1449" w:type="dxa"/>
            <w:tcBorders>
              <w:top w:val="single" w:sz="8" w:space="0" w:color="auto"/>
              <w:left w:val="nil"/>
              <w:bottom w:val="single" w:sz="8" w:space="0" w:color="auto"/>
              <w:right w:val="single" w:sz="8" w:space="0" w:color="000000"/>
            </w:tcBorders>
            <w:vAlign w:val="center"/>
          </w:tcPr>
          <w:p w14:paraId="7CD0BC63" w14:textId="49262CF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prosti dan)</w:t>
            </w:r>
          </w:p>
        </w:tc>
        <w:tc>
          <w:tcPr>
            <w:tcW w:w="1257" w:type="dxa"/>
            <w:tcBorders>
              <w:top w:val="single" w:sz="8" w:space="0" w:color="auto"/>
              <w:left w:val="nil"/>
              <w:bottom w:val="single" w:sz="8" w:space="0" w:color="auto"/>
              <w:right w:val="single" w:sz="8" w:space="0" w:color="000000"/>
            </w:tcBorders>
            <w:vAlign w:val="center"/>
          </w:tcPr>
          <w:p w14:paraId="6ED8204B" w14:textId="5898A8B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745BC0AC" w14:textId="738E821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02160D91"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2F78E45D" w14:textId="77777777" w:rsidR="00C11BAF" w:rsidRDefault="00C11BAF" w:rsidP="00C11BAF">
            <w:pPr>
              <w:spacing w:after="0" w:line="240" w:lineRule="auto"/>
              <w:rPr>
                <w:rFonts w:ascii="Arial" w:eastAsia="Times New Roman" w:hAnsi="Arial" w:cs="Arial"/>
                <w:sz w:val="20"/>
                <w:szCs w:val="20"/>
                <w:lang w:eastAsia="sl-SI"/>
              </w:rPr>
            </w:pPr>
          </w:p>
          <w:p w14:paraId="7EFB882F" w14:textId="6E93687C"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C111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12A45D1A" w14:textId="7DB2CC3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469462D2" w14:textId="4F5293E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459FEADB" w14:textId="2E011169"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2301A1DC" w14:textId="7A05B2B9"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37A26DAD"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69869164" w14:textId="078054B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O115</w:t>
            </w:r>
          </w:p>
        </w:tc>
        <w:tc>
          <w:tcPr>
            <w:tcW w:w="1449" w:type="dxa"/>
            <w:tcBorders>
              <w:top w:val="single" w:sz="8" w:space="0" w:color="auto"/>
              <w:left w:val="nil"/>
              <w:bottom w:val="single" w:sz="8" w:space="0" w:color="auto"/>
              <w:right w:val="single" w:sz="8" w:space="0" w:color="000000"/>
            </w:tcBorders>
            <w:vAlign w:val="center"/>
          </w:tcPr>
          <w:p w14:paraId="6A84A22F" w14:textId="15F1548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(nedelja – nočno)</w:t>
            </w:r>
          </w:p>
        </w:tc>
        <w:tc>
          <w:tcPr>
            <w:tcW w:w="1257" w:type="dxa"/>
            <w:tcBorders>
              <w:top w:val="single" w:sz="8" w:space="0" w:color="auto"/>
              <w:left w:val="nil"/>
              <w:bottom w:val="single" w:sz="8" w:space="0" w:color="auto"/>
              <w:right w:val="single" w:sz="8" w:space="0" w:color="000000"/>
            </w:tcBorders>
            <w:vAlign w:val="center"/>
          </w:tcPr>
          <w:p w14:paraId="7D4EE4C0" w14:textId="6645AA5E"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56AA875E" w14:textId="19A5CFB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4B404A12"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031234FB" w14:textId="77777777" w:rsidR="00C11BAF" w:rsidRDefault="00C11BAF" w:rsidP="00C11BAF">
            <w:pPr>
              <w:spacing w:after="0" w:line="240" w:lineRule="auto"/>
              <w:rPr>
                <w:rFonts w:ascii="Arial" w:eastAsia="Times New Roman" w:hAnsi="Arial" w:cs="Arial"/>
                <w:sz w:val="20"/>
                <w:szCs w:val="20"/>
                <w:lang w:eastAsia="sl-SI"/>
              </w:rPr>
            </w:pPr>
          </w:p>
          <w:p w14:paraId="67181775" w14:textId="19E7219F"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Z050 + C100 + C110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2248DC71" w14:textId="0D4A4C1D"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603D94F8" w14:textId="7656BE09"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3588D798" w14:textId="78C566BD"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5DC3B277" w14:textId="48034A1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72D46597" w14:textId="77777777" w:rsidTr="00E038A7">
        <w:trPr>
          <w:trHeight w:val="540"/>
        </w:trPr>
        <w:tc>
          <w:tcPr>
            <w:tcW w:w="757" w:type="dxa"/>
            <w:tcBorders>
              <w:top w:val="single" w:sz="8" w:space="0" w:color="auto"/>
              <w:left w:val="single" w:sz="8" w:space="0" w:color="auto"/>
              <w:bottom w:val="single" w:sz="8" w:space="0" w:color="auto"/>
              <w:right w:val="single" w:sz="8" w:space="0" w:color="000000"/>
            </w:tcBorders>
            <w:vAlign w:val="center"/>
          </w:tcPr>
          <w:p w14:paraId="4D840333" w14:textId="56C138A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O116</w:t>
            </w:r>
          </w:p>
        </w:tc>
        <w:tc>
          <w:tcPr>
            <w:tcW w:w="1449" w:type="dxa"/>
            <w:tcBorders>
              <w:top w:val="single" w:sz="8" w:space="0" w:color="auto"/>
              <w:left w:val="nil"/>
              <w:bottom w:val="single" w:sz="8" w:space="0" w:color="auto"/>
              <w:right w:val="single" w:sz="8" w:space="0" w:color="000000"/>
            </w:tcBorders>
            <w:vAlign w:val="center"/>
          </w:tcPr>
          <w:p w14:paraId="5C7BA746" w14:textId="453D670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preko polnega delovnega časa za javne uslužbence (dela prost dan – nočno)</w:t>
            </w:r>
          </w:p>
        </w:tc>
        <w:tc>
          <w:tcPr>
            <w:tcW w:w="1257" w:type="dxa"/>
            <w:tcBorders>
              <w:top w:val="single" w:sz="8" w:space="0" w:color="auto"/>
              <w:left w:val="nil"/>
              <w:bottom w:val="single" w:sz="8" w:space="0" w:color="auto"/>
              <w:right w:val="single" w:sz="8" w:space="0" w:color="000000"/>
            </w:tcBorders>
            <w:vAlign w:val="center"/>
          </w:tcPr>
          <w:p w14:paraId="0ECD09EA" w14:textId="5FA6603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single" w:sz="8" w:space="0" w:color="auto"/>
              <w:left w:val="nil"/>
              <w:bottom w:val="single" w:sz="8" w:space="0" w:color="auto"/>
              <w:right w:val="single" w:sz="8" w:space="0" w:color="000000"/>
            </w:tcBorders>
            <w:vAlign w:val="center"/>
          </w:tcPr>
          <w:p w14:paraId="6B02158B" w14:textId="0CC614A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single" w:sz="8" w:space="0" w:color="auto"/>
              <w:left w:val="nil"/>
              <w:bottom w:val="single" w:sz="8" w:space="0" w:color="auto"/>
              <w:right w:val="single" w:sz="8" w:space="0" w:color="000000"/>
            </w:tcBorders>
            <w:vAlign w:val="center"/>
          </w:tcPr>
          <w:p w14:paraId="5CEE7550" w14:textId="77777777" w:rsidR="00C11BAF"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27. člen KPJS;</w:t>
            </w:r>
          </w:p>
          <w:p w14:paraId="735D2469" w14:textId="77777777" w:rsidR="00C11BAF" w:rsidRDefault="00C11BAF" w:rsidP="00C11BAF">
            <w:pPr>
              <w:spacing w:after="0" w:line="240" w:lineRule="auto"/>
              <w:rPr>
                <w:rFonts w:ascii="Arial" w:eastAsia="Times New Roman" w:hAnsi="Arial" w:cs="Arial"/>
                <w:sz w:val="20"/>
                <w:szCs w:val="20"/>
                <w:lang w:eastAsia="sl-SI"/>
              </w:rPr>
            </w:pPr>
          </w:p>
          <w:p w14:paraId="4A0176E6" w14:textId="3005F015" w:rsidR="00C11BAF" w:rsidRPr="00CF0699" w:rsidRDefault="00C11BAF" w:rsidP="00C11BAF">
            <w:pPr>
              <w:spacing w:after="0" w:line="240" w:lineRule="auto"/>
              <w:rPr>
                <w:rFonts w:ascii="Arial" w:eastAsia="Times New Roman" w:hAnsi="Arial" w:cs="Arial"/>
                <w:sz w:val="20"/>
                <w:szCs w:val="20"/>
                <w:lang w:eastAsia="sl-SI"/>
              </w:rPr>
            </w:pPr>
            <w:r w:rsidRPr="00010F64">
              <w:rPr>
                <w:rFonts w:ascii="Arial" w:eastAsia="Times New Roman" w:hAnsi="Arial" w:cs="Arial"/>
                <w:sz w:val="20"/>
                <w:szCs w:val="20"/>
                <w:lang w:eastAsia="sl-SI"/>
              </w:rPr>
              <w:t>število ur x (bruto urna postavka za (vrednost plačnega razreda / Z050 + C100 + C111 + C121 + ostali pripadajoči dodatki za čas dežurstva)</w:t>
            </w:r>
          </w:p>
        </w:tc>
        <w:tc>
          <w:tcPr>
            <w:tcW w:w="1372" w:type="dxa"/>
            <w:tcBorders>
              <w:top w:val="single" w:sz="8" w:space="0" w:color="auto"/>
              <w:left w:val="nil"/>
              <w:bottom w:val="single" w:sz="8" w:space="0" w:color="auto"/>
              <w:right w:val="single" w:sz="8" w:space="0" w:color="000000"/>
            </w:tcBorders>
            <w:vAlign w:val="center"/>
          </w:tcPr>
          <w:p w14:paraId="353B23B5" w14:textId="5CCD6AA9"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1095" w:type="dxa"/>
            <w:tcBorders>
              <w:top w:val="single" w:sz="8" w:space="0" w:color="auto"/>
              <w:left w:val="nil"/>
              <w:bottom w:val="single" w:sz="8" w:space="0" w:color="auto"/>
              <w:right w:val="single" w:sz="8" w:space="0" w:color="000000"/>
            </w:tcBorders>
            <w:vAlign w:val="center"/>
          </w:tcPr>
          <w:p w14:paraId="38D59B8A" w14:textId="4F81C0C4"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75BCCD3A" w14:textId="3FCD0435"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671A30F0" w14:textId="3727396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0C5CDED6" w14:textId="77777777" w:rsidTr="00E038A7">
        <w:trPr>
          <w:trHeight w:val="804"/>
        </w:trPr>
        <w:tc>
          <w:tcPr>
            <w:tcW w:w="757" w:type="dxa"/>
            <w:tcBorders>
              <w:top w:val="nil"/>
              <w:left w:val="single" w:sz="8" w:space="0" w:color="000000"/>
              <w:bottom w:val="single" w:sz="8" w:space="0" w:color="auto"/>
              <w:right w:val="single" w:sz="8" w:space="0" w:color="000000"/>
            </w:tcBorders>
            <w:vAlign w:val="center"/>
            <w:hideMark/>
          </w:tcPr>
          <w:p w14:paraId="494CB07F"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O900</w:t>
            </w:r>
          </w:p>
        </w:tc>
        <w:tc>
          <w:tcPr>
            <w:tcW w:w="1449" w:type="dxa"/>
            <w:tcBorders>
              <w:top w:val="nil"/>
              <w:left w:val="nil"/>
              <w:bottom w:val="single" w:sz="8" w:space="0" w:color="auto"/>
              <w:right w:val="single" w:sz="8" w:space="0" w:color="000000"/>
            </w:tcBorders>
            <w:vAlign w:val="center"/>
            <w:hideMark/>
          </w:tcPr>
          <w:p w14:paraId="1E1BC9A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 – izredno izplačilo</w:t>
            </w:r>
          </w:p>
        </w:tc>
        <w:tc>
          <w:tcPr>
            <w:tcW w:w="1257" w:type="dxa"/>
            <w:tcBorders>
              <w:top w:val="nil"/>
              <w:left w:val="nil"/>
              <w:bottom w:val="single" w:sz="8" w:space="0" w:color="auto"/>
              <w:right w:val="single" w:sz="8" w:space="0" w:color="000000"/>
            </w:tcBorders>
            <w:vAlign w:val="center"/>
            <w:hideMark/>
          </w:tcPr>
          <w:p w14:paraId="2B1423D9"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dežurstvo</w:t>
            </w:r>
          </w:p>
        </w:tc>
        <w:tc>
          <w:tcPr>
            <w:tcW w:w="1487" w:type="dxa"/>
            <w:tcBorders>
              <w:top w:val="nil"/>
              <w:left w:val="nil"/>
              <w:bottom w:val="single" w:sz="8" w:space="0" w:color="auto"/>
              <w:right w:val="single" w:sz="8" w:space="0" w:color="000000"/>
            </w:tcBorders>
            <w:vAlign w:val="center"/>
            <w:hideMark/>
          </w:tcPr>
          <w:p w14:paraId="3EB0124D"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 </w:t>
            </w:r>
          </w:p>
        </w:tc>
        <w:tc>
          <w:tcPr>
            <w:tcW w:w="6215" w:type="dxa"/>
            <w:tcBorders>
              <w:top w:val="nil"/>
              <w:left w:val="nil"/>
              <w:bottom w:val="single" w:sz="8" w:space="0" w:color="auto"/>
              <w:right w:val="single" w:sz="8" w:space="0" w:color="000000"/>
            </w:tcBorders>
            <w:vAlign w:val="center"/>
            <w:hideMark/>
          </w:tcPr>
          <w:p w14:paraId="03BADEFB"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O, izračunane, kot je opredeljeno za posamezno vrsto izplačila</w:t>
            </w:r>
          </w:p>
        </w:tc>
        <w:tc>
          <w:tcPr>
            <w:tcW w:w="1372" w:type="dxa"/>
            <w:tcBorders>
              <w:top w:val="nil"/>
              <w:left w:val="nil"/>
              <w:bottom w:val="single" w:sz="8" w:space="0" w:color="auto"/>
              <w:right w:val="single" w:sz="8" w:space="0" w:color="000000"/>
            </w:tcBorders>
            <w:vAlign w:val="center"/>
            <w:hideMark/>
          </w:tcPr>
          <w:p w14:paraId="3308EFD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v znesku, za izplačila, starejša od 13 mesecev glede na tekoči obračun plače</w:t>
            </w:r>
          </w:p>
        </w:tc>
        <w:tc>
          <w:tcPr>
            <w:tcW w:w="1095" w:type="dxa"/>
            <w:tcBorders>
              <w:top w:val="nil"/>
              <w:left w:val="nil"/>
              <w:bottom w:val="single" w:sz="8" w:space="0" w:color="auto"/>
              <w:right w:val="single" w:sz="8" w:space="0" w:color="000000"/>
            </w:tcBorders>
            <w:vAlign w:val="center"/>
            <w:hideMark/>
          </w:tcPr>
          <w:p w14:paraId="78E5EED5"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nil"/>
              <w:left w:val="nil"/>
              <w:bottom w:val="single" w:sz="8" w:space="0" w:color="auto"/>
              <w:right w:val="single" w:sz="8" w:space="0" w:color="000000"/>
            </w:tcBorders>
            <w:vAlign w:val="center"/>
            <w:hideMark/>
          </w:tcPr>
          <w:p w14:paraId="2808588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nil"/>
              <w:left w:val="nil"/>
              <w:bottom w:val="single" w:sz="8" w:space="0" w:color="auto"/>
              <w:right w:val="single" w:sz="8" w:space="0" w:color="000000"/>
            </w:tcBorders>
            <w:vAlign w:val="center"/>
            <w:hideMark/>
          </w:tcPr>
          <w:p w14:paraId="6338929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7E85FEB1" w14:textId="77777777" w:rsidTr="00E038A7">
        <w:trPr>
          <w:trHeight w:val="528"/>
        </w:trPr>
        <w:tc>
          <w:tcPr>
            <w:tcW w:w="757" w:type="dxa"/>
            <w:tcBorders>
              <w:top w:val="single" w:sz="8" w:space="0" w:color="auto"/>
              <w:left w:val="single" w:sz="8" w:space="0" w:color="auto"/>
              <w:bottom w:val="single" w:sz="8" w:space="0" w:color="auto"/>
              <w:right w:val="single" w:sz="8" w:space="0" w:color="000000"/>
            </w:tcBorders>
            <w:vAlign w:val="center"/>
            <w:hideMark/>
          </w:tcPr>
          <w:p w14:paraId="61DD76C1" w14:textId="56088CB9" w:rsidR="00C11BAF" w:rsidRPr="00CF0699" w:rsidRDefault="00C11BAF" w:rsidP="00C11BAF">
            <w:pPr>
              <w:spacing w:after="0" w:line="240" w:lineRule="auto"/>
              <w:rPr>
                <w:rFonts w:ascii="Arial" w:eastAsia="Times New Roman" w:hAnsi="Arial" w:cs="Arial"/>
                <w:sz w:val="20"/>
                <w:szCs w:val="20"/>
                <w:lang w:eastAsia="sl-SI"/>
              </w:rPr>
            </w:pPr>
            <w:bookmarkStart w:id="61" w:name="_Hlk216433600"/>
            <w:r w:rsidRPr="00CF0699">
              <w:rPr>
                <w:rFonts w:ascii="Arial" w:eastAsia="Times New Roman" w:hAnsi="Arial" w:cs="Arial"/>
                <w:sz w:val="20"/>
                <w:szCs w:val="20"/>
                <w:lang w:eastAsia="sl-SI"/>
              </w:rPr>
              <w:t>P010</w:t>
            </w:r>
          </w:p>
        </w:tc>
        <w:tc>
          <w:tcPr>
            <w:tcW w:w="1449" w:type="dxa"/>
            <w:tcBorders>
              <w:top w:val="single" w:sz="8" w:space="0" w:color="auto"/>
              <w:left w:val="nil"/>
              <w:bottom w:val="single" w:sz="8" w:space="0" w:color="auto"/>
              <w:right w:val="single" w:sz="8" w:space="0" w:color="000000"/>
            </w:tcBorders>
            <w:vAlign w:val="center"/>
            <w:hideMark/>
          </w:tcPr>
          <w:p w14:paraId="0821C11A" w14:textId="2FF2B2B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w:t>
            </w:r>
          </w:p>
        </w:tc>
        <w:tc>
          <w:tcPr>
            <w:tcW w:w="1257" w:type="dxa"/>
            <w:tcBorders>
              <w:top w:val="single" w:sz="8" w:space="0" w:color="auto"/>
              <w:left w:val="nil"/>
              <w:bottom w:val="single" w:sz="8" w:space="0" w:color="auto"/>
              <w:right w:val="single" w:sz="8" w:space="0" w:color="000000"/>
            </w:tcBorders>
            <w:vAlign w:val="center"/>
            <w:hideMark/>
          </w:tcPr>
          <w:p w14:paraId="11F9C702" w14:textId="0C25C4D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w:t>
            </w:r>
          </w:p>
        </w:tc>
        <w:tc>
          <w:tcPr>
            <w:tcW w:w="1487" w:type="dxa"/>
            <w:tcBorders>
              <w:top w:val="single" w:sz="8" w:space="0" w:color="auto"/>
              <w:left w:val="nil"/>
              <w:bottom w:val="single" w:sz="8" w:space="0" w:color="auto"/>
              <w:right w:val="single" w:sz="8" w:space="0" w:color="000000"/>
            </w:tcBorders>
            <w:vAlign w:val="center"/>
            <w:hideMark/>
          </w:tcPr>
          <w:p w14:paraId="365452EC" w14:textId="1D4DEED0" w:rsidR="00C11BAF" w:rsidRPr="00CF0699" w:rsidRDefault="00C11BAF" w:rsidP="00C11BAF">
            <w:pPr>
              <w:spacing w:after="0" w:line="240" w:lineRule="auto"/>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hideMark/>
          </w:tcPr>
          <w:p w14:paraId="15832678" w14:textId="22C31112" w:rsidR="00C11BAF" w:rsidRPr="00CF0699" w:rsidRDefault="00C11BAF" w:rsidP="00C11BAF">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osnovna plača (Z108) x faktor za izračun dodatne pedagoške obveznosti (Z602)</w:t>
            </w:r>
          </w:p>
          <w:p w14:paraId="0E6B0814" w14:textId="48E0E72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za visokošolske učitelje in sodelavce</w:t>
            </w:r>
          </w:p>
          <w:p w14:paraId="1550E4A5" w14:textId="77777777" w:rsidR="00C11BAF" w:rsidRPr="00CF0699" w:rsidRDefault="00C11BAF" w:rsidP="00C11BAF">
            <w:pPr>
              <w:spacing w:after="0" w:line="240" w:lineRule="auto"/>
              <w:rPr>
                <w:rFonts w:ascii="Arial" w:eastAsia="Times New Roman" w:hAnsi="Arial" w:cs="Arial"/>
                <w:sz w:val="20"/>
                <w:szCs w:val="20"/>
                <w:lang w:eastAsia="sl-SI"/>
              </w:rPr>
            </w:pPr>
          </w:p>
          <w:p w14:paraId="5BFDEE3E" w14:textId="6C8DB6F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17. člen Aneksa h Kolektivni pogodbi za dejavnost vzgoje in izobraževanja (Uradni list RS, št. 99/24)</w:t>
            </w:r>
          </w:p>
        </w:tc>
        <w:tc>
          <w:tcPr>
            <w:tcW w:w="1372" w:type="dxa"/>
            <w:tcBorders>
              <w:top w:val="single" w:sz="8" w:space="0" w:color="auto"/>
              <w:left w:val="nil"/>
              <w:bottom w:val="single" w:sz="8" w:space="0" w:color="auto"/>
              <w:right w:val="single" w:sz="8" w:space="0" w:color="000000"/>
            </w:tcBorders>
            <w:vAlign w:val="center"/>
            <w:hideMark/>
          </w:tcPr>
          <w:p w14:paraId="37A99771" w14:textId="2560A5BB"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auto"/>
              <w:left w:val="nil"/>
              <w:bottom w:val="single" w:sz="8" w:space="0" w:color="auto"/>
              <w:right w:val="single" w:sz="8" w:space="0" w:color="000000"/>
            </w:tcBorders>
            <w:vAlign w:val="center"/>
            <w:hideMark/>
          </w:tcPr>
          <w:p w14:paraId="00239881" w14:textId="7D28828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1110" w:type="dxa"/>
            <w:tcBorders>
              <w:top w:val="single" w:sz="8" w:space="0" w:color="auto"/>
              <w:left w:val="nil"/>
              <w:bottom w:val="single" w:sz="8" w:space="0" w:color="auto"/>
              <w:right w:val="single" w:sz="8" w:space="0" w:color="000000"/>
            </w:tcBorders>
            <w:vAlign w:val="center"/>
            <w:hideMark/>
          </w:tcPr>
          <w:p w14:paraId="709E4728"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31CAF84"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192EC788"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hideMark/>
          </w:tcPr>
          <w:p w14:paraId="6B42EA76" w14:textId="6C658AA3" w:rsidR="00C11BAF" w:rsidRPr="00CF0699" w:rsidRDefault="00C11BAF" w:rsidP="00C11BAF">
            <w:pPr>
              <w:spacing w:after="0" w:line="240" w:lineRule="auto"/>
              <w:rPr>
                <w:rFonts w:ascii="Arial" w:eastAsia="Times New Roman" w:hAnsi="Arial" w:cs="Arial"/>
                <w:sz w:val="20"/>
                <w:szCs w:val="20"/>
                <w:lang w:eastAsia="sl-SI"/>
              </w:rPr>
            </w:pPr>
            <w:bookmarkStart w:id="62" w:name="_Hlk216439149"/>
            <w:bookmarkStart w:id="63" w:name="_Hlk216441696"/>
            <w:bookmarkEnd w:id="61"/>
            <w:r w:rsidRPr="00CF0699">
              <w:rPr>
                <w:rFonts w:ascii="Arial" w:eastAsia="Times New Roman" w:hAnsi="Arial" w:cs="Arial"/>
                <w:sz w:val="20"/>
                <w:szCs w:val="20"/>
                <w:lang w:eastAsia="sl-SI"/>
              </w:rPr>
              <w:t>P020</w:t>
            </w:r>
          </w:p>
        </w:tc>
        <w:tc>
          <w:tcPr>
            <w:tcW w:w="1449" w:type="dxa"/>
            <w:tcBorders>
              <w:top w:val="single" w:sz="8" w:space="0" w:color="auto"/>
              <w:left w:val="nil"/>
              <w:bottom w:val="single" w:sz="8" w:space="0" w:color="auto"/>
              <w:right w:val="single" w:sz="8" w:space="0" w:color="000000"/>
            </w:tcBorders>
            <w:vAlign w:val="center"/>
            <w:hideMark/>
          </w:tcPr>
          <w:p w14:paraId="012996C6" w14:textId="2C90B18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w:t>
            </w:r>
          </w:p>
        </w:tc>
        <w:tc>
          <w:tcPr>
            <w:tcW w:w="1257" w:type="dxa"/>
            <w:tcBorders>
              <w:top w:val="single" w:sz="8" w:space="0" w:color="auto"/>
              <w:left w:val="nil"/>
              <w:bottom w:val="single" w:sz="8" w:space="0" w:color="auto"/>
              <w:right w:val="single" w:sz="8" w:space="0" w:color="000000"/>
            </w:tcBorders>
            <w:vAlign w:val="center"/>
            <w:hideMark/>
          </w:tcPr>
          <w:p w14:paraId="3389DE9B" w14:textId="7147F0BC"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8" w:space="0" w:color="auto"/>
              <w:left w:val="nil"/>
              <w:bottom w:val="single" w:sz="8" w:space="0" w:color="auto"/>
              <w:right w:val="single" w:sz="8" w:space="0" w:color="000000"/>
            </w:tcBorders>
            <w:vAlign w:val="center"/>
            <w:hideMark/>
          </w:tcPr>
          <w:p w14:paraId="4B2DAE62" w14:textId="2632B4E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8" w:space="0" w:color="auto"/>
              <w:left w:val="nil"/>
              <w:bottom w:val="single" w:sz="8" w:space="0" w:color="auto"/>
              <w:right w:val="single" w:sz="8" w:space="0" w:color="000000"/>
            </w:tcBorders>
            <w:vAlign w:val="center"/>
            <w:hideMark/>
          </w:tcPr>
          <w:p w14:paraId="4E4EBB0E" w14:textId="2497D4DC" w:rsidR="00C11BAF" w:rsidRPr="00CF0699" w:rsidRDefault="00C11BAF" w:rsidP="00C11BAF">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x Z601</w:t>
            </w:r>
          </w:p>
          <w:p w14:paraId="52E616CF" w14:textId="63BBBFE3" w:rsidR="00C11BAF" w:rsidRPr="00CF0699" w:rsidRDefault="00C11BAF" w:rsidP="00C11BAF">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15. člen Aneksa h Kolektivni pogodbi za dejavnost vzgoje in izobraževanja (Uradni list RS, št. 99/24): od 1,75 do 2,27</w:t>
            </w:r>
          </w:p>
          <w:p w14:paraId="3287D549" w14:textId="06085F4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obveznosti za učitelje, predavatelje in druge strokovne delavce, ravnatelje in direktorje s področja osnovnega, srednjega in višjega šolstva in za ravnatelje dijaških domov</w:t>
            </w:r>
          </w:p>
        </w:tc>
        <w:tc>
          <w:tcPr>
            <w:tcW w:w="1372" w:type="dxa"/>
            <w:tcBorders>
              <w:top w:val="single" w:sz="8" w:space="0" w:color="auto"/>
              <w:left w:val="nil"/>
              <w:bottom w:val="single" w:sz="8" w:space="0" w:color="auto"/>
              <w:right w:val="single" w:sz="8" w:space="0" w:color="000000"/>
            </w:tcBorders>
            <w:vAlign w:val="center"/>
            <w:hideMark/>
          </w:tcPr>
          <w:p w14:paraId="200E0E10" w14:textId="07C2AB50"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auto"/>
              <w:left w:val="nil"/>
              <w:bottom w:val="single" w:sz="8" w:space="0" w:color="auto"/>
              <w:right w:val="single" w:sz="8" w:space="0" w:color="000000"/>
            </w:tcBorders>
            <w:vAlign w:val="center"/>
            <w:hideMark/>
          </w:tcPr>
          <w:p w14:paraId="563E4CA9"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0</w:t>
            </w:r>
          </w:p>
        </w:tc>
        <w:tc>
          <w:tcPr>
            <w:tcW w:w="1110" w:type="dxa"/>
            <w:tcBorders>
              <w:top w:val="single" w:sz="8" w:space="0" w:color="auto"/>
              <w:left w:val="nil"/>
              <w:bottom w:val="single" w:sz="8" w:space="0" w:color="auto"/>
              <w:right w:val="single" w:sz="8" w:space="0" w:color="000000"/>
            </w:tcBorders>
            <w:vAlign w:val="center"/>
            <w:hideMark/>
          </w:tcPr>
          <w:p w14:paraId="2F0FC8DC"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hideMark/>
          </w:tcPr>
          <w:p w14:paraId="0B99751E" w14:textId="77777777"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r w:rsidR="00C11BAF" w:rsidRPr="00CF0699" w14:paraId="2424CB57"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tcPr>
          <w:p w14:paraId="08D72B7C" w14:textId="7E560E7F" w:rsidR="00C11BAF" w:rsidRPr="00CF0699" w:rsidRDefault="00C11BAF" w:rsidP="00C11BAF">
            <w:pPr>
              <w:spacing w:after="0" w:line="240" w:lineRule="auto"/>
              <w:rPr>
                <w:rFonts w:ascii="Arial" w:eastAsia="Times New Roman" w:hAnsi="Arial" w:cs="Arial"/>
                <w:sz w:val="20"/>
                <w:szCs w:val="20"/>
                <w:lang w:eastAsia="sl-SI"/>
              </w:rPr>
            </w:pPr>
            <w:bookmarkStart w:id="64" w:name="_Hlk216441776"/>
            <w:bookmarkEnd w:id="62"/>
            <w:r w:rsidRPr="00CF0699">
              <w:rPr>
                <w:rFonts w:ascii="Arial" w:eastAsia="Times New Roman" w:hAnsi="Arial" w:cs="Arial"/>
                <w:sz w:val="20"/>
                <w:szCs w:val="20"/>
                <w:lang w:eastAsia="sl-SI"/>
              </w:rPr>
              <w:t>P021</w:t>
            </w:r>
          </w:p>
        </w:tc>
        <w:tc>
          <w:tcPr>
            <w:tcW w:w="1449" w:type="dxa"/>
            <w:tcBorders>
              <w:top w:val="single" w:sz="8" w:space="0" w:color="auto"/>
              <w:left w:val="nil"/>
              <w:bottom w:val="single" w:sz="8" w:space="0" w:color="auto"/>
              <w:right w:val="single" w:sz="8" w:space="0" w:color="000000"/>
            </w:tcBorders>
            <w:vAlign w:val="center"/>
          </w:tcPr>
          <w:p w14:paraId="41ABF78F" w14:textId="48033C96"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povečane učne obveznost zaradi nadomeščanja krajše začasne odsotnosti učitelja</w:t>
            </w:r>
          </w:p>
        </w:tc>
        <w:tc>
          <w:tcPr>
            <w:tcW w:w="1257" w:type="dxa"/>
            <w:tcBorders>
              <w:top w:val="single" w:sz="8" w:space="0" w:color="auto"/>
              <w:left w:val="nil"/>
              <w:bottom w:val="single" w:sz="8" w:space="0" w:color="auto"/>
              <w:right w:val="single" w:sz="8" w:space="0" w:color="000000"/>
            </w:tcBorders>
            <w:vAlign w:val="center"/>
          </w:tcPr>
          <w:p w14:paraId="7D44F5AC" w14:textId="65F865A4"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 zaradi nadomeščanja krajše začasne odsotnosti učitelja</w:t>
            </w:r>
          </w:p>
        </w:tc>
        <w:tc>
          <w:tcPr>
            <w:tcW w:w="1487" w:type="dxa"/>
            <w:tcBorders>
              <w:top w:val="single" w:sz="8" w:space="0" w:color="auto"/>
              <w:left w:val="nil"/>
              <w:bottom w:val="single" w:sz="8" w:space="0" w:color="auto"/>
              <w:right w:val="single" w:sz="8" w:space="0" w:color="000000"/>
            </w:tcBorders>
            <w:vAlign w:val="center"/>
          </w:tcPr>
          <w:p w14:paraId="5991C7AF" w14:textId="666F1FD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od 1,75 do 2,27</w:t>
            </w:r>
          </w:p>
        </w:tc>
        <w:tc>
          <w:tcPr>
            <w:tcW w:w="6215" w:type="dxa"/>
            <w:tcBorders>
              <w:top w:val="single" w:sz="8" w:space="0" w:color="auto"/>
              <w:left w:val="nil"/>
              <w:bottom w:val="single" w:sz="8" w:space="0" w:color="auto"/>
              <w:right w:val="single" w:sz="8" w:space="0" w:color="000000"/>
            </w:tcBorders>
            <w:vAlign w:val="center"/>
          </w:tcPr>
          <w:p w14:paraId="7EA84529" w14:textId="6B2047E4" w:rsidR="00C11BAF" w:rsidRPr="00CF0699" w:rsidRDefault="00C11BAF" w:rsidP="00C11BAF">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mesečni obseg opravljenih ur povečane tedenske učne obveznosti zaradi nadomeščanja krajše začasne odsotnosti učitelja x Z601</w:t>
            </w:r>
          </w:p>
          <w:p w14:paraId="48A67CAF" w14:textId="2423DE36" w:rsidR="00C11BAF" w:rsidRPr="00CF0699" w:rsidRDefault="00C11BAF" w:rsidP="00C11BAF">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drugi odstavek 44.c člena KPVIZ (Uradni list RS, št. </w:t>
            </w:r>
            <w:hyperlink r:id="rId39" w:tgtFrame="_blank" w:tooltip="Kolektivna pogodba za dejavnost vzgoje in izobraževanja v Republiki Sloveniji" w:history="1">
              <w:r w:rsidRPr="00CF0699">
                <w:rPr>
                  <w:rFonts w:ascii="Arial" w:hAnsi="Arial" w:cs="Arial"/>
                  <w:sz w:val="20"/>
                  <w:szCs w:val="20"/>
                  <w:lang w:eastAsia="sl-SI"/>
                </w:rPr>
                <w:t>52/94</w:t>
              </w:r>
            </w:hyperlink>
            <w:r w:rsidRPr="00CF0699">
              <w:rPr>
                <w:rFonts w:ascii="Arial" w:eastAsia="Times New Roman" w:hAnsi="Arial" w:cs="Arial"/>
                <w:sz w:val="20"/>
                <w:szCs w:val="20"/>
                <w:lang w:eastAsia="sl-SI"/>
              </w:rPr>
              <w:t>, </w:t>
            </w:r>
            <w:hyperlink r:id="rId40" w:tgtFrame="_blank" w:tooltip="Spremembe in dopolnitve kolektivne pogodbe za dejavnost vzgoje in izobraževanja v Republiki Sloveniji" w:history="1">
              <w:r w:rsidRPr="00CF0699">
                <w:rPr>
                  <w:rFonts w:ascii="Arial" w:hAnsi="Arial" w:cs="Arial"/>
                  <w:sz w:val="20"/>
                  <w:szCs w:val="20"/>
                  <w:lang w:eastAsia="sl-SI"/>
                </w:rPr>
                <w:t>49/95</w:t>
              </w:r>
            </w:hyperlink>
            <w:r w:rsidRPr="00CF0699">
              <w:rPr>
                <w:rFonts w:ascii="Arial" w:eastAsia="Times New Roman" w:hAnsi="Arial" w:cs="Arial"/>
                <w:sz w:val="20"/>
                <w:szCs w:val="20"/>
                <w:lang w:eastAsia="sl-SI"/>
              </w:rPr>
              <w:t>, </w:t>
            </w:r>
            <w:hyperlink r:id="rId41" w:tgtFrame="_blank" w:tooltip="Spremembe in dopolnitve kolektivne pogodbe za dejavnost vzgoje in izobraževanja v Republiki Sloveniji" w:history="1">
              <w:r w:rsidRPr="00CF0699">
                <w:rPr>
                  <w:rFonts w:ascii="Arial" w:hAnsi="Arial" w:cs="Arial"/>
                  <w:sz w:val="20"/>
                  <w:szCs w:val="20"/>
                  <w:lang w:eastAsia="sl-SI"/>
                </w:rPr>
                <w:t>34/96</w:t>
              </w:r>
            </w:hyperlink>
            <w:r w:rsidRPr="00CF0699">
              <w:rPr>
                <w:rFonts w:ascii="Arial" w:eastAsia="Times New Roman" w:hAnsi="Arial" w:cs="Arial"/>
                <w:sz w:val="20"/>
                <w:szCs w:val="20"/>
                <w:lang w:eastAsia="sl-SI"/>
              </w:rPr>
              <w:t>, </w:t>
            </w:r>
            <w:hyperlink r:id="rId42" w:tgtFrame="_blank" w:tooltip="Popravek sprememb in dopolnitev kolektivne pogodbe za dejavnost vzgoje in izobraževanja v Republiki Sloveniji" w:history="1">
              <w:r w:rsidRPr="00CF0699">
                <w:rPr>
                  <w:rFonts w:ascii="Arial" w:hAnsi="Arial" w:cs="Arial"/>
                  <w:sz w:val="20"/>
                  <w:szCs w:val="20"/>
                  <w:lang w:eastAsia="sl-SI"/>
                </w:rPr>
                <w:t>45/96</w:t>
              </w:r>
            </w:hyperlink>
            <w:r w:rsidRPr="00CF0699">
              <w:rPr>
                <w:rFonts w:ascii="Arial" w:eastAsia="Times New Roman" w:hAnsi="Arial" w:cs="Arial"/>
                <w:sz w:val="20"/>
                <w:szCs w:val="20"/>
                <w:lang w:eastAsia="sl-SI"/>
              </w:rPr>
              <w:t> – popr., </w:t>
            </w:r>
            <w:hyperlink r:id="rId43" w:tgtFrame="_blank" w:tooltip="Spremembe in dopolnitve kolektivne pogodbe za dejavnost vzgoje in izobraževanja v Republiki Sloveniji" w:history="1">
              <w:r w:rsidRPr="00CF0699">
                <w:rPr>
                  <w:rFonts w:ascii="Arial" w:hAnsi="Arial" w:cs="Arial"/>
                  <w:sz w:val="20"/>
                  <w:szCs w:val="20"/>
                  <w:lang w:eastAsia="sl-SI"/>
                </w:rPr>
                <w:t>51/98</w:t>
              </w:r>
            </w:hyperlink>
            <w:r w:rsidRPr="00CF0699">
              <w:rPr>
                <w:rFonts w:ascii="Arial" w:eastAsia="Times New Roman" w:hAnsi="Arial" w:cs="Arial"/>
                <w:sz w:val="20"/>
                <w:szCs w:val="20"/>
                <w:lang w:eastAsia="sl-SI"/>
              </w:rPr>
              <w:t>, </w:t>
            </w:r>
            <w:hyperlink r:id="rId44" w:tgtFrame="_blank" w:tooltip="Spremembe in dopolnitve kolektivne pogodbe za dejavnost vzgoje in izobraževanja v Republiki Sloveniji" w:history="1">
              <w:r w:rsidRPr="00CF0699">
                <w:rPr>
                  <w:rFonts w:ascii="Arial" w:hAnsi="Arial" w:cs="Arial"/>
                  <w:sz w:val="20"/>
                  <w:szCs w:val="20"/>
                  <w:lang w:eastAsia="sl-SI"/>
                </w:rPr>
                <w:t>28/99</w:t>
              </w:r>
            </w:hyperlink>
            <w:r w:rsidRPr="00CF0699">
              <w:rPr>
                <w:rFonts w:ascii="Arial" w:eastAsia="Times New Roman" w:hAnsi="Arial" w:cs="Arial"/>
                <w:sz w:val="20"/>
                <w:szCs w:val="20"/>
                <w:lang w:eastAsia="sl-SI"/>
              </w:rPr>
              <w:t>, </w:t>
            </w:r>
            <w:hyperlink r:id="rId45" w:tgtFrame="_blank" w:tooltip="Zakon o minimalni plači, o načinu usklajevanja plač in o regresu za letni dopust v obdobju 1999-2001 (ZMPUPR)" w:history="1">
              <w:r w:rsidRPr="00CF0699">
                <w:rPr>
                  <w:rFonts w:ascii="Arial" w:hAnsi="Arial" w:cs="Arial"/>
                  <w:sz w:val="20"/>
                  <w:szCs w:val="20"/>
                  <w:lang w:eastAsia="sl-SI"/>
                </w:rPr>
                <w:t>39/99</w:t>
              </w:r>
            </w:hyperlink>
            <w:r w:rsidRPr="00CF0699">
              <w:rPr>
                <w:rFonts w:ascii="Arial" w:eastAsia="Times New Roman" w:hAnsi="Arial" w:cs="Arial"/>
                <w:sz w:val="20"/>
                <w:szCs w:val="20"/>
                <w:lang w:eastAsia="sl-SI"/>
              </w:rPr>
              <w:t> – ZMPUPR, </w:t>
            </w:r>
            <w:hyperlink r:id="rId46" w:tgtFrame="_blank" w:tooltip="Spremembe in dopolnitve kolektivne pogodbe za dejavnost vzgoje in izobraževanja v Republiki Sloveniji" w:history="1">
              <w:r w:rsidRPr="00CF0699">
                <w:rPr>
                  <w:rFonts w:ascii="Arial" w:hAnsi="Arial" w:cs="Arial"/>
                  <w:sz w:val="20"/>
                  <w:szCs w:val="20"/>
                  <w:lang w:eastAsia="sl-SI"/>
                </w:rPr>
                <w:t>39/00</w:t>
              </w:r>
            </w:hyperlink>
            <w:r w:rsidRPr="00CF0699">
              <w:rPr>
                <w:rFonts w:ascii="Arial" w:eastAsia="Times New Roman" w:hAnsi="Arial" w:cs="Arial"/>
                <w:sz w:val="20"/>
                <w:szCs w:val="20"/>
                <w:lang w:eastAsia="sl-SI"/>
              </w:rPr>
              <w:t>, </w:t>
            </w:r>
            <w:hyperlink r:id="rId47" w:tgtFrame="_blank" w:tooltip="Spremembe in dopolnitve kolektivne pogodbe za dejavnost vzgoje in izobraževanja v Republiki Sloveniji" w:history="1">
              <w:r w:rsidRPr="00CF0699">
                <w:rPr>
                  <w:rFonts w:ascii="Arial" w:hAnsi="Arial" w:cs="Arial"/>
                  <w:sz w:val="20"/>
                  <w:szCs w:val="20"/>
                  <w:lang w:eastAsia="sl-SI"/>
                </w:rPr>
                <w:t>56/01</w:t>
              </w:r>
            </w:hyperlink>
            <w:r w:rsidRPr="00CF0699">
              <w:rPr>
                <w:rFonts w:ascii="Arial" w:eastAsia="Times New Roman" w:hAnsi="Arial" w:cs="Arial"/>
                <w:sz w:val="20"/>
                <w:szCs w:val="20"/>
                <w:lang w:eastAsia="sl-SI"/>
              </w:rPr>
              <w:t>, </w:t>
            </w:r>
            <w:hyperlink r:id="rId48" w:tgtFrame="_blank" w:tooltip="Aneks h Kolektivni pogodbi za dejavnost vzgoje in izobraževanja v Republiki Sloveniji" w:history="1">
              <w:r w:rsidRPr="00CF0699">
                <w:rPr>
                  <w:rFonts w:ascii="Arial" w:hAnsi="Arial" w:cs="Arial"/>
                  <w:sz w:val="20"/>
                  <w:szCs w:val="20"/>
                  <w:lang w:eastAsia="sl-SI"/>
                </w:rPr>
                <w:t>64/01</w:t>
              </w:r>
            </w:hyperlink>
            <w:r w:rsidRPr="00CF0699">
              <w:rPr>
                <w:rFonts w:ascii="Arial" w:eastAsia="Times New Roman" w:hAnsi="Arial" w:cs="Arial"/>
                <w:sz w:val="20"/>
                <w:szCs w:val="20"/>
                <w:lang w:eastAsia="sl-SI"/>
              </w:rPr>
              <w:t>, </w:t>
            </w:r>
            <w:hyperlink r:id="rId49" w:tgtFrame="_blank" w:tooltip="Popravek aneksa h kolektivni pogodbi za dejavnost vzgoje in izobraževanja v Republiki Sloveniji" w:history="1">
              <w:r w:rsidRPr="00CF0699">
                <w:rPr>
                  <w:rFonts w:ascii="Arial" w:hAnsi="Arial" w:cs="Arial"/>
                  <w:sz w:val="20"/>
                  <w:szCs w:val="20"/>
                  <w:lang w:eastAsia="sl-SI"/>
                </w:rPr>
                <w:t>78/01</w:t>
              </w:r>
            </w:hyperlink>
            <w:r w:rsidRPr="00CF0699">
              <w:rPr>
                <w:rFonts w:ascii="Arial" w:eastAsia="Times New Roman" w:hAnsi="Arial" w:cs="Arial"/>
                <w:sz w:val="20"/>
                <w:szCs w:val="20"/>
                <w:lang w:eastAsia="sl-SI"/>
              </w:rPr>
              <w:t> – popr., </w:t>
            </w:r>
            <w:hyperlink r:id="rId50" w:tgtFrame="_blank" w:tooltip="Aneks h kolektivni pogodbi za dejavnost vzgoje in izobraževanja v Republiki Sloveniji" w:history="1">
              <w:r w:rsidRPr="00CF0699">
                <w:rPr>
                  <w:rFonts w:ascii="Arial" w:hAnsi="Arial" w:cs="Arial"/>
                  <w:sz w:val="20"/>
                  <w:szCs w:val="20"/>
                  <w:lang w:eastAsia="sl-SI"/>
                </w:rPr>
                <w:t>56/02</w:t>
              </w:r>
            </w:hyperlink>
            <w:r w:rsidRPr="00CF0699">
              <w:rPr>
                <w:rFonts w:ascii="Arial" w:eastAsia="Times New Roman" w:hAnsi="Arial" w:cs="Arial"/>
                <w:sz w:val="20"/>
                <w:szCs w:val="20"/>
                <w:lang w:eastAsia="sl-SI"/>
              </w:rPr>
              <w:t>, </w:t>
            </w:r>
            <w:hyperlink r:id="rId51" w:tgtFrame="_blank" w:tooltip="Zakon o kolektivnih pogodbah (ZKolP)" w:history="1">
              <w:r w:rsidRPr="00CF0699">
                <w:rPr>
                  <w:rFonts w:ascii="Arial" w:hAnsi="Arial" w:cs="Arial"/>
                  <w:sz w:val="20"/>
                  <w:szCs w:val="20"/>
                  <w:lang w:eastAsia="sl-SI"/>
                </w:rPr>
                <w:t>43/06</w:t>
              </w:r>
            </w:hyperlink>
            <w:r w:rsidRPr="00CF0699">
              <w:rPr>
                <w:rFonts w:ascii="Arial" w:eastAsia="Times New Roman" w:hAnsi="Arial" w:cs="Arial"/>
                <w:sz w:val="20"/>
                <w:szCs w:val="20"/>
                <w:lang w:eastAsia="sl-SI"/>
              </w:rPr>
              <w:t> – ZKolP, </w:t>
            </w:r>
            <w:hyperlink r:id="rId52" w:tgtFrame="_blank" w:tooltip="Aneks h Kolektivni pogodbi za dejavnost vzgoje in izobraževanja v Republiki Sloveniji (Uradni list RS, št. 52/94, 49/95, 34/96, 45/96, 51/98, 28/99, 39/00, 56/01, 64/01, 78/01 in 56/02)" w:history="1">
              <w:r w:rsidRPr="00CF0699">
                <w:rPr>
                  <w:rFonts w:ascii="Arial" w:hAnsi="Arial" w:cs="Arial"/>
                  <w:sz w:val="20"/>
                  <w:szCs w:val="20"/>
                  <w:lang w:eastAsia="sl-SI"/>
                </w:rPr>
                <w:t>60/08</w:t>
              </w:r>
            </w:hyperlink>
            <w:r w:rsidRPr="00CF0699">
              <w:rPr>
                <w:rFonts w:ascii="Arial" w:eastAsia="Times New Roman" w:hAnsi="Arial" w:cs="Arial"/>
                <w:sz w:val="20"/>
                <w:szCs w:val="20"/>
                <w:lang w:eastAsia="sl-SI"/>
              </w:rPr>
              <w:t>, </w:t>
            </w:r>
            <w:hyperlink r:id="rId53" w:tgtFrame="_blank" w:tooltip="Aneks h Kolektivni pogodbi za dejavnost vzgoje in izobraževanja v Republiki Sloveniji" w:history="1">
              <w:r w:rsidRPr="00CF0699">
                <w:rPr>
                  <w:rFonts w:ascii="Arial" w:hAnsi="Arial" w:cs="Arial"/>
                  <w:sz w:val="20"/>
                  <w:szCs w:val="20"/>
                  <w:lang w:eastAsia="sl-SI"/>
                </w:rPr>
                <w:t>79/11</w:t>
              </w:r>
            </w:hyperlink>
            <w:r w:rsidRPr="00CF0699">
              <w:rPr>
                <w:rFonts w:ascii="Arial" w:eastAsia="Times New Roman" w:hAnsi="Arial" w:cs="Arial"/>
                <w:sz w:val="20"/>
                <w:szCs w:val="20"/>
                <w:lang w:eastAsia="sl-SI"/>
              </w:rPr>
              <w:t>, </w:t>
            </w:r>
            <w:hyperlink r:id="rId54" w:tgtFrame="_blank" w:tooltip="Aneks h Kolektivni pogodbi za dejavnost vzgoje in izobraževanja v Republiki Sloveniji" w:history="1">
              <w:r w:rsidRPr="00CF0699">
                <w:rPr>
                  <w:rFonts w:ascii="Arial" w:hAnsi="Arial" w:cs="Arial"/>
                  <w:sz w:val="20"/>
                  <w:szCs w:val="20"/>
                  <w:lang w:eastAsia="sl-SI"/>
                </w:rPr>
                <w:t>40/12</w:t>
              </w:r>
            </w:hyperlink>
            <w:r w:rsidRPr="00CF0699">
              <w:rPr>
                <w:rFonts w:ascii="Arial" w:eastAsia="Times New Roman" w:hAnsi="Arial" w:cs="Arial"/>
                <w:sz w:val="20"/>
                <w:szCs w:val="20"/>
                <w:lang w:eastAsia="sl-SI"/>
              </w:rPr>
              <w:t>, </w:t>
            </w:r>
            <w:hyperlink r:id="rId55" w:tgtFrame="_blank" w:tooltip="Aneks h Kolektivni pogodbi za dejavnost vzgoje in izobraževanja v Republiki Sloveniji" w:history="1">
              <w:r w:rsidRPr="00CF0699">
                <w:rPr>
                  <w:rFonts w:ascii="Arial" w:hAnsi="Arial" w:cs="Arial"/>
                  <w:sz w:val="20"/>
                  <w:szCs w:val="20"/>
                  <w:lang w:eastAsia="sl-SI"/>
                </w:rPr>
                <w:t>46/13</w:t>
              </w:r>
            </w:hyperlink>
            <w:r w:rsidRPr="00CF0699">
              <w:rPr>
                <w:rFonts w:ascii="Arial" w:eastAsia="Times New Roman" w:hAnsi="Arial" w:cs="Arial"/>
                <w:sz w:val="20"/>
                <w:szCs w:val="20"/>
                <w:lang w:eastAsia="sl-SI"/>
              </w:rPr>
              <w:t>, </w:t>
            </w:r>
            <w:hyperlink r:id="rId56" w:tgtFrame="_blank" w:tooltip="Aneks h kolektivni pogodbi za dejavnost vzgoje in izobraževanja v Republiki Sloveniji" w:history="1">
              <w:r w:rsidRPr="00CF0699">
                <w:rPr>
                  <w:rFonts w:ascii="Arial" w:hAnsi="Arial" w:cs="Arial"/>
                  <w:sz w:val="20"/>
                  <w:szCs w:val="20"/>
                  <w:lang w:eastAsia="sl-SI"/>
                </w:rPr>
                <w:t>106/15</w:t>
              </w:r>
            </w:hyperlink>
            <w:r w:rsidRPr="00CF0699">
              <w:rPr>
                <w:rFonts w:ascii="Arial" w:eastAsia="Times New Roman" w:hAnsi="Arial" w:cs="Arial"/>
                <w:sz w:val="20"/>
                <w:szCs w:val="20"/>
                <w:lang w:eastAsia="sl-SI"/>
              </w:rPr>
              <w:t>, </w:t>
            </w:r>
            <w:hyperlink r:id="rId57" w:tgtFrame="_blank" w:tooltip="Popravek Aneksa h Kolektivni pogodbi za dejavnost vzgoje in izobraževanja v Republiki Sloveniji" w:history="1">
              <w:r w:rsidRPr="00CF0699">
                <w:rPr>
                  <w:rFonts w:ascii="Arial" w:hAnsi="Arial" w:cs="Arial"/>
                  <w:sz w:val="20"/>
                  <w:szCs w:val="20"/>
                  <w:lang w:eastAsia="sl-SI"/>
                </w:rPr>
                <w:t>8/16</w:t>
              </w:r>
            </w:hyperlink>
            <w:r w:rsidRPr="00CF0699">
              <w:rPr>
                <w:rFonts w:ascii="Arial" w:eastAsia="Times New Roman" w:hAnsi="Arial" w:cs="Arial"/>
                <w:sz w:val="20"/>
                <w:szCs w:val="20"/>
                <w:lang w:eastAsia="sl-SI"/>
              </w:rPr>
              <w:t> – popr., </w:t>
            </w:r>
            <w:hyperlink r:id="rId58" w:tgtFrame="_blank" w:tooltip="Spremembe in dopolnitve Kolektivne pogodbe za dejavnost vzgoje in izobraževanja v Republiki Sloveniji" w:history="1">
              <w:r w:rsidRPr="00CF0699">
                <w:rPr>
                  <w:rFonts w:ascii="Arial" w:hAnsi="Arial" w:cs="Arial"/>
                  <w:sz w:val="20"/>
                  <w:szCs w:val="20"/>
                  <w:lang w:eastAsia="sl-SI"/>
                </w:rPr>
                <w:t>45/17</w:t>
              </w:r>
            </w:hyperlink>
            <w:r w:rsidRPr="00CF0699">
              <w:rPr>
                <w:rFonts w:ascii="Arial" w:eastAsia="Times New Roman" w:hAnsi="Arial" w:cs="Arial"/>
                <w:sz w:val="20"/>
                <w:szCs w:val="20"/>
                <w:lang w:eastAsia="sl-SI"/>
              </w:rPr>
              <w:t>, </w:t>
            </w:r>
            <w:hyperlink r:id="rId59" w:tgtFrame="_blank" w:tooltip="Aneks h Kolektivni pogodbi za dejavnost vzgoje in izobraževanja v Republiki Sloveniji" w:history="1">
              <w:r w:rsidRPr="00CF0699">
                <w:rPr>
                  <w:rFonts w:ascii="Arial" w:hAnsi="Arial" w:cs="Arial"/>
                  <w:sz w:val="20"/>
                  <w:szCs w:val="20"/>
                  <w:lang w:eastAsia="sl-SI"/>
                </w:rPr>
                <w:t>46/17</w:t>
              </w:r>
            </w:hyperlink>
            <w:r w:rsidRPr="00CF0699">
              <w:rPr>
                <w:rFonts w:ascii="Arial" w:eastAsia="Times New Roman" w:hAnsi="Arial" w:cs="Arial"/>
                <w:sz w:val="20"/>
                <w:szCs w:val="20"/>
                <w:lang w:eastAsia="sl-SI"/>
              </w:rPr>
              <w:t>, </w:t>
            </w:r>
            <w:hyperlink r:id="rId60" w:tgtFrame="_blank" w:tooltip="Aneks h Kolektivni pogodbi za dejavnost vzgoje in izobraževanja v Republiki Sloveniji" w:history="1">
              <w:r w:rsidRPr="00CF0699">
                <w:rPr>
                  <w:rFonts w:ascii="Arial" w:hAnsi="Arial" w:cs="Arial"/>
                  <w:sz w:val="20"/>
                  <w:szCs w:val="20"/>
                  <w:lang w:eastAsia="sl-SI"/>
                </w:rPr>
                <w:t>80/18</w:t>
              </w:r>
            </w:hyperlink>
            <w:r w:rsidRPr="00CF0699">
              <w:rPr>
                <w:rFonts w:ascii="Arial" w:eastAsia="Times New Roman" w:hAnsi="Arial" w:cs="Arial"/>
                <w:sz w:val="20"/>
                <w:szCs w:val="20"/>
                <w:lang w:eastAsia="sl-SI"/>
              </w:rPr>
              <w:t>, </w:t>
            </w:r>
            <w:hyperlink r:id="rId61" w:tgtFrame="_blank" w:tooltip="Aneks h Kolektivni pogodbi za dejavnost vzgoje in izobraževanja v Republiki Sloveniji" w:history="1">
              <w:r w:rsidRPr="00CF0699">
                <w:rPr>
                  <w:rFonts w:ascii="Arial" w:hAnsi="Arial" w:cs="Arial"/>
                  <w:sz w:val="20"/>
                  <w:szCs w:val="20"/>
                  <w:lang w:eastAsia="sl-SI"/>
                </w:rPr>
                <w:t>160/20</w:t>
              </w:r>
            </w:hyperlink>
            <w:r w:rsidRPr="00CF0699">
              <w:rPr>
                <w:rFonts w:ascii="Arial" w:eastAsia="Times New Roman" w:hAnsi="Arial" w:cs="Arial"/>
                <w:sz w:val="20"/>
                <w:szCs w:val="20"/>
                <w:lang w:eastAsia="sl-SI"/>
              </w:rPr>
              <w:t>, </w:t>
            </w:r>
            <w:hyperlink r:id="rId62" w:tgtFrame="_blank" w:tooltip="Aneks h Kolektivni pogodbi za dejavnost vzgoje in izobraževanja v Republiki Sloveniji" w:history="1">
              <w:r w:rsidRPr="00CF0699">
                <w:rPr>
                  <w:rFonts w:ascii="Arial" w:hAnsi="Arial" w:cs="Arial"/>
                  <w:sz w:val="20"/>
                  <w:szCs w:val="20"/>
                  <w:lang w:eastAsia="sl-SI"/>
                </w:rPr>
                <w:t>88/21</w:t>
              </w:r>
            </w:hyperlink>
            <w:r w:rsidRPr="00CF0699">
              <w:rPr>
                <w:rFonts w:ascii="Arial" w:eastAsia="Times New Roman" w:hAnsi="Arial" w:cs="Arial"/>
                <w:sz w:val="20"/>
                <w:szCs w:val="20"/>
                <w:lang w:eastAsia="sl-SI"/>
              </w:rPr>
              <w:t>, </w:t>
            </w:r>
            <w:hyperlink r:id="rId63" w:tgtFrame="_blank" w:tooltip="Aneks h Kolektivni pogodbi za dejavnost vzgoje in izobraževanja v Republiki Sloveniji" w:history="1">
              <w:r w:rsidRPr="00CF0699">
                <w:rPr>
                  <w:rFonts w:ascii="Arial" w:hAnsi="Arial" w:cs="Arial"/>
                  <w:sz w:val="20"/>
                  <w:szCs w:val="20"/>
                  <w:lang w:eastAsia="sl-SI"/>
                </w:rPr>
                <w:t>136/22</w:t>
              </w:r>
            </w:hyperlink>
            <w:r w:rsidRPr="00CF0699">
              <w:rPr>
                <w:rFonts w:ascii="Arial" w:eastAsia="Times New Roman" w:hAnsi="Arial" w:cs="Arial"/>
                <w:sz w:val="20"/>
                <w:szCs w:val="20"/>
                <w:lang w:eastAsia="sl-SI"/>
              </w:rPr>
              <w:t>, </w:t>
            </w:r>
            <w:hyperlink r:id="rId64" w:tgtFrame="_blank" w:tooltip="Aneks h Kolektivni pogodbi za dejavnost vzgoje in izobraževanja v Republiki Sloveniji" w:history="1">
              <w:r w:rsidRPr="00CF0699">
                <w:rPr>
                  <w:rFonts w:ascii="Arial" w:hAnsi="Arial" w:cs="Arial"/>
                  <w:sz w:val="20"/>
                  <w:szCs w:val="20"/>
                  <w:lang w:eastAsia="sl-SI"/>
                </w:rPr>
                <w:t>11/23</w:t>
              </w:r>
            </w:hyperlink>
            <w:r w:rsidRPr="00CF0699">
              <w:rPr>
                <w:rFonts w:ascii="Arial" w:eastAsia="Times New Roman" w:hAnsi="Arial" w:cs="Arial"/>
                <w:sz w:val="20"/>
                <w:szCs w:val="20"/>
                <w:lang w:eastAsia="sl-SI"/>
              </w:rPr>
              <w:t>, </w:t>
            </w:r>
            <w:hyperlink r:id="rId65" w:tgtFrame="_blank" w:tooltip="Aneks h Kolektivni pogodbi za dejavnost vzgoje in izobraževanja v Republiki Sloveniji" w:history="1">
              <w:r w:rsidRPr="00CF0699">
                <w:rPr>
                  <w:rFonts w:ascii="Arial" w:hAnsi="Arial" w:cs="Arial"/>
                  <w:sz w:val="20"/>
                  <w:szCs w:val="20"/>
                  <w:lang w:eastAsia="sl-SI"/>
                </w:rPr>
                <w:t>13/24</w:t>
              </w:r>
            </w:hyperlink>
            <w:r w:rsidRPr="00CF0699">
              <w:rPr>
                <w:rFonts w:ascii="Arial" w:eastAsia="Times New Roman" w:hAnsi="Arial" w:cs="Arial"/>
                <w:sz w:val="20"/>
                <w:szCs w:val="20"/>
                <w:lang w:eastAsia="sl-SI"/>
              </w:rPr>
              <w:t>, </w:t>
            </w:r>
            <w:hyperlink r:id="rId66" w:tgtFrame="_blank" w:tooltip="Aneks h Kolektivni pogodbi za dejavnost vzgoje in izobraževanja v Republiki Sloveniji" w:history="1">
              <w:r w:rsidRPr="00CF0699">
                <w:rPr>
                  <w:rFonts w:ascii="Arial" w:hAnsi="Arial" w:cs="Arial"/>
                  <w:sz w:val="20"/>
                  <w:szCs w:val="20"/>
                  <w:lang w:eastAsia="sl-SI"/>
                </w:rPr>
                <w:t>99/24</w:t>
              </w:r>
            </w:hyperlink>
            <w:r w:rsidRPr="00CF0699">
              <w:rPr>
                <w:rFonts w:ascii="Arial" w:eastAsia="Times New Roman" w:hAnsi="Arial" w:cs="Arial"/>
                <w:sz w:val="20"/>
                <w:szCs w:val="20"/>
                <w:lang w:eastAsia="sl-SI"/>
              </w:rPr>
              <w:t>, </w:t>
            </w:r>
            <w:hyperlink r:id="rId67" w:tgtFrame="_blank" w:tooltip="Popravek Aneksa h Kolektivni pogodbi za dejavnost vzgoje in izobraževanja v Republiki Sloveniji" w:history="1">
              <w:r w:rsidRPr="00CF0699">
                <w:rPr>
                  <w:rFonts w:ascii="Arial" w:hAnsi="Arial" w:cs="Arial"/>
                  <w:sz w:val="20"/>
                  <w:szCs w:val="20"/>
                  <w:lang w:eastAsia="sl-SI"/>
                </w:rPr>
                <w:t>109/24</w:t>
              </w:r>
            </w:hyperlink>
            <w:r w:rsidRPr="00CF0699">
              <w:rPr>
                <w:rFonts w:ascii="Arial" w:eastAsia="Times New Roman" w:hAnsi="Arial" w:cs="Arial"/>
                <w:sz w:val="20"/>
                <w:szCs w:val="20"/>
                <w:lang w:eastAsia="sl-SI"/>
              </w:rPr>
              <w:t xml:space="preserve"> – </w:t>
            </w:r>
            <w:r w:rsidRPr="000E05E8">
              <w:rPr>
                <w:rFonts w:ascii="Arial" w:eastAsia="Times New Roman" w:hAnsi="Arial" w:cs="Arial"/>
                <w:sz w:val="20"/>
                <w:szCs w:val="20"/>
                <w:lang w:eastAsia="sl-SI"/>
              </w:rPr>
              <w:t>popr., 92/25 in 6/26</w:t>
            </w:r>
            <w:r w:rsidRPr="00CF0699">
              <w:rPr>
                <w:rFonts w:ascii="Arial" w:eastAsia="Times New Roman" w:hAnsi="Arial" w:cs="Arial"/>
                <w:sz w:val="20"/>
                <w:szCs w:val="20"/>
                <w:lang w:eastAsia="sl-SI"/>
              </w:rPr>
              <w:t xml:space="preserve">) in 15. člen Aneksa h </w:t>
            </w:r>
            <w:r>
              <w:rPr>
                <w:rFonts w:ascii="Arial" w:eastAsia="Times New Roman" w:hAnsi="Arial" w:cs="Arial"/>
                <w:sz w:val="20"/>
                <w:szCs w:val="20"/>
                <w:lang w:eastAsia="sl-SI"/>
              </w:rPr>
              <w:t>KPVIZ</w:t>
            </w:r>
            <w:r w:rsidRPr="00CF0699">
              <w:rPr>
                <w:rFonts w:ascii="Arial" w:eastAsia="Times New Roman" w:hAnsi="Arial" w:cs="Arial"/>
                <w:sz w:val="20"/>
                <w:szCs w:val="20"/>
                <w:lang w:eastAsia="sl-SI"/>
              </w:rPr>
              <w:t xml:space="preserve"> (Uradni list RS, </w:t>
            </w:r>
            <w:r>
              <w:rPr>
                <w:rFonts w:ascii="Arial" w:eastAsia="Times New Roman" w:hAnsi="Arial" w:cs="Arial"/>
                <w:sz w:val="20"/>
                <w:szCs w:val="20"/>
                <w:lang w:eastAsia="sl-SI"/>
              </w:rPr>
              <w:t xml:space="preserve">št. </w:t>
            </w:r>
            <w:r w:rsidRPr="00CF0699">
              <w:rPr>
                <w:rFonts w:ascii="Arial" w:eastAsia="Times New Roman" w:hAnsi="Arial" w:cs="Arial"/>
                <w:sz w:val="20"/>
                <w:szCs w:val="20"/>
                <w:lang w:eastAsia="sl-SI"/>
              </w:rPr>
              <w:t>99/24)</w:t>
            </w:r>
          </w:p>
        </w:tc>
        <w:tc>
          <w:tcPr>
            <w:tcW w:w="1372" w:type="dxa"/>
            <w:tcBorders>
              <w:top w:val="single" w:sz="8" w:space="0" w:color="auto"/>
              <w:left w:val="nil"/>
              <w:bottom w:val="single" w:sz="8" w:space="0" w:color="auto"/>
              <w:right w:val="single" w:sz="8" w:space="0" w:color="000000"/>
            </w:tcBorders>
            <w:vAlign w:val="center"/>
          </w:tcPr>
          <w:p w14:paraId="360A25EF" w14:textId="727726F3"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izplača se mesečno</w:t>
            </w:r>
          </w:p>
        </w:tc>
        <w:tc>
          <w:tcPr>
            <w:tcW w:w="1095" w:type="dxa"/>
            <w:tcBorders>
              <w:top w:val="single" w:sz="8" w:space="0" w:color="auto"/>
              <w:left w:val="nil"/>
              <w:bottom w:val="single" w:sz="8" w:space="0" w:color="auto"/>
              <w:right w:val="single" w:sz="8" w:space="0" w:color="000000"/>
            </w:tcBorders>
            <w:vAlign w:val="center"/>
          </w:tcPr>
          <w:p w14:paraId="3E5E0BEE" w14:textId="3A1E20F2" w:rsidR="00C11BAF" w:rsidRPr="00CF0699" w:rsidRDefault="00C11BAF" w:rsidP="00C11BAF">
            <w:pPr>
              <w:spacing w:after="0" w:line="240" w:lineRule="auto"/>
              <w:jc w:val="center"/>
              <w:rPr>
                <w:rFonts w:ascii="Arial" w:eastAsia="Times New Roman" w:hAnsi="Arial" w:cs="Arial"/>
                <w:sz w:val="20"/>
                <w:szCs w:val="20"/>
                <w:lang w:eastAsia="sl-SI"/>
              </w:rPr>
            </w:pPr>
            <w:r w:rsidRPr="002870AA">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38FC7597" w14:textId="02BA14D0"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4837EA50" w14:textId="37BD294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bookmarkEnd w:id="63"/>
      <w:bookmarkEnd w:id="64"/>
      <w:tr w:rsidR="00C11BAF" w:rsidRPr="00CF0699" w14:paraId="33604B29" w14:textId="77777777" w:rsidTr="00E038A7">
        <w:trPr>
          <w:trHeight w:val="792"/>
        </w:trPr>
        <w:tc>
          <w:tcPr>
            <w:tcW w:w="757" w:type="dxa"/>
            <w:tcBorders>
              <w:top w:val="single" w:sz="8" w:space="0" w:color="auto"/>
              <w:left w:val="single" w:sz="8" w:space="0" w:color="auto"/>
              <w:bottom w:val="single" w:sz="8" w:space="0" w:color="auto"/>
              <w:right w:val="single" w:sz="8" w:space="0" w:color="000000"/>
            </w:tcBorders>
            <w:vAlign w:val="center"/>
          </w:tcPr>
          <w:p w14:paraId="374D7AB4" w14:textId="5A0BB648"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P900</w:t>
            </w:r>
          </w:p>
        </w:tc>
        <w:tc>
          <w:tcPr>
            <w:tcW w:w="1449" w:type="dxa"/>
            <w:tcBorders>
              <w:top w:val="single" w:sz="8" w:space="0" w:color="auto"/>
              <w:left w:val="nil"/>
              <w:bottom w:val="single" w:sz="8" w:space="0" w:color="auto"/>
              <w:right w:val="single" w:sz="8" w:space="0" w:color="000000"/>
            </w:tcBorders>
            <w:vAlign w:val="center"/>
          </w:tcPr>
          <w:p w14:paraId="32692442" w14:textId="3C64661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plačilo dodatne pedagoške obveznosti / plačilo povečane učne obveznosti – izredno izplačilo</w:t>
            </w:r>
          </w:p>
        </w:tc>
        <w:tc>
          <w:tcPr>
            <w:tcW w:w="1257" w:type="dxa"/>
            <w:tcBorders>
              <w:top w:val="single" w:sz="8" w:space="0" w:color="auto"/>
              <w:left w:val="nil"/>
              <w:bottom w:val="single" w:sz="8" w:space="0" w:color="auto"/>
              <w:right w:val="single" w:sz="8" w:space="0" w:color="000000"/>
            </w:tcBorders>
            <w:vAlign w:val="center"/>
          </w:tcPr>
          <w:p w14:paraId="5517B128" w14:textId="77777777"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dodatna pedagoška obveznost /</w:t>
            </w:r>
          </w:p>
          <w:p w14:paraId="06A0BBCA" w14:textId="08F42C31"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povečana učna obveznost</w:t>
            </w:r>
          </w:p>
        </w:tc>
        <w:tc>
          <w:tcPr>
            <w:tcW w:w="1487" w:type="dxa"/>
            <w:tcBorders>
              <w:top w:val="single" w:sz="8" w:space="0" w:color="auto"/>
              <w:left w:val="nil"/>
              <w:bottom w:val="single" w:sz="8" w:space="0" w:color="auto"/>
              <w:right w:val="single" w:sz="8" w:space="0" w:color="000000"/>
            </w:tcBorders>
            <w:vAlign w:val="center"/>
          </w:tcPr>
          <w:p w14:paraId="5F50F69E" w14:textId="77777777" w:rsidR="00C11BAF" w:rsidRPr="00CF0699" w:rsidRDefault="00C11BAF" w:rsidP="00C11BAF">
            <w:pPr>
              <w:spacing w:after="0" w:line="240" w:lineRule="auto"/>
              <w:rPr>
                <w:rFonts w:ascii="Arial" w:eastAsia="Times New Roman" w:hAnsi="Arial" w:cs="Arial"/>
                <w:sz w:val="20"/>
                <w:szCs w:val="20"/>
                <w:lang w:eastAsia="sl-SI"/>
              </w:rPr>
            </w:pPr>
          </w:p>
        </w:tc>
        <w:tc>
          <w:tcPr>
            <w:tcW w:w="6215" w:type="dxa"/>
            <w:tcBorders>
              <w:top w:val="single" w:sz="8" w:space="0" w:color="auto"/>
              <w:left w:val="nil"/>
              <w:bottom w:val="single" w:sz="8" w:space="0" w:color="auto"/>
              <w:right w:val="single" w:sz="8" w:space="0" w:color="000000"/>
            </w:tcBorders>
            <w:vAlign w:val="center"/>
          </w:tcPr>
          <w:p w14:paraId="7C6A0DDB" w14:textId="77777777" w:rsidR="00C11BAF" w:rsidRPr="00CF0699" w:rsidRDefault="00C11BAF" w:rsidP="00C11BAF">
            <w:pPr>
              <w:spacing w:before="100" w:beforeAutospacing="1" w:after="100" w:afterAutospacing="1" w:line="260" w:lineRule="atLeast"/>
              <w:rPr>
                <w:rFonts w:ascii="Arial" w:eastAsia="Times New Roman" w:hAnsi="Arial" w:cs="Arial"/>
                <w:sz w:val="20"/>
                <w:szCs w:val="20"/>
                <w:lang w:eastAsia="sl-SI"/>
              </w:rPr>
            </w:pPr>
            <w:r w:rsidRPr="00CF0699">
              <w:rPr>
                <w:rFonts w:ascii="Arial" w:eastAsia="Times New Roman" w:hAnsi="Arial" w:cs="Arial"/>
                <w:sz w:val="20"/>
                <w:szCs w:val="20"/>
                <w:lang w:eastAsia="sl-SI"/>
              </w:rPr>
              <w:t>vsota vrst izplačil tipa P, izračunana, kot je opredeljeno za posamezno vrsto izplačila</w:t>
            </w:r>
          </w:p>
          <w:p w14:paraId="4011FB1E" w14:textId="6F61A28C" w:rsidR="00C11BAF" w:rsidRPr="00CF0699" w:rsidRDefault="00C11BAF" w:rsidP="00C11BAF">
            <w:pPr>
              <w:spacing w:before="100" w:beforeAutospacing="1" w:after="100" w:afterAutospacing="1" w:line="260" w:lineRule="atLeast"/>
              <w:rPr>
                <w:rFonts w:ascii="Arial" w:eastAsia="Times New Roman" w:hAnsi="Arial" w:cs="Arial"/>
                <w:sz w:val="20"/>
                <w:szCs w:val="20"/>
                <w:lang w:eastAsia="sl-SI"/>
              </w:rPr>
            </w:pPr>
          </w:p>
        </w:tc>
        <w:tc>
          <w:tcPr>
            <w:tcW w:w="1372" w:type="dxa"/>
            <w:tcBorders>
              <w:top w:val="single" w:sz="8" w:space="0" w:color="auto"/>
              <w:left w:val="nil"/>
              <w:bottom w:val="single" w:sz="8" w:space="0" w:color="auto"/>
              <w:right w:val="single" w:sz="8" w:space="0" w:color="000000"/>
            </w:tcBorders>
            <w:vAlign w:val="center"/>
          </w:tcPr>
          <w:p w14:paraId="0CDB8113" w14:textId="4C75E33F" w:rsidR="00C11BAF" w:rsidRPr="00CF0699" w:rsidRDefault="00C11BAF" w:rsidP="00C11BAF">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za izplačila, starejša od 13 mesecev glede na tekoči obračun plače</w:t>
            </w:r>
          </w:p>
        </w:tc>
        <w:tc>
          <w:tcPr>
            <w:tcW w:w="1095" w:type="dxa"/>
            <w:tcBorders>
              <w:top w:val="single" w:sz="8" w:space="0" w:color="auto"/>
              <w:left w:val="nil"/>
              <w:bottom w:val="single" w:sz="8" w:space="0" w:color="auto"/>
              <w:right w:val="single" w:sz="8" w:space="0" w:color="000000"/>
            </w:tcBorders>
            <w:vAlign w:val="center"/>
          </w:tcPr>
          <w:p w14:paraId="5BF35AD7" w14:textId="3C882122"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X</w:t>
            </w:r>
          </w:p>
        </w:tc>
        <w:tc>
          <w:tcPr>
            <w:tcW w:w="1110" w:type="dxa"/>
            <w:tcBorders>
              <w:top w:val="single" w:sz="8" w:space="0" w:color="auto"/>
              <w:left w:val="nil"/>
              <w:bottom w:val="single" w:sz="8" w:space="0" w:color="auto"/>
              <w:right w:val="single" w:sz="8" w:space="0" w:color="000000"/>
            </w:tcBorders>
            <w:vAlign w:val="center"/>
          </w:tcPr>
          <w:p w14:paraId="21F0D900" w14:textId="0CB4AB18"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c>
          <w:tcPr>
            <w:tcW w:w="651" w:type="dxa"/>
            <w:tcBorders>
              <w:top w:val="single" w:sz="8" w:space="0" w:color="auto"/>
              <w:left w:val="nil"/>
              <w:bottom w:val="single" w:sz="8" w:space="0" w:color="auto"/>
              <w:right w:val="single" w:sz="8" w:space="0" w:color="auto"/>
            </w:tcBorders>
            <w:vAlign w:val="center"/>
          </w:tcPr>
          <w:p w14:paraId="2FC1A83F" w14:textId="55595C76" w:rsidR="00C11BAF" w:rsidRPr="00CF0699" w:rsidRDefault="00C11BAF" w:rsidP="00C11BAF">
            <w:pPr>
              <w:spacing w:after="0" w:line="240" w:lineRule="auto"/>
              <w:jc w:val="center"/>
              <w:rPr>
                <w:rFonts w:ascii="Arial" w:eastAsia="Times New Roman" w:hAnsi="Arial" w:cs="Arial"/>
                <w:sz w:val="20"/>
                <w:szCs w:val="20"/>
                <w:lang w:eastAsia="sl-SI"/>
              </w:rPr>
            </w:pPr>
            <w:r w:rsidRPr="00CF0699">
              <w:rPr>
                <w:rFonts w:ascii="Arial" w:eastAsia="Times New Roman" w:hAnsi="Arial" w:cs="Arial"/>
                <w:sz w:val="20"/>
                <w:szCs w:val="20"/>
                <w:lang w:eastAsia="sl-SI"/>
              </w:rPr>
              <w:t>1</w:t>
            </w:r>
          </w:p>
        </w:tc>
      </w:tr>
    </w:tbl>
    <w:p w14:paraId="6ABEF57F" w14:textId="110F1735" w:rsidR="00013631" w:rsidRDefault="00013631">
      <w:pPr>
        <w:rPr>
          <w:rFonts w:ascii="Arial" w:eastAsia="Times New Roman" w:hAnsi="Arial" w:cs="Arial"/>
          <w:b/>
          <w:bCs/>
          <w:sz w:val="20"/>
          <w:szCs w:val="20"/>
          <w:lang w:eastAsia="sl-SI"/>
        </w:rPr>
      </w:pPr>
      <w:bookmarkStart w:id="65" w:name="_Hlk216704650"/>
    </w:p>
    <w:p w14:paraId="343EECD3" w14:textId="5314FCEA" w:rsidR="000837D3" w:rsidRDefault="000837D3">
      <w:pPr>
        <w:rPr>
          <w:rFonts w:ascii="Arial" w:eastAsia="Times New Roman" w:hAnsi="Arial" w:cs="Arial"/>
          <w:b/>
          <w:bCs/>
          <w:sz w:val="20"/>
          <w:szCs w:val="20"/>
          <w:lang w:eastAsia="sl-SI"/>
        </w:rPr>
      </w:pPr>
      <w:r>
        <w:rPr>
          <w:rFonts w:ascii="Arial" w:eastAsia="Times New Roman" w:hAnsi="Arial" w:cs="Arial"/>
          <w:b/>
          <w:bCs/>
          <w:sz w:val="20"/>
          <w:szCs w:val="20"/>
          <w:lang w:eastAsia="sl-SI"/>
        </w:rPr>
        <w:br w:type="page"/>
      </w:r>
    </w:p>
    <w:p w14:paraId="67377173" w14:textId="77777777" w:rsidR="00AC29E1" w:rsidRDefault="00AC29E1">
      <w:pPr>
        <w:rPr>
          <w:rFonts w:ascii="Arial" w:eastAsia="Times New Roman" w:hAnsi="Arial" w:cs="Arial"/>
          <w:b/>
          <w:bCs/>
          <w:sz w:val="20"/>
          <w:szCs w:val="20"/>
          <w:lang w:eastAsia="sl-SI"/>
        </w:rPr>
      </w:pPr>
    </w:p>
    <w:p w14:paraId="240EC20E" w14:textId="3ADCFB2E" w:rsidR="007478FC" w:rsidRPr="00CF0699" w:rsidRDefault="007478FC" w:rsidP="007478FC">
      <w:pPr>
        <w:spacing w:after="0" w:line="240" w:lineRule="auto"/>
        <w:jc w:val="center"/>
        <w:rPr>
          <w:rFonts w:ascii="Arial" w:eastAsia="Times New Roman" w:hAnsi="Arial" w:cs="Arial"/>
          <w:b/>
          <w:bCs/>
          <w:sz w:val="20"/>
          <w:szCs w:val="20"/>
          <w:lang w:eastAsia="sl-SI"/>
        </w:rPr>
      </w:pPr>
      <w:r w:rsidRPr="00CF0699">
        <w:rPr>
          <w:rFonts w:ascii="Arial" w:eastAsia="Times New Roman" w:hAnsi="Arial" w:cs="Arial"/>
          <w:b/>
          <w:bCs/>
          <w:sz w:val="20"/>
          <w:szCs w:val="20"/>
          <w:lang w:eastAsia="sl-SI"/>
        </w:rPr>
        <w:t>PRISPEVKI DELODAJALCA IN ZAPOSLENEGA TER PLAČILO DAVČNEGA ODTEGLJAJA</w:t>
      </w:r>
    </w:p>
    <w:bookmarkEnd w:id="65"/>
    <w:p w14:paraId="653764C1" w14:textId="77777777" w:rsidR="007478FC" w:rsidRPr="00CF0699" w:rsidRDefault="007478FC" w:rsidP="007478FC">
      <w:pPr>
        <w:spacing w:after="0" w:line="240" w:lineRule="auto"/>
        <w:jc w:val="center"/>
        <w:rPr>
          <w:rFonts w:ascii="Arial" w:eastAsia="Times New Roman" w:hAnsi="Arial" w:cs="Arial"/>
          <w:b/>
          <w:bCs/>
          <w:sz w:val="20"/>
          <w:szCs w:val="20"/>
          <w:lang w:eastAsia="sl-SI"/>
        </w:rPr>
      </w:pP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CF0699" w:rsidRPr="00CF0699" w14:paraId="22086A8E" w14:textId="77777777" w:rsidTr="009D2EF5">
        <w:trPr>
          <w:trHeight w:val="549"/>
          <w:jc w:val="center"/>
        </w:trPr>
        <w:tc>
          <w:tcPr>
            <w:tcW w:w="1702"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13FDE"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Izplačila</w:t>
            </w:r>
          </w:p>
        </w:tc>
        <w:tc>
          <w:tcPr>
            <w:tcW w:w="5664" w:type="dxa"/>
            <w:gridSpan w:val="5"/>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87C0E0" w14:textId="76BD7324" w:rsidR="00B27230" w:rsidRPr="00CF0699" w:rsidRDefault="00B27230" w:rsidP="002442A6">
            <w:pPr>
              <w:spacing w:before="100" w:beforeAutospacing="1" w:after="100" w:afterAutospacing="1" w:line="260" w:lineRule="atLeast"/>
              <w:ind w:right="98"/>
              <w:jc w:val="center"/>
              <w:rPr>
                <w:rFonts w:ascii="Arial" w:eastAsia="Times New Roman" w:hAnsi="Arial" w:cs="Arial"/>
                <w:b/>
                <w:bCs/>
                <w:sz w:val="14"/>
                <w:szCs w:val="14"/>
                <w:lang w:eastAsia="sl-SI"/>
              </w:rPr>
            </w:pPr>
            <w:r w:rsidRPr="00CF0699">
              <w:rPr>
                <w:rFonts w:ascii="Arial" w:eastAsia="Times New Roman" w:hAnsi="Arial" w:cs="Arial"/>
                <w:b/>
                <w:bCs/>
                <w:sz w:val="14"/>
                <w:szCs w:val="14"/>
                <w:lang w:eastAsia="sl-SI"/>
              </w:rPr>
              <w:t xml:space="preserve">Prispevki iz plače in drugih dohodkov iz delovnega razmerja </w:t>
            </w:r>
          </w:p>
        </w:tc>
        <w:tc>
          <w:tcPr>
            <w:tcW w:w="7802" w:type="dxa"/>
            <w:gridSpan w:val="7"/>
            <w:tcBorders>
              <w:top w:val="single" w:sz="4" w:space="0" w:color="auto"/>
              <w:left w:val="single" w:sz="4" w:space="0" w:color="auto"/>
              <w:bottom w:val="single" w:sz="4" w:space="0" w:color="auto"/>
              <w:right w:val="single" w:sz="4" w:space="0" w:color="auto"/>
            </w:tcBorders>
            <w:vAlign w:val="center"/>
          </w:tcPr>
          <w:p w14:paraId="19345E21" w14:textId="76BDA13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Prispevki od plače in drugih dohodkov iz delovnega razmerja</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0BE3F8"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b/>
                <w:bCs/>
                <w:sz w:val="14"/>
                <w:szCs w:val="14"/>
                <w:lang w:eastAsia="sl-SI"/>
              </w:rPr>
              <w:t>Davki</w:t>
            </w:r>
          </w:p>
        </w:tc>
      </w:tr>
      <w:tr w:rsidR="00CF0699" w:rsidRPr="00CF0699" w14:paraId="409E8A5B" w14:textId="77777777" w:rsidTr="009D2EF5">
        <w:trPr>
          <w:trHeight w:val="2147"/>
          <w:jc w:val="center"/>
        </w:trPr>
        <w:tc>
          <w:tcPr>
            <w:tcW w:w="70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7EC9F3B"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Šifra</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BA56584"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Vrsta izplačila</w:t>
            </w:r>
          </w:p>
        </w:tc>
        <w:tc>
          <w:tcPr>
            <w:tcW w:w="1128"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342C94"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281"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39F095F"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6737790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975"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562AAA27"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1004" w:type="dxa"/>
            <w:tcBorders>
              <w:top w:val="single" w:sz="4" w:space="0" w:color="auto"/>
              <w:left w:val="single" w:sz="4" w:space="0" w:color="auto"/>
              <w:bottom w:val="single" w:sz="4" w:space="0" w:color="auto"/>
              <w:right w:val="single" w:sz="4" w:space="0" w:color="auto"/>
            </w:tcBorders>
            <w:shd w:val="clear" w:color="auto" w:fill="E6E6E6"/>
            <w:vAlign w:val="center"/>
          </w:tcPr>
          <w:p w14:paraId="2282CAA5" w14:textId="159458BB"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DCE853E" w14:textId="52FF2D89"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pokojninsko in invalidsko zavarovanje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36DA64A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zdravstveno zavarovanje</w:t>
            </w:r>
          </w:p>
        </w:tc>
        <w:tc>
          <w:tcPr>
            <w:tcW w:w="1276"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73543F4B"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zaposlovanje</w:t>
            </w:r>
          </w:p>
        </w:tc>
        <w:tc>
          <w:tcPr>
            <w:tcW w:w="1134"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020D1E48"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starševsko varstvo</w:t>
            </w: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4F02E16F" w14:textId="1044108F"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dolgotrajno oskrbo</w:t>
            </w:r>
          </w:p>
        </w:tc>
        <w:tc>
          <w:tcPr>
            <w:tcW w:w="993"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C4F5159" w14:textId="718679FD"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poškodbe pri delu in poklicne bolezni</w:t>
            </w:r>
          </w:p>
        </w:tc>
        <w:tc>
          <w:tcPr>
            <w:tcW w:w="1139"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19F0AF15" w14:textId="77777777" w:rsidR="00B27230" w:rsidRPr="00CF0699" w:rsidRDefault="00B27230" w:rsidP="00E30255">
            <w:pPr>
              <w:spacing w:after="0"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Prispevek za obvezno dodatno pokojninsko zavarovanje in zavarovalna doba s povečanjem</w:t>
            </w:r>
          </w:p>
        </w:tc>
        <w:tc>
          <w:tcPr>
            <w:tcW w:w="850" w:type="dxa"/>
            <w:tcBorders>
              <w:top w:val="single" w:sz="4" w:space="0" w:color="auto"/>
              <w:left w:val="single" w:sz="4" w:space="0" w:color="auto"/>
              <w:bottom w:val="single" w:sz="4" w:space="0" w:color="auto"/>
              <w:right w:val="single" w:sz="4" w:space="0" w:color="auto"/>
            </w:tcBorders>
            <w:shd w:val="clear" w:color="auto" w:fill="E6E6E6"/>
            <w:tcMar>
              <w:top w:w="0" w:type="dxa"/>
              <w:left w:w="70" w:type="dxa"/>
              <w:bottom w:w="0" w:type="dxa"/>
              <w:right w:w="70" w:type="dxa"/>
            </w:tcMar>
            <w:vAlign w:val="center"/>
            <w:hideMark/>
          </w:tcPr>
          <w:p w14:paraId="41798AC0" w14:textId="77777777" w:rsidR="00B27230" w:rsidRPr="00CF0699" w:rsidRDefault="00B27230" w:rsidP="00E3025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Davčni odtegljaj</w:t>
            </w:r>
          </w:p>
        </w:tc>
      </w:tr>
      <w:tr w:rsidR="00CF0699" w:rsidRPr="00CF0699" w14:paraId="18760C06" w14:textId="77777777" w:rsidTr="009D2EF5">
        <w:trPr>
          <w:trHeight w:val="270"/>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E9336" w14:textId="77777777" w:rsidR="00B27230" w:rsidRPr="00CF0699" w:rsidRDefault="00B27230"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A</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24367" w14:textId="77777777" w:rsidR="00B27230" w:rsidRPr="00CF0699" w:rsidRDefault="00B27230"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xml:space="preserve">vse druge vrste izplačil tipa 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709685"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14B2677"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0F54E9"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393287"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77EC1F5" w14:textId="30ABE7DF" w:rsidR="00B27230" w:rsidRPr="00CF0699" w:rsidRDefault="00B27230" w:rsidP="00CE1094">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54549D" w14:textId="0EA4E8AC"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3ED045"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C8BA9C"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ABE0D0"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FDB5FE" w14:textId="6A2088EE"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C8C36" w14:textId="3C8F4959"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BEF2C" w14:textId="77777777" w:rsidR="00B27230" w:rsidRPr="00CF0699" w:rsidRDefault="00B27230"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3590E" w14:textId="77777777" w:rsidR="00B27230" w:rsidRPr="00CF0699" w:rsidRDefault="00B27230" w:rsidP="00E30255">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47DCFE29" w14:textId="77777777" w:rsidTr="007A070C">
        <w:trPr>
          <w:trHeight w:val="48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22489B8" w14:textId="35D5F5E1"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EC43281" w14:textId="6C467ECB" w:rsidR="007A070C" w:rsidRPr="007A070C"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7D276D3" w14:textId="677B2B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0254F13" w14:textId="7B43B41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2575E40" w14:textId="6F60C2B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CC788A1" w14:textId="6E1A400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7DD157F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63295408" w14:textId="0017B8F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389AFEA" w14:textId="291ED26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42E8B43" w14:textId="1E79FB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8A1485A" w14:textId="48BECFA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E619B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19E4D22" w14:textId="5B31192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101F2E8" w14:textId="059DCA3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2D09B26" w14:textId="1162DDB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6884F5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B8027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Z102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43899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razlika med najnižjo osnovo za obračun prispevkov in obračunano plačo</w:t>
            </w:r>
            <w:r w:rsidRPr="00CF0699">
              <w:rPr>
                <w:rFonts w:ascii="Arial" w:hAnsi="Arial" w:cs="Arial"/>
                <w:sz w:val="14"/>
                <w:szCs w:val="14"/>
              </w:rPr>
              <w:t>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02311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1DA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CA50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90728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2177506" w14:textId="2AB7861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86E011" w14:textId="04E3CC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4EAE0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77828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D69D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A3D538" w14:textId="0FEEA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51F8CC" w14:textId="233BC93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C2695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5060DB" w14:textId="1F6DB6E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9</w:t>
            </w:r>
          </w:p>
        </w:tc>
      </w:tr>
      <w:tr w:rsidR="007A070C" w:rsidRPr="00CF0699" w14:paraId="681DEC15" w14:textId="77777777" w:rsidTr="009D2EF5">
        <w:trPr>
          <w:trHeight w:val="340"/>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6576ED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44834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66D0BB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674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D838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EC62E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689AA2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19C347A" w14:textId="48F1356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961B7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9A77F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E300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36C32CA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4A5C5E0" w14:textId="733797B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A5122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B6D5C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055F8B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6D7B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B</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BE6B8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B</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F4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BEC16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DCD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9C2A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199D946" w14:textId="260661B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3D132" w14:textId="0F5A2DC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1D3E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F0146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C11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8937AFC" w14:textId="583B129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CADA" w14:textId="7895DED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55E2E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EEFD0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FA86EB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D82067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03FE84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E400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3AB701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F8D01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3EE1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0F0502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E23CED" w14:textId="56310096"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648360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B4C79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CC42B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05F1505"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27FDEF" w14:textId="3CE1E01A"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58E0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6671C22"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E2DB28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C29C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66" w:name="_Hlk219708716"/>
            <w:r w:rsidRPr="00CF0699">
              <w:rPr>
                <w:rFonts w:ascii="Arial" w:eastAsia="Times New Roman" w:hAnsi="Arial" w:cs="Arial"/>
                <w:b/>
                <w:bCs/>
                <w:sz w:val="14"/>
                <w:szCs w:val="14"/>
                <w:lang w:eastAsia="sl-SI"/>
              </w:rPr>
              <w:t>C</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CCE76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C</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D6485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A1F6F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8D296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79C73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5CD5ABD" w14:textId="65CA896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DCFD79" w14:textId="0E3F19C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F4D90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37031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E548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65572B" w14:textId="6D45AD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7CE02E" w14:textId="1AB636E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1469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CD3E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66"/>
      <w:tr w:rsidR="007A070C" w:rsidRPr="00CF0699" w14:paraId="17D82354" w14:textId="77777777" w:rsidTr="009D2EF5">
        <w:trPr>
          <w:trHeight w:val="31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268A0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8B30F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E1A97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2F86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B5861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8B2B36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0683E6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98F6CA" w14:textId="521EBDE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40A01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49693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E574AC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4D1FF6B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5DCE400" w14:textId="59CDF43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23AB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834644"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7CD550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D0054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bookmarkStart w:id="67" w:name="_Hlk187388856"/>
            <w:r w:rsidRPr="00CF0699">
              <w:rPr>
                <w:rFonts w:ascii="Arial" w:eastAsia="Times New Roman" w:hAnsi="Arial" w:cs="Arial"/>
                <w:b/>
                <w:bCs/>
                <w:sz w:val="14"/>
                <w:szCs w:val="14"/>
                <w:lang w:eastAsia="sl-SI"/>
              </w:rPr>
              <w:t>D</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66BA9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D</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06E1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5B8C1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1B44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104DD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6F4BE6" w14:textId="43065A7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8649DB" w14:textId="3A2FD0F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CC24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EDEA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A027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D5A9137" w14:textId="250CEFB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239E72" w14:textId="5E49B96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22D0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5D5B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67"/>
      <w:tr w:rsidR="007A070C" w:rsidRPr="00CF0699" w14:paraId="12A06AF6" w14:textId="77777777" w:rsidTr="002442A6">
        <w:trPr>
          <w:trHeight w:val="419"/>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ED676B5" w14:textId="5C02A732"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7494CB14" w14:textId="433D0AE6" w:rsidR="007A070C" w:rsidRPr="00CF0699" w:rsidRDefault="007A070C" w:rsidP="007A070C">
            <w:pPr>
              <w:spacing w:before="100" w:beforeAutospacing="1" w:after="100" w:afterAutospacing="1" w:line="260" w:lineRule="atLeast"/>
              <w:ind w:right="98"/>
              <w:rPr>
                <w:rFonts w:ascii="Arial" w:eastAsia="Times New Roman" w:hAnsi="Arial" w:cs="Arial"/>
                <w:b/>
                <w:bCs/>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0B3FA97E" w14:textId="5011D8D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455F78E" w14:textId="6BD3765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106BF95" w14:textId="1F98D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AF0650F" w14:textId="6693B71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0361D7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5B9713AA" w14:textId="2009DFF8"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DDA399F" w14:textId="398483C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47E172EF" w14:textId="7894680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2F03236D" w14:textId="7EA0F35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672D5F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1E86C4D0" w14:textId="708E8E3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392ADE" w14:textId="0807E552"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14:paraId="332E4F2E" w14:textId="2536614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22368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68692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E</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78AC3"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3234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DE6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6F68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683F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9059447" w14:textId="4C430AE9"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12526" w14:textId="0C77BFCB" w:rsidR="007A070C" w:rsidRPr="00CF0699" w:rsidRDefault="007A070C" w:rsidP="007A070C">
            <w:pPr>
              <w:spacing w:after="0" w:line="260" w:lineRule="atLeast"/>
              <w:ind w:left="165" w:right="98" w:hanging="165"/>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8ADFC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869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0928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0AE3C6" w14:textId="7C561706"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1ED0D" w14:textId="0EC76F7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200BC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70951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39C98A6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37507B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BB63CD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948EE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E0101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9DF52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D36F2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721C904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5C00AA" w14:textId="1616573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9236E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750F7C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83EB8E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3CF6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94767EF" w14:textId="00D0CC5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36AE74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7379C7C"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66F5C9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CFA328"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F</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B2F42C"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F</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4E102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CD9B2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606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01B14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E434E3D" w14:textId="56B0809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FC14EB" w14:textId="4CD7CF9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B407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48E1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ECBE8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F88BBEC" w14:textId="0DBE3A9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574D7D" w14:textId="6ED43F2E"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4490A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6DFAC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5161E7E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32D067"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E720D8E"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87EF07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8DB735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E4014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7110D1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47975EE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4308D43" w14:textId="471D3C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5A835F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2BB4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4BB55C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167F6F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1D7709E" w14:textId="1B9E4273"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0825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0A250C5"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3A08AD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0B0906"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G</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65FF2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G</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B2C94"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9EB55"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5CCE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C1CC0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47EEEB" w14:textId="0186D7A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BBE3EE" w14:textId="15218DC1"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409A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471E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200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745FE6" w14:textId="55D98A0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2EDD14" w14:textId="2C7A3C9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E40A5B"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E007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7A070C" w:rsidRPr="00CF0699" w14:paraId="2590686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0253C4"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5482A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3255BF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B470D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FEBDB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64C215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DC559D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1A88956" w14:textId="39A583FD"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9A9639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25E45E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5ADD6D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9CD84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918AB7D" w14:textId="538FE6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778DA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F826F87" w14:textId="77777777" w:rsidR="007A070C" w:rsidRPr="00CF0699" w:rsidRDefault="007A070C" w:rsidP="007A070C">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7A070C" w:rsidRPr="00CF0699" w14:paraId="52C4BF1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2F3EB"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H</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43B6F"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H</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7912F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D8D769"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C968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10</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7D2D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1004" w:type="dxa"/>
            <w:tcBorders>
              <w:top w:val="single" w:sz="4" w:space="0" w:color="auto"/>
              <w:left w:val="single" w:sz="4" w:space="0" w:color="auto"/>
              <w:bottom w:val="single" w:sz="4" w:space="0" w:color="auto"/>
              <w:right w:val="single" w:sz="4" w:space="0" w:color="auto"/>
            </w:tcBorders>
            <w:vAlign w:val="center"/>
          </w:tcPr>
          <w:p w14:paraId="33BB96F0" w14:textId="39D3A41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218B69" w14:textId="3714CAF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DD8D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A3A11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66FA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5317FBDC" w14:textId="074C010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4D8DF" w14:textId="6622760F"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0B23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10</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F19B3B" w14:textId="655B4A9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5DF9F23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E2BC6D"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6385D9"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refundirano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12D76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DDA6B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5090D8"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17F5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3E6C8D05" w14:textId="4CDD541C"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0E1FE4" w14:textId="3E9A3EEB"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A430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A04CF"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376BEA"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7E34934D" w14:textId="4E6B8D24"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33CD5F" w14:textId="5A25FBA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5A756D"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57AE1E" w14:textId="1992C019"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39A45CE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D7780"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H090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6E55B2" w14:textId="77777777" w:rsidR="007A070C" w:rsidRPr="00CF0699" w:rsidRDefault="007A070C" w:rsidP="007A070C">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skrajšani delovni čas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DA7297"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sz w:val="14"/>
                <w:szCs w:val="14"/>
                <w:vertAlign w:val="superscript"/>
                <w:lang w:eastAsia="sl-SI"/>
              </w:rPr>
              <w:t>1</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6AFE66"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1</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E4621"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1</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526D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1</w:t>
            </w:r>
          </w:p>
        </w:tc>
        <w:tc>
          <w:tcPr>
            <w:tcW w:w="1004" w:type="dxa"/>
            <w:tcBorders>
              <w:top w:val="single" w:sz="4" w:space="0" w:color="auto"/>
              <w:left w:val="single" w:sz="4" w:space="0" w:color="auto"/>
              <w:bottom w:val="single" w:sz="4" w:space="0" w:color="auto"/>
              <w:right w:val="single" w:sz="4" w:space="0" w:color="auto"/>
            </w:tcBorders>
            <w:vAlign w:val="center"/>
          </w:tcPr>
          <w:p w14:paraId="4E9BE324" w14:textId="7A5B7F9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10C68" w14:textId="656AD5E0"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F5D1FE"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85B972"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27F86C"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F749B2" w14:textId="5BDEBF7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720EF1" w14:textId="4203FC6A"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B406E0"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87240" w14:textId="35F209D5"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sz w:val="14"/>
                <w:szCs w:val="14"/>
                <w:vertAlign w:val="superscript"/>
                <w:lang w:eastAsia="sl-SI"/>
              </w:rPr>
              <w:t>10</w:t>
            </w:r>
          </w:p>
        </w:tc>
      </w:tr>
      <w:tr w:rsidR="007A070C" w:rsidRPr="00CF0699" w14:paraId="62E44961" w14:textId="77777777" w:rsidTr="007A070C">
        <w:trPr>
          <w:trHeight w:val="471"/>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5CD5" w14:textId="77777777" w:rsidR="007A070C" w:rsidRPr="00CF0699" w:rsidRDefault="007A070C"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3DD36B1" w14:textId="77777777" w:rsidR="007A070C" w:rsidRPr="00CF0699" w:rsidRDefault="007A070C"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887D993"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EB2BBDC"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9DDD07F"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D946F6E"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28399E4"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DB38BE0"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C0A1E96"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B445767"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D9EE72"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2E9D7810"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A13BFD2"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2B2DC78" w14:textId="77777777" w:rsidR="007A070C" w:rsidRPr="00CF0699" w:rsidRDefault="007A070C"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2C0A0C3" w14:textId="77777777" w:rsidR="007A070C" w:rsidRPr="00CF0699" w:rsidRDefault="007A070C" w:rsidP="007A070C">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bl>
    <w:p w14:paraId="78E04D23" w14:textId="77777777" w:rsidR="00013631" w:rsidRDefault="00013631">
      <w:r>
        <w:br w:type="page"/>
      </w:r>
    </w:p>
    <w:tbl>
      <w:tblPr>
        <w:tblW w:w="16018" w:type="dxa"/>
        <w:jc w:val="center"/>
        <w:tblLayout w:type="fixed"/>
        <w:tblCellMar>
          <w:top w:w="15" w:type="dxa"/>
          <w:left w:w="15" w:type="dxa"/>
          <w:bottom w:w="15" w:type="dxa"/>
          <w:right w:w="15" w:type="dxa"/>
        </w:tblCellMar>
        <w:tblLook w:val="04A0" w:firstRow="1" w:lastRow="0" w:firstColumn="1" w:lastColumn="0" w:noHBand="0" w:noVBand="1"/>
      </w:tblPr>
      <w:tblGrid>
        <w:gridCol w:w="709"/>
        <w:gridCol w:w="993"/>
        <w:gridCol w:w="1128"/>
        <w:gridCol w:w="1281"/>
        <w:gridCol w:w="1276"/>
        <w:gridCol w:w="975"/>
        <w:gridCol w:w="1004"/>
        <w:gridCol w:w="1134"/>
        <w:gridCol w:w="1134"/>
        <w:gridCol w:w="1276"/>
        <w:gridCol w:w="1134"/>
        <w:gridCol w:w="992"/>
        <w:gridCol w:w="993"/>
        <w:gridCol w:w="1139"/>
        <w:gridCol w:w="850"/>
      </w:tblGrid>
      <w:tr w:rsidR="00013631" w:rsidRPr="00CF0699" w14:paraId="0DC3DD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D6B4B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Z103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051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razlika med najnižjo osnovo za obračun prispevkov in refundiranimi nadomestili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A3D5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F65C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sz w:val="14"/>
                <w:szCs w:val="14"/>
                <w:vertAlign w:val="superscript"/>
                <w:lang w:eastAsia="sl-SI"/>
              </w:rPr>
              <w:t>5, 10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6162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148FB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A5A38BF" w14:textId="6E45258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5</w:t>
            </w:r>
            <w:r w:rsidRPr="00CF0699">
              <w:rPr>
                <w:rFonts w:ascii="Arial" w:eastAsia="Times New Roman" w:hAnsi="Arial" w:cs="Arial"/>
                <w:sz w:val="14"/>
                <w:szCs w:val="14"/>
                <w:vertAlign w:val="superscript"/>
                <w:lang w:eastAsia="sl-SI"/>
              </w:rPr>
              <w:t>,</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D9869D" w14:textId="5C2E61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0E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10</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AA9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10,11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DA16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10</w:t>
            </w:r>
          </w:p>
        </w:tc>
        <w:tc>
          <w:tcPr>
            <w:tcW w:w="992" w:type="dxa"/>
            <w:tcBorders>
              <w:top w:val="single" w:sz="4" w:space="0" w:color="auto"/>
              <w:left w:val="single" w:sz="4" w:space="0" w:color="auto"/>
              <w:bottom w:val="single" w:sz="4" w:space="0" w:color="auto"/>
              <w:right w:val="single" w:sz="4" w:space="0" w:color="auto"/>
            </w:tcBorders>
            <w:vAlign w:val="center"/>
          </w:tcPr>
          <w:p w14:paraId="6A2E31E9" w14:textId="4B75189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9D0B7B" w14:textId="648F57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sz w:val="14"/>
                <w:szCs w:val="14"/>
                <w:vertAlign w:val="superscript"/>
                <w:lang w:eastAsia="sl-SI"/>
              </w:rPr>
              <w:t>10</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E3A4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DE83E" w14:textId="036201A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F32D30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E0EB4D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68" w:name="_Hlk219711573"/>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53D31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7A072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016426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A1AC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FFE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1CCA99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19471468" w14:textId="724003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6E69B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7EDD5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A309AB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CE2F2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5ABB4D3" w14:textId="093DA4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44B6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217612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68"/>
      <w:tr w:rsidR="00013631" w:rsidRPr="00CF0699" w14:paraId="0A7775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7A41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I</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FD92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BA2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BC0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692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01AD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211A32F2" w14:textId="4ADD6B7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5D4402" w14:textId="236CD4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06BE1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B76F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D0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38E26EF" w14:textId="2B718D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CBB61" w14:textId="4982373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BD65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F978DE" w14:textId="45D05C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2CAEF76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DE106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83249" w14:textId="1F968704"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prehrana na delu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DDF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1243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A7ED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378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446FCC6" w14:textId="3CF3FC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F19DB" w14:textId="052129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9FD3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793A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BB07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BD9CD9" w14:textId="652650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13161F" w14:textId="1F7857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469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866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A00A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54F6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39B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kilometrina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2F76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F75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8B81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EE306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1F78DB" w14:textId="7824F5B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25DF" w14:textId="125C185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90C9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7D1CC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C52B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58F4CE4" w14:textId="09E8E37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114CC4" w14:textId="13372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BADA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4F4F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B26F7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B9B28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03AA3B" w14:textId="3F03FD51"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prevoz na delo – mesečna vozovnica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A67F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80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F592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118D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3760E5E" w14:textId="2304545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638D5D" w14:textId="3C6C57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32F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6923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7B6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4B077EE" w14:textId="466AC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79A50" w14:textId="2585AF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B6E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1136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2F0B10D" w14:textId="77777777" w:rsidTr="00176B8A">
        <w:trPr>
          <w:trHeight w:val="1059"/>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A03831E" w14:textId="3F7972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I032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3C9F6DC" w14:textId="6480588D"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prevoza ob dela prostih dnevih in praznikih, ki so dela prosti dnevi, ter enkrat tedensko ob sobotah in nedeljah, iz kraja službenega stanovanje, do kraja stalnega prebivališča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6100B0B" w14:textId="6E7A2AA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0849CE1" w14:textId="5FC3A96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83558E" w14:textId="7045BE2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B75FF0D" w14:textId="3E9E0A0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8C68716" w14:textId="4FF2CF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395073" w14:textId="310228F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D0368C" w14:textId="3AEA7A1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992EA" w14:textId="505B00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16172A" w14:textId="4E266C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0837F47" w14:textId="331F1F0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FB6722E" w14:textId="4BF57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54708B5" w14:textId="23A2D1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125D1DD" w14:textId="384D3DD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E5BC2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A5BB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I072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4DDD5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ločeno življenje – stroški prehrane in stanovanja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3031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F0D3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FA96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61E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3F87E0A" w14:textId="40128E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C851D" w14:textId="0311FB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B55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BF7A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DD8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DE9F7D" w14:textId="08AB7E7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E66097" w14:textId="50F5AC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429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8D65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4F60BF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6F57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I080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77840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0899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7BFE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E677B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8A54E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7DCD2D" w14:textId="794DFD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E91EED" w14:textId="4F0832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545C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70D5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B42A5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2D8CAD" w14:textId="361FC4A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C921FF" w14:textId="269989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A1E0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D816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p w14:paraId="2D4AED6F" w14:textId="4053CC7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p w14:paraId="79CF1668" w14:textId="475DEA8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r>
      <w:tr w:rsidR="00013631" w:rsidRPr="00CF0699" w14:paraId="181EE1A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7FDE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I090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B361A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povračila stroškov za službeno potovanje nad zneskom, določenim z uredbo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B51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1351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129EC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74C7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7121473" w14:textId="0B7A99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1C182E" w14:textId="43080E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D84D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1903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E0CF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78FD731" w14:textId="7BC7BBD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492CF" w14:textId="299EAE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F0ED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DB45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F35FE8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456E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D5F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terenski dodatek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2D87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B1F4C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088A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BED4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DA19A05" w14:textId="308578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FA0811" w14:textId="7BA756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45A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F02A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A9E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DB946BD" w14:textId="387F09E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17C48E" w14:textId="743F5B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C4F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E012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1984A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719A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342E6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dodatek za spremstvo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E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C8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DA6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2BDC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F9025C" w14:textId="3558F3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C4FB0D" w14:textId="1B9E88F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E009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E1DC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D68E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94F43F" w14:textId="7CAB4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CDBBC" w14:textId="07DB99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6A0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D7DE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82BD27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02B33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30A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CFB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BD8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6E92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0A1EE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21DEE95" w14:textId="346C2F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50245D" w14:textId="0ADC57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8FD03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8BF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8CA5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0E63CDB" w14:textId="529D722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A57B6E" w14:textId="036ABD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7D07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8CD9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B157A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3537F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I901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B166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povračilo stroškov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B575C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73CE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C2E6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140C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38136E7" w14:textId="0E24CA2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EEACF9" w14:textId="1156A19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6E73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405B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0C64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5BBCF00" w14:textId="7D30875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208B0" w14:textId="0BB97B4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C432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DD239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C6F7DF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209EBE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61ACB1F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93567B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50D9B1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A72AEA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A44AC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D9D9D9"/>
            <w:vAlign w:val="center"/>
          </w:tcPr>
          <w:p w14:paraId="38D628F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5D4F6DA" w14:textId="4F2426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60EE5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4791E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758D08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52A68B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3E9A7874" w14:textId="71011C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470BD6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hideMark/>
          </w:tcPr>
          <w:p w14:paraId="2C2C11B8"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7C4F8DB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4147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bookmarkStart w:id="69" w:name="_Hlk219708751"/>
            <w:r w:rsidRPr="00CF0699">
              <w:rPr>
                <w:rFonts w:ascii="Arial" w:eastAsia="Times New Roman" w:hAnsi="Arial" w:cs="Arial"/>
                <w:b/>
                <w:bCs/>
                <w:sz w:val="14"/>
                <w:szCs w:val="14"/>
                <w:lang w:eastAsia="sl-SI"/>
              </w:rPr>
              <w:t>J</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DE56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J</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5B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C8A3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3696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46D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68C38497" w14:textId="3E5CA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79DFB" w14:textId="0AEE08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E491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B979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B87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2DD7FD92" w14:textId="028D89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40ABC6" w14:textId="5A34922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0AAB8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629F99" w14:textId="2D1BF8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40DBEB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BCD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J021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10B10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649D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F1B1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34B65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437B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4AF8B36" w14:textId="41AD1A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D36C18" w14:textId="2FC2868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E6C9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E47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8BF6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42E92C6" w14:textId="30DA5D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828F48" w14:textId="522799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BF87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BD81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bookmarkEnd w:id="69"/>
      <w:tr w:rsidR="00013631" w:rsidRPr="00CF0699" w14:paraId="17675BD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5A8C9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J031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D1088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E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EB9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136E3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791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8F6158E" w14:textId="11E929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CD20C7" w14:textId="6D7C69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6F4E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622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3798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319BA34" w14:textId="4442851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E6BDBE" w14:textId="19C1991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09DB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3376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0C6B13"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98F94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9F2E2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BB15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391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C415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6AB97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5B36FC" w14:textId="222F76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59485F" w14:textId="3BCE88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3A24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86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7FBA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D468607" w14:textId="46F8B20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268EC5" w14:textId="3FF035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3FF9D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6000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DC845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74C29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5A23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10 let – obdavčena</w:t>
            </w:r>
          </w:p>
          <w:p w14:paraId="600ED1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8D32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D391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85A8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54B6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3CB4BB5" w14:textId="4EC6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7AEE02" w14:textId="2F596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09AE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68DA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83522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BAC8AE4" w14:textId="4DD274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2EF89" w14:textId="1590B6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9DC34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E3B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1A5FF3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D134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A88C2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20 let – obdavčena</w:t>
            </w:r>
          </w:p>
          <w:p w14:paraId="6C16022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5D2B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6BA8F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3E2B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280A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715DC07" w14:textId="15B152E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EFDD7" w14:textId="79240D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FCF5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70706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941E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BB6B734" w14:textId="1DDAE0B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5BE489" w14:textId="55593E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B57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2C39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0969A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DEC6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J048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20CA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30 let – obdavčena</w:t>
            </w:r>
          </w:p>
          <w:p w14:paraId="45CBF3C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52F6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C665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21C54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91F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931F0B5" w14:textId="0E029F9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5BAB33" w14:textId="1CA6E1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C3B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85D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66A4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5851897" w14:textId="70EC75F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B75276" w14:textId="0B9F337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E349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816B9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5DA93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2717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C87E5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zaradi odpovedi pogodbe o zaposlitvi–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A3C7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20589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F461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5B4B8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E40DB2D" w14:textId="16E5EE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D57A1" w14:textId="1BEC2B2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C790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F7F1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C06192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9A5795" w14:textId="3A75A31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FFC8A8" w14:textId="0E0D4E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1A68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1F61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7C7B77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4CF75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CB8D3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jubilejna nagrada 40 let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99DE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A4ED2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E49F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BCE3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FD35FD5" w14:textId="79679B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E628DC2" w14:textId="29251C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E50F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8B2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2374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8226584" w14:textId="4DFEDC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C52B7" w14:textId="4F1EB56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53E277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7D2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DB2014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D66B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3F494B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Jubilejna nagrada 40 let – obdavčena </w:t>
            </w:r>
          </w:p>
          <w:p w14:paraId="28FAEAE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1199D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48D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11C6EE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AD70E8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33D93C1" w14:textId="036FF71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550185" w14:textId="3B1016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2839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289E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6571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6632385" w14:textId="45588CF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DEEB76" w14:textId="0A9D7A2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FC070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FA666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019481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E81EE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J057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3F5F4B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 19. člen Zakona o Državnem zboru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9A27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9A79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641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46CB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16EAE69" w14:textId="00C43D4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CCEC7" w14:textId="1C5A5B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3577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3BB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C6EA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BFEC04" w14:textId="7123B3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2D79E1" w14:textId="345695D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A972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A5CF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6F0DAC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EF86B3"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J063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bottom"/>
            <w:hideMark/>
          </w:tcPr>
          <w:p w14:paraId="240F73E5"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prenehanju pogodbe o zaposlitvi za določen čas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DDDD3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BD28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487F8E"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521D77"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2A3D7DA9" w14:textId="5D9A3A8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11E85" w14:textId="1E25C68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3CA85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11E74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E3071B"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47FE4D3" w14:textId="0197ACD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946F26" w14:textId="75CE4026"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8E49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E547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A3B949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0CD3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CDCD2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4391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3F45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6632C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7AE1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C113179" w14:textId="534D754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9DF350" w14:textId="0447A85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8BF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15A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A60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E1F722B" w14:textId="32CFA9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DBE9118" w14:textId="3D3750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D114F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1F34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CFC2D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F64C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8AFC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za delovna mesta, vezana na osebno zaupanje funkcionarja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02569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077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B2A6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BCB3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818EEC2" w14:textId="1D07E79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4D0677" w14:textId="4AA3C71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FDF3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7806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95EB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975831" w14:textId="63B0E4B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68E9FD" w14:textId="676B834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542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33818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7DAB1B6"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6A2FB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B62DF8" w14:textId="6ECD3A0C"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osmem odstavku 92. člena ZJU-1 -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0E41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F11DF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1740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842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48852ED" w14:textId="579227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E92D6" w14:textId="3F8C4D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43C5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0CF90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BB4D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7940F0C" w14:textId="14428F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952E8C" w14:textId="231F01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27B1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D7837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7D7D319" w14:textId="77777777" w:rsidTr="000311CC">
        <w:trPr>
          <w:trHeight w:val="966"/>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891E7E1" w14:textId="5342255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J076</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07977A2" w14:textId="02975CAE"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odpovedi pogodbe o zaposlitvi iz razloga nesposobnosti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EF53F9" w14:textId="34B0D4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E75544C" w14:textId="7EE439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62F9D1C" w14:textId="146E464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BAB092C" w14:textId="6589CF8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B8BBA32" w14:textId="72EA61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A72E882" w14:textId="24BBA7A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4E7CA0" w14:textId="4E1C64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F0FBED8" w14:textId="3259949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A195191" w14:textId="31A66EA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85AED22" w14:textId="58EFB1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34819CD" w14:textId="7E7BEAA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12AF40" w14:textId="72E606D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DA2C07" w14:textId="7DA1882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23B2D8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E0724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8CDB7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CD58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CAE2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68DA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CE82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3EAA705" w14:textId="00F1CE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F82989A" w14:textId="7CE1F7C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02518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A989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2C660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5E68003" w14:textId="587D0D9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538CA3" w14:textId="061244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471E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6949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040F28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4EBE8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EF3D9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xml:space="preserve">solidarnostna pomoč ob smrti – obdavčena </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BBFA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50B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DB2B3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16DE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F0F0C7" w14:textId="2884926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50983" w14:textId="5C1620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42AC03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1C6E0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B59B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F055180" w14:textId="507F472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1DFD24" w14:textId="76C999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8524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DD21A1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7BC23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6A4E1A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J085</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71E83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 obdavčena</w:t>
            </w:r>
          </w:p>
          <w:p w14:paraId="12E634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8A96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CD394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1BF6B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D4D01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FA1718E" w14:textId="582899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F63EF" w14:textId="5151F1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E9AB6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618E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A93B7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9689001" w14:textId="3DDA63B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9EAB8" w14:textId="7A14575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8E3C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BB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28497B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D625C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J087</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73F172"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solidarnostna pomoč ob smrti – obdavčena</w:t>
            </w:r>
          </w:p>
          <w:p w14:paraId="64029E6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 člane sindikata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8460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7296E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14B7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C5D73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AD77173" w14:textId="07C2D3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DEBDE3" w14:textId="7F8E22B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2783E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FD32D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3C2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BCED02" w14:textId="7E3019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87B6FF" w14:textId="3B69751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44B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5BBD9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F4558C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BDA6E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B951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letni dopust</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6C35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FF8B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A083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E40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5952BD7" w14:textId="2E582C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3CA6" w14:textId="0627F2A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E9990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A06A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236D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B0FA45" w14:textId="1643C2C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27B56C" w14:textId="05DD4B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367B6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E02D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EB833C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26BD21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J111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D668EB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odmena za manjkajoče ure praznovanja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27F14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0440C9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A2B1A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8616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172D6EB" w14:textId="4D64C7F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40BDCA3" w14:textId="06BFA6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61C1B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F531A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23143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742D27C" w14:textId="4094DCF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F42ACC" w14:textId="417DEEE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1AC68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3EEA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82D674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A83BD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0D081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namesto odpovednega roka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D2C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9B87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A68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AAFE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FACC529" w14:textId="545EA17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EA336A" w14:textId="2DABB78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339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8E6F6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F559A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88E3FE" w14:textId="29ED7C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A560C" w14:textId="7991AC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640D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EC2A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5FADD0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E062B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36ED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avtorsko delo v okviru delovnega razmerja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4F9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15,15</w:t>
            </w:r>
            <w:r w:rsidRPr="00CF0699">
              <w:rPr>
                <w:rFonts w:ascii="Arial" w:eastAsia="Times New Roman" w:hAnsi="Arial" w:cs="Arial"/>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6BB13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7A9CC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DDDD5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572B3BB" w14:textId="77DF8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81BC29" w14:textId="121472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1C2B0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BF6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230EB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68321DA2" w14:textId="0E57113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F90B80" w14:textId="729F66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3B19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D41879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D4CD0AD" w14:textId="77777777" w:rsidTr="009D2EF5">
        <w:trPr>
          <w:trHeight w:val="521"/>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0871E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06742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zamudne obresti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A1B4F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A70F5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04404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24B5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5C2C731" w14:textId="24B15F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B226BE" w14:textId="2D9F5D1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853FE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F09A7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3A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4497DFC" w14:textId="4C3EF9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AA5C1" w14:textId="005E7F6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C5A9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B83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5AAB06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EE78D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59F34B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uporabo lastnih sredstev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B60B1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D3B38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9B9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A32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09F82F4" w14:textId="5E8A39F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341311" w14:textId="2C609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CC5D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3A27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F80A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2C2F8C6" w14:textId="26E3DAC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B45A4C" w14:textId="52730CE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F914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A6FF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0614F2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3DB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A8C8C7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lastne obleke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F506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F0AE7D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06DB95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B1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D53F365" w14:textId="2BB4870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3291E2" w14:textId="526F927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31343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5237C2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5DBB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AC1602F" w14:textId="0E4DEE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FE962D6" w14:textId="2CCE8B4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81580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81AC56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0D94E5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CA1C43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J154</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F1CFFF" w14:textId="77777777" w:rsidR="00013631" w:rsidRPr="00CF0699" w:rsidRDefault="00013631" w:rsidP="00013631">
            <w:pPr>
              <w:spacing w:before="100" w:beforeAutospacing="1" w:after="100" w:afterAutospacing="1" w:line="260" w:lineRule="atLeast"/>
              <w:ind w:right="98"/>
              <w:rPr>
                <w:rFonts w:ascii="Arial" w:hAnsi="Arial" w:cs="Arial"/>
                <w:sz w:val="14"/>
                <w:szCs w:val="14"/>
              </w:rPr>
            </w:pPr>
            <w:r w:rsidRPr="00CF0699">
              <w:rPr>
                <w:rFonts w:ascii="Arial" w:eastAsia="Times New Roman" w:hAnsi="Arial" w:cs="Arial"/>
                <w:sz w:val="14"/>
                <w:szCs w:val="14"/>
                <w:lang w:eastAsia="sl-SI"/>
              </w:rPr>
              <w:t>nadomestilo za smučarsko opremo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C52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525A5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054D6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1AD0A5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8B15956" w14:textId="32B6D92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6721C9F" w14:textId="38AD3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C0CD0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985D0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D969B2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835D65E" w14:textId="5EB7DA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5CB298C" w14:textId="3793B28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E05956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4298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00EF5B1"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9F11F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J158</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80C03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nadomestilo za oskrbo in namestitev službenega psa na domu – obdavčeno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5BD5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074F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93C2C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A3EC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23CD554" w14:textId="7D9E087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A6DC33" w14:textId="76BD2B8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A501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E7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F0470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ABC227D" w14:textId="4E43F89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E2C86A" w14:textId="046D936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2F6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688D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D2E39C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F45FC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0BB61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priznanje – denarna nagrada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54F41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259DA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21DF4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3D5EC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AE42B2" w14:textId="3CF977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76915C3" w14:textId="02D0E3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4B93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F2A24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49B2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CF311B5" w14:textId="20A3B28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4DDD14" w14:textId="1E841A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2723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876B5ED" w14:textId="352B3C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2FF21F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4D6D84" w14:textId="0C628706"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F3A6B" w14:textId="63977E5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sklepanje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320F011" w14:textId="36856AB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1A683CE" w14:textId="375ADC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1B688D" w14:textId="33D07A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6C695" w14:textId="5FEC7D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15CB20B" w14:textId="495C866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7D2869" w14:textId="1241621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783F54C" w14:textId="3526002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C664471" w14:textId="0DE0AC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5C891A" w14:textId="7F39927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85FE038" w14:textId="43040B4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B04936C" w14:textId="23FB3D0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9985C11" w14:textId="7507D5E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510DD1B" w14:textId="7640D82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88F7D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9C4CA8B" w14:textId="38C003EA"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D9AF06A" w14:textId="6FB27192"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sredstev za nakup svečane obleke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05FC02" w14:textId="6E1F759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CA1A8F9" w14:textId="47EE085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0DC46E6" w14:textId="11C251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D98DBB7" w14:textId="66BBF8A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7965061" w14:textId="5C22C55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C31E68D" w14:textId="0C2737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1669EB8" w14:textId="6B943A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8E3B71B" w14:textId="309DA80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F484D6" w14:textId="2B4489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9A56933" w14:textId="0D318BC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998F3AA" w14:textId="1129BF8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4BC88624" w14:textId="7D49C6D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6CEF48F" w14:textId="191DEF9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46F355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EDFA606" w14:textId="7C7C44B9"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J163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4F0FC69" w14:textId="407B6DB3"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stroškov za urejenost na dan sklepanja zakonske zveze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3C1025E1" w14:textId="217334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28A0B7E" w14:textId="5BB8FC4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4E7CA0D" w14:textId="62B346C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3F1012" w14:textId="12AEF3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4DA67A" w14:textId="795F67E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D58309E" w14:textId="3C967D3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B4E1270" w14:textId="2EF8A13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D2621E4" w14:textId="134DD7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AEEDB14" w14:textId="2C401B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FF674BF" w14:textId="40CBCA6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8577166" w14:textId="29C1841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DA61571" w14:textId="379026F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18385" w14:textId="76B47B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C70C2D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6AC08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J190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A1C2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ob upokojitvi po dvanajstem odstavku 92.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C77EE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C5B4E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E869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BC4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5BF665E" w14:textId="6DFF61F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309991" w14:textId="61F882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8014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B1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3A437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237E3" w14:textId="65208FF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3B53A0" w14:textId="2CE9BB4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03CC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C3B7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BDC003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EEB49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93484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šestem odstavku 93. člena ZObr in prvem odstavku 65. člena ZSSloV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9484E1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E9A0A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C4F2A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9D84D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AAC76E3" w14:textId="3E4F7F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FD672C" w14:textId="6AC6E0D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6BD8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62639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928BA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2EA3F0B" w14:textId="2D4083B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704D85E" w14:textId="3EE6AF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D5F4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6DB595"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4045106A"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00941A"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3E4850"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odpravnina po desetem odstavku 93. člena ZObr – obdavčena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691EF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D6153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F9BCBF"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CAC155"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1311DA8A" w14:textId="5E2EA3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679A78" w14:textId="7559DA1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DB719"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7861B3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CDE9D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00B3E930" w14:textId="1F0A2D7F"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C918C91" w14:textId="5F815C04"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CA62E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40212A" w14:textId="1954DB90"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54A503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938947"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J202</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B06294F" w14:textId="77777777" w:rsidR="00013631" w:rsidRPr="00CF0699" w:rsidRDefault="00013631" w:rsidP="00013631">
            <w:pPr>
              <w:spacing w:before="100" w:beforeAutospacing="1" w:after="100" w:afterAutospacing="1" w:line="260" w:lineRule="atLeast"/>
              <w:rPr>
                <w:rFonts w:ascii="Arial" w:eastAsia="Times New Roman" w:hAnsi="Arial" w:cs="Arial"/>
                <w:sz w:val="14"/>
                <w:szCs w:val="14"/>
                <w:lang w:eastAsia="sl-SI"/>
              </w:rPr>
            </w:pPr>
            <w:r w:rsidRPr="00CF0699">
              <w:rPr>
                <w:rFonts w:ascii="Arial" w:eastAsia="Times New Roman" w:hAnsi="Arial" w:cs="Arial"/>
                <w:sz w:val="14"/>
                <w:szCs w:val="14"/>
                <w:lang w:eastAsia="sl-SI"/>
              </w:rPr>
              <w:t>enkratni znesek po tretjem odstavku 65. člena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6B7E3C"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4D6A906"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1F343A"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238862"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1004" w:type="dxa"/>
            <w:tcBorders>
              <w:top w:val="single" w:sz="4" w:space="0" w:color="auto"/>
              <w:left w:val="single" w:sz="4" w:space="0" w:color="auto"/>
              <w:bottom w:val="single" w:sz="4" w:space="0" w:color="auto"/>
              <w:right w:val="single" w:sz="4" w:space="0" w:color="auto"/>
            </w:tcBorders>
            <w:vAlign w:val="center"/>
          </w:tcPr>
          <w:p w14:paraId="38F989D3" w14:textId="056065D1"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340658" w14:textId="2EF99C9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E449A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EE9F318"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1FA361"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w:t>
            </w:r>
          </w:p>
        </w:tc>
        <w:tc>
          <w:tcPr>
            <w:tcW w:w="992" w:type="dxa"/>
            <w:tcBorders>
              <w:top w:val="single" w:sz="4" w:space="0" w:color="auto"/>
              <w:left w:val="single" w:sz="4" w:space="0" w:color="auto"/>
              <w:bottom w:val="single" w:sz="4" w:space="0" w:color="auto"/>
              <w:right w:val="single" w:sz="4" w:space="0" w:color="auto"/>
            </w:tcBorders>
            <w:vAlign w:val="center"/>
          </w:tcPr>
          <w:p w14:paraId="1B2CD755" w14:textId="64801A15"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8CB9AE7" w14:textId="110580DA"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6026183"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63D760" w14:textId="77777777" w:rsidR="00013631" w:rsidRPr="00CF0699" w:rsidRDefault="00013631" w:rsidP="00013631">
            <w:pPr>
              <w:spacing w:before="100" w:beforeAutospacing="1" w:after="100" w:afterAutospacing="1" w:line="260" w:lineRule="atLeast"/>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166A9B2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F4661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J203</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0FD297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razlika med osnovno plačo vojaka pred razporeditvijo in osnovno plačo po razporeditvi</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2D95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DC6B3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096AD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955198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B895FB" w14:textId="0ADE188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C1B626" w14:textId="5829413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75A2C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17C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428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58D10CA" w14:textId="2175734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94A12C" w14:textId="224D965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F7CB7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452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B88500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CEDE0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J220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2817C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posebna denarna nagrada ob prvi sklenitvi pogodbe po 49. členu Zakona o službi v Slovenski vojski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25A68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7181F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930E0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D4E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2C78934" w14:textId="5957B10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0B3962" w14:textId="615E895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BA54D5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F954C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B750D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9BCF215" w14:textId="31D3D72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A51429" w14:textId="5FC9BF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032A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7DC2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AAAFCB"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59EA5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J230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80C46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posebna denarna nagrada ob podaljšanju pogodbe po četrtem odstavku 61. člena ZSSLoV</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FC973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41D7F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08224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1728E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D204937" w14:textId="241F219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88E11D" w14:textId="4F409EF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30DC0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A7668E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A3A7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65E0D36" w14:textId="26F2297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05C1FA1" w14:textId="5A811DB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9361B1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B9EC4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DCD18C7"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26E19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J240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A8B4A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prejemek ob prenehanju funkcije predsednika RS</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26FBA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891FE9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3E1435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3E25CC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4ADCEDB" w14:textId="187F996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0EA3F4" w14:textId="5AA5C61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470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F5471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94DEA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EEB87F2" w14:textId="332DB7D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2D8700" w14:textId="012DA3A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A0F3E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5B9A3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56CF51E8"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03C846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J250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CB1266E"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delo sindikalnega zaupnika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31C4C2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FA39B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94B4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DE2C7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0CD0CF36" w14:textId="2ECD63EF"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013185A" w14:textId="3AE5614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9A33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A7306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F8D5F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578B80E5" w14:textId="7BF16A8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34D91F" w14:textId="3CCB1FB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7A27D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56678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6FE32894"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860845"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J260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F83AD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odškodnina iz naslova izgubljenega dohodka</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6735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B4C3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BCE42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A88D6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31F00B9B" w14:textId="2268F00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869C30" w14:textId="41AA00D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D229D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3F87D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ED568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3A12301B" w14:textId="779066DA"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1E91A1" w14:textId="1DDCC8D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C5939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BBD15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C29EAA9"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98BAE9"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J270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47744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plačilo za podporne storitve</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45B1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B0809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841E69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338F3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4D18991" w14:textId="3DE557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CEF1EF" w14:textId="60FA13A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0243AB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8EE382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5EC312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49578375" w14:textId="79C6A0D1"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126F6BE" w14:textId="66CC5EA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ED4B2B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D9BCB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A4982B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C2CF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F6B1C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do višine, določene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110527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38EA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9AB4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E109F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416D7CC3" w14:textId="3F4465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ECFDD28" w14:textId="259788F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6425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F6847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74465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6AC302C" w14:textId="54147A3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6016500" w14:textId="3D5AFD1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8C8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FE8351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341AEEAF"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1281AF1"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J901</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9E6A70"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drugi dohodki iz delovnega razmerja – poračun nad višino, določeno z uredbo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A6631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D79EA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33CD6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35B5C8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6F8F6B87" w14:textId="5A3F08E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2F89F47" w14:textId="20581E4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0315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50238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96FFD7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64308475" w14:textId="30A19FC5"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5C593C" w14:textId="76C0F97F" w:rsidR="00013631" w:rsidRPr="00CF0699" w:rsidRDefault="00013631" w:rsidP="00013631">
            <w:pPr>
              <w:spacing w:after="0" w:line="260" w:lineRule="atLeast"/>
              <w:ind w:right="98" w:firstLine="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9D82ED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588972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202E78F1" w14:textId="77777777" w:rsidTr="009D2EF5">
        <w:trPr>
          <w:trHeight w:val="138"/>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84388A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EBA7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8A490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C3C98A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BB8BAB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8DF26D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30CA33F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3E0E5D5" w14:textId="6C1D080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DE084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F054D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BF3E6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F803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DE4B90" w14:textId="3456582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9059A5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6FF034D"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2016B785"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416EA8"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L</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83F05A3"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L</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4C8198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89202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6A40BA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60E80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7271E43D" w14:textId="39645C8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B14762" w14:textId="68A73A3B"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0C25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1A14E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A0D26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1DC65819" w14:textId="437B11D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2B3EC18" w14:textId="775F4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B751D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6ED13A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013631" w:rsidRPr="00CF0699" w14:paraId="7ACBA22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28B2D5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057ACD6"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8E711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95A06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C3669F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8C734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46918CE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D2EAA35" w14:textId="164DED33"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24477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798896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1DC70D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5898432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0E2A175" w14:textId="5D2E69A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158D0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74F5DBB"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013631" w:rsidRPr="00CF0699" w14:paraId="6AB37BF0"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11990FB"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M</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CDBD81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druge vrste izplačil tipa M</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FE657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9</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866D9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A2786B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r w:rsidRPr="00CF0699">
              <w:rPr>
                <w:rFonts w:ascii="Arial" w:eastAsia="Times New Roman" w:hAnsi="Arial" w:cs="Arial"/>
                <w:b/>
                <w:bCs/>
                <w:sz w:val="14"/>
                <w:szCs w:val="14"/>
                <w:vertAlign w:val="superscript"/>
                <w:lang w:eastAsia="sl-SI"/>
              </w:rPr>
              <w:t>9</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67BEF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1004" w:type="dxa"/>
            <w:tcBorders>
              <w:top w:val="single" w:sz="4" w:space="0" w:color="auto"/>
              <w:left w:val="single" w:sz="4" w:space="0" w:color="auto"/>
              <w:bottom w:val="single" w:sz="4" w:space="0" w:color="auto"/>
              <w:right w:val="single" w:sz="4" w:space="0" w:color="auto"/>
            </w:tcBorders>
            <w:vAlign w:val="center"/>
          </w:tcPr>
          <w:p w14:paraId="3184E2FD" w14:textId="6C9E1F9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C161B8B" w14:textId="58D654ED"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72B691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r w:rsidRPr="00CF0699">
              <w:rPr>
                <w:rFonts w:ascii="Arial" w:eastAsia="Times New Roman" w:hAnsi="Arial" w:cs="Arial"/>
                <w:b/>
                <w:bCs/>
                <w:sz w:val="14"/>
                <w:szCs w:val="14"/>
                <w:vertAlign w:val="superscript"/>
                <w:lang w:eastAsia="sl-SI"/>
              </w:rPr>
              <w:t>9</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76C00D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9</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8C4EB"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r w:rsidRPr="00CF0699">
              <w:rPr>
                <w:rFonts w:ascii="Arial" w:eastAsia="Times New Roman" w:hAnsi="Arial" w:cs="Arial"/>
                <w:b/>
                <w:bCs/>
                <w:sz w:val="14"/>
                <w:szCs w:val="14"/>
                <w:vertAlign w:val="superscript"/>
                <w:lang w:eastAsia="sl-SI"/>
              </w:rPr>
              <w:t>9</w:t>
            </w:r>
          </w:p>
        </w:tc>
        <w:tc>
          <w:tcPr>
            <w:tcW w:w="992" w:type="dxa"/>
            <w:tcBorders>
              <w:top w:val="single" w:sz="4" w:space="0" w:color="auto"/>
              <w:left w:val="single" w:sz="4" w:space="0" w:color="auto"/>
              <w:bottom w:val="single" w:sz="4" w:space="0" w:color="auto"/>
              <w:right w:val="single" w:sz="4" w:space="0" w:color="auto"/>
            </w:tcBorders>
            <w:vAlign w:val="center"/>
          </w:tcPr>
          <w:p w14:paraId="4B9E45F6" w14:textId="144D75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r w:rsidRPr="00CF0699">
              <w:rPr>
                <w:rFonts w:ascii="Arial" w:eastAsia="Times New Roman" w:hAnsi="Arial" w:cs="Arial"/>
                <w:b/>
                <w:bCs/>
                <w:sz w:val="14"/>
                <w:szCs w:val="14"/>
                <w:vertAlign w:val="superscript"/>
                <w:lang w:eastAsia="sl-SI"/>
              </w:rPr>
              <w:t>9</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F574789" w14:textId="6455D376"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r w:rsidRPr="00CF0699">
              <w:rPr>
                <w:rFonts w:ascii="Arial" w:eastAsia="Times New Roman" w:hAnsi="Arial" w:cs="Arial"/>
                <w:b/>
                <w:bCs/>
                <w:sz w:val="14"/>
                <w:szCs w:val="14"/>
                <w:vertAlign w:val="superscript"/>
                <w:lang w:eastAsia="sl-SI"/>
              </w:rPr>
              <w:t>9</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26016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B4394E1"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0914B752"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A69E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70" w:name="_Hlk219711016"/>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D13A9F7"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66C593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5A6DC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D6BFE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31A321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1BE1ECC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F01A5A7" w14:textId="5204C40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D3CE210"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3B97D5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E096FD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0EFC7C84"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B14FFD2" w14:textId="11EEBE05"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FA6FE4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7574F5"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0"/>
      <w:tr w:rsidR="00013631" w:rsidRPr="00CF0699" w14:paraId="4295827E"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AC96FDF"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N</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CD5A8DD"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N</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BBBDAA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r w:rsidRPr="00CF0699">
              <w:rPr>
                <w:rFonts w:ascii="Arial" w:eastAsia="Times New Roman" w:hAnsi="Arial" w:cs="Arial"/>
                <w:b/>
                <w:bCs/>
                <w:sz w:val="14"/>
                <w:szCs w:val="14"/>
                <w:vertAlign w:val="superscript"/>
                <w:lang w:eastAsia="sl-SI"/>
              </w:rPr>
              <w:t>5</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C05DF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EE174A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4596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17841ACE" w14:textId="721FCFEE"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AB8AFDD" w14:textId="45458820"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3F917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3BD714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5B091B5"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7B64F10E" w14:textId="3AB7EEB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D29477" w14:textId="07419E5C"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696463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r w:rsidRPr="00CF0699">
              <w:rPr>
                <w:rFonts w:ascii="Arial" w:eastAsia="Times New Roman" w:hAnsi="Arial" w:cs="Arial"/>
                <w:b/>
                <w:bCs/>
                <w:sz w:val="14"/>
                <w:szCs w:val="14"/>
                <w:vertAlign w:val="superscript"/>
                <w:lang w:eastAsia="sl-SI"/>
              </w:rPr>
              <w:t>9</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0F78A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r w:rsidRPr="00CF0699">
              <w:rPr>
                <w:rFonts w:ascii="Arial" w:eastAsia="Times New Roman" w:hAnsi="Arial" w:cs="Arial"/>
                <w:b/>
                <w:bCs/>
                <w:sz w:val="14"/>
                <w:szCs w:val="14"/>
                <w:vertAlign w:val="superscript"/>
                <w:lang w:eastAsia="sl-SI"/>
              </w:rPr>
              <w:t>9</w:t>
            </w:r>
          </w:p>
        </w:tc>
      </w:tr>
      <w:tr w:rsidR="00013631" w:rsidRPr="00CF0699" w14:paraId="113973DD"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CBBFDC7"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bookmarkStart w:id="71" w:name="_Hlk219710861"/>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303AB9C"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EDB644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A3B5A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07C1BF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44A705C"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56329AD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6C53CC9" w14:textId="420508E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7B9A9C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8B44C48"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7DF3713"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6524AEDE"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950DAB3" w14:textId="6A80AAC8"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E2D6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423F4B53" w14:textId="77777777" w:rsidR="00013631" w:rsidRPr="00CF0699" w:rsidRDefault="00013631" w:rsidP="00013631">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bookmarkEnd w:id="71"/>
      <w:tr w:rsidR="00013631" w:rsidRPr="00CF0699" w14:paraId="504E275C" w14:textId="77777777" w:rsidTr="009D2EF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41EAE6A"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O</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15FD24" w14:textId="77777777" w:rsidR="00013631" w:rsidRPr="00CF0699" w:rsidRDefault="00013631" w:rsidP="00013631">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b/>
                <w:bCs/>
                <w:sz w:val="14"/>
                <w:szCs w:val="14"/>
                <w:lang w:eastAsia="sl-SI"/>
              </w:rPr>
              <w:t>vse vrste izplačil tipa O</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E9CFF6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7FE1A01"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A389C89"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8DA1D7F"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22C3ED89" w14:textId="4DEC024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2AA4FEE" w14:textId="6E6B3B04"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AC9192D"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FD7CAA2"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CF0699">
              <w:rPr>
                <w:rFonts w:ascii="Arial" w:eastAsia="Times New Roman" w:hAnsi="Arial" w:cs="Arial"/>
                <w:b/>
                <w:bCs/>
                <w:sz w:val="14"/>
                <w:szCs w:val="14"/>
                <w:vertAlign w:val="superscript"/>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485A04A"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27C1811B" w14:textId="3D4CEAD2"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562FF0A" w14:textId="4B557049"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DEF966" w14:textId="77777777" w:rsidR="00013631" w:rsidRPr="00CF0699" w:rsidRDefault="00013631" w:rsidP="00013631">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7212A4EE" w14:textId="77777777" w:rsidR="00013631" w:rsidRPr="00CF0699" w:rsidRDefault="00013631" w:rsidP="00013631">
            <w:pPr>
              <w:spacing w:before="240"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r w:rsidR="009357C5" w:rsidRPr="00CF0699" w14:paraId="204A4A92" w14:textId="77777777" w:rsidTr="002442A6">
        <w:trPr>
          <w:trHeight w:val="255"/>
          <w:jc w:val="center"/>
        </w:trPr>
        <w:tc>
          <w:tcPr>
            <w:tcW w:w="70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CE60849"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FD8B727" w14:textId="77777777" w:rsidR="009357C5" w:rsidRPr="00CF0699" w:rsidRDefault="009357C5" w:rsidP="002442A6">
            <w:pPr>
              <w:spacing w:before="100" w:beforeAutospacing="1" w:after="100" w:afterAutospacing="1" w:line="260" w:lineRule="atLeast"/>
              <w:ind w:right="98"/>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28"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7F73CD2"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81"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E4FC1D"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25A8A460"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75"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1B6C76D"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004" w:type="dxa"/>
            <w:tcBorders>
              <w:top w:val="single" w:sz="4" w:space="0" w:color="auto"/>
              <w:left w:val="single" w:sz="4" w:space="0" w:color="auto"/>
              <w:bottom w:val="single" w:sz="4" w:space="0" w:color="auto"/>
              <w:right w:val="single" w:sz="4" w:space="0" w:color="auto"/>
            </w:tcBorders>
            <w:shd w:val="clear" w:color="auto" w:fill="E0E0E0"/>
            <w:vAlign w:val="center"/>
          </w:tcPr>
          <w:p w14:paraId="6C0D7530"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5B55B569"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021D6A78"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276"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D8A3198"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799D704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992" w:type="dxa"/>
            <w:tcBorders>
              <w:top w:val="single" w:sz="4" w:space="0" w:color="auto"/>
              <w:left w:val="single" w:sz="4" w:space="0" w:color="auto"/>
              <w:bottom w:val="single" w:sz="4" w:space="0" w:color="auto"/>
              <w:right w:val="single" w:sz="4" w:space="0" w:color="auto"/>
            </w:tcBorders>
            <w:shd w:val="clear" w:color="auto" w:fill="E0E0E0"/>
            <w:vAlign w:val="center"/>
          </w:tcPr>
          <w:p w14:paraId="27EA5A3F"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p>
        </w:tc>
        <w:tc>
          <w:tcPr>
            <w:tcW w:w="99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6494EAB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1139"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3FFE5C48"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c>
          <w:tcPr>
            <w:tcW w:w="850"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14:paraId="1C270728" w14:textId="77777777" w:rsidR="009357C5" w:rsidRPr="00CF0699" w:rsidRDefault="009357C5" w:rsidP="002442A6">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 </w:t>
            </w:r>
          </w:p>
        </w:tc>
      </w:tr>
      <w:tr w:rsidR="009357C5" w:rsidRPr="00CF0699" w14:paraId="5491FB75" w14:textId="77777777" w:rsidTr="009357C5">
        <w:trPr>
          <w:trHeight w:val="255"/>
          <w:jc w:val="center"/>
        </w:trPr>
        <w:tc>
          <w:tcPr>
            <w:tcW w:w="70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0041EC1" w14:textId="77777777" w:rsidR="009357C5" w:rsidRPr="009357C5" w:rsidRDefault="009357C5" w:rsidP="007A070C">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P</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91CB518" w14:textId="77777777" w:rsidR="009357C5" w:rsidRPr="009357C5" w:rsidRDefault="009357C5" w:rsidP="002442A6">
            <w:pPr>
              <w:spacing w:before="100" w:beforeAutospacing="1" w:after="100" w:afterAutospacing="1" w:line="260" w:lineRule="atLeast"/>
              <w:ind w:right="98"/>
              <w:rPr>
                <w:rFonts w:ascii="Arial" w:eastAsia="Times New Roman" w:hAnsi="Arial" w:cs="Arial"/>
                <w:sz w:val="14"/>
                <w:szCs w:val="14"/>
                <w:lang w:eastAsia="sl-SI"/>
              </w:rPr>
            </w:pPr>
            <w:r w:rsidRPr="009357C5">
              <w:rPr>
                <w:rFonts w:ascii="Arial" w:eastAsia="Times New Roman" w:hAnsi="Arial" w:cs="Arial"/>
                <w:sz w:val="14"/>
                <w:szCs w:val="14"/>
                <w:lang w:eastAsia="sl-SI"/>
              </w:rPr>
              <w:t>vse vrste izplačil tipa P</w:t>
            </w:r>
          </w:p>
        </w:tc>
        <w:tc>
          <w:tcPr>
            <w:tcW w:w="112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D5C3188"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15,50</w:t>
            </w:r>
          </w:p>
        </w:tc>
        <w:tc>
          <w:tcPr>
            <w:tcW w:w="128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E52A1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6,36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68D702D"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0,14</w:t>
            </w:r>
          </w:p>
        </w:tc>
        <w:tc>
          <w:tcPr>
            <w:tcW w:w="97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B155FCA"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1004" w:type="dxa"/>
            <w:tcBorders>
              <w:top w:val="single" w:sz="4" w:space="0" w:color="auto"/>
              <w:left w:val="single" w:sz="4" w:space="0" w:color="auto"/>
              <w:bottom w:val="single" w:sz="4" w:space="0" w:color="auto"/>
              <w:right w:val="single" w:sz="4" w:space="0" w:color="auto"/>
            </w:tcBorders>
            <w:vAlign w:val="center"/>
          </w:tcPr>
          <w:p w14:paraId="5E08A25F"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49F620"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8,85</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C73D46A"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6,56</w:t>
            </w:r>
          </w:p>
        </w:tc>
        <w:tc>
          <w:tcPr>
            <w:tcW w:w="127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2A88F1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0,06</w:t>
            </w:r>
            <w:r w:rsidRPr="009357C5">
              <w:rPr>
                <w:rFonts w:ascii="Arial" w:eastAsia="Times New Roman" w:hAnsi="Arial" w:cs="Arial"/>
                <w:sz w:val="14"/>
                <w:szCs w:val="14"/>
                <w:lang w:eastAsia="sl-SI"/>
              </w:rPr>
              <w:t>11</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7875CF9"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0,10</w:t>
            </w:r>
          </w:p>
        </w:tc>
        <w:tc>
          <w:tcPr>
            <w:tcW w:w="992" w:type="dxa"/>
            <w:tcBorders>
              <w:top w:val="single" w:sz="4" w:space="0" w:color="auto"/>
              <w:left w:val="single" w:sz="4" w:space="0" w:color="auto"/>
              <w:bottom w:val="single" w:sz="4" w:space="0" w:color="auto"/>
              <w:right w:val="single" w:sz="4" w:space="0" w:color="auto"/>
            </w:tcBorders>
            <w:vAlign w:val="center"/>
          </w:tcPr>
          <w:p w14:paraId="0F068597"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1,0</w:t>
            </w:r>
          </w:p>
        </w:tc>
        <w:tc>
          <w:tcPr>
            <w:tcW w:w="99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83FB020"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0,53</w:t>
            </w:r>
          </w:p>
        </w:tc>
        <w:tc>
          <w:tcPr>
            <w:tcW w:w="11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E546CEE" w14:textId="77777777" w:rsidR="009357C5" w:rsidRPr="00CF0699" w:rsidRDefault="009357C5" w:rsidP="002442A6">
            <w:pPr>
              <w:spacing w:before="100" w:beforeAutospacing="1" w:after="100" w:afterAutospacing="1" w:line="260" w:lineRule="atLeast"/>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w:t>
            </w:r>
          </w:p>
        </w:tc>
        <w:tc>
          <w:tcPr>
            <w:tcW w:w="85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BFE1339" w14:textId="77777777" w:rsidR="009357C5" w:rsidRDefault="009357C5" w:rsidP="009357C5">
            <w:pPr>
              <w:spacing w:after="120" w:line="480" w:lineRule="auto"/>
              <w:ind w:right="98"/>
              <w:jc w:val="center"/>
              <w:rPr>
                <w:rFonts w:ascii="Arial" w:eastAsia="Times New Roman" w:hAnsi="Arial" w:cs="Arial"/>
                <w:sz w:val="14"/>
                <w:szCs w:val="14"/>
                <w:lang w:eastAsia="sl-SI"/>
              </w:rPr>
            </w:pPr>
          </w:p>
          <w:p w14:paraId="57E3ADDE" w14:textId="7F68A139" w:rsidR="009357C5" w:rsidRPr="00CF0699" w:rsidRDefault="009357C5" w:rsidP="009357C5">
            <w:pPr>
              <w:spacing w:after="120" w:line="480" w:lineRule="auto"/>
              <w:ind w:right="98"/>
              <w:jc w:val="center"/>
              <w:rPr>
                <w:rFonts w:ascii="Arial" w:eastAsia="Times New Roman" w:hAnsi="Arial" w:cs="Arial"/>
                <w:sz w:val="14"/>
                <w:szCs w:val="14"/>
                <w:lang w:eastAsia="sl-SI"/>
              </w:rPr>
            </w:pPr>
            <w:r w:rsidRPr="00CF0699">
              <w:rPr>
                <w:rFonts w:ascii="Arial" w:eastAsia="Times New Roman" w:hAnsi="Arial" w:cs="Arial"/>
                <w:sz w:val="14"/>
                <w:szCs w:val="14"/>
                <w:lang w:eastAsia="sl-SI"/>
              </w:rPr>
              <w:t>S1</w:t>
            </w:r>
          </w:p>
        </w:tc>
      </w:tr>
    </w:tbl>
    <w:p w14:paraId="6D7BAE99" w14:textId="77777777" w:rsidR="009357C5" w:rsidRPr="00CF0699" w:rsidRDefault="009357C5" w:rsidP="007478FC">
      <w:pPr>
        <w:spacing w:after="0" w:line="240" w:lineRule="auto"/>
        <w:rPr>
          <w:rFonts w:ascii="Arial" w:eastAsia="Times New Roman" w:hAnsi="Arial" w:cs="Arial"/>
          <w:sz w:val="20"/>
          <w:szCs w:val="20"/>
          <w:lang w:eastAsia="sl-SI"/>
        </w:rPr>
      </w:pPr>
    </w:p>
    <w:p w14:paraId="01D524C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       – obračunava se fiktivno in se ne odvaja</w:t>
      </w:r>
    </w:p>
    <w:p w14:paraId="68F02CAC"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2       – obračunava se fiktivno</w:t>
      </w:r>
    </w:p>
    <w:p w14:paraId="60EEA88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3       – obračunava se od zneska, ki je večji od MAKS_ODP</w:t>
      </w:r>
    </w:p>
    <w:p w14:paraId="3EC48FB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4       – obračunava se od zneska, ki je večji od 70 % plače v Republiki Sloveniji</w:t>
      </w:r>
    </w:p>
    <w:p w14:paraId="15CB758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5       – plača delodajalec</w:t>
      </w:r>
    </w:p>
    <w:p w14:paraId="39682EB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6       – lahko plača delodajalec, lahko javni uslužbenec</w:t>
      </w:r>
    </w:p>
    <w:p w14:paraId="6CD4A2DA"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7       – obračunava se od zneska, ki je večji od MAKS_DNEVNICE</w:t>
      </w:r>
    </w:p>
    <w:p w14:paraId="347881E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8       – obračunava se od zneska, ki je večji od MAKS_TER_DOD</w:t>
      </w:r>
    </w:p>
    <w:p w14:paraId="0E1B51CF"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9       – se ne obračuna in ne plačuje</w:t>
      </w:r>
    </w:p>
    <w:p w14:paraId="491E2719"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10     – se obračuna, odvede in povrne z refundacijo</w:t>
      </w:r>
    </w:p>
    <w:p w14:paraId="24CECD10"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11     – se ne obračuna v skladu s prvim odstavkom 39. člena ZUTD-A,</w:t>
      </w:r>
    </w:p>
    <w:p w14:paraId="2C9DB6A1"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v skladu z drugim odstavkom 39. člena ZUTD-A kot 5 x osnova x 0,06 %,</w:t>
      </w:r>
    </w:p>
    <w:p w14:paraId="397413D5"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se obračuna po stopnji 0,06 % v vseh ostalih primerih</w:t>
      </w:r>
    </w:p>
    <w:p w14:paraId="3529A7F3"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       – stopnja prispevka za obvezno dodatno pokojninsko zavarovanje: prispevek se plačuje le za  zavarovance, ki opravljajo posebno težka in zdravju škodljiva dela ter dela, ki jih po določeni starosti ni mogoče uspešno poklicno opravljati</w:t>
      </w:r>
    </w:p>
    <w:p w14:paraId="1A1CD964" w14:textId="77777777" w:rsidR="007478FC" w:rsidRPr="00CF0699" w:rsidRDefault="007478FC" w:rsidP="007478FC">
      <w:pPr>
        <w:spacing w:after="0" w:line="240" w:lineRule="auto"/>
        <w:rPr>
          <w:rFonts w:ascii="Arial" w:eastAsia="Times New Roman" w:hAnsi="Arial" w:cs="Arial"/>
          <w:sz w:val="20"/>
          <w:szCs w:val="20"/>
          <w:lang w:eastAsia="sl-SI"/>
        </w:rPr>
      </w:pPr>
      <w:r w:rsidRPr="00CF0699">
        <w:rPr>
          <w:rFonts w:ascii="Arial" w:eastAsia="Times New Roman" w:hAnsi="Arial" w:cs="Arial"/>
          <w:sz w:val="20"/>
          <w:szCs w:val="20"/>
          <w:lang w:eastAsia="sl-SI"/>
        </w:rPr>
        <w:t>S1     – stopnja za dohodnino</w:t>
      </w:r>
    </w:p>
    <w:p w14:paraId="5FCC8913" w14:textId="77777777" w:rsidR="007478FC" w:rsidRPr="00CF0699" w:rsidRDefault="007478FC" w:rsidP="007478FC">
      <w:pPr>
        <w:spacing w:after="0" w:line="240" w:lineRule="auto"/>
        <w:rPr>
          <w:rFonts w:ascii="Arial" w:eastAsia="Times New Roman" w:hAnsi="Arial" w:cs="Arial"/>
          <w:sz w:val="20"/>
          <w:szCs w:val="20"/>
          <w:lang w:eastAsia="sl-SI"/>
        </w:rPr>
      </w:pPr>
    </w:p>
    <w:p w14:paraId="44B37D23" w14:textId="6B74E073" w:rsidR="007478FC" w:rsidRPr="00CF0699" w:rsidRDefault="007478FC" w:rsidP="007478FC">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(1) Obračun prispevkov in davkov iz in od plače ter drugih dohodkov iz delovnega razmerja se uporabljajo za vrste izplačil, ki imajo vrednost indikatorja uporabe izplačila 1</w:t>
      </w:r>
      <w:r w:rsidR="00CF17BF" w:rsidRPr="00CF0699">
        <w:rPr>
          <w:rFonts w:ascii="Arial" w:eastAsia="Times New Roman" w:hAnsi="Arial" w:cs="Arial"/>
          <w:sz w:val="20"/>
          <w:szCs w:val="20"/>
          <w:lang w:eastAsia="sl-SI"/>
        </w:rPr>
        <w:t xml:space="preserve"> (plača za delo v RS)</w:t>
      </w:r>
      <w:r w:rsidRPr="00CF0699">
        <w:rPr>
          <w:rFonts w:ascii="Arial" w:eastAsia="Times New Roman" w:hAnsi="Arial" w:cs="Arial"/>
          <w:sz w:val="20"/>
          <w:szCs w:val="20"/>
          <w:lang w:eastAsia="sl-SI"/>
        </w:rPr>
        <w:t xml:space="preserve">. Obračun prispevkov in davkov iz in od plače ter drugih dohodkov iz delovnega razmerja od vrst izplačila, ki imajo vrednost indikatorja uporabe izplačila 2 </w:t>
      </w:r>
      <w:r w:rsidR="00CF17BF" w:rsidRPr="00CF0699">
        <w:rPr>
          <w:rFonts w:ascii="Arial" w:eastAsia="Times New Roman" w:hAnsi="Arial" w:cs="Arial"/>
          <w:sz w:val="20"/>
          <w:szCs w:val="20"/>
          <w:lang w:eastAsia="sl-SI"/>
        </w:rPr>
        <w:t xml:space="preserve">(plača za delo v tujini) </w:t>
      </w:r>
      <w:r w:rsidRPr="00CF0699">
        <w:rPr>
          <w:rFonts w:ascii="Arial" w:eastAsia="Times New Roman" w:hAnsi="Arial" w:cs="Arial"/>
          <w:sz w:val="20"/>
          <w:szCs w:val="20"/>
          <w:lang w:eastAsia="sl-SI"/>
        </w:rPr>
        <w:t>se izvede, če tako določajo zakon, ki ureja dohodnino, in predpisi, ki urejajo plačilo prispevkov za socialno varnost.</w:t>
      </w:r>
    </w:p>
    <w:p w14:paraId="34D47C63" w14:textId="77777777" w:rsidR="007478FC" w:rsidRPr="00CF0699" w:rsidRDefault="007478FC" w:rsidP="007478FC">
      <w:pPr>
        <w:spacing w:after="0" w:line="240" w:lineRule="auto"/>
        <w:jc w:val="both"/>
        <w:rPr>
          <w:rFonts w:ascii="Arial" w:eastAsia="Times New Roman" w:hAnsi="Arial" w:cs="Arial"/>
          <w:sz w:val="20"/>
          <w:szCs w:val="20"/>
          <w:lang w:eastAsia="sl-SI"/>
        </w:rPr>
      </w:pPr>
    </w:p>
    <w:p w14:paraId="44EF4E4A" w14:textId="512E6C09" w:rsidR="00706CDE" w:rsidRPr="004027CE" w:rsidRDefault="007478FC" w:rsidP="004027CE">
      <w:pPr>
        <w:spacing w:after="0" w:line="240" w:lineRule="auto"/>
        <w:jc w:val="both"/>
        <w:rPr>
          <w:rFonts w:ascii="Arial" w:eastAsia="Times New Roman" w:hAnsi="Arial" w:cs="Arial"/>
          <w:sz w:val="20"/>
          <w:szCs w:val="20"/>
          <w:lang w:eastAsia="sl-SI"/>
        </w:rPr>
      </w:pPr>
      <w:r w:rsidRPr="00CF0699">
        <w:rPr>
          <w:rFonts w:ascii="Arial" w:eastAsia="Times New Roman" w:hAnsi="Arial" w:cs="Arial"/>
          <w:sz w:val="20"/>
          <w:szCs w:val="20"/>
          <w:lang w:eastAsia="sl-SI"/>
        </w:rPr>
        <w:t>(2) Poleg prispevkov iz prejšnjega odstavka se Zavodu za zdravstveno zavarovanje Slovenije plačuje tudi obvezni zdravstveni prispevek v višini in pod pogoji, določenimi z ZZVZZ.</w:t>
      </w:r>
    </w:p>
    <w:sectPr w:rsidR="00706CDE" w:rsidRPr="004027CE" w:rsidSect="007478FC">
      <w:headerReference w:type="even" r:id="rId68"/>
      <w:headerReference w:type="default" r:id="rId69"/>
      <w:footerReference w:type="even" r:id="rId70"/>
      <w:footerReference w:type="default" r:id="rId71"/>
      <w:headerReference w:type="first" r:id="rId72"/>
      <w:footerReference w:type="first" r:id="rId73"/>
      <w:pgSz w:w="16838" w:h="11906"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0EA1" w14:textId="77777777" w:rsidR="00B70CFD" w:rsidRDefault="00B70CFD" w:rsidP="007478FC">
      <w:pPr>
        <w:spacing w:after="0" w:line="240" w:lineRule="auto"/>
      </w:pPr>
      <w:r>
        <w:separator/>
      </w:r>
    </w:p>
  </w:endnote>
  <w:endnote w:type="continuationSeparator" w:id="0">
    <w:p w14:paraId="5DF0AB15" w14:textId="77777777" w:rsidR="00B70CFD" w:rsidRDefault="00B70CFD" w:rsidP="00747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F6395" w14:textId="77777777" w:rsidR="0008497C" w:rsidRDefault="0008497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207D" w14:textId="77777777" w:rsidR="0008497C" w:rsidRDefault="0008497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4476471"/>
      <w:docPartObj>
        <w:docPartGallery w:val="Page Numbers (Bottom of Page)"/>
        <w:docPartUnique/>
      </w:docPartObj>
    </w:sdtPr>
    <w:sdtEndPr/>
    <w:sdtContent>
      <w:p w14:paraId="1402468B" w14:textId="0DC1848E" w:rsidR="007478FC" w:rsidRDefault="007478FC">
        <w:pPr>
          <w:pStyle w:val="Noga"/>
          <w:jc w:val="right"/>
        </w:pPr>
        <w:r>
          <w:fldChar w:fldCharType="begin"/>
        </w:r>
        <w:r>
          <w:instrText>PAGE   \* MERGEFORMAT</w:instrText>
        </w:r>
        <w:r>
          <w:fldChar w:fldCharType="separate"/>
        </w:r>
        <w:r w:rsidR="00503586">
          <w:rPr>
            <w:noProof/>
          </w:rPr>
          <w:t>1</w:t>
        </w:r>
        <w:r>
          <w:fldChar w:fldCharType="end"/>
        </w:r>
      </w:p>
    </w:sdtContent>
  </w:sdt>
  <w:p w14:paraId="2A18C9CB" w14:textId="77777777" w:rsidR="007478FC" w:rsidRDefault="007478F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254F" w14:textId="77777777" w:rsidR="00B70CFD" w:rsidRDefault="00B70CFD" w:rsidP="007478FC">
      <w:pPr>
        <w:spacing w:after="0" w:line="240" w:lineRule="auto"/>
      </w:pPr>
      <w:r>
        <w:separator/>
      </w:r>
    </w:p>
  </w:footnote>
  <w:footnote w:type="continuationSeparator" w:id="0">
    <w:p w14:paraId="2987B1C2" w14:textId="77777777" w:rsidR="00B70CFD" w:rsidRDefault="00B70CFD" w:rsidP="007478FC">
      <w:pPr>
        <w:spacing w:after="0" w:line="240" w:lineRule="auto"/>
      </w:pPr>
      <w:r>
        <w:continuationSeparator/>
      </w:r>
    </w:p>
  </w:footnote>
  <w:footnote w:id="1">
    <w:p w14:paraId="3D68664F" w14:textId="77777777" w:rsidR="007478FC" w:rsidRDefault="007478FC" w:rsidP="007478FC">
      <w:r>
        <w:rPr>
          <w:rStyle w:val="Sprotnaopomba-sklic"/>
        </w:rPr>
        <w:footnoteRef/>
      </w:r>
      <w:r>
        <w:t xml:space="preserve"> </w:t>
      </w:r>
      <w:r w:rsidRPr="00BD5CC1">
        <w:rPr>
          <w:rFonts w:ascii="Arial" w:eastAsia="Times New Roman" w:hAnsi="Arial" w:cs="Arial"/>
          <w:sz w:val="16"/>
          <w:szCs w:val="16"/>
          <w:lang w:eastAsia="sl-SI"/>
        </w:rPr>
        <w:t>0 = upošteva se izračunana višina izplačane vrednosti vrste izplačila</w:t>
      </w:r>
    </w:p>
    <w:p w14:paraId="6929B03A" w14:textId="77777777" w:rsidR="007478FC" w:rsidRDefault="007478FC" w:rsidP="007478FC">
      <w:r w:rsidRPr="00BD5CC1">
        <w:rPr>
          <w:rFonts w:ascii="Arial" w:eastAsia="Times New Roman" w:hAnsi="Arial" w:cs="Arial"/>
          <w:sz w:val="16"/>
          <w:szCs w:val="16"/>
          <w:lang w:eastAsia="sl-SI"/>
        </w:rPr>
        <w:t xml:space="preserve">1 = </w:t>
      </w:r>
      <w:bookmarkStart w:id="3" w:name="_Hlk216433895"/>
      <w:r w:rsidRPr="00BD5CC1">
        <w:rPr>
          <w:rFonts w:ascii="Arial" w:eastAsia="Times New Roman" w:hAnsi="Arial" w:cs="Arial"/>
          <w:sz w:val="16"/>
          <w:szCs w:val="16"/>
          <w:lang w:eastAsia="sl-SI"/>
        </w:rPr>
        <w:t>upošteva se vrednost vrste izplačila, kot če bi delal polni delovni čas</w:t>
      </w:r>
      <w:bookmarkEnd w:id="3"/>
    </w:p>
    <w:p w14:paraId="182C40A5" w14:textId="77777777" w:rsidR="00CF0699" w:rsidRPr="009C7449" w:rsidRDefault="00CF0699" w:rsidP="00CF0699">
      <w:r w:rsidRPr="00BD5CC1">
        <w:rPr>
          <w:rFonts w:ascii="Arial" w:eastAsia="Times New Roman" w:hAnsi="Arial" w:cs="Arial"/>
          <w:sz w:val="16"/>
          <w:szCs w:val="16"/>
          <w:lang w:eastAsia="sl-SI"/>
        </w:rPr>
        <w:t>X= vrednost se ne upošteva</w:t>
      </w:r>
    </w:p>
    <w:p w14:paraId="5CA3502E" w14:textId="0EA7EDB8" w:rsidR="007478FC" w:rsidRDefault="007478FC">
      <w:pPr>
        <w:pStyle w:val="Sprotnaopomba-besedil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ACCD" w14:textId="77777777" w:rsidR="0008497C" w:rsidRDefault="0008497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A43" w14:textId="77777777" w:rsidR="0008497C" w:rsidRDefault="0008497C">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CD856" w14:textId="3A3D4670" w:rsidR="00156053" w:rsidRPr="00741745" w:rsidRDefault="007478FC" w:rsidP="00741745">
    <w:pPr>
      <w:pStyle w:val="Glava"/>
      <w:jc w:val="center"/>
      <w:rPr>
        <w:b/>
        <w:bCs/>
      </w:rPr>
    </w:pPr>
    <w:r w:rsidRPr="0064023B">
      <w:rPr>
        <w:b/>
        <w:bCs/>
      </w:rPr>
      <w:t xml:space="preserve">ŠIFRANT VRST IZPLAČIL, IZDAN V SKLADU S 3. ČLENOM UREDBE O ENOTNI METODOLOGIJI IN OBRAZCIH ZA OBRAČUN IN IZPLAČILO PLAČ V JAVNEM SEKTORJU (Uradni list RS, </w:t>
    </w:r>
    <w:r w:rsidR="004C1167" w:rsidRPr="004C1167">
      <w:rPr>
        <w:b/>
        <w:bCs/>
      </w:rPr>
      <w:t>št</w:t>
    </w:r>
    <w:r w:rsidR="004C1167" w:rsidRPr="00022B38">
      <w:rPr>
        <w:b/>
        <w:bCs/>
        <w:color w:val="000000" w:themeColor="text1"/>
      </w:rPr>
      <w:t xml:space="preserve">. </w:t>
    </w:r>
    <w:r w:rsidR="00741745" w:rsidRPr="00022B38">
      <w:rPr>
        <w:b/>
        <w:bCs/>
        <w:color w:val="000000" w:themeColor="text1"/>
      </w:rPr>
      <w:t>805</w:t>
    </w:r>
    <w:r w:rsidR="004C1167" w:rsidRPr="00022B38">
      <w:rPr>
        <w:b/>
        <w:bCs/>
        <w:color w:val="000000" w:themeColor="text1"/>
      </w:rPr>
      <w:t>/26</w:t>
    </w:r>
    <w:r w:rsidRPr="00022B38">
      <w:rPr>
        <w:b/>
        <w:bCs/>
        <w:color w:val="000000" w:themeColor="text1"/>
      </w:rPr>
      <w:t xml:space="preserve">) </w:t>
    </w:r>
    <w:r w:rsidR="00741745" w:rsidRPr="00022B38">
      <w:rPr>
        <w:b/>
        <w:bCs/>
        <w:color w:val="000000" w:themeColor="text1"/>
      </w:rPr>
      <w:t xml:space="preserve">– </w:t>
    </w:r>
    <w:r w:rsidR="00143061" w:rsidRPr="004C1167">
      <w:rPr>
        <w:b/>
        <w:bCs/>
        <w:color w:val="000000" w:themeColor="text1"/>
      </w:rPr>
      <w:t>številka</w:t>
    </w:r>
    <w:r w:rsidR="00143061" w:rsidRPr="0008497C">
      <w:rPr>
        <w:b/>
        <w:bCs/>
        <w:color w:val="000000" w:themeColor="text1"/>
      </w:rPr>
      <w:t>: 010-926/2025-3130-</w:t>
    </w:r>
    <w:r w:rsidR="0008497C" w:rsidRPr="0008497C">
      <w:rPr>
        <w:b/>
        <w:bCs/>
        <w:color w:val="000000" w:themeColor="text1"/>
      </w:rPr>
      <w:t>8</w:t>
    </w:r>
    <w:r w:rsidR="00143061" w:rsidRPr="0008497C">
      <w:rPr>
        <w:b/>
        <w:bCs/>
        <w:color w:val="000000" w:themeColor="text1"/>
      </w:rPr>
      <w:t xml:space="preserve">, </w:t>
    </w:r>
    <w:r w:rsidRPr="0008497C">
      <w:rPr>
        <w:b/>
        <w:bCs/>
        <w:color w:val="000000" w:themeColor="text1"/>
      </w:rPr>
      <w:t>datum objave:</w:t>
    </w:r>
    <w:r w:rsidR="00A221D8" w:rsidRPr="0008497C">
      <w:rPr>
        <w:b/>
        <w:bCs/>
        <w:color w:val="000000" w:themeColor="text1"/>
      </w:rPr>
      <w:t xml:space="preserve"> 1</w:t>
    </w:r>
    <w:r w:rsidR="00022B38" w:rsidRPr="0008497C">
      <w:rPr>
        <w:b/>
        <w:bCs/>
        <w:color w:val="000000" w:themeColor="text1"/>
      </w:rPr>
      <w:t>2</w:t>
    </w:r>
    <w:r w:rsidR="004C1167" w:rsidRPr="0008497C">
      <w:rPr>
        <w:b/>
        <w:bCs/>
        <w:color w:val="000000" w:themeColor="text1"/>
      </w:rPr>
      <w:t xml:space="preserve">. </w:t>
    </w:r>
    <w:r w:rsidR="0008497C" w:rsidRPr="0008497C">
      <w:rPr>
        <w:b/>
        <w:bCs/>
        <w:color w:val="000000" w:themeColor="text1"/>
      </w:rPr>
      <w:t>junij</w:t>
    </w:r>
    <w:r w:rsidR="00593F14" w:rsidRPr="0008497C">
      <w:rPr>
        <w:b/>
        <w:bCs/>
        <w:color w:val="000000" w:themeColor="text1"/>
      </w:rPr>
      <w:t xml:space="preserve"> 2026</w:t>
    </w:r>
  </w:p>
  <w:p w14:paraId="5D7AB8E0" w14:textId="77777777" w:rsidR="00593F14" w:rsidRDefault="00593F14" w:rsidP="00156053">
    <w:pPr>
      <w:pStyle w:val="Glav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3F"/>
    <w:multiLevelType w:val="hybridMultilevel"/>
    <w:tmpl w:val="8F5AE06A"/>
    <w:lvl w:ilvl="0" w:tplc="3A6E0E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B51587"/>
    <w:multiLevelType w:val="hybridMultilevel"/>
    <w:tmpl w:val="23AAA02A"/>
    <w:lvl w:ilvl="0" w:tplc="FC90A54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8E271C2"/>
    <w:multiLevelType w:val="hybridMultilevel"/>
    <w:tmpl w:val="71428A4E"/>
    <w:lvl w:ilvl="0" w:tplc="CEE0FC3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F25F94"/>
    <w:multiLevelType w:val="hybridMultilevel"/>
    <w:tmpl w:val="24A07B22"/>
    <w:lvl w:ilvl="0" w:tplc="7C261A1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CBF4506"/>
    <w:multiLevelType w:val="hybridMultilevel"/>
    <w:tmpl w:val="A7780FF2"/>
    <w:lvl w:ilvl="0" w:tplc="B38A39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309D3397"/>
    <w:multiLevelType w:val="hybridMultilevel"/>
    <w:tmpl w:val="419EDBC6"/>
    <w:lvl w:ilvl="0" w:tplc="FBA0E1CE">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34D1626"/>
    <w:multiLevelType w:val="hybridMultilevel"/>
    <w:tmpl w:val="C5FA8F6C"/>
    <w:lvl w:ilvl="0" w:tplc="5C4658CA">
      <w:start w:val="4"/>
      <w:numFmt w:val="bullet"/>
      <w:lvlText w:val="-"/>
      <w:lvlJc w:val="left"/>
      <w:pPr>
        <w:ind w:left="360" w:hanging="360"/>
      </w:pPr>
      <w:rPr>
        <w:rFonts w:ascii="Arial" w:eastAsia="Times New Roman" w:hAnsi="Arial" w:cs="Arial" w:hint="default"/>
        <w:color w:val="0070C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50604118"/>
    <w:multiLevelType w:val="hybridMultilevel"/>
    <w:tmpl w:val="98B60298"/>
    <w:lvl w:ilvl="0" w:tplc="9EA80C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58CC611A"/>
    <w:multiLevelType w:val="hybridMultilevel"/>
    <w:tmpl w:val="C46634AE"/>
    <w:lvl w:ilvl="0" w:tplc="FC90A548">
      <w:start w:val="3"/>
      <w:numFmt w:val="bullet"/>
      <w:lvlText w:val="-"/>
      <w:lvlJc w:val="left"/>
      <w:pPr>
        <w:ind w:left="295" w:hanging="360"/>
      </w:pPr>
      <w:rPr>
        <w:rFonts w:ascii="Times New Roman" w:eastAsia="Times New Roman" w:hAnsi="Times New Roman" w:cs="Times New Roman" w:hint="default"/>
      </w:rPr>
    </w:lvl>
    <w:lvl w:ilvl="1" w:tplc="04240003" w:tentative="1">
      <w:start w:val="1"/>
      <w:numFmt w:val="bullet"/>
      <w:lvlText w:val="o"/>
      <w:lvlJc w:val="left"/>
      <w:pPr>
        <w:ind w:left="1015" w:hanging="360"/>
      </w:pPr>
      <w:rPr>
        <w:rFonts w:ascii="Courier New" w:hAnsi="Courier New" w:cs="Courier New" w:hint="default"/>
      </w:rPr>
    </w:lvl>
    <w:lvl w:ilvl="2" w:tplc="04240005" w:tentative="1">
      <w:start w:val="1"/>
      <w:numFmt w:val="bullet"/>
      <w:lvlText w:val=""/>
      <w:lvlJc w:val="left"/>
      <w:pPr>
        <w:ind w:left="1735" w:hanging="360"/>
      </w:pPr>
      <w:rPr>
        <w:rFonts w:ascii="Wingdings" w:hAnsi="Wingdings" w:hint="default"/>
      </w:rPr>
    </w:lvl>
    <w:lvl w:ilvl="3" w:tplc="04240001" w:tentative="1">
      <w:start w:val="1"/>
      <w:numFmt w:val="bullet"/>
      <w:lvlText w:val=""/>
      <w:lvlJc w:val="left"/>
      <w:pPr>
        <w:ind w:left="2455" w:hanging="360"/>
      </w:pPr>
      <w:rPr>
        <w:rFonts w:ascii="Symbol" w:hAnsi="Symbol" w:hint="default"/>
      </w:rPr>
    </w:lvl>
    <w:lvl w:ilvl="4" w:tplc="04240003" w:tentative="1">
      <w:start w:val="1"/>
      <w:numFmt w:val="bullet"/>
      <w:lvlText w:val="o"/>
      <w:lvlJc w:val="left"/>
      <w:pPr>
        <w:ind w:left="3175" w:hanging="360"/>
      </w:pPr>
      <w:rPr>
        <w:rFonts w:ascii="Courier New" w:hAnsi="Courier New" w:cs="Courier New" w:hint="default"/>
      </w:rPr>
    </w:lvl>
    <w:lvl w:ilvl="5" w:tplc="04240005" w:tentative="1">
      <w:start w:val="1"/>
      <w:numFmt w:val="bullet"/>
      <w:lvlText w:val=""/>
      <w:lvlJc w:val="left"/>
      <w:pPr>
        <w:ind w:left="3895" w:hanging="360"/>
      </w:pPr>
      <w:rPr>
        <w:rFonts w:ascii="Wingdings" w:hAnsi="Wingdings" w:hint="default"/>
      </w:rPr>
    </w:lvl>
    <w:lvl w:ilvl="6" w:tplc="04240001" w:tentative="1">
      <w:start w:val="1"/>
      <w:numFmt w:val="bullet"/>
      <w:lvlText w:val=""/>
      <w:lvlJc w:val="left"/>
      <w:pPr>
        <w:ind w:left="4615" w:hanging="360"/>
      </w:pPr>
      <w:rPr>
        <w:rFonts w:ascii="Symbol" w:hAnsi="Symbol" w:hint="default"/>
      </w:rPr>
    </w:lvl>
    <w:lvl w:ilvl="7" w:tplc="04240003" w:tentative="1">
      <w:start w:val="1"/>
      <w:numFmt w:val="bullet"/>
      <w:lvlText w:val="o"/>
      <w:lvlJc w:val="left"/>
      <w:pPr>
        <w:ind w:left="5335" w:hanging="360"/>
      </w:pPr>
      <w:rPr>
        <w:rFonts w:ascii="Courier New" w:hAnsi="Courier New" w:cs="Courier New" w:hint="default"/>
      </w:rPr>
    </w:lvl>
    <w:lvl w:ilvl="8" w:tplc="04240005" w:tentative="1">
      <w:start w:val="1"/>
      <w:numFmt w:val="bullet"/>
      <w:lvlText w:val=""/>
      <w:lvlJc w:val="left"/>
      <w:pPr>
        <w:ind w:left="6055" w:hanging="360"/>
      </w:pPr>
      <w:rPr>
        <w:rFonts w:ascii="Wingdings" w:hAnsi="Wingdings" w:hint="default"/>
      </w:rPr>
    </w:lvl>
  </w:abstractNum>
  <w:abstractNum w:abstractNumId="9" w15:restartNumberingAfterBreak="0">
    <w:nsid w:val="59A55ACB"/>
    <w:multiLevelType w:val="hybridMultilevel"/>
    <w:tmpl w:val="90FA59D2"/>
    <w:lvl w:ilvl="0" w:tplc="85BAA690">
      <w:start w:val="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D641F87"/>
    <w:multiLevelType w:val="hybridMultilevel"/>
    <w:tmpl w:val="53346ADC"/>
    <w:lvl w:ilvl="0" w:tplc="4A9E22F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5FB43451"/>
    <w:multiLevelType w:val="hybridMultilevel"/>
    <w:tmpl w:val="A20AD4AE"/>
    <w:lvl w:ilvl="0" w:tplc="A992D2BA">
      <w:start w:val="1"/>
      <w:numFmt w:val="bullet"/>
      <w:lvlText w:val=""/>
      <w:lvlJc w:val="left"/>
      <w:pPr>
        <w:ind w:left="720" w:hanging="360"/>
      </w:pPr>
      <w:rPr>
        <w:rFonts w:ascii="Symbol" w:hAnsi="Symbol"/>
      </w:rPr>
    </w:lvl>
    <w:lvl w:ilvl="1" w:tplc="D39C8E38">
      <w:start w:val="1"/>
      <w:numFmt w:val="bullet"/>
      <w:lvlText w:val=""/>
      <w:lvlJc w:val="left"/>
      <w:pPr>
        <w:ind w:left="720" w:hanging="360"/>
      </w:pPr>
      <w:rPr>
        <w:rFonts w:ascii="Symbol" w:hAnsi="Symbol"/>
      </w:rPr>
    </w:lvl>
    <w:lvl w:ilvl="2" w:tplc="761437A0">
      <w:start w:val="1"/>
      <w:numFmt w:val="bullet"/>
      <w:lvlText w:val=""/>
      <w:lvlJc w:val="left"/>
      <w:pPr>
        <w:ind w:left="720" w:hanging="360"/>
      </w:pPr>
      <w:rPr>
        <w:rFonts w:ascii="Symbol" w:hAnsi="Symbol"/>
      </w:rPr>
    </w:lvl>
    <w:lvl w:ilvl="3" w:tplc="5B3ED79C">
      <w:start w:val="1"/>
      <w:numFmt w:val="bullet"/>
      <w:lvlText w:val=""/>
      <w:lvlJc w:val="left"/>
      <w:pPr>
        <w:ind w:left="720" w:hanging="360"/>
      </w:pPr>
      <w:rPr>
        <w:rFonts w:ascii="Symbol" w:hAnsi="Symbol"/>
      </w:rPr>
    </w:lvl>
    <w:lvl w:ilvl="4" w:tplc="1D465934">
      <w:start w:val="1"/>
      <w:numFmt w:val="bullet"/>
      <w:lvlText w:val=""/>
      <w:lvlJc w:val="left"/>
      <w:pPr>
        <w:ind w:left="720" w:hanging="360"/>
      </w:pPr>
      <w:rPr>
        <w:rFonts w:ascii="Symbol" w:hAnsi="Symbol"/>
      </w:rPr>
    </w:lvl>
    <w:lvl w:ilvl="5" w:tplc="74844A34">
      <w:start w:val="1"/>
      <w:numFmt w:val="bullet"/>
      <w:lvlText w:val=""/>
      <w:lvlJc w:val="left"/>
      <w:pPr>
        <w:ind w:left="720" w:hanging="360"/>
      </w:pPr>
      <w:rPr>
        <w:rFonts w:ascii="Symbol" w:hAnsi="Symbol"/>
      </w:rPr>
    </w:lvl>
    <w:lvl w:ilvl="6" w:tplc="25CED056">
      <w:start w:val="1"/>
      <w:numFmt w:val="bullet"/>
      <w:lvlText w:val=""/>
      <w:lvlJc w:val="left"/>
      <w:pPr>
        <w:ind w:left="720" w:hanging="360"/>
      </w:pPr>
      <w:rPr>
        <w:rFonts w:ascii="Symbol" w:hAnsi="Symbol"/>
      </w:rPr>
    </w:lvl>
    <w:lvl w:ilvl="7" w:tplc="2442635A">
      <w:start w:val="1"/>
      <w:numFmt w:val="bullet"/>
      <w:lvlText w:val=""/>
      <w:lvlJc w:val="left"/>
      <w:pPr>
        <w:ind w:left="720" w:hanging="360"/>
      </w:pPr>
      <w:rPr>
        <w:rFonts w:ascii="Symbol" w:hAnsi="Symbol"/>
      </w:rPr>
    </w:lvl>
    <w:lvl w:ilvl="8" w:tplc="CCB4BFC0">
      <w:start w:val="1"/>
      <w:numFmt w:val="bullet"/>
      <w:lvlText w:val=""/>
      <w:lvlJc w:val="left"/>
      <w:pPr>
        <w:ind w:left="720" w:hanging="360"/>
      </w:pPr>
      <w:rPr>
        <w:rFonts w:ascii="Symbol" w:hAnsi="Symbol"/>
      </w:rPr>
    </w:lvl>
  </w:abstractNum>
  <w:abstractNum w:abstractNumId="12" w15:restartNumberingAfterBreak="0">
    <w:nsid w:val="64073452"/>
    <w:multiLevelType w:val="hybridMultilevel"/>
    <w:tmpl w:val="F2507628"/>
    <w:lvl w:ilvl="0" w:tplc="3AE6D452">
      <w:start w:val="1"/>
      <w:numFmt w:val="decimal"/>
      <w:lvlText w:val="%1)"/>
      <w:lvlJc w:val="left"/>
      <w:pPr>
        <w:ind w:left="720" w:hanging="360"/>
      </w:pPr>
    </w:lvl>
    <w:lvl w:ilvl="1" w:tplc="C67C047E">
      <w:start w:val="1"/>
      <w:numFmt w:val="decimal"/>
      <w:lvlText w:val="%2)"/>
      <w:lvlJc w:val="left"/>
      <w:pPr>
        <w:ind w:left="720" w:hanging="360"/>
      </w:pPr>
    </w:lvl>
    <w:lvl w:ilvl="2" w:tplc="C8005BA4">
      <w:start w:val="1"/>
      <w:numFmt w:val="decimal"/>
      <w:lvlText w:val="%3)"/>
      <w:lvlJc w:val="left"/>
      <w:pPr>
        <w:ind w:left="720" w:hanging="360"/>
      </w:pPr>
    </w:lvl>
    <w:lvl w:ilvl="3" w:tplc="014048C0">
      <w:start w:val="1"/>
      <w:numFmt w:val="decimal"/>
      <w:lvlText w:val="%4)"/>
      <w:lvlJc w:val="left"/>
      <w:pPr>
        <w:ind w:left="720" w:hanging="360"/>
      </w:pPr>
    </w:lvl>
    <w:lvl w:ilvl="4" w:tplc="80B2BD04">
      <w:start w:val="1"/>
      <w:numFmt w:val="decimal"/>
      <w:lvlText w:val="%5)"/>
      <w:lvlJc w:val="left"/>
      <w:pPr>
        <w:ind w:left="720" w:hanging="360"/>
      </w:pPr>
    </w:lvl>
    <w:lvl w:ilvl="5" w:tplc="C71E8332">
      <w:start w:val="1"/>
      <w:numFmt w:val="decimal"/>
      <w:lvlText w:val="%6)"/>
      <w:lvlJc w:val="left"/>
      <w:pPr>
        <w:ind w:left="720" w:hanging="360"/>
      </w:pPr>
    </w:lvl>
    <w:lvl w:ilvl="6" w:tplc="B8C8543A">
      <w:start w:val="1"/>
      <w:numFmt w:val="decimal"/>
      <w:lvlText w:val="%7)"/>
      <w:lvlJc w:val="left"/>
      <w:pPr>
        <w:ind w:left="720" w:hanging="360"/>
      </w:pPr>
    </w:lvl>
    <w:lvl w:ilvl="7" w:tplc="B754A224">
      <w:start w:val="1"/>
      <w:numFmt w:val="decimal"/>
      <w:lvlText w:val="%8)"/>
      <w:lvlJc w:val="left"/>
      <w:pPr>
        <w:ind w:left="720" w:hanging="360"/>
      </w:pPr>
    </w:lvl>
    <w:lvl w:ilvl="8" w:tplc="E458871E">
      <w:start w:val="1"/>
      <w:numFmt w:val="decimal"/>
      <w:lvlText w:val="%9)"/>
      <w:lvlJc w:val="left"/>
      <w:pPr>
        <w:ind w:left="720" w:hanging="360"/>
      </w:pPr>
    </w:lvl>
  </w:abstractNum>
  <w:abstractNum w:abstractNumId="13" w15:restartNumberingAfterBreak="0">
    <w:nsid w:val="64C94075"/>
    <w:multiLevelType w:val="hybridMultilevel"/>
    <w:tmpl w:val="9DF2BDFA"/>
    <w:lvl w:ilvl="0" w:tplc="C9CE71E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7E9F7C80"/>
    <w:multiLevelType w:val="hybridMultilevel"/>
    <w:tmpl w:val="37866B3C"/>
    <w:lvl w:ilvl="0" w:tplc="FC90A548">
      <w:start w:val="3"/>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num w:numId="1" w16cid:durableId="1643120508">
    <w:abstractNumId w:val="3"/>
  </w:num>
  <w:num w:numId="2" w16cid:durableId="1535851421">
    <w:abstractNumId w:val="10"/>
  </w:num>
  <w:num w:numId="3" w16cid:durableId="492070652">
    <w:abstractNumId w:val="6"/>
  </w:num>
  <w:num w:numId="4" w16cid:durableId="161511837">
    <w:abstractNumId w:val="9"/>
  </w:num>
  <w:num w:numId="5" w16cid:durableId="1597132570">
    <w:abstractNumId w:val="4"/>
  </w:num>
  <w:num w:numId="6" w16cid:durableId="1085765780">
    <w:abstractNumId w:val="8"/>
  </w:num>
  <w:num w:numId="7" w16cid:durableId="1337464188">
    <w:abstractNumId w:val="13"/>
  </w:num>
  <w:num w:numId="8" w16cid:durableId="1930505946">
    <w:abstractNumId w:val="12"/>
  </w:num>
  <w:num w:numId="9" w16cid:durableId="1562520705">
    <w:abstractNumId w:val="11"/>
  </w:num>
  <w:num w:numId="10" w16cid:durableId="565914169">
    <w:abstractNumId w:val="5"/>
  </w:num>
  <w:num w:numId="11" w16cid:durableId="800270640">
    <w:abstractNumId w:val="14"/>
  </w:num>
  <w:num w:numId="12" w16cid:durableId="1839953908">
    <w:abstractNumId w:val="1"/>
  </w:num>
  <w:num w:numId="13" w16cid:durableId="1493906235">
    <w:abstractNumId w:val="0"/>
  </w:num>
  <w:num w:numId="14" w16cid:durableId="925572887">
    <w:abstractNumId w:val="2"/>
  </w:num>
  <w:num w:numId="15" w16cid:durableId="1217356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BC8"/>
    <w:rsid w:val="00002E10"/>
    <w:rsid w:val="00010F64"/>
    <w:rsid w:val="00013631"/>
    <w:rsid w:val="00013B03"/>
    <w:rsid w:val="00022B38"/>
    <w:rsid w:val="00024FBA"/>
    <w:rsid w:val="00025B6B"/>
    <w:rsid w:val="000311CC"/>
    <w:rsid w:val="00034A1F"/>
    <w:rsid w:val="000405BD"/>
    <w:rsid w:val="00041555"/>
    <w:rsid w:val="000415D0"/>
    <w:rsid w:val="0004336F"/>
    <w:rsid w:val="00045878"/>
    <w:rsid w:val="0004687C"/>
    <w:rsid w:val="00052BB8"/>
    <w:rsid w:val="00056D7A"/>
    <w:rsid w:val="00060137"/>
    <w:rsid w:val="000624A5"/>
    <w:rsid w:val="00077BF8"/>
    <w:rsid w:val="000837D3"/>
    <w:rsid w:val="0008497C"/>
    <w:rsid w:val="00084B24"/>
    <w:rsid w:val="00085708"/>
    <w:rsid w:val="00086FBC"/>
    <w:rsid w:val="000874D7"/>
    <w:rsid w:val="00090121"/>
    <w:rsid w:val="000A4C28"/>
    <w:rsid w:val="000B031A"/>
    <w:rsid w:val="000B1167"/>
    <w:rsid w:val="000B301D"/>
    <w:rsid w:val="000B374C"/>
    <w:rsid w:val="000C2F2D"/>
    <w:rsid w:val="000C392D"/>
    <w:rsid w:val="000C6729"/>
    <w:rsid w:val="000D291E"/>
    <w:rsid w:val="000D45E2"/>
    <w:rsid w:val="000D688F"/>
    <w:rsid w:val="000E05E8"/>
    <w:rsid w:val="000E340D"/>
    <w:rsid w:val="000E735F"/>
    <w:rsid w:val="000F21C2"/>
    <w:rsid w:val="000F4D62"/>
    <w:rsid w:val="00101660"/>
    <w:rsid w:val="0010758F"/>
    <w:rsid w:val="00112CD9"/>
    <w:rsid w:val="001242FD"/>
    <w:rsid w:val="00132EDC"/>
    <w:rsid w:val="001337C8"/>
    <w:rsid w:val="0013416B"/>
    <w:rsid w:val="0013530C"/>
    <w:rsid w:val="00137DA0"/>
    <w:rsid w:val="00142D7A"/>
    <w:rsid w:val="00143061"/>
    <w:rsid w:val="00143F4A"/>
    <w:rsid w:val="00146684"/>
    <w:rsid w:val="00150DF1"/>
    <w:rsid w:val="0015265F"/>
    <w:rsid w:val="00155802"/>
    <w:rsid w:val="00156053"/>
    <w:rsid w:val="00161EA9"/>
    <w:rsid w:val="00166A46"/>
    <w:rsid w:val="00172E16"/>
    <w:rsid w:val="00175220"/>
    <w:rsid w:val="00176B8A"/>
    <w:rsid w:val="00176C5F"/>
    <w:rsid w:val="00183D8B"/>
    <w:rsid w:val="00183E00"/>
    <w:rsid w:val="001925FB"/>
    <w:rsid w:val="0019517E"/>
    <w:rsid w:val="00196078"/>
    <w:rsid w:val="001A5847"/>
    <w:rsid w:val="001A658D"/>
    <w:rsid w:val="001A6870"/>
    <w:rsid w:val="001B170D"/>
    <w:rsid w:val="001B2629"/>
    <w:rsid w:val="001B3047"/>
    <w:rsid w:val="001B3C3E"/>
    <w:rsid w:val="001B6D36"/>
    <w:rsid w:val="001C1338"/>
    <w:rsid w:val="001C27BB"/>
    <w:rsid w:val="001D3BA5"/>
    <w:rsid w:val="001D4641"/>
    <w:rsid w:val="001D7D4D"/>
    <w:rsid w:val="001F5EEA"/>
    <w:rsid w:val="001F6797"/>
    <w:rsid w:val="002028FB"/>
    <w:rsid w:val="002052F7"/>
    <w:rsid w:val="00205B19"/>
    <w:rsid w:val="00206208"/>
    <w:rsid w:val="00207695"/>
    <w:rsid w:val="002157CC"/>
    <w:rsid w:val="00216BAA"/>
    <w:rsid w:val="002214C1"/>
    <w:rsid w:val="00221AB7"/>
    <w:rsid w:val="0022252C"/>
    <w:rsid w:val="00226697"/>
    <w:rsid w:val="00227AB1"/>
    <w:rsid w:val="00227D4A"/>
    <w:rsid w:val="00227D87"/>
    <w:rsid w:val="00233694"/>
    <w:rsid w:val="00233EC6"/>
    <w:rsid w:val="0023487E"/>
    <w:rsid w:val="002371F1"/>
    <w:rsid w:val="00241694"/>
    <w:rsid w:val="00242F1D"/>
    <w:rsid w:val="002442A6"/>
    <w:rsid w:val="00247F53"/>
    <w:rsid w:val="0025587C"/>
    <w:rsid w:val="002622F2"/>
    <w:rsid w:val="0026297B"/>
    <w:rsid w:val="00263DE1"/>
    <w:rsid w:val="00274811"/>
    <w:rsid w:val="0028077E"/>
    <w:rsid w:val="00280B76"/>
    <w:rsid w:val="0028117C"/>
    <w:rsid w:val="002816C4"/>
    <w:rsid w:val="00284607"/>
    <w:rsid w:val="002870AA"/>
    <w:rsid w:val="00294F16"/>
    <w:rsid w:val="002A0E73"/>
    <w:rsid w:val="002A12AA"/>
    <w:rsid w:val="002B2285"/>
    <w:rsid w:val="002B2323"/>
    <w:rsid w:val="002B6041"/>
    <w:rsid w:val="002C2FD5"/>
    <w:rsid w:val="002C4731"/>
    <w:rsid w:val="002C5023"/>
    <w:rsid w:val="002C5ED7"/>
    <w:rsid w:val="002C683C"/>
    <w:rsid w:val="002C7C64"/>
    <w:rsid w:val="002D026B"/>
    <w:rsid w:val="002D10C6"/>
    <w:rsid w:val="002D20AE"/>
    <w:rsid w:val="002D4885"/>
    <w:rsid w:val="002D6907"/>
    <w:rsid w:val="002E2246"/>
    <w:rsid w:val="002E5F86"/>
    <w:rsid w:val="002E6BC8"/>
    <w:rsid w:val="002E7661"/>
    <w:rsid w:val="002E7B4B"/>
    <w:rsid w:val="002F28AD"/>
    <w:rsid w:val="002F7327"/>
    <w:rsid w:val="00300E76"/>
    <w:rsid w:val="00303167"/>
    <w:rsid w:val="0031265D"/>
    <w:rsid w:val="00313E10"/>
    <w:rsid w:val="003142DF"/>
    <w:rsid w:val="00314CC9"/>
    <w:rsid w:val="00315564"/>
    <w:rsid w:val="00334B85"/>
    <w:rsid w:val="00340C78"/>
    <w:rsid w:val="0035238A"/>
    <w:rsid w:val="00353266"/>
    <w:rsid w:val="003540A3"/>
    <w:rsid w:val="00354C1B"/>
    <w:rsid w:val="00356627"/>
    <w:rsid w:val="0035786F"/>
    <w:rsid w:val="00357DCD"/>
    <w:rsid w:val="00360F4E"/>
    <w:rsid w:val="00360F56"/>
    <w:rsid w:val="00364190"/>
    <w:rsid w:val="00375999"/>
    <w:rsid w:val="00375E2B"/>
    <w:rsid w:val="0037603E"/>
    <w:rsid w:val="003818D6"/>
    <w:rsid w:val="0038730C"/>
    <w:rsid w:val="00387DAD"/>
    <w:rsid w:val="00391ACF"/>
    <w:rsid w:val="003A1D1F"/>
    <w:rsid w:val="003A2DDB"/>
    <w:rsid w:val="003C097E"/>
    <w:rsid w:val="003C0AA9"/>
    <w:rsid w:val="003C174E"/>
    <w:rsid w:val="003C1B06"/>
    <w:rsid w:val="003C3C2E"/>
    <w:rsid w:val="003C7B25"/>
    <w:rsid w:val="003D1F99"/>
    <w:rsid w:val="003D2857"/>
    <w:rsid w:val="003D346C"/>
    <w:rsid w:val="003D74D6"/>
    <w:rsid w:val="003E3032"/>
    <w:rsid w:val="003E3132"/>
    <w:rsid w:val="003E3939"/>
    <w:rsid w:val="003F0A1D"/>
    <w:rsid w:val="003F12C0"/>
    <w:rsid w:val="003F336B"/>
    <w:rsid w:val="003F3FEB"/>
    <w:rsid w:val="003F68DA"/>
    <w:rsid w:val="004027CE"/>
    <w:rsid w:val="004032FF"/>
    <w:rsid w:val="00403879"/>
    <w:rsid w:val="00405F6E"/>
    <w:rsid w:val="00407D65"/>
    <w:rsid w:val="00410DA8"/>
    <w:rsid w:val="004113DD"/>
    <w:rsid w:val="004127C5"/>
    <w:rsid w:val="00413EF3"/>
    <w:rsid w:val="00414762"/>
    <w:rsid w:val="00416CB5"/>
    <w:rsid w:val="004222F1"/>
    <w:rsid w:val="00424D3F"/>
    <w:rsid w:val="0042543D"/>
    <w:rsid w:val="00427C10"/>
    <w:rsid w:val="0043296C"/>
    <w:rsid w:val="0043574C"/>
    <w:rsid w:val="004408FE"/>
    <w:rsid w:val="004435C9"/>
    <w:rsid w:val="0044749B"/>
    <w:rsid w:val="004500CB"/>
    <w:rsid w:val="004525F8"/>
    <w:rsid w:val="00452FDB"/>
    <w:rsid w:val="004552D5"/>
    <w:rsid w:val="004613CD"/>
    <w:rsid w:val="0046288F"/>
    <w:rsid w:val="00470563"/>
    <w:rsid w:val="0047320B"/>
    <w:rsid w:val="00474352"/>
    <w:rsid w:val="00475517"/>
    <w:rsid w:val="0048248D"/>
    <w:rsid w:val="00483BAD"/>
    <w:rsid w:val="0048484E"/>
    <w:rsid w:val="00493AB2"/>
    <w:rsid w:val="0049517B"/>
    <w:rsid w:val="004971F4"/>
    <w:rsid w:val="00497BEE"/>
    <w:rsid w:val="004A034A"/>
    <w:rsid w:val="004A183D"/>
    <w:rsid w:val="004A3B18"/>
    <w:rsid w:val="004A5DA7"/>
    <w:rsid w:val="004C059E"/>
    <w:rsid w:val="004C1167"/>
    <w:rsid w:val="004C2585"/>
    <w:rsid w:val="004C2B7D"/>
    <w:rsid w:val="004D2C5F"/>
    <w:rsid w:val="004D356D"/>
    <w:rsid w:val="004D521B"/>
    <w:rsid w:val="004D7B31"/>
    <w:rsid w:val="004D7E03"/>
    <w:rsid w:val="004E1EFF"/>
    <w:rsid w:val="004E4327"/>
    <w:rsid w:val="004E4F99"/>
    <w:rsid w:val="004F1308"/>
    <w:rsid w:val="004F25C8"/>
    <w:rsid w:val="004F40FC"/>
    <w:rsid w:val="00501265"/>
    <w:rsid w:val="00503586"/>
    <w:rsid w:val="00510B2B"/>
    <w:rsid w:val="005149D8"/>
    <w:rsid w:val="00515B54"/>
    <w:rsid w:val="0051681E"/>
    <w:rsid w:val="00516B7E"/>
    <w:rsid w:val="00516B89"/>
    <w:rsid w:val="00520F83"/>
    <w:rsid w:val="005223EE"/>
    <w:rsid w:val="00523BC7"/>
    <w:rsid w:val="00523EF3"/>
    <w:rsid w:val="00531C45"/>
    <w:rsid w:val="00537711"/>
    <w:rsid w:val="005420BF"/>
    <w:rsid w:val="00542B8A"/>
    <w:rsid w:val="005518DE"/>
    <w:rsid w:val="00551A64"/>
    <w:rsid w:val="005578A6"/>
    <w:rsid w:val="0056317A"/>
    <w:rsid w:val="00566433"/>
    <w:rsid w:val="00567971"/>
    <w:rsid w:val="00570608"/>
    <w:rsid w:val="00570E31"/>
    <w:rsid w:val="00590D0C"/>
    <w:rsid w:val="005933CA"/>
    <w:rsid w:val="00593F14"/>
    <w:rsid w:val="00594C65"/>
    <w:rsid w:val="00597114"/>
    <w:rsid w:val="005A02D7"/>
    <w:rsid w:val="005A6594"/>
    <w:rsid w:val="005A6BE2"/>
    <w:rsid w:val="005B2F79"/>
    <w:rsid w:val="005B71C1"/>
    <w:rsid w:val="005B789E"/>
    <w:rsid w:val="005B7C8A"/>
    <w:rsid w:val="005C1E70"/>
    <w:rsid w:val="005C7A08"/>
    <w:rsid w:val="005D199D"/>
    <w:rsid w:val="005D284C"/>
    <w:rsid w:val="005D49FF"/>
    <w:rsid w:val="005D6713"/>
    <w:rsid w:val="005D68FC"/>
    <w:rsid w:val="005D7292"/>
    <w:rsid w:val="005E2076"/>
    <w:rsid w:val="005E42B0"/>
    <w:rsid w:val="00610354"/>
    <w:rsid w:val="006155BC"/>
    <w:rsid w:val="00615776"/>
    <w:rsid w:val="00623BB3"/>
    <w:rsid w:val="0063087E"/>
    <w:rsid w:val="00634C40"/>
    <w:rsid w:val="00637DD1"/>
    <w:rsid w:val="00642420"/>
    <w:rsid w:val="00643699"/>
    <w:rsid w:val="0064380A"/>
    <w:rsid w:val="00652A16"/>
    <w:rsid w:val="00660759"/>
    <w:rsid w:val="00664D8A"/>
    <w:rsid w:val="00677CD4"/>
    <w:rsid w:val="0068013E"/>
    <w:rsid w:val="00680651"/>
    <w:rsid w:val="00686A3A"/>
    <w:rsid w:val="00690960"/>
    <w:rsid w:val="00690A08"/>
    <w:rsid w:val="00691D1D"/>
    <w:rsid w:val="006958E0"/>
    <w:rsid w:val="006960BB"/>
    <w:rsid w:val="006A1CAF"/>
    <w:rsid w:val="006A7B79"/>
    <w:rsid w:val="006A7D75"/>
    <w:rsid w:val="006B0129"/>
    <w:rsid w:val="006C2421"/>
    <w:rsid w:val="006C6C5E"/>
    <w:rsid w:val="006C7E85"/>
    <w:rsid w:val="006D2C67"/>
    <w:rsid w:val="006E2DFD"/>
    <w:rsid w:val="006F4CEF"/>
    <w:rsid w:val="006F5F3D"/>
    <w:rsid w:val="007016A9"/>
    <w:rsid w:val="007022AC"/>
    <w:rsid w:val="0070238A"/>
    <w:rsid w:val="0070293F"/>
    <w:rsid w:val="007065D1"/>
    <w:rsid w:val="00706CDE"/>
    <w:rsid w:val="00707DF5"/>
    <w:rsid w:val="0071286F"/>
    <w:rsid w:val="00714300"/>
    <w:rsid w:val="00720479"/>
    <w:rsid w:val="00722D07"/>
    <w:rsid w:val="00730E8F"/>
    <w:rsid w:val="00735F20"/>
    <w:rsid w:val="00741745"/>
    <w:rsid w:val="007478FC"/>
    <w:rsid w:val="007551AF"/>
    <w:rsid w:val="0076082F"/>
    <w:rsid w:val="007648E3"/>
    <w:rsid w:val="00777389"/>
    <w:rsid w:val="00782799"/>
    <w:rsid w:val="007846A4"/>
    <w:rsid w:val="00793D3E"/>
    <w:rsid w:val="00795D43"/>
    <w:rsid w:val="00796532"/>
    <w:rsid w:val="007A070C"/>
    <w:rsid w:val="007A428F"/>
    <w:rsid w:val="007A5B86"/>
    <w:rsid w:val="007A64B2"/>
    <w:rsid w:val="007A74C8"/>
    <w:rsid w:val="007A7610"/>
    <w:rsid w:val="007B0746"/>
    <w:rsid w:val="007B0E0B"/>
    <w:rsid w:val="007B4BF1"/>
    <w:rsid w:val="007B4EFF"/>
    <w:rsid w:val="007B6EF0"/>
    <w:rsid w:val="007C2EB9"/>
    <w:rsid w:val="007D27BA"/>
    <w:rsid w:val="007D76F1"/>
    <w:rsid w:val="007D7969"/>
    <w:rsid w:val="007E14EC"/>
    <w:rsid w:val="007E2013"/>
    <w:rsid w:val="007E386E"/>
    <w:rsid w:val="007F2695"/>
    <w:rsid w:val="008013E1"/>
    <w:rsid w:val="00811D34"/>
    <w:rsid w:val="008150F0"/>
    <w:rsid w:val="0082089C"/>
    <w:rsid w:val="00822E75"/>
    <w:rsid w:val="00825D8E"/>
    <w:rsid w:val="00834A7B"/>
    <w:rsid w:val="008354CE"/>
    <w:rsid w:val="008357C7"/>
    <w:rsid w:val="008359DD"/>
    <w:rsid w:val="0087011C"/>
    <w:rsid w:val="00870486"/>
    <w:rsid w:val="008755E5"/>
    <w:rsid w:val="0087568F"/>
    <w:rsid w:val="00876538"/>
    <w:rsid w:val="008773FA"/>
    <w:rsid w:val="0088013F"/>
    <w:rsid w:val="00885310"/>
    <w:rsid w:val="00885D23"/>
    <w:rsid w:val="0089105F"/>
    <w:rsid w:val="0089460C"/>
    <w:rsid w:val="00897D9F"/>
    <w:rsid w:val="008B0BFB"/>
    <w:rsid w:val="008B70E0"/>
    <w:rsid w:val="008B7C4C"/>
    <w:rsid w:val="008C2814"/>
    <w:rsid w:val="008C441E"/>
    <w:rsid w:val="008D68DB"/>
    <w:rsid w:val="008D6B39"/>
    <w:rsid w:val="008E751A"/>
    <w:rsid w:val="008F135B"/>
    <w:rsid w:val="008F20FF"/>
    <w:rsid w:val="008F31D4"/>
    <w:rsid w:val="008F3B39"/>
    <w:rsid w:val="008F5626"/>
    <w:rsid w:val="00903C43"/>
    <w:rsid w:val="0090469C"/>
    <w:rsid w:val="00906200"/>
    <w:rsid w:val="00913AD3"/>
    <w:rsid w:val="00922186"/>
    <w:rsid w:val="009226CD"/>
    <w:rsid w:val="009226EE"/>
    <w:rsid w:val="00922F11"/>
    <w:rsid w:val="00923C38"/>
    <w:rsid w:val="0092510C"/>
    <w:rsid w:val="009309ED"/>
    <w:rsid w:val="00932339"/>
    <w:rsid w:val="009357C5"/>
    <w:rsid w:val="00936E97"/>
    <w:rsid w:val="009521C8"/>
    <w:rsid w:val="0095292B"/>
    <w:rsid w:val="00954EC5"/>
    <w:rsid w:val="00955177"/>
    <w:rsid w:val="009656F5"/>
    <w:rsid w:val="00974830"/>
    <w:rsid w:val="00980D7B"/>
    <w:rsid w:val="00984BE2"/>
    <w:rsid w:val="00985D3A"/>
    <w:rsid w:val="00985F67"/>
    <w:rsid w:val="00986A31"/>
    <w:rsid w:val="009A0941"/>
    <w:rsid w:val="009A37F1"/>
    <w:rsid w:val="009A380D"/>
    <w:rsid w:val="009A58B2"/>
    <w:rsid w:val="009B0845"/>
    <w:rsid w:val="009B0963"/>
    <w:rsid w:val="009C0C1B"/>
    <w:rsid w:val="009C1A6A"/>
    <w:rsid w:val="009C420F"/>
    <w:rsid w:val="009D2EF5"/>
    <w:rsid w:val="009D6C4B"/>
    <w:rsid w:val="009D6DE7"/>
    <w:rsid w:val="009D7942"/>
    <w:rsid w:val="009E4240"/>
    <w:rsid w:val="009E58A1"/>
    <w:rsid w:val="009F6976"/>
    <w:rsid w:val="00A00FA5"/>
    <w:rsid w:val="00A04849"/>
    <w:rsid w:val="00A075E2"/>
    <w:rsid w:val="00A07A8C"/>
    <w:rsid w:val="00A07B0F"/>
    <w:rsid w:val="00A07D8E"/>
    <w:rsid w:val="00A1086F"/>
    <w:rsid w:val="00A221D8"/>
    <w:rsid w:val="00A22CA8"/>
    <w:rsid w:val="00A27A78"/>
    <w:rsid w:val="00A27C34"/>
    <w:rsid w:val="00A301FA"/>
    <w:rsid w:val="00A305EC"/>
    <w:rsid w:val="00A3063E"/>
    <w:rsid w:val="00A30848"/>
    <w:rsid w:val="00A3312C"/>
    <w:rsid w:val="00A34D01"/>
    <w:rsid w:val="00A35878"/>
    <w:rsid w:val="00A3735E"/>
    <w:rsid w:val="00A408B6"/>
    <w:rsid w:val="00A448B9"/>
    <w:rsid w:val="00A477C1"/>
    <w:rsid w:val="00A52838"/>
    <w:rsid w:val="00A54F53"/>
    <w:rsid w:val="00A55A0F"/>
    <w:rsid w:val="00A56A18"/>
    <w:rsid w:val="00A56DA6"/>
    <w:rsid w:val="00A64AA4"/>
    <w:rsid w:val="00A65B1F"/>
    <w:rsid w:val="00A66B76"/>
    <w:rsid w:val="00A7000F"/>
    <w:rsid w:val="00A70B93"/>
    <w:rsid w:val="00A72074"/>
    <w:rsid w:val="00A73317"/>
    <w:rsid w:val="00A775C9"/>
    <w:rsid w:val="00A8012E"/>
    <w:rsid w:val="00A80D92"/>
    <w:rsid w:val="00A832EC"/>
    <w:rsid w:val="00A844DF"/>
    <w:rsid w:val="00A84B7D"/>
    <w:rsid w:val="00A866D6"/>
    <w:rsid w:val="00A95DDE"/>
    <w:rsid w:val="00A97EF2"/>
    <w:rsid w:val="00AA0F5D"/>
    <w:rsid w:val="00AA1798"/>
    <w:rsid w:val="00AB6706"/>
    <w:rsid w:val="00AB687D"/>
    <w:rsid w:val="00AB739B"/>
    <w:rsid w:val="00AB7841"/>
    <w:rsid w:val="00AC29E1"/>
    <w:rsid w:val="00AC2E0B"/>
    <w:rsid w:val="00AD1E0A"/>
    <w:rsid w:val="00AE3306"/>
    <w:rsid w:val="00AE7465"/>
    <w:rsid w:val="00AF3BC8"/>
    <w:rsid w:val="00AF4D04"/>
    <w:rsid w:val="00AF78D5"/>
    <w:rsid w:val="00B0024F"/>
    <w:rsid w:val="00B0139B"/>
    <w:rsid w:val="00B01B1D"/>
    <w:rsid w:val="00B02498"/>
    <w:rsid w:val="00B04054"/>
    <w:rsid w:val="00B06A06"/>
    <w:rsid w:val="00B108BE"/>
    <w:rsid w:val="00B16992"/>
    <w:rsid w:val="00B16B23"/>
    <w:rsid w:val="00B20192"/>
    <w:rsid w:val="00B22ED0"/>
    <w:rsid w:val="00B22FEE"/>
    <w:rsid w:val="00B27230"/>
    <w:rsid w:val="00B359C6"/>
    <w:rsid w:val="00B476B4"/>
    <w:rsid w:val="00B539CD"/>
    <w:rsid w:val="00B54722"/>
    <w:rsid w:val="00B61A4D"/>
    <w:rsid w:val="00B61E08"/>
    <w:rsid w:val="00B7058D"/>
    <w:rsid w:val="00B70CFD"/>
    <w:rsid w:val="00B70D35"/>
    <w:rsid w:val="00B719E5"/>
    <w:rsid w:val="00B73671"/>
    <w:rsid w:val="00B75663"/>
    <w:rsid w:val="00B83127"/>
    <w:rsid w:val="00B9397B"/>
    <w:rsid w:val="00B93AC3"/>
    <w:rsid w:val="00BA0B28"/>
    <w:rsid w:val="00BA2CA2"/>
    <w:rsid w:val="00BA6D74"/>
    <w:rsid w:val="00BB240B"/>
    <w:rsid w:val="00BB2F51"/>
    <w:rsid w:val="00BB7D38"/>
    <w:rsid w:val="00BC2F7F"/>
    <w:rsid w:val="00BC3A2A"/>
    <w:rsid w:val="00BC7777"/>
    <w:rsid w:val="00BD00E7"/>
    <w:rsid w:val="00BD1608"/>
    <w:rsid w:val="00BD1E8F"/>
    <w:rsid w:val="00BD401E"/>
    <w:rsid w:val="00BE06A6"/>
    <w:rsid w:val="00BE08B3"/>
    <w:rsid w:val="00BE0B8B"/>
    <w:rsid w:val="00BE2A5D"/>
    <w:rsid w:val="00BE2E24"/>
    <w:rsid w:val="00BE781D"/>
    <w:rsid w:val="00BE7A50"/>
    <w:rsid w:val="00BF51C4"/>
    <w:rsid w:val="00BF5AFC"/>
    <w:rsid w:val="00C019AC"/>
    <w:rsid w:val="00C045C2"/>
    <w:rsid w:val="00C059A1"/>
    <w:rsid w:val="00C067B1"/>
    <w:rsid w:val="00C11BAF"/>
    <w:rsid w:val="00C20F41"/>
    <w:rsid w:val="00C222CA"/>
    <w:rsid w:val="00C22A03"/>
    <w:rsid w:val="00C274F8"/>
    <w:rsid w:val="00C404D0"/>
    <w:rsid w:val="00C55146"/>
    <w:rsid w:val="00C5760E"/>
    <w:rsid w:val="00C60205"/>
    <w:rsid w:val="00C626D3"/>
    <w:rsid w:val="00C62DB5"/>
    <w:rsid w:val="00C7636F"/>
    <w:rsid w:val="00C81D22"/>
    <w:rsid w:val="00C84E82"/>
    <w:rsid w:val="00C877A2"/>
    <w:rsid w:val="00C907CB"/>
    <w:rsid w:val="00CA1620"/>
    <w:rsid w:val="00CA5087"/>
    <w:rsid w:val="00CA525D"/>
    <w:rsid w:val="00CA53A4"/>
    <w:rsid w:val="00CA78BC"/>
    <w:rsid w:val="00CB2647"/>
    <w:rsid w:val="00CB4C9B"/>
    <w:rsid w:val="00CB764E"/>
    <w:rsid w:val="00CC1D62"/>
    <w:rsid w:val="00CC2E8A"/>
    <w:rsid w:val="00CC3545"/>
    <w:rsid w:val="00CC4F07"/>
    <w:rsid w:val="00CD38A7"/>
    <w:rsid w:val="00CD5224"/>
    <w:rsid w:val="00CE0D10"/>
    <w:rsid w:val="00CE1094"/>
    <w:rsid w:val="00CE146C"/>
    <w:rsid w:val="00CF0699"/>
    <w:rsid w:val="00CF17BF"/>
    <w:rsid w:val="00CF3EE7"/>
    <w:rsid w:val="00CF461E"/>
    <w:rsid w:val="00D054FB"/>
    <w:rsid w:val="00D077CA"/>
    <w:rsid w:val="00D16900"/>
    <w:rsid w:val="00D25058"/>
    <w:rsid w:val="00D279D0"/>
    <w:rsid w:val="00D31093"/>
    <w:rsid w:val="00D31C59"/>
    <w:rsid w:val="00D357CF"/>
    <w:rsid w:val="00D373D1"/>
    <w:rsid w:val="00D44C8C"/>
    <w:rsid w:val="00D4754F"/>
    <w:rsid w:val="00D57334"/>
    <w:rsid w:val="00D61D6F"/>
    <w:rsid w:val="00D6348D"/>
    <w:rsid w:val="00D666FE"/>
    <w:rsid w:val="00D72D54"/>
    <w:rsid w:val="00D74A0B"/>
    <w:rsid w:val="00D769CB"/>
    <w:rsid w:val="00D82D52"/>
    <w:rsid w:val="00D83A4C"/>
    <w:rsid w:val="00D83E58"/>
    <w:rsid w:val="00D85194"/>
    <w:rsid w:val="00D933C8"/>
    <w:rsid w:val="00D9732F"/>
    <w:rsid w:val="00DA106D"/>
    <w:rsid w:val="00DA1F15"/>
    <w:rsid w:val="00DA2319"/>
    <w:rsid w:val="00DA37BE"/>
    <w:rsid w:val="00DB00B7"/>
    <w:rsid w:val="00DB467B"/>
    <w:rsid w:val="00DB48AF"/>
    <w:rsid w:val="00DB4EC0"/>
    <w:rsid w:val="00DB7F4B"/>
    <w:rsid w:val="00DC0082"/>
    <w:rsid w:val="00DC605E"/>
    <w:rsid w:val="00DD1838"/>
    <w:rsid w:val="00DD2CC9"/>
    <w:rsid w:val="00DD5181"/>
    <w:rsid w:val="00DD5541"/>
    <w:rsid w:val="00DD5EFC"/>
    <w:rsid w:val="00DE5DA6"/>
    <w:rsid w:val="00DE7189"/>
    <w:rsid w:val="00DE785A"/>
    <w:rsid w:val="00DF134C"/>
    <w:rsid w:val="00DF6D36"/>
    <w:rsid w:val="00E00B7F"/>
    <w:rsid w:val="00E0259A"/>
    <w:rsid w:val="00E038A7"/>
    <w:rsid w:val="00E05E39"/>
    <w:rsid w:val="00E109CF"/>
    <w:rsid w:val="00E12DB6"/>
    <w:rsid w:val="00E132C3"/>
    <w:rsid w:val="00E13694"/>
    <w:rsid w:val="00E15741"/>
    <w:rsid w:val="00E1669C"/>
    <w:rsid w:val="00E20AC2"/>
    <w:rsid w:val="00E21A95"/>
    <w:rsid w:val="00E30255"/>
    <w:rsid w:val="00E34630"/>
    <w:rsid w:val="00E35E25"/>
    <w:rsid w:val="00E447FF"/>
    <w:rsid w:val="00E46B5A"/>
    <w:rsid w:val="00E604A6"/>
    <w:rsid w:val="00E61422"/>
    <w:rsid w:val="00E61BE6"/>
    <w:rsid w:val="00E65E70"/>
    <w:rsid w:val="00E66574"/>
    <w:rsid w:val="00E70155"/>
    <w:rsid w:val="00E75084"/>
    <w:rsid w:val="00E77D08"/>
    <w:rsid w:val="00E80ABF"/>
    <w:rsid w:val="00E933F9"/>
    <w:rsid w:val="00E94CBA"/>
    <w:rsid w:val="00E960B3"/>
    <w:rsid w:val="00E973BE"/>
    <w:rsid w:val="00EA2309"/>
    <w:rsid w:val="00EA764E"/>
    <w:rsid w:val="00EB0486"/>
    <w:rsid w:val="00EB076A"/>
    <w:rsid w:val="00EB119E"/>
    <w:rsid w:val="00EB1638"/>
    <w:rsid w:val="00EB25B7"/>
    <w:rsid w:val="00EB5F9E"/>
    <w:rsid w:val="00EB6056"/>
    <w:rsid w:val="00EB6597"/>
    <w:rsid w:val="00EB65BD"/>
    <w:rsid w:val="00EC1004"/>
    <w:rsid w:val="00EC2097"/>
    <w:rsid w:val="00EC25EB"/>
    <w:rsid w:val="00EC3EDA"/>
    <w:rsid w:val="00EC697E"/>
    <w:rsid w:val="00EC6F97"/>
    <w:rsid w:val="00ED0BD1"/>
    <w:rsid w:val="00ED4767"/>
    <w:rsid w:val="00ED5067"/>
    <w:rsid w:val="00ED7161"/>
    <w:rsid w:val="00EE17DE"/>
    <w:rsid w:val="00EE2EC8"/>
    <w:rsid w:val="00EE4985"/>
    <w:rsid w:val="00EE51D6"/>
    <w:rsid w:val="00EE76E0"/>
    <w:rsid w:val="00EF1AF6"/>
    <w:rsid w:val="00EF21E2"/>
    <w:rsid w:val="00EF2C60"/>
    <w:rsid w:val="00F0374B"/>
    <w:rsid w:val="00F069B0"/>
    <w:rsid w:val="00F1077F"/>
    <w:rsid w:val="00F12083"/>
    <w:rsid w:val="00F123FA"/>
    <w:rsid w:val="00F20A4E"/>
    <w:rsid w:val="00F2115B"/>
    <w:rsid w:val="00F321B3"/>
    <w:rsid w:val="00F45449"/>
    <w:rsid w:val="00F5087B"/>
    <w:rsid w:val="00F53423"/>
    <w:rsid w:val="00F54261"/>
    <w:rsid w:val="00F54770"/>
    <w:rsid w:val="00F6098B"/>
    <w:rsid w:val="00F70368"/>
    <w:rsid w:val="00F70F17"/>
    <w:rsid w:val="00F805B0"/>
    <w:rsid w:val="00F83CF1"/>
    <w:rsid w:val="00F86D53"/>
    <w:rsid w:val="00F9148F"/>
    <w:rsid w:val="00F94ACC"/>
    <w:rsid w:val="00F9714D"/>
    <w:rsid w:val="00FA1184"/>
    <w:rsid w:val="00FA517B"/>
    <w:rsid w:val="00FA57DC"/>
    <w:rsid w:val="00FB1917"/>
    <w:rsid w:val="00FB1B7C"/>
    <w:rsid w:val="00FC04B3"/>
    <w:rsid w:val="00FC069F"/>
    <w:rsid w:val="00FC4AC8"/>
    <w:rsid w:val="00FD6268"/>
    <w:rsid w:val="00FD7809"/>
    <w:rsid w:val="00FD7F61"/>
    <w:rsid w:val="00FE0236"/>
    <w:rsid w:val="00FE1EDE"/>
    <w:rsid w:val="00FE3D57"/>
    <w:rsid w:val="00FF03F1"/>
    <w:rsid w:val="00FF76F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8EC1F"/>
  <w15:chartTrackingRefBased/>
  <w15:docId w15:val="{2AE6A42C-D9D5-410E-AF3A-1ABCCCC4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34A1F"/>
  </w:style>
  <w:style w:type="paragraph" w:styleId="Naslov1">
    <w:name w:val="heading 1"/>
    <w:basedOn w:val="Navaden"/>
    <w:next w:val="Navaden"/>
    <w:link w:val="Naslov1Znak"/>
    <w:uiPriority w:val="9"/>
    <w:qFormat/>
    <w:rsid w:val="00A66B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E6BC8"/>
    <w:rPr>
      <w:color w:val="0563C1"/>
      <w:u w:val="single"/>
    </w:rPr>
  </w:style>
  <w:style w:type="character" w:styleId="SledenaHiperpovezava">
    <w:name w:val="FollowedHyperlink"/>
    <w:basedOn w:val="Privzetapisavaodstavka"/>
    <w:uiPriority w:val="99"/>
    <w:semiHidden/>
    <w:unhideWhenUsed/>
    <w:rsid w:val="002E6BC8"/>
    <w:rPr>
      <w:color w:val="954F72"/>
      <w:u w:val="single"/>
    </w:rPr>
  </w:style>
  <w:style w:type="paragraph" w:customStyle="1" w:styleId="msonormal0">
    <w:name w:val="msonormal"/>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font5">
    <w:name w:val="font5"/>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6">
    <w:name w:val="font6"/>
    <w:basedOn w:val="Navaden"/>
    <w:rsid w:val="002E6BC8"/>
    <w:pPr>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font7">
    <w:name w:val="font7"/>
    <w:basedOn w:val="Navaden"/>
    <w:rsid w:val="002E6BC8"/>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65">
    <w:name w:val="xl6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6">
    <w:name w:val="xl66"/>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67">
    <w:name w:val="xl67"/>
    <w:basedOn w:val="Navaden"/>
    <w:rsid w:val="002E6BC8"/>
    <w:pPr>
      <w:pBdr>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68">
    <w:name w:val="xl68"/>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69">
    <w:name w:val="xl69"/>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70">
    <w:name w:val="xl70"/>
    <w:basedOn w:val="Navaden"/>
    <w:rsid w:val="002E6BC8"/>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71">
    <w:name w:val="xl71"/>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2">
    <w:name w:val="xl7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3">
    <w:name w:val="xl73"/>
    <w:basedOn w:val="Navaden"/>
    <w:rsid w:val="002E6BC8"/>
    <w:pPr>
      <w:pBdr>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4">
    <w:name w:val="xl74"/>
    <w:basedOn w:val="Navaden"/>
    <w:rsid w:val="002E6BC8"/>
    <w:pPr>
      <w:pBdr>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75">
    <w:name w:val="xl75"/>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6">
    <w:name w:val="xl76"/>
    <w:basedOn w:val="Navaden"/>
    <w:rsid w:val="002E6BC8"/>
    <w:pPr>
      <w:pBdr>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7">
    <w:name w:val="xl77"/>
    <w:basedOn w:val="Navaden"/>
    <w:rsid w:val="002E6BC8"/>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78">
    <w:name w:val="xl78"/>
    <w:basedOn w:val="Navaden"/>
    <w:rsid w:val="002E6BC8"/>
    <w:pPr>
      <w:pBdr>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79">
    <w:name w:val="xl79"/>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0">
    <w:name w:val="xl80"/>
    <w:basedOn w:val="Navaden"/>
    <w:rsid w:val="002E6BC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81">
    <w:name w:val="xl81"/>
    <w:basedOn w:val="Navaden"/>
    <w:rsid w:val="002E6BC8"/>
    <w:pPr>
      <w:pBdr>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2">
    <w:name w:val="xl82"/>
    <w:basedOn w:val="Navaden"/>
    <w:rsid w:val="002E6BC8"/>
    <w:pPr>
      <w:pBdr>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3">
    <w:name w:val="xl83"/>
    <w:basedOn w:val="Navaden"/>
    <w:rsid w:val="002E6BC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84">
    <w:name w:val="xl8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5">
    <w:name w:val="xl85"/>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20"/>
      <w:szCs w:val="20"/>
      <w:lang w:eastAsia="sl-SI"/>
    </w:rPr>
  </w:style>
  <w:style w:type="paragraph" w:customStyle="1" w:styleId="xl86">
    <w:name w:val="xl86"/>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7">
    <w:name w:val="xl87"/>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88">
    <w:name w:val="xl88"/>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89">
    <w:name w:val="xl89"/>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0">
    <w:name w:val="xl90"/>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1">
    <w:name w:val="xl91"/>
    <w:basedOn w:val="Navaden"/>
    <w:rsid w:val="002E6BC8"/>
    <w:pPr>
      <w:pBdr>
        <w:left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2">
    <w:name w:val="xl92"/>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xl93">
    <w:name w:val="xl93"/>
    <w:basedOn w:val="Navaden"/>
    <w:rsid w:val="002E6BC8"/>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4">
    <w:name w:val="xl94"/>
    <w:basedOn w:val="Navaden"/>
    <w:rsid w:val="002E6BC8"/>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5">
    <w:name w:val="xl95"/>
    <w:basedOn w:val="Navaden"/>
    <w:rsid w:val="002E6BC8"/>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96">
    <w:name w:val="xl96"/>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97">
    <w:name w:val="xl97"/>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98">
    <w:name w:val="xl98"/>
    <w:basedOn w:val="Navaden"/>
    <w:rsid w:val="002E6BC8"/>
    <w:pPr>
      <w:pBdr>
        <w:top w:val="single" w:sz="8" w:space="0" w:color="000000"/>
        <w:left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customStyle="1" w:styleId="xl99">
    <w:name w:val="xl99"/>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Arial" w:eastAsia="Times New Roman" w:hAnsi="Arial" w:cs="Arial"/>
      <w:color w:val="000000"/>
      <w:sz w:val="20"/>
      <w:szCs w:val="20"/>
      <w:lang w:eastAsia="sl-SI"/>
    </w:rPr>
  </w:style>
  <w:style w:type="paragraph" w:customStyle="1" w:styleId="xl100">
    <w:name w:val="xl100"/>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sl-SI"/>
    </w:rPr>
  </w:style>
  <w:style w:type="paragraph" w:customStyle="1" w:styleId="xl101">
    <w:name w:val="xl101"/>
    <w:basedOn w:val="Navaden"/>
    <w:rsid w:val="002E6BC8"/>
    <w:pPr>
      <w:pBdr>
        <w:left w:val="single" w:sz="8" w:space="0" w:color="000000"/>
        <w:bottom w:val="single" w:sz="8" w:space="0" w:color="000000"/>
        <w:right w:val="single" w:sz="8" w:space="0" w:color="000000"/>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0"/>
      <w:szCs w:val="20"/>
      <w:lang w:eastAsia="sl-SI"/>
    </w:rPr>
  </w:style>
  <w:style w:type="paragraph" w:styleId="Glava">
    <w:name w:val="header"/>
    <w:basedOn w:val="Navaden"/>
    <w:link w:val="GlavaZnak"/>
    <w:uiPriority w:val="99"/>
    <w:unhideWhenUsed/>
    <w:rsid w:val="007478FC"/>
    <w:pPr>
      <w:tabs>
        <w:tab w:val="center" w:pos="4536"/>
        <w:tab w:val="right" w:pos="9072"/>
      </w:tabs>
      <w:spacing w:after="0" w:line="240" w:lineRule="auto"/>
    </w:pPr>
  </w:style>
  <w:style w:type="character" w:customStyle="1" w:styleId="GlavaZnak">
    <w:name w:val="Glava Znak"/>
    <w:basedOn w:val="Privzetapisavaodstavka"/>
    <w:link w:val="Glava"/>
    <w:uiPriority w:val="99"/>
    <w:rsid w:val="007478FC"/>
  </w:style>
  <w:style w:type="paragraph" w:styleId="Noga">
    <w:name w:val="footer"/>
    <w:basedOn w:val="Navaden"/>
    <w:link w:val="NogaZnak"/>
    <w:uiPriority w:val="99"/>
    <w:unhideWhenUsed/>
    <w:rsid w:val="007478FC"/>
    <w:pPr>
      <w:tabs>
        <w:tab w:val="center" w:pos="4536"/>
        <w:tab w:val="right" w:pos="9072"/>
      </w:tabs>
      <w:spacing w:after="0" w:line="240" w:lineRule="auto"/>
    </w:pPr>
  </w:style>
  <w:style w:type="character" w:customStyle="1" w:styleId="NogaZnak">
    <w:name w:val="Noga Znak"/>
    <w:basedOn w:val="Privzetapisavaodstavka"/>
    <w:link w:val="Noga"/>
    <w:uiPriority w:val="99"/>
    <w:rsid w:val="007478FC"/>
  </w:style>
  <w:style w:type="paragraph" w:styleId="Sprotnaopomba-besedilo">
    <w:name w:val="footnote text"/>
    <w:basedOn w:val="Navaden"/>
    <w:link w:val="Sprotnaopomba-besediloZnak"/>
    <w:uiPriority w:val="99"/>
    <w:semiHidden/>
    <w:unhideWhenUsed/>
    <w:rsid w:val="007478FC"/>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7478FC"/>
    <w:rPr>
      <w:sz w:val="20"/>
      <w:szCs w:val="20"/>
    </w:rPr>
  </w:style>
  <w:style w:type="character" w:styleId="Sprotnaopomba-sklic">
    <w:name w:val="footnote reference"/>
    <w:basedOn w:val="Privzetapisavaodstavka"/>
    <w:uiPriority w:val="99"/>
    <w:semiHidden/>
    <w:unhideWhenUsed/>
    <w:rsid w:val="007478FC"/>
    <w:rPr>
      <w:vertAlign w:val="superscript"/>
    </w:rPr>
  </w:style>
  <w:style w:type="numbering" w:customStyle="1" w:styleId="Brezseznama1">
    <w:name w:val="Brez seznama1"/>
    <w:next w:val="Brezseznama"/>
    <w:uiPriority w:val="99"/>
    <w:semiHidden/>
    <w:unhideWhenUsed/>
    <w:rsid w:val="007478FC"/>
  </w:style>
  <w:style w:type="paragraph" w:customStyle="1" w:styleId="mainText">
    <w:name w:val="mainText"/>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textJustify">
    <w:name w:val="textJustify"/>
    <w:basedOn w:val="Navaden"/>
    <w:rsid w:val="007478FC"/>
    <w:pPr>
      <w:spacing w:after="0" w:line="240" w:lineRule="auto"/>
      <w:jc w:val="both"/>
    </w:pPr>
    <w:rPr>
      <w:rFonts w:ascii="Times New Roman" w:eastAsia="Times New Roman" w:hAnsi="Times New Roman" w:cs="Times New Roman"/>
      <w:sz w:val="24"/>
      <w:szCs w:val="24"/>
      <w:lang w:val="en-US"/>
    </w:rPr>
  </w:style>
  <w:style w:type="paragraph" w:customStyle="1" w:styleId="zamik">
    <w:name w:val="zamik"/>
    <w:basedOn w:val="Navaden"/>
    <w:rsid w:val="007478FC"/>
    <w:pPr>
      <w:spacing w:after="0" w:line="240" w:lineRule="auto"/>
      <w:ind w:firstLine="1021"/>
    </w:pPr>
    <w:rPr>
      <w:rFonts w:ascii="Times New Roman" w:eastAsia="Times New Roman" w:hAnsi="Times New Roman" w:cs="Times New Roman"/>
      <w:sz w:val="24"/>
      <w:szCs w:val="24"/>
      <w:lang w:val="en-US"/>
    </w:rPr>
  </w:style>
  <w:style w:type="paragraph" w:customStyle="1" w:styleId="alineazaodstavkom">
    <w:name w:val="alinea_za_odstavkom"/>
    <w:basedOn w:val="Navaden"/>
    <w:qFormat/>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center">
    <w:name w:val="center"/>
    <w:basedOn w:val="Navaden"/>
    <w:rsid w:val="007478FC"/>
    <w:pPr>
      <w:spacing w:after="0" w:line="240" w:lineRule="auto"/>
      <w:jc w:val="center"/>
    </w:pPr>
    <w:rPr>
      <w:rFonts w:ascii="Times New Roman" w:eastAsia="Times New Roman" w:hAnsi="Times New Roman" w:cs="Times New Roman"/>
      <w:sz w:val="24"/>
      <w:szCs w:val="24"/>
      <w:lang w:val="en-US"/>
    </w:rPr>
  </w:style>
  <w:style w:type="paragraph" w:customStyle="1" w:styleId="tabela">
    <w:name w:val="tabela"/>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p">
    <w:name w:val="p"/>
    <w:basedOn w:val="Navaden"/>
    <w:rsid w:val="007478FC"/>
    <w:pPr>
      <w:spacing w:after="0" w:line="240" w:lineRule="auto"/>
    </w:pPr>
    <w:rPr>
      <w:rFonts w:ascii="Times New Roman" w:eastAsia="Times New Roman" w:hAnsi="Times New Roman" w:cs="Times New Roman"/>
      <w:sz w:val="21"/>
      <w:szCs w:val="21"/>
      <w:lang w:val="en-US"/>
    </w:rPr>
  </w:style>
  <w:style w:type="paragraph" w:customStyle="1" w:styleId="crkovnatockazaodstavkom">
    <w:name w:val="crkovna_tocka_za_odstavkom"/>
    <w:basedOn w:val="Navaden"/>
    <w:rsid w:val="007478FC"/>
    <w:pPr>
      <w:spacing w:after="0" w:line="240" w:lineRule="auto"/>
      <w:ind w:hanging="425"/>
      <w:jc w:val="both"/>
    </w:pPr>
    <w:rPr>
      <w:rFonts w:ascii="Times New Roman" w:eastAsia="Times New Roman" w:hAnsi="Times New Roman" w:cs="Times New Roman"/>
      <w:sz w:val="24"/>
      <w:szCs w:val="24"/>
      <w:lang w:val="en-US"/>
    </w:rPr>
  </w:style>
  <w:style w:type="paragraph" w:customStyle="1" w:styleId="rocnivnos">
    <w:name w:val="rocni_vnos"/>
    <w:basedOn w:val="Navaden"/>
    <w:rsid w:val="007478FC"/>
    <w:pPr>
      <w:spacing w:after="0" w:line="240" w:lineRule="auto"/>
    </w:pPr>
    <w:rPr>
      <w:rFonts w:ascii="Times New Roman" w:eastAsia="Times New Roman" w:hAnsi="Times New Roman" w:cs="Times New Roman"/>
      <w:sz w:val="24"/>
      <w:szCs w:val="24"/>
      <w:lang w:val="en-US"/>
    </w:rPr>
  </w:style>
  <w:style w:type="paragraph" w:customStyle="1" w:styleId="slika">
    <w:name w:val="slika"/>
    <w:basedOn w:val="Navaden"/>
    <w:rsid w:val="007478FC"/>
    <w:pPr>
      <w:pBdr>
        <w:top w:val="none" w:sz="0" w:space="20" w:color="auto"/>
        <w:bottom w:val="none" w:sz="0" w:space="20" w:color="auto"/>
      </w:pBdr>
      <w:spacing w:after="0" w:line="240" w:lineRule="auto"/>
      <w:jc w:val="center"/>
    </w:pPr>
    <w:rPr>
      <w:rFonts w:ascii="Times New Roman" w:eastAsia="Times New Roman" w:hAnsi="Times New Roman" w:cs="Times New Roman"/>
      <w:sz w:val="24"/>
      <w:szCs w:val="24"/>
      <w:lang w:val="en-US"/>
    </w:rPr>
  </w:style>
  <w:style w:type="paragraph" w:customStyle="1" w:styleId="priloga">
    <w:name w:val="priloga"/>
    <w:basedOn w:val="Navaden"/>
    <w:rsid w:val="007478FC"/>
    <w:pPr>
      <w:pBdr>
        <w:top w:val="none" w:sz="0" w:space="24" w:color="auto"/>
        <w:bottom w:val="none" w:sz="0" w:space="3" w:color="auto"/>
      </w:pBdr>
      <w:spacing w:after="0" w:line="200" w:lineRule="atLeast"/>
    </w:pPr>
    <w:rPr>
      <w:rFonts w:ascii="Times New Roman" w:eastAsia="Times New Roman" w:hAnsi="Times New Roman" w:cs="Times New Roman"/>
      <w:sz w:val="24"/>
      <w:szCs w:val="24"/>
      <w:lang w:val="en-US"/>
    </w:rPr>
  </w:style>
  <w:style w:type="character" w:styleId="Nerazreenaomemba">
    <w:name w:val="Unresolved Mention"/>
    <w:basedOn w:val="Privzetapisavaodstavka"/>
    <w:uiPriority w:val="99"/>
    <w:semiHidden/>
    <w:unhideWhenUsed/>
    <w:rsid w:val="00A07B0F"/>
    <w:rPr>
      <w:color w:val="605E5C"/>
      <w:shd w:val="clear" w:color="auto" w:fill="E1DFDD"/>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2D6907"/>
    <w:pPr>
      <w:ind w:left="720"/>
      <w:contextualSpacing/>
    </w:pPr>
  </w:style>
  <w:style w:type="character" w:styleId="Pripombasklic">
    <w:name w:val="annotation reference"/>
    <w:basedOn w:val="Privzetapisavaodstavka"/>
    <w:uiPriority w:val="99"/>
    <w:unhideWhenUsed/>
    <w:rsid w:val="0043296C"/>
    <w:rPr>
      <w:sz w:val="16"/>
      <w:szCs w:val="16"/>
    </w:rPr>
  </w:style>
  <w:style w:type="paragraph" w:styleId="Pripombabesedilo">
    <w:name w:val="annotation text"/>
    <w:basedOn w:val="Navaden"/>
    <w:link w:val="PripombabesediloZnak"/>
    <w:uiPriority w:val="99"/>
    <w:unhideWhenUsed/>
    <w:rsid w:val="0043296C"/>
    <w:pPr>
      <w:spacing w:line="240" w:lineRule="auto"/>
    </w:pPr>
    <w:rPr>
      <w:sz w:val="20"/>
      <w:szCs w:val="20"/>
    </w:rPr>
  </w:style>
  <w:style w:type="character" w:customStyle="1" w:styleId="PripombabesediloZnak">
    <w:name w:val="Pripomba – besedilo Znak"/>
    <w:basedOn w:val="Privzetapisavaodstavka"/>
    <w:link w:val="Pripombabesedilo"/>
    <w:uiPriority w:val="99"/>
    <w:rsid w:val="0043296C"/>
    <w:rPr>
      <w:sz w:val="20"/>
      <w:szCs w:val="20"/>
    </w:rPr>
  </w:style>
  <w:style w:type="paragraph" w:styleId="Zadevapripombe">
    <w:name w:val="annotation subject"/>
    <w:basedOn w:val="Pripombabesedilo"/>
    <w:next w:val="Pripombabesedilo"/>
    <w:link w:val="ZadevapripombeZnak"/>
    <w:uiPriority w:val="99"/>
    <w:semiHidden/>
    <w:unhideWhenUsed/>
    <w:rsid w:val="0043296C"/>
    <w:rPr>
      <w:b/>
      <w:bCs/>
    </w:rPr>
  </w:style>
  <w:style w:type="character" w:customStyle="1" w:styleId="ZadevapripombeZnak">
    <w:name w:val="Zadeva pripombe Znak"/>
    <w:basedOn w:val="PripombabesediloZnak"/>
    <w:link w:val="Zadevapripombe"/>
    <w:uiPriority w:val="99"/>
    <w:semiHidden/>
    <w:rsid w:val="0043296C"/>
    <w:rPr>
      <w:b/>
      <w:bCs/>
      <w:sz w:val="20"/>
      <w:szCs w:val="20"/>
    </w:rPr>
  </w:style>
  <w:style w:type="character" w:customStyle="1" w:styleId="Naslov1Znak">
    <w:name w:val="Naslov 1 Znak"/>
    <w:basedOn w:val="Privzetapisavaodstavka"/>
    <w:link w:val="Naslov1"/>
    <w:uiPriority w:val="9"/>
    <w:rsid w:val="00A66B76"/>
    <w:rPr>
      <w:rFonts w:asciiTheme="majorHAnsi" w:eastAsiaTheme="majorEastAsia" w:hAnsiTheme="majorHAnsi" w:cstheme="majorBidi"/>
      <w:color w:val="2F5496" w:themeColor="accent1" w:themeShade="BF"/>
      <w:sz w:val="32"/>
      <w:szCs w:val="32"/>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locked/>
    <w:rsid w:val="00BF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19637">
      <w:bodyDiv w:val="1"/>
      <w:marLeft w:val="0"/>
      <w:marRight w:val="0"/>
      <w:marTop w:val="0"/>
      <w:marBottom w:val="0"/>
      <w:divBdr>
        <w:top w:val="none" w:sz="0" w:space="0" w:color="auto"/>
        <w:left w:val="none" w:sz="0" w:space="0" w:color="auto"/>
        <w:bottom w:val="none" w:sz="0" w:space="0" w:color="auto"/>
        <w:right w:val="none" w:sz="0" w:space="0" w:color="auto"/>
      </w:divBdr>
    </w:div>
    <w:div w:id="107362198">
      <w:bodyDiv w:val="1"/>
      <w:marLeft w:val="0"/>
      <w:marRight w:val="0"/>
      <w:marTop w:val="0"/>
      <w:marBottom w:val="0"/>
      <w:divBdr>
        <w:top w:val="none" w:sz="0" w:space="0" w:color="auto"/>
        <w:left w:val="none" w:sz="0" w:space="0" w:color="auto"/>
        <w:bottom w:val="none" w:sz="0" w:space="0" w:color="auto"/>
        <w:right w:val="none" w:sz="0" w:space="0" w:color="auto"/>
      </w:divBdr>
    </w:div>
    <w:div w:id="175078839">
      <w:bodyDiv w:val="1"/>
      <w:marLeft w:val="0"/>
      <w:marRight w:val="0"/>
      <w:marTop w:val="0"/>
      <w:marBottom w:val="0"/>
      <w:divBdr>
        <w:top w:val="none" w:sz="0" w:space="0" w:color="auto"/>
        <w:left w:val="none" w:sz="0" w:space="0" w:color="auto"/>
        <w:bottom w:val="none" w:sz="0" w:space="0" w:color="auto"/>
        <w:right w:val="none" w:sz="0" w:space="0" w:color="auto"/>
      </w:divBdr>
    </w:div>
    <w:div w:id="178010401">
      <w:bodyDiv w:val="1"/>
      <w:marLeft w:val="0"/>
      <w:marRight w:val="0"/>
      <w:marTop w:val="0"/>
      <w:marBottom w:val="0"/>
      <w:divBdr>
        <w:top w:val="none" w:sz="0" w:space="0" w:color="auto"/>
        <w:left w:val="none" w:sz="0" w:space="0" w:color="auto"/>
        <w:bottom w:val="none" w:sz="0" w:space="0" w:color="auto"/>
        <w:right w:val="none" w:sz="0" w:space="0" w:color="auto"/>
      </w:divBdr>
    </w:div>
    <w:div w:id="393285025">
      <w:bodyDiv w:val="1"/>
      <w:marLeft w:val="0"/>
      <w:marRight w:val="0"/>
      <w:marTop w:val="0"/>
      <w:marBottom w:val="0"/>
      <w:divBdr>
        <w:top w:val="none" w:sz="0" w:space="0" w:color="auto"/>
        <w:left w:val="none" w:sz="0" w:space="0" w:color="auto"/>
        <w:bottom w:val="none" w:sz="0" w:space="0" w:color="auto"/>
        <w:right w:val="none" w:sz="0" w:space="0" w:color="auto"/>
      </w:divBdr>
    </w:div>
    <w:div w:id="408188546">
      <w:bodyDiv w:val="1"/>
      <w:marLeft w:val="0"/>
      <w:marRight w:val="0"/>
      <w:marTop w:val="0"/>
      <w:marBottom w:val="0"/>
      <w:divBdr>
        <w:top w:val="none" w:sz="0" w:space="0" w:color="auto"/>
        <w:left w:val="none" w:sz="0" w:space="0" w:color="auto"/>
        <w:bottom w:val="none" w:sz="0" w:space="0" w:color="auto"/>
        <w:right w:val="none" w:sz="0" w:space="0" w:color="auto"/>
      </w:divBdr>
    </w:div>
    <w:div w:id="562836251">
      <w:bodyDiv w:val="1"/>
      <w:marLeft w:val="0"/>
      <w:marRight w:val="0"/>
      <w:marTop w:val="0"/>
      <w:marBottom w:val="0"/>
      <w:divBdr>
        <w:top w:val="none" w:sz="0" w:space="0" w:color="auto"/>
        <w:left w:val="none" w:sz="0" w:space="0" w:color="auto"/>
        <w:bottom w:val="none" w:sz="0" w:space="0" w:color="auto"/>
        <w:right w:val="none" w:sz="0" w:space="0" w:color="auto"/>
      </w:divBdr>
    </w:div>
    <w:div w:id="582492679">
      <w:bodyDiv w:val="1"/>
      <w:marLeft w:val="0"/>
      <w:marRight w:val="0"/>
      <w:marTop w:val="0"/>
      <w:marBottom w:val="0"/>
      <w:divBdr>
        <w:top w:val="none" w:sz="0" w:space="0" w:color="auto"/>
        <w:left w:val="none" w:sz="0" w:space="0" w:color="auto"/>
        <w:bottom w:val="none" w:sz="0" w:space="0" w:color="auto"/>
        <w:right w:val="none" w:sz="0" w:space="0" w:color="auto"/>
      </w:divBdr>
    </w:div>
    <w:div w:id="620377662">
      <w:bodyDiv w:val="1"/>
      <w:marLeft w:val="0"/>
      <w:marRight w:val="0"/>
      <w:marTop w:val="0"/>
      <w:marBottom w:val="0"/>
      <w:divBdr>
        <w:top w:val="none" w:sz="0" w:space="0" w:color="auto"/>
        <w:left w:val="none" w:sz="0" w:space="0" w:color="auto"/>
        <w:bottom w:val="none" w:sz="0" w:space="0" w:color="auto"/>
        <w:right w:val="none" w:sz="0" w:space="0" w:color="auto"/>
      </w:divBdr>
    </w:div>
    <w:div w:id="818307603">
      <w:bodyDiv w:val="1"/>
      <w:marLeft w:val="0"/>
      <w:marRight w:val="0"/>
      <w:marTop w:val="0"/>
      <w:marBottom w:val="0"/>
      <w:divBdr>
        <w:top w:val="none" w:sz="0" w:space="0" w:color="auto"/>
        <w:left w:val="none" w:sz="0" w:space="0" w:color="auto"/>
        <w:bottom w:val="none" w:sz="0" w:space="0" w:color="auto"/>
        <w:right w:val="none" w:sz="0" w:space="0" w:color="auto"/>
      </w:divBdr>
    </w:div>
    <w:div w:id="1129082212">
      <w:bodyDiv w:val="1"/>
      <w:marLeft w:val="0"/>
      <w:marRight w:val="0"/>
      <w:marTop w:val="0"/>
      <w:marBottom w:val="0"/>
      <w:divBdr>
        <w:top w:val="none" w:sz="0" w:space="0" w:color="auto"/>
        <w:left w:val="none" w:sz="0" w:space="0" w:color="auto"/>
        <w:bottom w:val="none" w:sz="0" w:space="0" w:color="auto"/>
        <w:right w:val="none" w:sz="0" w:space="0" w:color="auto"/>
      </w:divBdr>
    </w:div>
    <w:div w:id="1193038317">
      <w:bodyDiv w:val="1"/>
      <w:marLeft w:val="0"/>
      <w:marRight w:val="0"/>
      <w:marTop w:val="0"/>
      <w:marBottom w:val="0"/>
      <w:divBdr>
        <w:top w:val="none" w:sz="0" w:space="0" w:color="auto"/>
        <w:left w:val="none" w:sz="0" w:space="0" w:color="auto"/>
        <w:bottom w:val="none" w:sz="0" w:space="0" w:color="auto"/>
        <w:right w:val="none" w:sz="0" w:space="0" w:color="auto"/>
      </w:divBdr>
    </w:div>
    <w:div w:id="1275943413">
      <w:bodyDiv w:val="1"/>
      <w:marLeft w:val="0"/>
      <w:marRight w:val="0"/>
      <w:marTop w:val="0"/>
      <w:marBottom w:val="0"/>
      <w:divBdr>
        <w:top w:val="none" w:sz="0" w:space="0" w:color="auto"/>
        <w:left w:val="none" w:sz="0" w:space="0" w:color="auto"/>
        <w:bottom w:val="none" w:sz="0" w:space="0" w:color="auto"/>
        <w:right w:val="none" w:sz="0" w:space="0" w:color="auto"/>
      </w:divBdr>
    </w:div>
    <w:div w:id="1290626001">
      <w:bodyDiv w:val="1"/>
      <w:marLeft w:val="0"/>
      <w:marRight w:val="0"/>
      <w:marTop w:val="0"/>
      <w:marBottom w:val="0"/>
      <w:divBdr>
        <w:top w:val="none" w:sz="0" w:space="0" w:color="auto"/>
        <w:left w:val="none" w:sz="0" w:space="0" w:color="auto"/>
        <w:bottom w:val="none" w:sz="0" w:space="0" w:color="auto"/>
        <w:right w:val="none" w:sz="0" w:space="0" w:color="auto"/>
      </w:divBdr>
    </w:div>
    <w:div w:id="1323240089">
      <w:bodyDiv w:val="1"/>
      <w:marLeft w:val="0"/>
      <w:marRight w:val="0"/>
      <w:marTop w:val="0"/>
      <w:marBottom w:val="0"/>
      <w:divBdr>
        <w:top w:val="none" w:sz="0" w:space="0" w:color="auto"/>
        <w:left w:val="none" w:sz="0" w:space="0" w:color="auto"/>
        <w:bottom w:val="none" w:sz="0" w:space="0" w:color="auto"/>
        <w:right w:val="none" w:sz="0" w:space="0" w:color="auto"/>
      </w:divBdr>
    </w:div>
    <w:div w:id="1416589314">
      <w:bodyDiv w:val="1"/>
      <w:marLeft w:val="0"/>
      <w:marRight w:val="0"/>
      <w:marTop w:val="0"/>
      <w:marBottom w:val="0"/>
      <w:divBdr>
        <w:top w:val="none" w:sz="0" w:space="0" w:color="auto"/>
        <w:left w:val="none" w:sz="0" w:space="0" w:color="auto"/>
        <w:bottom w:val="none" w:sz="0" w:space="0" w:color="auto"/>
        <w:right w:val="none" w:sz="0" w:space="0" w:color="auto"/>
      </w:divBdr>
    </w:div>
    <w:div w:id="1506287456">
      <w:bodyDiv w:val="1"/>
      <w:marLeft w:val="0"/>
      <w:marRight w:val="0"/>
      <w:marTop w:val="0"/>
      <w:marBottom w:val="0"/>
      <w:divBdr>
        <w:top w:val="none" w:sz="0" w:space="0" w:color="auto"/>
        <w:left w:val="none" w:sz="0" w:space="0" w:color="auto"/>
        <w:bottom w:val="none" w:sz="0" w:space="0" w:color="auto"/>
        <w:right w:val="none" w:sz="0" w:space="0" w:color="auto"/>
      </w:divBdr>
    </w:div>
    <w:div w:id="1581986401">
      <w:bodyDiv w:val="1"/>
      <w:marLeft w:val="0"/>
      <w:marRight w:val="0"/>
      <w:marTop w:val="0"/>
      <w:marBottom w:val="0"/>
      <w:divBdr>
        <w:top w:val="none" w:sz="0" w:space="0" w:color="auto"/>
        <w:left w:val="none" w:sz="0" w:space="0" w:color="auto"/>
        <w:bottom w:val="none" w:sz="0" w:space="0" w:color="auto"/>
        <w:right w:val="none" w:sz="0" w:space="0" w:color="auto"/>
      </w:divBdr>
    </w:div>
    <w:div w:id="1604875664">
      <w:bodyDiv w:val="1"/>
      <w:marLeft w:val="0"/>
      <w:marRight w:val="0"/>
      <w:marTop w:val="0"/>
      <w:marBottom w:val="0"/>
      <w:divBdr>
        <w:top w:val="none" w:sz="0" w:space="0" w:color="auto"/>
        <w:left w:val="none" w:sz="0" w:space="0" w:color="auto"/>
        <w:bottom w:val="none" w:sz="0" w:space="0" w:color="auto"/>
        <w:right w:val="none" w:sz="0" w:space="0" w:color="auto"/>
      </w:divBdr>
    </w:div>
    <w:div w:id="1711804850">
      <w:bodyDiv w:val="1"/>
      <w:marLeft w:val="0"/>
      <w:marRight w:val="0"/>
      <w:marTop w:val="0"/>
      <w:marBottom w:val="0"/>
      <w:divBdr>
        <w:top w:val="none" w:sz="0" w:space="0" w:color="auto"/>
        <w:left w:val="none" w:sz="0" w:space="0" w:color="auto"/>
        <w:bottom w:val="none" w:sz="0" w:space="0" w:color="auto"/>
        <w:right w:val="none" w:sz="0" w:space="0" w:color="auto"/>
      </w:divBdr>
    </w:div>
    <w:div w:id="1778868102">
      <w:bodyDiv w:val="1"/>
      <w:marLeft w:val="0"/>
      <w:marRight w:val="0"/>
      <w:marTop w:val="0"/>
      <w:marBottom w:val="0"/>
      <w:divBdr>
        <w:top w:val="none" w:sz="0" w:space="0" w:color="auto"/>
        <w:left w:val="none" w:sz="0" w:space="0" w:color="auto"/>
        <w:bottom w:val="none" w:sz="0" w:space="0" w:color="auto"/>
        <w:right w:val="none" w:sz="0" w:space="0" w:color="auto"/>
      </w:divBdr>
    </w:div>
    <w:div w:id="20075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radni-list.si/glasilo-uradni-list-rs/vsebina/2024-01-2868" TargetMode="External"/><Relationship Id="rId18" Type="http://schemas.openxmlformats.org/officeDocument/2006/relationships/hyperlink" Target="https://www.uradni-list.si/glasilo-uradni-list-rs/vsebina/2013-01-1754" TargetMode="External"/><Relationship Id="rId26" Type="http://schemas.openxmlformats.org/officeDocument/2006/relationships/hyperlink" Target="https://www.uradni-list.si/glasilo-uradni-list-rs/vsebina/2023-01-2389" TargetMode="External"/><Relationship Id="rId39" Type="http://schemas.openxmlformats.org/officeDocument/2006/relationships/hyperlink" Target="https://www.uradni-list.si/glasilo-uradni-list-rs/vsebina/1994-01-1937" TargetMode="External"/><Relationship Id="rId21" Type="http://schemas.openxmlformats.org/officeDocument/2006/relationships/hyperlink" Target="https://www.uradni-list.si/glasilo-uradni-list-rs/vsebina/2014-01-3949" TargetMode="External"/><Relationship Id="rId34" Type="http://schemas.openxmlformats.org/officeDocument/2006/relationships/hyperlink" Target="https://www.uradni-list.si/glasilo-uradni-list-rs/vsebina/2025-01-2311" TargetMode="External"/><Relationship Id="rId42" Type="http://schemas.openxmlformats.org/officeDocument/2006/relationships/hyperlink" Target="https://www.uradni-list.si/glasilo-uradni-list-rs/vsebina/1996-21-0070" TargetMode="External"/><Relationship Id="rId47" Type="http://schemas.openxmlformats.org/officeDocument/2006/relationships/hyperlink" Target="https://www.uradni-list.si/glasilo-uradni-list-rs/vsebina/2001-01-2986" TargetMode="External"/><Relationship Id="rId50" Type="http://schemas.openxmlformats.org/officeDocument/2006/relationships/hyperlink" Target="https://www.uradni-list.si/glasilo-uradni-list-rs/vsebina/2002-01-2779" TargetMode="External"/><Relationship Id="rId55" Type="http://schemas.openxmlformats.org/officeDocument/2006/relationships/hyperlink" Target="https://www.uradni-list.si/glasilo-uradni-list-rs/vsebina/2013-01-1771" TargetMode="External"/><Relationship Id="rId63" Type="http://schemas.openxmlformats.org/officeDocument/2006/relationships/hyperlink" Target="https://www.uradni-list.si/glasilo-uradni-list-rs/vsebina/2022-01-3314" TargetMode="External"/><Relationship Id="rId68"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radni-list.si/glasilo-uradni-list-rs/vsebina/2009-01-3972" TargetMode="External"/><Relationship Id="rId29" Type="http://schemas.openxmlformats.org/officeDocument/2006/relationships/hyperlink" Target="https://www.uradni-list.si/glasilo-uradni-list-rs/vsebina/2007-01-3467" TargetMode="External"/><Relationship Id="rId11" Type="http://schemas.openxmlformats.org/officeDocument/2006/relationships/hyperlink" Target="https://www.uradni-list.si/glasilo-uradni-list-rs/vsebina/2012-01-2015" TargetMode="External"/><Relationship Id="rId24" Type="http://schemas.openxmlformats.org/officeDocument/2006/relationships/hyperlink" Target="https://www.uradni-list.si/glasilo-uradni-list-rs/vsebina/2019-01-1626" TargetMode="External"/><Relationship Id="rId32" Type="http://schemas.openxmlformats.org/officeDocument/2006/relationships/hyperlink" Target="https://www.uradni-list.si/glasilo-uradni-list-rs/vsebina/2021-01-1973" TargetMode="External"/><Relationship Id="rId37" Type="http://schemas.openxmlformats.org/officeDocument/2006/relationships/hyperlink" Target="https://www.uradni-list.si/glasilo-uradni-list-rs/vsebina/2021-01-3716" TargetMode="External"/><Relationship Id="rId40" Type="http://schemas.openxmlformats.org/officeDocument/2006/relationships/hyperlink" Target="https://www.uradni-list.si/glasilo-uradni-list-rs/vsebina/1995-01-2313" TargetMode="External"/><Relationship Id="rId45" Type="http://schemas.openxmlformats.org/officeDocument/2006/relationships/hyperlink" Target="https://www.uradni-list.si/glasilo-uradni-list-rs/vsebina/1999-01-1963" TargetMode="External"/><Relationship Id="rId53" Type="http://schemas.openxmlformats.org/officeDocument/2006/relationships/hyperlink" Target="https://www.uradni-list.si/glasilo-uradni-list-rs/vsebina/2011-01-3339" TargetMode="External"/><Relationship Id="rId58" Type="http://schemas.openxmlformats.org/officeDocument/2006/relationships/hyperlink" Target="https://www.uradni-list.si/glasilo-uradni-list-rs/vsebina/2017-01-2230" TargetMode="External"/><Relationship Id="rId66" Type="http://schemas.openxmlformats.org/officeDocument/2006/relationships/hyperlink" Target="https://www.uradni-list.si/glasilo-uradni-list-rs/vsebina/2024-01-3093"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radni-list.si/glasilo-uradni-list-rs/vsebina/2007-01-4687" TargetMode="External"/><Relationship Id="rId23" Type="http://schemas.openxmlformats.org/officeDocument/2006/relationships/hyperlink" Target="https://www.uradni-list.si/glasilo-uradni-list-rs/vsebina/2017-01-1205" TargetMode="External"/><Relationship Id="rId28" Type="http://schemas.openxmlformats.org/officeDocument/2006/relationships/hyperlink" Target="https://www.uradni-list.si/glasilo-uradni-list-rs/vsebina/2025-01-3384" TargetMode="External"/><Relationship Id="rId36" Type="http://schemas.openxmlformats.org/officeDocument/2006/relationships/hyperlink" Target="https://www.uradni-list.si/glasilo-uradni-list-rs/vsebina/2021-01-1563" TargetMode="External"/><Relationship Id="rId49" Type="http://schemas.openxmlformats.org/officeDocument/2006/relationships/hyperlink" Target="https://www.uradni-list.si/glasilo-uradni-list-rs/vsebina/2001-21-0091" TargetMode="External"/><Relationship Id="rId57" Type="http://schemas.openxmlformats.org/officeDocument/2006/relationships/hyperlink" Target="https://www.uradni-list.si/glasilo-uradni-list-rs/vsebina/2016-21-0339" TargetMode="External"/><Relationship Id="rId61" Type="http://schemas.openxmlformats.org/officeDocument/2006/relationships/hyperlink" Target="https://www.uradni-list.si/glasilo-uradni-list-rs/vsebina/2020-01-2796" TargetMode="External"/><Relationship Id="rId10" Type="http://schemas.openxmlformats.org/officeDocument/2006/relationships/hyperlink" Target="https://www.uradni-list.si/glasilo-uradni-list-rs/vsebina/2011-01-1904" TargetMode="External"/><Relationship Id="rId19" Type="http://schemas.openxmlformats.org/officeDocument/2006/relationships/hyperlink" Target="https://www.uradni-list.si/glasilo-uradni-list-rs/vsebina/2013-01-2515" TargetMode="External"/><Relationship Id="rId31" Type="http://schemas.openxmlformats.org/officeDocument/2006/relationships/hyperlink" Target="https://www.uradni-list.si/glasilo-uradni-list-rs/vsebina/2020-01-0554" TargetMode="External"/><Relationship Id="rId44" Type="http://schemas.openxmlformats.org/officeDocument/2006/relationships/hyperlink" Target="https://www.uradni-list.si/glasilo-uradni-list-rs/vsebina/1999-01-1356" TargetMode="External"/><Relationship Id="rId52" Type="http://schemas.openxmlformats.org/officeDocument/2006/relationships/hyperlink" Target="https://www.uradni-list.si/glasilo-uradni-list-rs/vsebina/2008-01-2579" TargetMode="External"/><Relationship Id="rId60" Type="http://schemas.openxmlformats.org/officeDocument/2006/relationships/hyperlink" Target="https://www.uradni-list.si/glasilo-uradni-list-rs/vsebina/2018-01-3874" TargetMode="External"/><Relationship Id="rId65" Type="http://schemas.openxmlformats.org/officeDocument/2006/relationships/hyperlink" Target="https://www.uradni-list.si/glasilo-uradni-list-rs/vsebina/2024-01-0357" TargetMode="External"/><Relationship Id="rId73"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uradni-list.si/glasilo-uradni-list-rs/vsebina/2008-01-4695" TargetMode="External"/><Relationship Id="rId14" Type="http://schemas.openxmlformats.org/officeDocument/2006/relationships/hyperlink" Target="https://www.uradni-list.si/glasilo-uradni-list-rs/vsebina/2025-01-2311" TargetMode="External"/><Relationship Id="rId22" Type="http://schemas.openxmlformats.org/officeDocument/2006/relationships/hyperlink" Target="https://www.uradni-list.si/glasilo-uradni-list-rs/vsebina/2015-01-0623" TargetMode="External"/><Relationship Id="rId27" Type="http://schemas.openxmlformats.org/officeDocument/2006/relationships/hyperlink" Target="https://www.uradni-list.si/glasilo-uradni-list-rs/vsebina/2025-01-2311" TargetMode="External"/><Relationship Id="rId30" Type="http://schemas.openxmlformats.org/officeDocument/2006/relationships/hyperlink" Target="https://www.uradni-list.si/glasilo-uradni-list-rs/vsebina/2012-01-4326" TargetMode="External"/><Relationship Id="rId35" Type="http://schemas.openxmlformats.org/officeDocument/2006/relationships/hyperlink" Target="https://www.uradni-list.si/glasilo-uradni-list-rs/vsebina/2017-01-3100" TargetMode="External"/><Relationship Id="rId43" Type="http://schemas.openxmlformats.org/officeDocument/2006/relationships/hyperlink" Target="https://www.uradni-list.si/glasilo-uradni-list-rs/vsebina/1998-01-2323" TargetMode="External"/><Relationship Id="rId48" Type="http://schemas.openxmlformats.org/officeDocument/2006/relationships/hyperlink" Target="https://www.uradni-list.si/glasilo-uradni-list-rs/vsebina/2001-01-3501" TargetMode="External"/><Relationship Id="rId56" Type="http://schemas.openxmlformats.org/officeDocument/2006/relationships/hyperlink" Target="https://www.uradni-list.si/glasilo-uradni-list-rs/vsebina/2015-01-4338" TargetMode="External"/><Relationship Id="rId64" Type="http://schemas.openxmlformats.org/officeDocument/2006/relationships/hyperlink" Target="https://www.uradni-list.si/glasilo-uradni-list-rs/vsebina/2023-01-0191" TargetMode="External"/><Relationship Id="rId69" Type="http://schemas.openxmlformats.org/officeDocument/2006/relationships/header" Target="header2.xml"/><Relationship Id="rId8" Type="http://schemas.openxmlformats.org/officeDocument/2006/relationships/hyperlink" Target="https://www.uradni-list.si/glasilo-uradni-list-rs/vsebina/2005-01-4917" TargetMode="External"/><Relationship Id="rId51" Type="http://schemas.openxmlformats.org/officeDocument/2006/relationships/hyperlink" Target="https://www.uradni-list.si/glasilo-uradni-list-rs/vsebina/2006-01-1835"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www.uradni-list.si/glasilo-uradni-list-rs/vsebina/2022-01-0307" TargetMode="External"/><Relationship Id="rId17" Type="http://schemas.openxmlformats.org/officeDocument/2006/relationships/hyperlink" Target="https://www.uradni-list.si/glasilo-uradni-list-rs/vsebina/2011-01-1588" TargetMode="External"/><Relationship Id="rId25" Type="http://schemas.openxmlformats.org/officeDocument/2006/relationships/hyperlink" Target="https://www.uradni-list.si/glasilo-uradni-list-rs/vsebina/2023-01-0891" TargetMode="External"/><Relationship Id="rId33" Type="http://schemas.openxmlformats.org/officeDocument/2006/relationships/hyperlink" Target="https://www.uradni-list.si/glasilo-uradni-list-rs/vsebina/2025-01-0763" TargetMode="External"/><Relationship Id="rId38" Type="http://schemas.openxmlformats.org/officeDocument/2006/relationships/hyperlink" Target="https://www.uradni-list.si/glasilo-uradni-list-rs/vsebina/2025-01-0248" TargetMode="External"/><Relationship Id="rId46" Type="http://schemas.openxmlformats.org/officeDocument/2006/relationships/hyperlink" Target="https://www.uradni-list.si/glasilo-uradni-list-rs/vsebina/2000-01-1942" TargetMode="External"/><Relationship Id="rId59" Type="http://schemas.openxmlformats.org/officeDocument/2006/relationships/hyperlink" Target="https://www.uradni-list.si/glasilo-uradni-list-rs/vsebina/2017-01-2248" TargetMode="External"/><Relationship Id="rId67" Type="http://schemas.openxmlformats.org/officeDocument/2006/relationships/hyperlink" Target="https://www.uradni-list.si/glasilo-uradni-list-rs/vsebina/2024-21-3589" TargetMode="External"/><Relationship Id="rId20" Type="http://schemas.openxmlformats.org/officeDocument/2006/relationships/hyperlink" Target="https://www.uradni-list.si/glasilo-uradni-list-rs/vsebina/2013-21-2691" TargetMode="External"/><Relationship Id="rId41" Type="http://schemas.openxmlformats.org/officeDocument/2006/relationships/hyperlink" Target="https://www.uradni-list.si/glasilo-uradni-list-rs/vsebina/1996-01-2278" TargetMode="External"/><Relationship Id="rId54" Type="http://schemas.openxmlformats.org/officeDocument/2006/relationships/hyperlink" Target="https://www.uradni-list.si/glasilo-uradni-list-rs/vsebina/2012-01-1707" TargetMode="External"/><Relationship Id="rId62" Type="http://schemas.openxmlformats.org/officeDocument/2006/relationships/hyperlink" Target="https://www.uradni-list.si/glasilo-uradni-list-rs/vsebina/2021-01-1849"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D5F9C22-6B18-428E-AF2D-9FB257EDF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16978</Words>
  <Characters>96781</Characters>
  <Application>Microsoft Office Word</Application>
  <DocSecurity>4</DocSecurity>
  <Lines>806</Lines>
  <Paragraphs>227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Šisernik</dc:creator>
  <cp:keywords/>
  <dc:description/>
  <cp:lastModifiedBy>Mojca Kustec</cp:lastModifiedBy>
  <cp:revision>2</cp:revision>
  <cp:lastPrinted>2026-06-11T14:16:00Z</cp:lastPrinted>
  <dcterms:created xsi:type="dcterms:W3CDTF">2026-06-18T10:06:00Z</dcterms:created>
  <dcterms:modified xsi:type="dcterms:W3CDTF">2026-06-18T10:06:00Z</dcterms:modified>
</cp:coreProperties>
</file>